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6EDB" w:rsidRPr="001F6EDB" w:rsidRDefault="001F6EDB" w:rsidP="001F6EDB">
      <w:pPr>
        <w:spacing w:after="0"/>
        <w:ind w:firstLine="0"/>
        <w:rPr>
          <w:color w:val="000000" w:themeColor="text1"/>
          <w:sz w:val="28"/>
          <w:szCs w:val="28"/>
          <w:rtl/>
        </w:rPr>
      </w:pPr>
      <w:r w:rsidRPr="001F6EDB">
        <w:rPr>
          <w:color w:val="000000" w:themeColor="text1"/>
          <w:sz w:val="28"/>
          <w:szCs w:val="28"/>
        </w:rPr>
        <w:drawing>
          <wp:inline distT="0" distB="0" distL="0" distR="0">
            <wp:extent cx="1428750"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1F6EDB" w:rsidRPr="001F6EDB" w:rsidRDefault="001F6EDB" w:rsidP="001F6EDB">
      <w:pPr>
        <w:spacing w:after="0"/>
        <w:ind w:firstLine="0"/>
        <w:rPr>
          <w:color w:val="000000" w:themeColor="text1"/>
          <w:sz w:val="28"/>
          <w:szCs w:val="28"/>
          <w:rtl/>
        </w:rPr>
      </w:pPr>
    </w:p>
    <w:p w:rsidR="001F6EDB" w:rsidRPr="001F6EDB" w:rsidRDefault="00E236E3" w:rsidP="001F6EDB">
      <w:pPr>
        <w:spacing w:after="0"/>
        <w:ind w:firstLine="0"/>
        <w:jc w:val="center"/>
        <w:rPr>
          <w:b/>
          <w:bCs/>
          <w:color w:val="000000" w:themeColor="text1"/>
          <w:sz w:val="36"/>
          <w:szCs w:val="36"/>
          <w:rtl/>
        </w:rPr>
      </w:pPr>
      <w:r w:rsidRPr="001F6EDB">
        <w:rPr>
          <w:rFonts w:hint="cs"/>
          <w:b/>
          <w:bCs/>
          <w:color w:val="000000" w:themeColor="text1"/>
          <w:sz w:val="36"/>
          <w:szCs w:val="36"/>
          <w:rtl/>
        </w:rPr>
        <w:t xml:space="preserve">رابطه بین ریسک، تعادل ریسک-بازده و پیچیدگی: </w:t>
      </w:r>
    </w:p>
    <w:p w:rsidR="00AB79D2" w:rsidRPr="001F6EDB" w:rsidRDefault="00E236E3" w:rsidP="001F6EDB">
      <w:pPr>
        <w:spacing w:after="0"/>
        <w:ind w:firstLine="0"/>
        <w:jc w:val="center"/>
        <w:rPr>
          <w:b/>
          <w:bCs/>
          <w:color w:val="000000" w:themeColor="text1"/>
          <w:sz w:val="36"/>
          <w:szCs w:val="36"/>
          <w:rtl/>
        </w:rPr>
      </w:pPr>
      <w:r w:rsidRPr="001F6EDB">
        <w:rPr>
          <w:rFonts w:hint="cs"/>
          <w:b/>
          <w:bCs/>
          <w:color w:val="000000" w:themeColor="text1"/>
          <w:sz w:val="36"/>
          <w:szCs w:val="36"/>
          <w:rtl/>
        </w:rPr>
        <w:t xml:space="preserve">شواهد و </w:t>
      </w:r>
      <w:r w:rsidR="0016785C" w:rsidRPr="001F6EDB">
        <w:rPr>
          <w:rFonts w:hint="cs"/>
          <w:b/>
          <w:bCs/>
          <w:color w:val="000000" w:themeColor="text1"/>
          <w:sz w:val="36"/>
          <w:szCs w:val="36"/>
          <w:rtl/>
        </w:rPr>
        <w:t>پیامدهای</w:t>
      </w:r>
      <w:r w:rsidRPr="001F6EDB">
        <w:rPr>
          <w:rFonts w:hint="cs"/>
          <w:b/>
          <w:bCs/>
          <w:color w:val="000000" w:themeColor="text1"/>
          <w:sz w:val="36"/>
          <w:szCs w:val="36"/>
          <w:rtl/>
        </w:rPr>
        <w:t xml:space="preserve"> سیاست</w:t>
      </w:r>
      <w:r w:rsidR="004B2B37" w:rsidRPr="001F6EDB">
        <w:rPr>
          <w:rFonts w:hint="cs"/>
          <w:b/>
          <w:bCs/>
          <w:color w:val="000000" w:themeColor="text1"/>
          <w:sz w:val="36"/>
          <w:szCs w:val="36"/>
          <w:rtl/>
        </w:rPr>
        <w:t xml:space="preserve"> </w:t>
      </w:r>
      <w:r w:rsidRPr="001F6EDB">
        <w:rPr>
          <w:rFonts w:hint="cs"/>
          <w:b/>
          <w:bCs/>
          <w:color w:val="000000" w:themeColor="text1"/>
          <w:sz w:val="36"/>
          <w:szCs w:val="36"/>
          <w:rtl/>
        </w:rPr>
        <w:t>گذاری</w:t>
      </w:r>
      <w:r w:rsidR="00B1054E" w:rsidRPr="001F6EDB">
        <w:rPr>
          <w:rFonts w:hint="cs"/>
          <w:b/>
          <w:bCs/>
          <w:color w:val="000000" w:themeColor="text1"/>
          <w:sz w:val="36"/>
          <w:szCs w:val="36"/>
          <w:rtl/>
        </w:rPr>
        <w:t xml:space="preserve"> ب</w:t>
      </w:r>
      <w:r w:rsidR="008C2D4D" w:rsidRPr="001F6EDB">
        <w:rPr>
          <w:rFonts w:hint="cs"/>
          <w:b/>
          <w:bCs/>
          <w:color w:val="000000" w:themeColor="text1"/>
          <w:sz w:val="36"/>
          <w:szCs w:val="36"/>
          <w:rtl/>
        </w:rPr>
        <w:t>ر</w:t>
      </w:r>
      <w:r w:rsidR="00B1054E" w:rsidRPr="001F6EDB">
        <w:rPr>
          <w:rFonts w:hint="cs"/>
          <w:b/>
          <w:bCs/>
          <w:color w:val="000000" w:themeColor="text1"/>
          <w:sz w:val="36"/>
          <w:szCs w:val="36"/>
          <w:rtl/>
        </w:rPr>
        <w:t>ای</w:t>
      </w:r>
      <w:r w:rsidRPr="001F6EDB">
        <w:rPr>
          <w:rFonts w:hint="cs"/>
          <w:b/>
          <w:bCs/>
          <w:color w:val="000000" w:themeColor="text1"/>
          <w:sz w:val="36"/>
          <w:szCs w:val="36"/>
          <w:rtl/>
        </w:rPr>
        <w:t xml:space="preserve"> شرکت های نگهدارنده بانک های ایالات متحده</w:t>
      </w:r>
      <w:r w:rsidR="000C4B7C" w:rsidRPr="001F6EDB">
        <w:rPr>
          <w:rFonts w:hint="cs"/>
          <w:b/>
          <w:bCs/>
          <w:color w:val="000000" w:themeColor="text1"/>
          <w:sz w:val="36"/>
          <w:szCs w:val="36"/>
          <w:rtl/>
        </w:rPr>
        <w:t xml:space="preserve"> آمریکا</w:t>
      </w:r>
    </w:p>
    <w:p w:rsidR="00B451A0" w:rsidRPr="001F6EDB" w:rsidRDefault="00B451A0" w:rsidP="001F6EDB">
      <w:pPr>
        <w:spacing w:after="0"/>
        <w:ind w:firstLine="0"/>
        <w:rPr>
          <w:color w:val="000000" w:themeColor="text1"/>
          <w:sz w:val="28"/>
          <w:szCs w:val="28"/>
          <w:rtl/>
        </w:rPr>
      </w:pPr>
    </w:p>
    <w:p w:rsidR="0050405A" w:rsidRPr="001F6EDB" w:rsidRDefault="003408A8" w:rsidP="001F6EDB">
      <w:pPr>
        <w:spacing w:after="0"/>
        <w:ind w:firstLine="0"/>
        <w:rPr>
          <w:b/>
          <w:bCs/>
          <w:color w:val="000000" w:themeColor="text1"/>
          <w:sz w:val="28"/>
          <w:szCs w:val="28"/>
          <w:rtl/>
        </w:rPr>
      </w:pPr>
      <w:r w:rsidRPr="001F6EDB">
        <w:rPr>
          <w:rFonts w:hint="cs"/>
          <w:b/>
          <w:bCs/>
          <w:color w:val="000000" w:themeColor="text1"/>
          <w:sz w:val="28"/>
          <w:szCs w:val="28"/>
          <w:rtl/>
        </w:rPr>
        <w:t>چکیده</w:t>
      </w:r>
    </w:p>
    <w:p w:rsidR="0050405A" w:rsidRDefault="00EC3F15" w:rsidP="001F6EDB">
      <w:pPr>
        <w:spacing w:after="0"/>
        <w:ind w:firstLine="0"/>
        <w:rPr>
          <w:color w:val="000000" w:themeColor="text1"/>
          <w:sz w:val="28"/>
          <w:szCs w:val="28"/>
          <w:rtl/>
        </w:rPr>
      </w:pPr>
      <w:r w:rsidRPr="001F6EDB">
        <w:rPr>
          <w:rFonts w:hint="cs"/>
          <w:color w:val="000000" w:themeColor="text1"/>
          <w:sz w:val="28"/>
          <w:szCs w:val="28"/>
          <w:rtl/>
        </w:rPr>
        <w:t>ما دو جنبه از ریسک بانک را با تاکید بر رابطه بین آنها بررسی کردیم.</w:t>
      </w:r>
      <w:r w:rsidR="00F53437" w:rsidRPr="001F6EDB">
        <w:rPr>
          <w:rFonts w:hint="cs"/>
          <w:color w:val="000000" w:themeColor="text1"/>
          <w:sz w:val="28"/>
          <w:szCs w:val="28"/>
          <w:rtl/>
        </w:rPr>
        <w:t xml:space="preserve"> علاوه بر این، در سراسر تجزیه و تحلیل، ما بین بانک های پیچیده و غیر پیچیده</w:t>
      </w:r>
      <w:r w:rsidR="007F27C9" w:rsidRPr="001F6EDB">
        <w:rPr>
          <w:rFonts w:hint="cs"/>
          <w:color w:val="000000" w:themeColor="text1"/>
          <w:sz w:val="28"/>
          <w:szCs w:val="28"/>
          <w:rtl/>
        </w:rPr>
        <w:t xml:space="preserve">، فرق قائل شدیم، </w:t>
      </w:r>
      <w:r w:rsidR="007A7542" w:rsidRPr="001F6EDB">
        <w:rPr>
          <w:rFonts w:hint="cs"/>
          <w:color w:val="000000" w:themeColor="text1"/>
          <w:sz w:val="28"/>
          <w:szCs w:val="28"/>
          <w:rtl/>
        </w:rPr>
        <w:t xml:space="preserve">از طرفی </w:t>
      </w:r>
      <w:r w:rsidR="007F27C9" w:rsidRPr="001F6EDB">
        <w:rPr>
          <w:rFonts w:hint="cs"/>
          <w:color w:val="000000" w:themeColor="text1"/>
          <w:sz w:val="28"/>
          <w:szCs w:val="28"/>
          <w:rtl/>
        </w:rPr>
        <w:t>مورد دو</w:t>
      </w:r>
      <w:r w:rsidR="007A7542" w:rsidRPr="001F6EDB">
        <w:rPr>
          <w:rFonts w:hint="cs"/>
          <w:color w:val="000000" w:themeColor="text1"/>
          <w:sz w:val="28"/>
          <w:szCs w:val="28"/>
          <w:rtl/>
        </w:rPr>
        <w:t>م</w:t>
      </w:r>
      <w:r w:rsidR="004450A3" w:rsidRPr="001F6EDB">
        <w:rPr>
          <w:rFonts w:hint="cs"/>
          <w:color w:val="000000" w:themeColor="text1"/>
          <w:sz w:val="28"/>
          <w:szCs w:val="28"/>
          <w:rtl/>
        </w:rPr>
        <w:t xml:space="preserve"> از</w:t>
      </w:r>
      <w:r w:rsidR="007F27C9" w:rsidRPr="001F6EDB">
        <w:rPr>
          <w:rFonts w:hint="cs"/>
          <w:color w:val="000000" w:themeColor="text1"/>
          <w:sz w:val="28"/>
          <w:szCs w:val="28"/>
          <w:rtl/>
        </w:rPr>
        <w:t xml:space="preserve"> ریسک</w:t>
      </w:r>
      <w:r w:rsidR="007A7542" w:rsidRPr="001F6EDB">
        <w:rPr>
          <w:rFonts w:hint="cs"/>
          <w:color w:val="000000" w:themeColor="text1"/>
          <w:sz w:val="28"/>
          <w:szCs w:val="28"/>
          <w:rtl/>
        </w:rPr>
        <w:t xml:space="preserve"> پذیری</w:t>
      </w:r>
      <w:r w:rsidR="004450A3" w:rsidRPr="001F6EDB">
        <w:rPr>
          <w:rFonts w:hint="cs"/>
          <w:color w:val="000000" w:themeColor="text1"/>
          <w:sz w:val="28"/>
          <w:szCs w:val="28"/>
          <w:rtl/>
        </w:rPr>
        <w:t xml:space="preserve"> بیشتر</w:t>
      </w:r>
      <w:r w:rsidR="007A7542" w:rsidRPr="001F6EDB">
        <w:rPr>
          <w:rFonts w:hint="cs"/>
          <w:color w:val="000000" w:themeColor="text1"/>
          <w:sz w:val="28"/>
          <w:szCs w:val="28"/>
          <w:rtl/>
        </w:rPr>
        <w:t>ی برخوردار است</w:t>
      </w:r>
      <w:r w:rsidR="007F27C9" w:rsidRPr="001F6EDB">
        <w:rPr>
          <w:rFonts w:hint="cs"/>
          <w:color w:val="000000" w:themeColor="text1"/>
          <w:sz w:val="28"/>
          <w:szCs w:val="28"/>
          <w:rtl/>
        </w:rPr>
        <w:t>.</w:t>
      </w:r>
      <w:r w:rsidR="005801DC" w:rsidRPr="001F6EDB">
        <w:rPr>
          <w:rFonts w:hint="cs"/>
          <w:color w:val="000000" w:themeColor="text1"/>
          <w:sz w:val="28"/>
          <w:szCs w:val="28"/>
          <w:rtl/>
        </w:rPr>
        <w:t xml:space="preserve"> ما به دنبال</w:t>
      </w:r>
      <w:r w:rsidR="008E401C" w:rsidRPr="001F6EDB">
        <w:rPr>
          <w:rFonts w:hint="cs"/>
          <w:color w:val="000000" w:themeColor="text1"/>
          <w:sz w:val="28"/>
          <w:szCs w:val="28"/>
          <w:rtl/>
        </w:rPr>
        <w:t xml:space="preserve"> چگونگی ایجاد</w:t>
      </w:r>
      <w:r w:rsidR="004F24FF" w:rsidRPr="001F6EDB">
        <w:rPr>
          <w:rFonts w:hint="cs"/>
          <w:color w:val="000000" w:themeColor="text1"/>
          <w:sz w:val="28"/>
          <w:szCs w:val="28"/>
          <w:rtl/>
        </w:rPr>
        <w:t xml:space="preserve"> </w:t>
      </w:r>
      <w:r w:rsidR="005D4FA0" w:rsidRPr="001F6EDB">
        <w:rPr>
          <w:rFonts w:hint="cs"/>
          <w:color w:val="000000" w:themeColor="text1"/>
          <w:sz w:val="28"/>
          <w:szCs w:val="28"/>
          <w:rtl/>
        </w:rPr>
        <w:t xml:space="preserve">این </w:t>
      </w:r>
      <w:r w:rsidR="004F24FF" w:rsidRPr="001F6EDB">
        <w:rPr>
          <w:rFonts w:hint="cs"/>
          <w:color w:val="000000" w:themeColor="text1"/>
          <w:sz w:val="28"/>
          <w:szCs w:val="28"/>
          <w:rtl/>
        </w:rPr>
        <w:t xml:space="preserve">عوامل ریسک در ارتباط با </w:t>
      </w:r>
      <w:r w:rsidR="00800973" w:rsidRPr="001F6EDB">
        <w:rPr>
          <w:rFonts w:hint="cs"/>
          <w:color w:val="000000" w:themeColor="text1"/>
          <w:sz w:val="28"/>
          <w:szCs w:val="28"/>
          <w:rtl/>
        </w:rPr>
        <w:t>متغییرهای</w:t>
      </w:r>
      <w:r w:rsidR="000355C5" w:rsidRPr="001F6EDB">
        <w:rPr>
          <w:rFonts w:hint="cs"/>
          <w:color w:val="000000" w:themeColor="text1"/>
          <w:sz w:val="28"/>
          <w:szCs w:val="28"/>
          <w:rtl/>
        </w:rPr>
        <w:t xml:space="preserve"> خاص</w:t>
      </w:r>
      <w:r w:rsidR="00800973" w:rsidRPr="001F6EDB">
        <w:rPr>
          <w:rFonts w:hint="cs"/>
          <w:color w:val="000000" w:themeColor="text1"/>
          <w:sz w:val="28"/>
          <w:szCs w:val="28"/>
          <w:rtl/>
        </w:rPr>
        <w:t xml:space="preserve"> بانکی </w:t>
      </w:r>
      <w:r w:rsidR="008E401C" w:rsidRPr="001F6EDB">
        <w:rPr>
          <w:rFonts w:hint="cs"/>
          <w:color w:val="000000" w:themeColor="text1"/>
          <w:sz w:val="28"/>
          <w:szCs w:val="28"/>
          <w:rtl/>
        </w:rPr>
        <w:t>، ساختار بازار و متغییرهای اقتصادی هستیم.</w:t>
      </w:r>
      <w:r w:rsidR="005D4FA0" w:rsidRPr="001F6EDB">
        <w:rPr>
          <w:rFonts w:hint="cs"/>
          <w:color w:val="000000" w:themeColor="text1"/>
          <w:sz w:val="28"/>
          <w:szCs w:val="28"/>
          <w:rtl/>
        </w:rPr>
        <w:t xml:space="preserve"> نتایج کلیدی نشان می دهد که بی ثباتی درآمدها (ریسک </w:t>
      </w:r>
      <w:r w:rsidR="00642AEA" w:rsidRPr="001F6EDB">
        <w:rPr>
          <w:rFonts w:hint="cs"/>
          <w:color w:val="000000" w:themeColor="text1"/>
          <w:sz w:val="28"/>
          <w:szCs w:val="28"/>
          <w:rtl/>
        </w:rPr>
        <w:t>تجاری</w:t>
      </w:r>
      <w:r w:rsidR="005D4FA0" w:rsidRPr="001F6EDB">
        <w:rPr>
          <w:rFonts w:hint="cs"/>
          <w:color w:val="000000" w:themeColor="text1"/>
          <w:sz w:val="28"/>
          <w:szCs w:val="28"/>
          <w:rtl/>
        </w:rPr>
        <w:t xml:space="preserve">) با </w:t>
      </w:r>
      <w:r w:rsidR="001F3A19" w:rsidRPr="001F6EDB">
        <w:rPr>
          <w:rFonts w:hint="cs"/>
          <w:color w:val="000000" w:themeColor="text1"/>
          <w:sz w:val="28"/>
          <w:szCs w:val="28"/>
          <w:rtl/>
        </w:rPr>
        <w:t>توان</w:t>
      </w:r>
      <w:r w:rsidR="005D4FA0" w:rsidRPr="001F6EDB">
        <w:rPr>
          <w:rFonts w:hint="cs"/>
          <w:color w:val="000000" w:themeColor="text1"/>
          <w:sz w:val="28"/>
          <w:szCs w:val="28"/>
          <w:rtl/>
        </w:rPr>
        <w:t xml:space="preserve"> بازار افزایش می یابد اما با اندازه و </w:t>
      </w:r>
      <w:r w:rsidR="00304553" w:rsidRPr="001F6EDB">
        <w:rPr>
          <w:rFonts w:hint="cs"/>
          <w:color w:val="000000" w:themeColor="text1"/>
          <w:sz w:val="28"/>
          <w:szCs w:val="28"/>
          <w:rtl/>
        </w:rPr>
        <w:t>خروجی</w:t>
      </w:r>
      <w:r w:rsidR="005D4FA0" w:rsidRPr="001F6EDB">
        <w:rPr>
          <w:rFonts w:hint="cs"/>
          <w:color w:val="000000" w:themeColor="text1"/>
          <w:sz w:val="28"/>
          <w:szCs w:val="28"/>
          <w:rtl/>
        </w:rPr>
        <w:t xml:space="preserve"> کاهش می یابد، در حالی که ریسک پذیری (ریسک مدیریتی) با </w:t>
      </w:r>
      <w:r w:rsidR="001F3A19" w:rsidRPr="001F6EDB">
        <w:rPr>
          <w:rFonts w:hint="cs"/>
          <w:color w:val="000000" w:themeColor="text1"/>
          <w:sz w:val="28"/>
          <w:szCs w:val="28"/>
          <w:rtl/>
        </w:rPr>
        <w:t>توان</w:t>
      </w:r>
      <w:r w:rsidR="005D4FA0" w:rsidRPr="001F6EDB">
        <w:rPr>
          <w:rFonts w:hint="cs"/>
          <w:color w:val="000000" w:themeColor="text1"/>
          <w:sz w:val="28"/>
          <w:szCs w:val="28"/>
          <w:rtl/>
        </w:rPr>
        <w:t xml:space="preserve"> بازار کاهش می یابد و با اندازه و </w:t>
      </w:r>
      <w:r w:rsidR="00304553" w:rsidRPr="001F6EDB">
        <w:rPr>
          <w:rFonts w:hint="cs"/>
          <w:color w:val="000000" w:themeColor="text1"/>
          <w:sz w:val="28"/>
          <w:szCs w:val="28"/>
          <w:rtl/>
        </w:rPr>
        <w:t>خروجی</w:t>
      </w:r>
      <w:r w:rsidR="005D4FA0" w:rsidRPr="001F6EDB">
        <w:rPr>
          <w:rFonts w:hint="cs"/>
          <w:color w:val="000000" w:themeColor="text1"/>
          <w:sz w:val="28"/>
          <w:szCs w:val="28"/>
          <w:rtl/>
        </w:rPr>
        <w:t xml:space="preserve"> افزایش می یابد.</w:t>
      </w:r>
      <w:r w:rsidR="00551C8D" w:rsidRPr="001F6EDB">
        <w:rPr>
          <w:rFonts w:hint="cs"/>
          <w:color w:val="000000" w:themeColor="text1"/>
          <w:sz w:val="28"/>
          <w:szCs w:val="28"/>
          <w:rtl/>
        </w:rPr>
        <w:t xml:space="preserve"> علاوه </w:t>
      </w:r>
      <w:r w:rsidR="00917A0A" w:rsidRPr="001F6EDB">
        <w:rPr>
          <w:rFonts w:hint="cs"/>
          <w:color w:val="000000" w:themeColor="text1"/>
          <w:sz w:val="28"/>
          <w:szCs w:val="28"/>
          <w:rtl/>
        </w:rPr>
        <w:t xml:space="preserve">بر این، </w:t>
      </w:r>
      <w:r w:rsidR="00A909A3" w:rsidRPr="001F6EDB">
        <w:rPr>
          <w:rFonts w:hint="cs"/>
          <w:color w:val="000000" w:themeColor="text1"/>
          <w:sz w:val="28"/>
          <w:szCs w:val="28"/>
          <w:rtl/>
        </w:rPr>
        <w:t xml:space="preserve">در </w:t>
      </w:r>
      <w:r w:rsidR="00551C8D" w:rsidRPr="001F6EDB">
        <w:rPr>
          <w:rFonts w:hint="cs"/>
          <w:color w:val="000000" w:themeColor="text1"/>
          <w:sz w:val="28"/>
          <w:szCs w:val="28"/>
          <w:rtl/>
        </w:rPr>
        <w:t>بررسی بازده هر واحد ریسک</w:t>
      </w:r>
      <w:r w:rsidR="00FE68BC" w:rsidRPr="001F6EDB">
        <w:rPr>
          <w:rFonts w:hint="cs"/>
          <w:color w:val="000000" w:themeColor="text1"/>
          <w:sz w:val="28"/>
          <w:szCs w:val="28"/>
          <w:rtl/>
        </w:rPr>
        <w:t>، نتایج نشان می ده</w:t>
      </w:r>
      <w:r w:rsidR="00A45D87" w:rsidRPr="001F6EDB">
        <w:rPr>
          <w:rFonts w:hint="cs"/>
          <w:color w:val="000000" w:themeColor="text1"/>
          <w:sz w:val="28"/>
          <w:szCs w:val="28"/>
          <w:rtl/>
        </w:rPr>
        <w:t>ن</w:t>
      </w:r>
      <w:r w:rsidR="00277FF6" w:rsidRPr="001F6EDB">
        <w:rPr>
          <w:rFonts w:hint="cs"/>
          <w:color w:val="000000" w:themeColor="text1"/>
          <w:sz w:val="28"/>
          <w:szCs w:val="28"/>
          <w:rtl/>
        </w:rPr>
        <w:t>د که</w:t>
      </w:r>
      <w:r w:rsidR="00D30E09" w:rsidRPr="001F6EDB">
        <w:rPr>
          <w:rFonts w:hint="cs"/>
          <w:color w:val="000000" w:themeColor="text1"/>
          <w:sz w:val="28"/>
          <w:szCs w:val="28"/>
          <w:rtl/>
        </w:rPr>
        <w:t xml:space="preserve"> افزایش</w:t>
      </w:r>
      <w:r w:rsidR="00277FF6" w:rsidRPr="001F6EDB">
        <w:rPr>
          <w:rFonts w:hint="cs"/>
          <w:color w:val="000000" w:themeColor="text1"/>
          <w:sz w:val="28"/>
          <w:szCs w:val="28"/>
          <w:rtl/>
        </w:rPr>
        <w:t xml:space="preserve"> بازده و ریسک پذیری با عوامل</w:t>
      </w:r>
      <w:r w:rsidR="00E727D4" w:rsidRPr="001F6EDB">
        <w:rPr>
          <w:rFonts w:hint="cs"/>
          <w:color w:val="000000" w:themeColor="text1"/>
          <w:sz w:val="28"/>
          <w:szCs w:val="28"/>
          <w:rtl/>
        </w:rPr>
        <w:t xml:space="preserve"> </w:t>
      </w:r>
      <w:r w:rsidR="00800973" w:rsidRPr="001F6EDB">
        <w:rPr>
          <w:rFonts w:hint="cs"/>
          <w:color w:val="000000" w:themeColor="text1"/>
          <w:sz w:val="28"/>
          <w:szCs w:val="28"/>
          <w:rtl/>
        </w:rPr>
        <w:t>متغییرهای</w:t>
      </w:r>
      <w:r w:rsidR="000355C5" w:rsidRPr="001F6EDB">
        <w:rPr>
          <w:rFonts w:hint="cs"/>
          <w:color w:val="000000" w:themeColor="text1"/>
          <w:sz w:val="28"/>
          <w:szCs w:val="28"/>
          <w:rtl/>
        </w:rPr>
        <w:t xml:space="preserve"> خاص</w:t>
      </w:r>
      <w:r w:rsidR="00800973" w:rsidRPr="001F6EDB">
        <w:rPr>
          <w:rFonts w:hint="cs"/>
          <w:color w:val="000000" w:themeColor="text1"/>
          <w:sz w:val="28"/>
          <w:szCs w:val="28"/>
          <w:rtl/>
        </w:rPr>
        <w:t xml:space="preserve"> بانک</w:t>
      </w:r>
      <w:r w:rsidR="001A6B5F" w:rsidRPr="001F6EDB">
        <w:rPr>
          <w:rFonts w:hint="cs"/>
          <w:color w:val="000000" w:themeColor="text1"/>
          <w:sz w:val="28"/>
          <w:szCs w:val="28"/>
          <w:rtl/>
        </w:rPr>
        <w:t>ی</w:t>
      </w:r>
      <w:r w:rsidR="00377E45" w:rsidRPr="001F6EDB">
        <w:rPr>
          <w:rFonts w:hint="cs"/>
          <w:color w:val="000000" w:themeColor="text1"/>
          <w:sz w:val="28"/>
          <w:szCs w:val="28"/>
          <w:rtl/>
        </w:rPr>
        <w:t xml:space="preserve"> </w:t>
      </w:r>
      <w:r w:rsidR="00277FF6" w:rsidRPr="001F6EDB">
        <w:rPr>
          <w:rFonts w:hint="cs"/>
          <w:color w:val="000000" w:themeColor="text1"/>
          <w:sz w:val="28"/>
          <w:szCs w:val="28"/>
          <w:rtl/>
        </w:rPr>
        <w:t>و محیط اقتصادی همراه است،</w:t>
      </w:r>
      <w:r w:rsidR="00827E3E" w:rsidRPr="001F6EDB">
        <w:rPr>
          <w:rFonts w:hint="cs"/>
          <w:color w:val="000000" w:themeColor="text1"/>
          <w:sz w:val="28"/>
          <w:szCs w:val="28"/>
          <w:rtl/>
        </w:rPr>
        <w:t xml:space="preserve"> </w:t>
      </w:r>
      <w:r w:rsidR="0005383D" w:rsidRPr="001F6EDB">
        <w:rPr>
          <w:rFonts w:hint="cs"/>
          <w:color w:val="000000" w:themeColor="text1"/>
          <w:sz w:val="28"/>
          <w:szCs w:val="28"/>
          <w:rtl/>
        </w:rPr>
        <w:t>در حالی که</w:t>
      </w:r>
      <w:r w:rsidR="001569BA" w:rsidRPr="001F6EDB">
        <w:rPr>
          <w:rFonts w:hint="cs"/>
          <w:color w:val="000000" w:themeColor="text1"/>
          <w:sz w:val="28"/>
          <w:szCs w:val="28"/>
          <w:rtl/>
        </w:rPr>
        <w:t xml:space="preserve"> کاهش</w:t>
      </w:r>
      <w:r w:rsidR="0005383D" w:rsidRPr="001F6EDB">
        <w:rPr>
          <w:rFonts w:hint="cs"/>
          <w:color w:val="000000" w:themeColor="text1"/>
          <w:sz w:val="28"/>
          <w:szCs w:val="28"/>
          <w:rtl/>
        </w:rPr>
        <w:t xml:space="preserve"> ریسک پذیری با ساختار بازار در ارتباط است.</w:t>
      </w:r>
      <w:r w:rsidR="00A14C8B" w:rsidRPr="001F6EDB">
        <w:rPr>
          <w:rFonts w:hint="cs"/>
          <w:color w:val="000000" w:themeColor="text1"/>
          <w:sz w:val="28"/>
          <w:szCs w:val="28"/>
          <w:rtl/>
        </w:rPr>
        <w:t xml:space="preserve"> </w:t>
      </w:r>
      <w:r w:rsidR="00EA3976" w:rsidRPr="001F6EDB">
        <w:rPr>
          <w:rFonts w:hint="cs"/>
          <w:color w:val="000000" w:themeColor="text1"/>
          <w:sz w:val="28"/>
          <w:szCs w:val="28"/>
          <w:rtl/>
        </w:rPr>
        <w:t xml:space="preserve">این نشان می دهد که مدیریت ریسک، </w:t>
      </w:r>
      <w:r w:rsidR="00A14C8B" w:rsidRPr="001F6EDB">
        <w:rPr>
          <w:rFonts w:hint="cs"/>
          <w:color w:val="000000" w:themeColor="text1"/>
          <w:sz w:val="28"/>
          <w:szCs w:val="28"/>
          <w:rtl/>
        </w:rPr>
        <w:t>با عوامل تحت کنترل بانک یا بهبود محیط خ</w:t>
      </w:r>
      <w:r w:rsidR="00A4463C" w:rsidRPr="001F6EDB">
        <w:rPr>
          <w:rFonts w:hint="cs"/>
          <w:color w:val="000000" w:themeColor="text1"/>
          <w:sz w:val="28"/>
          <w:szCs w:val="28"/>
          <w:rtl/>
        </w:rPr>
        <w:t>ا</w:t>
      </w:r>
      <w:r w:rsidR="00A14C8B" w:rsidRPr="001F6EDB">
        <w:rPr>
          <w:rFonts w:hint="cs"/>
          <w:color w:val="000000" w:themeColor="text1"/>
          <w:sz w:val="28"/>
          <w:szCs w:val="28"/>
          <w:rtl/>
        </w:rPr>
        <w:t>رجی افزایش می یابد اما با تعامل رقبا کاهش می یابد.</w:t>
      </w:r>
      <w:r w:rsidR="00DE32EA" w:rsidRPr="001F6EDB">
        <w:rPr>
          <w:rFonts w:hint="cs"/>
          <w:color w:val="000000" w:themeColor="text1"/>
          <w:sz w:val="28"/>
          <w:szCs w:val="28"/>
          <w:rtl/>
        </w:rPr>
        <w:t xml:space="preserve"> بطور کلی، </w:t>
      </w:r>
      <w:r w:rsidR="00EA6894" w:rsidRPr="001F6EDB">
        <w:rPr>
          <w:rFonts w:hint="cs"/>
          <w:color w:val="000000" w:themeColor="text1"/>
          <w:sz w:val="28"/>
          <w:szCs w:val="28"/>
          <w:rtl/>
        </w:rPr>
        <w:t>نتایج</w:t>
      </w:r>
      <w:r w:rsidR="004A2BB6" w:rsidRPr="001F6EDB">
        <w:rPr>
          <w:rFonts w:hint="cs"/>
          <w:color w:val="000000" w:themeColor="text1"/>
          <w:sz w:val="28"/>
          <w:szCs w:val="28"/>
          <w:rtl/>
        </w:rPr>
        <w:t xml:space="preserve"> نشان</w:t>
      </w:r>
      <w:r w:rsidR="00EA6894" w:rsidRPr="001F6EDB">
        <w:rPr>
          <w:rFonts w:hint="cs"/>
          <w:color w:val="000000" w:themeColor="text1"/>
          <w:sz w:val="28"/>
          <w:szCs w:val="28"/>
          <w:rtl/>
        </w:rPr>
        <w:t xml:space="preserve"> می دهند که سیاستگذاری باید بر نقدینگی و</w:t>
      </w:r>
      <w:r w:rsidR="00F269BF" w:rsidRPr="001F6EDB">
        <w:rPr>
          <w:rFonts w:hint="cs"/>
          <w:color w:val="000000" w:themeColor="text1"/>
          <w:sz w:val="28"/>
          <w:szCs w:val="28"/>
          <w:rtl/>
        </w:rPr>
        <w:t xml:space="preserve"> </w:t>
      </w:r>
      <w:r w:rsidR="00A06E4B" w:rsidRPr="001F6EDB">
        <w:rPr>
          <w:rFonts w:hint="cs"/>
          <w:color w:val="000000" w:themeColor="text1"/>
          <w:sz w:val="28"/>
          <w:szCs w:val="28"/>
          <w:rtl/>
        </w:rPr>
        <w:t xml:space="preserve">موجودی </w:t>
      </w:r>
      <w:r w:rsidR="00EA6894" w:rsidRPr="001F6EDB">
        <w:rPr>
          <w:rFonts w:hint="cs"/>
          <w:color w:val="000000" w:themeColor="text1"/>
          <w:sz w:val="28"/>
          <w:szCs w:val="28"/>
          <w:rtl/>
        </w:rPr>
        <w:t xml:space="preserve">صاحبان سهام </w:t>
      </w:r>
      <w:r w:rsidR="00524D21" w:rsidRPr="001F6EDB">
        <w:rPr>
          <w:rFonts w:hint="cs"/>
          <w:color w:val="000000" w:themeColor="text1"/>
          <w:sz w:val="28"/>
          <w:szCs w:val="28"/>
          <w:rtl/>
        </w:rPr>
        <w:t>تمرکز کند که</w:t>
      </w:r>
      <w:r w:rsidR="00E361BF" w:rsidRPr="001F6EDB">
        <w:rPr>
          <w:rFonts w:hint="cs"/>
          <w:color w:val="000000" w:themeColor="text1"/>
          <w:sz w:val="28"/>
          <w:szCs w:val="28"/>
          <w:rtl/>
        </w:rPr>
        <w:t xml:space="preserve"> از طرفی این روند</w:t>
      </w:r>
      <w:r w:rsidR="00524D21" w:rsidRPr="001F6EDB">
        <w:rPr>
          <w:rFonts w:hint="cs"/>
          <w:color w:val="000000" w:themeColor="text1"/>
          <w:sz w:val="28"/>
          <w:szCs w:val="28"/>
          <w:rtl/>
        </w:rPr>
        <w:t xml:space="preserve"> باید</w:t>
      </w:r>
      <w:r w:rsidR="00D228B8" w:rsidRPr="001F6EDB">
        <w:rPr>
          <w:rFonts w:hint="cs"/>
          <w:color w:val="000000" w:themeColor="text1"/>
          <w:sz w:val="28"/>
          <w:szCs w:val="28"/>
          <w:rtl/>
        </w:rPr>
        <w:t xml:space="preserve"> بصورت</w:t>
      </w:r>
      <w:r w:rsidR="00524D21" w:rsidRPr="001F6EDB">
        <w:rPr>
          <w:rFonts w:hint="cs"/>
          <w:color w:val="000000" w:themeColor="text1"/>
          <w:sz w:val="28"/>
          <w:szCs w:val="28"/>
          <w:rtl/>
        </w:rPr>
        <w:t xml:space="preserve"> ضد </w:t>
      </w:r>
      <w:r w:rsidR="004A6B0C" w:rsidRPr="001F6EDB">
        <w:rPr>
          <w:rFonts w:hint="cs"/>
          <w:color w:val="000000" w:themeColor="text1"/>
          <w:sz w:val="28"/>
          <w:szCs w:val="28"/>
          <w:rtl/>
        </w:rPr>
        <w:t xml:space="preserve">دوره </w:t>
      </w:r>
      <w:r w:rsidR="00524D21" w:rsidRPr="001F6EDB">
        <w:rPr>
          <w:rFonts w:hint="cs"/>
          <w:color w:val="000000" w:themeColor="text1"/>
          <w:sz w:val="28"/>
          <w:szCs w:val="28"/>
          <w:rtl/>
        </w:rPr>
        <w:t xml:space="preserve">ای باشد اما اندازه و ساختار بازار </w:t>
      </w:r>
      <w:r w:rsidR="00C91F98" w:rsidRPr="001F6EDB">
        <w:rPr>
          <w:rFonts w:hint="cs"/>
          <w:color w:val="000000" w:themeColor="text1"/>
          <w:sz w:val="28"/>
          <w:szCs w:val="28"/>
          <w:rtl/>
        </w:rPr>
        <w:t>بخودی خود</w:t>
      </w:r>
      <w:r w:rsidR="00524D21" w:rsidRPr="001F6EDB">
        <w:rPr>
          <w:rFonts w:hint="cs"/>
          <w:color w:val="000000" w:themeColor="text1"/>
          <w:sz w:val="28"/>
          <w:szCs w:val="28"/>
          <w:rtl/>
        </w:rPr>
        <w:t xml:space="preserve"> عوامل تعیین کننده</w:t>
      </w:r>
      <w:r w:rsidR="00F14875" w:rsidRPr="001F6EDB">
        <w:rPr>
          <w:rFonts w:hint="cs"/>
          <w:color w:val="000000" w:themeColor="text1"/>
          <w:sz w:val="28"/>
          <w:szCs w:val="28"/>
          <w:rtl/>
        </w:rPr>
        <w:t xml:space="preserve"> ای</w:t>
      </w:r>
      <w:r w:rsidR="00524D21" w:rsidRPr="001F6EDB">
        <w:rPr>
          <w:rFonts w:hint="cs"/>
          <w:color w:val="000000" w:themeColor="text1"/>
          <w:sz w:val="28"/>
          <w:szCs w:val="28"/>
          <w:rtl/>
        </w:rPr>
        <w:t xml:space="preserve"> برای ریسک بالاتر نیستند</w:t>
      </w:r>
      <w:r w:rsidR="00ED0739" w:rsidRPr="001F6EDB">
        <w:rPr>
          <w:rFonts w:hint="cs"/>
          <w:color w:val="000000" w:themeColor="text1"/>
          <w:sz w:val="28"/>
          <w:szCs w:val="28"/>
          <w:rtl/>
        </w:rPr>
        <w:t>.</w:t>
      </w:r>
      <w:r w:rsidR="002958CA" w:rsidRPr="001F6EDB">
        <w:rPr>
          <w:rFonts w:hint="cs"/>
          <w:color w:val="000000" w:themeColor="text1"/>
          <w:sz w:val="28"/>
          <w:szCs w:val="28"/>
          <w:rtl/>
        </w:rPr>
        <w:t xml:space="preserve"> در شرایط بحران مالی اخیر، این احتمال وجود دارد که اعتدال بزرگ که به پیشبرد بحران </w:t>
      </w:r>
      <w:r w:rsidR="00435C33" w:rsidRPr="001F6EDB">
        <w:rPr>
          <w:rFonts w:hint="cs"/>
          <w:color w:val="000000" w:themeColor="text1"/>
          <w:sz w:val="28"/>
          <w:szCs w:val="28"/>
          <w:rtl/>
        </w:rPr>
        <w:t xml:space="preserve">و </w:t>
      </w:r>
      <w:r w:rsidR="002958CA" w:rsidRPr="001F6EDB">
        <w:rPr>
          <w:rFonts w:hint="cs"/>
          <w:color w:val="000000" w:themeColor="text1"/>
          <w:sz w:val="28"/>
          <w:szCs w:val="28"/>
          <w:rtl/>
        </w:rPr>
        <w:t>به ریسک پذیری با</w:t>
      </w:r>
      <w:r w:rsidR="00E0369A" w:rsidRPr="001F6EDB">
        <w:rPr>
          <w:rFonts w:hint="cs"/>
          <w:color w:val="000000" w:themeColor="text1"/>
          <w:sz w:val="28"/>
          <w:szCs w:val="28"/>
          <w:rtl/>
        </w:rPr>
        <w:t>لاتری</w:t>
      </w:r>
      <w:r w:rsidR="009E555C" w:rsidRPr="001F6EDB">
        <w:rPr>
          <w:rFonts w:hint="cs"/>
          <w:color w:val="000000" w:themeColor="text1"/>
          <w:sz w:val="28"/>
          <w:szCs w:val="28"/>
          <w:rtl/>
        </w:rPr>
        <w:t xml:space="preserve"> </w:t>
      </w:r>
      <w:r w:rsidR="002958CA" w:rsidRPr="001F6EDB">
        <w:rPr>
          <w:rFonts w:hint="cs"/>
          <w:color w:val="000000" w:themeColor="text1"/>
          <w:sz w:val="28"/>
          <w:szCs w:val="28"/>
          <w:rtl/>
        </w:rPr>
        <w:t>با</w:t>
      </w:r>
      <w:r w:rsidR="009E555C" w:rsidRPr="001F6EDB">
        <w:rPr>
          <w:rFonts w:hint="cs"/>
          <w:color w:val="000000" w:themeColor="text1"/>
          <w:sz w:val="28"/>
          <w:szCs w:val="28"/>
          <w:rtl/>
        </w:rPr>
        <w:t xml:space="preserve"> </w:t>
      </w:r>
      <w:r w:rsidR="002958CA" w:rsidRPr="001F6EDB">
        <w:rPr>
          <w:rFonts w:hint="cs"/>
          <w:color w:val="000000" w:themeColor="text1"/>
          <w:sz w:val="28"/>
          <w:szCs w:val="28"/>
          <w:rtl/>
        </w:rPr>
        <w:t xml:space="preserve">توجه به رشد </w:t>
      </w:r>
      <w:r w:rsidR="00BE24F6" w:rsidRPr="001F6EDB">
        <w:rPr>
          <w:rFonts w:hint="cs"/>
          <w:color w:val="000000" w:themeColor="text1"/>
          <w:sz w:val="28"/>
          <w:szCs w:val="28"/>
          <w:rtl/>
        </w:rPr>
        <w:t xml:space="preserve">اقتصادی بالاتر اما بدون </w:t>
      </w:r>
      <w:r w:rsidR="00A90F93" w:rsidRPr="001F6EDB">
        <w:rPr>
          <w:rFonts w:hint="cs"/>
          <w:color w:val="000000" w:themeColor="text1"/>
          <w:sz w:val="28"/>
          <w:szCs w:val="28"/>
          <w:rtl/>
        </w:rPr>
        <w:t>موجودی</w:t>
      </w:r>
      <w:r w:rsidR="00BE24F6" w:rsidRPr="001F6EDB">
        <w:rPr>
          <w:rFonts w:hint="cs"/>
          <w:color w:val="000000" w:themeColor="text1"/>
          <w:sz w:val="28"/>
          <w:szCs w:val="28"/>
          <w:rtl/>
        </w:rPr>
        <w:t xml:space="preserve"> ضرورری </w:t>
      </w:r>
      <w:r w:rsidR="005D0768" w:rsidRPr="001F6EDB">
        <w:rPr>
          <w:rFonts w:hint="cs"/>
          <w:color w:val="000000" w:themeColor="text1"/>
          <w:sz w:val="28"/>
          <w:szCs w:val="28"/>
          <w:rtl/>
        </w:rPr>
        <w:t>ای</w:t>
      </w:r>
      <w:r w:rsidR="00DE1152" w:rsidRPr="001F6EDB">
        <w:rPr>
          <w:rFonts w:hint="cs"/>
          <w:color w:val="000000" w:themeColor="text1"/>
          <w:sz w:val="28"/>
          <w:szCs w:val="28"/>
          <w:rtl/>
        </w:rPr>
        <w:t>جاد شده منجر می شود</w:t>
      </w:r>
      <w:r w:rsidR="006A3CC9" w:rsidRPr="001F6EDB">
        <w:rPr>
          <w:rFonts w:hint="cs"/>
          <w:color w:val="000000" w:themeColor="text1"/>
          <w:sz w:val="28"/>
          <w:szCs w:val="28"/>
          <w:rtl/>
        </w:rPr>
        <w:t>.</w:t>
      </w:r>
    </w:p>
    <w:p w:rsidR="001F6EDB" w:rsidRDefault="001F6EDB" w:rsidP="001F6EDB">
      <w:pPr>
        <w:spacing w:after="0"/>
        <w:ind w:firstLine="0"/>
        <w:rPr>
          <w:color w:val="000000" w:themeColor="text1"/>
          <w:sz w:val="28"/>
          <w:szCs w:val="28"/>
          <w:rtl/>
        </w:rPr>
      </w:pPr>
      <w:r w:rsidRPr="001F6EDB">
        <w:rPr>
          <w:b/>
          <w:bCs/>
          <w:color w:val="000000" w:themeColor="text1"/>
          <w:sz w:val="28"/>
          <w:szCs w:val="28"/>
          <w:rtl/>
        </w:rPr>
        <w:lastRenderedPageBreak/>
        <w:t>کلمات کل</w:t>
      </w:r>
      <w:r w:rsidRPr="001F6EDB">
        <w:rPr>
          <w:rFonts w:hint="cs"/>
          <w:b/>
          <w:bCs/>
          <w:color w:val="000000" w:themeColor="text1"/>
          <w:sz w:val="28"/>
          <w:szCs w:val="28"/>
          <w:rtl/>
        </w:rPr>
        <w:t>ی</w:t>
      </w:r>
      <w:r w:rsidRPr="001F6EDB">
        <w:rPr>
          <w:rFonts w:hint="eastAsia"/>
          <w:b/>
          <w:bCs/>
          <w:color w:val="000000" w:themeColor="text1"/>
          <w:sz w:val="28"/>
          <w:szCs w:val="28"/>
          <w:rtl/>
        </w:rPr>
        <w:t>د</w:t>
      </w:r>
      <w:r w:rsidRPr="001F6EDB">
        <w:rPr>
          <w:rFonts w:hint="cs"/>
          <w:b/>
          <w:bCs/>
          <w:color w:val="000000" w:themeColor="text1"/>
          <w:sz w:val="28"/>
          <w:szCs w:val="28"/>
          <w:rtl/>
        </w:rPr>
        <w:t>ی</w:t>
      </w:r>
      <w:r w:rsidRPr="001F6EDB">
        <w:rPr>
          <w:b/>
          <w:bCs/>
          <w:color w:val="000000" w:themeColor="text1"/>
          <w:sz w:val="28"/>
          <w:szCs w:val="28"/>
          <w:rtl/>
        </w:rPr>
        <w:t>:</w:t>
      </w:r>
      <w:r w:rsidRPr="001F6EDB">
        <w:rPr>
          <w:color w:val="000000" w:themeColor="text1"/>
          <w:sz w:val="28"/>
          <w:szCs w:val="28"/>
          <w:rtl/>
        </w:rPr>
        <w:t xml:space="preserve"> بانک ها، ر</w:t>
      </w:r>
      <w:r w:rsidRPr="001F6EDB">
        <w:rPr>
          <w:rFonts w:hint="cs"/>
          <w:color w:val="000000" w:themeColor="text1"/>
          <w:sz w:val="28"/>
          <w:szCs w:val="28"/>
          <w:rtl/>
        </w:rPr>
        <w:t>ی</w:t>
      </w:r>
      <w:r w:rsidRPr="001F6EDB">
        <w:rPr>
          <w:rFonts w:hint="eastAsia"/>
          <w:color w:val="000000" w:themeColor="text1"/>
          <w:sz w:val="28"/>
          <w:szCs w:val="28"/>
          <w:rtl/>
        </w:rPr>
        <w:t>سک،</w:t>
      </w:r>
      <w:r w:rsidRPr="001F6EDB">
        <w:rPr>
          <w:color w:val="000000" w:themeColor="text1"/>
          <w:sz w:val="28"/>
          <w:szCs w:val="28"/>
          <w:rtl/>
        </w:rPr>
        <w:t xml:space="preserve"> سود، نوسانات، ر</w:t>
      </w:r>
      <w:r w:rsidRPr="001F6EDB">
        <w:rPr>
          <w:rFonts w:hint="cs"/>
          <w:color w:val="000000" w:themeColor="text1"/>
          <w:sz w:val="28"/>
          <w:szCs w:val="28"/>
          <w:rtl/>
        </w:rPr>
        <w:t>ی</w:t>
      </w:r>
      <w:r w:rsidRPr="001F6EDB">
        <w:rPr>
          <w:rFonts w:hint="eastAsia"/>
          <w:color w:val="000000" w:themeColor="text1"/>
          <w:sz w:val="28"/>
          <w:szCs w:val="28"/>
          <w:rtl/>
        </w:rPr>
        <w:t>سک</w:t>
      </w:r>
      <w:r w:rsidRPr="001F6EDB">
        <w:rPr>
          <w:color w:val="000000" w:themeColor="text1"/>
          <w:sz w:val="28"/>
          <w:szCs w:val="28"/>
          <w:rtl/>
        </w:rPr>
        <w:t>-بازده، مجتمع، نظر</w:t>
      </w:r>
      <w:r w:rsidRPr="001F6EDB">
        <w:rPr>
          <w:rFonts w:hint="cs"/>
          <w:color w:val="000000" w:themeColor="text1"/>
          <w:sz w:val="28"/>
          <w:szCs w:val="28"/>
          <w:rtl/>
        </w:rPr>
        <w:t>ی</w:t>
      </w:r>
      <w:r w:rsidRPr="001F6EDB">
        <w:rPr>
          <w:rFonts w:hint="eastAsia"/>
          <w:color w:val="000000" w:themeColor="text1"/>
          <w:sz w:val="28"/>
          <w:szCs w:val="28"/>
          <w:rtl/>
        </w:rPr>
        <w:t>ه</w:t>
      </w:r>
      <w:r w:rsidRPr="001F6EDB">
        <w:rPr>
          <w:color w:val="000000" w:themeColor="text1"/>
          <w:sz w:val="28"/>
          <w:szCs w:val="28"/>
          <w:rtl/>
        </w:rPr>
        <w:t xml:space="preserve"> چشم انداز، ساختار بازار، نسبت شارپ </w:t>
      </w:r>
      <w:r w:rsidRPr="001F6EDB">
        <w:rPr>
          <w:color w:val="000000" w:themeColor="text1"/>
          <w:sz w:val="28"/>
          <w:szCs w:val="28"/>
        </w:rPr>
        <w:t>JEL: C23</w:t>
      </w:r>
      <w:r w:rsidRPr="001F6EDB">
        <w:rPr>
          <w:color w:val="000000" w:themeColor="text1"/>
          <w:sz w:val="28"/>
          <w:szCs w:val="28"/>
          <w:rtl/>
        </w:rPr>
        <w:t xml:space="preserve">، </w:t>
      </w:r>
      <w:r w:rsidRPr="001F6EDB">
        <w:rPr>
          <w:color w:val="000000" w:themeColor="text1"/>
          <w:sz w:val="28"/>
          <w:szCs w:val="28"/>
        </w:rPr>
        <w:t>G21</w:t>
      </w:r>
    </w:p>
    <w:p w:rsidR="001F6EDB" w:rsidRPr="001F6EDB" w:rsidRDefault="001F6EDB" w:rsidP="001F6EDB">
      <w:pPr>
        <w:spacing w:after="0"/>
        <w:ind w:firstLine="0"/>
        <w:rPr>
          <w:color w:val="000000" w:themeColor="text1"/>
          <w:sz w:val="28"/>
          <w:szCs w:val="28"/>
          <w:rtl/>
        </w:rPr>
      </w:pPr>
    </w:p>
    <w:p w:rsidR="00A914EE" w:rsidRPr="001F6EDB" w:rsidRDefault="00A914EE" w:rsidP="001F6EDB">
      <w:pPr>
        <w:spacing w:after="0"/>
        <w:ind w:firstLine="0"/>
        <w:rPr>
          <w:b/>
          <w:bCs/>
          <w:color w:val="000000" w:themeColor="text1"/>
          <w:sz w:val="28"/>
          <w:szCs w:val="28"/>
          <w:rtl/>
        </w:rPr>
      </w:pPr>
      <w:r w:rsidRPr="001F6EDB">
        <w:rPr>
          <w:rFonts w:hint="cs"/>
          <w:b/>
          <w:bCs/>
          <w:color w:val="000000" w:themeColor="text1"/>
          <w:sz w:val="28"/>
          <w:szCs w:val="28"/>
          <w:rtl/>
        </w:rPr>
        <w:t>1. مقدمه</w:t>
      </w:r>
    </w:p>
    <w:p w:rsidR="00A914EE" w:rsidRPr="001F6EDB" w:rsidRDefault="00C31505" w:rsidP="001F6EDB">
      <w:pPr>
        <w:spacing w:after="0"/>
        <w:ind w:firstLine="0"/>
        <w:rPr>
          <w:color w:val="000000" w:themeColor="text1"/>
          <w:sz w:val="28"/>
          <w:szCs w:val="28"/>
          <w:rtl/>
        </w:rPr>
      </w:pPr>
      <w:r w:rsidRPr="001F6EDB">
        <w:rPr>
          <w:rFonts w:hint="cs"/>
          <w:color w:val="000000" w:themeColor="text1"/>
          <w:sz w:val="28"/>
          <w:szCs w:val="28"/>
          <w:rtl/>
        </w:rPr>
        <w:t>این مقاله به بررسی دو جنبه</w:t>
      </w:r>
      <w:r w:rsidR="001360EC" w:rsidRPr="001F6EDB">
        <w:rPr>
          <w:rFonts w:hint="cs"/>
          <w:color w:val="000000" w:themeColor="text1"/>
          <w:sz w:val="28"/>
          <w:szCs w:val="28"/>
          <w:rtl/>
        </w:rPr>
        <w:t xml:space="preserve"> </w:t>
      </w:r>
      <w:r w:rsidRPr="001F6EDB">
        <w:rPr>
          <w:rFonts w:hint="cs"/>
          <w:color w:val="000000" w:themeColor="text1"/>
          <w:sz w:val="28"/>
          <w:szCs w:val="28"/>
          <w:rtl/>
        </w:rPr>
        <w:t xml:space="preserve">ریسک بانک، با تاکید بر چگونگی ارتباط آنها با یکدیگر و چگونگی این اثرات بر </w:t>
      </w:r>
      <w:r w:rsidR="00113599" w:rsidRPr="001F6EDB">
        <w:rPr>
          <w:rFonts w:hint="cs"/>
          <w:color w:val="000000" w:themeColor="text1"/>
          <w:sz w:val="28"/>
          <w:szCs w:val="28"/>
          <w:rtl/>
        </w:rPr>
        <w:t>بانک ها</w:t>
      </w:r>
      <w:r w:rsidR="00681D98" w:rsidRPr="001F6EDB">
        <w:rPr>
          <w:rFonts w:hint="cs"/>
          <w:color w:val="000000" w:themeColor="text1"/>
          <w:sz w:val="28"/>
          <w:szCs w:val="28"/>
          <w:rtl/>
        </w:rPr>
        <w:t xml:space="preserve"> که</w:t>
      </w:r>
      <w:r w:rsidR="00113599" w:rsidRPr="001F6EDB">
        <w:rPr>
          <w:rFonts w:hint="cs"/>
          <w:color w:val="000000" w:themeColor="text1"/>
          <w:sz w:val="28"/>
          <w:szCs w:val="28"/>
          <w:rtl/>
        </w:rPr>
        <w:t xml:space="preserve"> متشکل از پیچیدگی متفاوت و با هدف آشکارسازی پیامدهای سیاستگذاری است</w:t>
      </w:r>
      <w:r w:rsidR="00F431E0" w:rsidRPr="001F6EDB">
        <w:rPr>
          <w:rFonts w:hint="cs"/>
          <w:color w:val="000000" w:themeColor="text1"/>
          <w:sz w:val="28"/>
          <w:szCs w:val="28"/>
          <w:rtl/>
        </w:rPr>
        <w:t xml:space="preserve"> پرداخته است</w:t>
      </w:r>
      <w:r w:rsidR="00113599" w:rsidRPr="001F6EDB">
        <w:rPr>
          <w:rFonts w:hint="cs"/>
          <w:color w:val="000000" w:themeColor="text1"/>
          <w:sz w:val="28"/>
          <w:szCs w:val="28"/>
          <w:rtl/>
        </w:rPr>
        <w:t>.</w:t>
      </w:r>
      <w:r w:rsidR="009B4BEE" w:rsidRPr="001F6EDB">
        <w:rPr>
          <w:rFonts w:hint="cs"/>
          <w:color w:val="000000" w:themeColor="text1"/>
          <w:sz w:val="28"/>
          <w:szCs w:val="28"/>
          <w:rtl/>
        </w:rPr>
        <w:t xml:space="preserve"> </w:t>
      </w:r>
      <w:r w:rsidR="00F431E0" w:rsidRPr="001F6EDB">
        <w:rPr>
          <w:rFonts w:hint="cs"/>
          <w:color w:val="000000" w:themeColor="text1"/>
          <w:sz w:val="28"/>
          <w:szCs w:val="28"/>
          <w:rtl/>
        </w:rPr>
        <w:t xml:space="preserve">به دنبال </w:t>
      </w:r>
      <w:r w:rsidR="009B4BEE" w:rsidRPr="001F6EDB">
        <w:rPr>
          <w:rFonts w:hint="cs"/>
          <w:color w:val="000000" w:themeColor="text1"/>
          <w:sz w:val="28"/>
          <w:szCs w:val="28"/>
          <w:rtl/>
        </w:rPr>
        <w:t>بحران مالی، بحث سیاست گذاری اندازه بانک و ساختار بازار را احاطه کرده است.</w:t>
      </w:r>
      <w:r w:rsidR="00E174A1" w:rsidRPr="001F6EDB">
        <w:rPr>
          <w:rFonts w:hint="cs"/>
          <w:color w:val="000000" w:themeColor="text1"/>
          <w:sz w:val="28"/>
          <w:szCs w:val="28"/>
          <w:rtl/>
        </w:rPr>
        <w:t xml:space="preserve"> با این حال،</w:t>
      </w:r>
      <w:r w:rsidR="001C08EF" w:rsidRPr="001F6EDB">
        <w:rPr>
          <w:rFonts w:hint="cs"/>
          <w:color w:val="000000" w:themeColor="text1"/>
          <w:sz w:val="28"/>
          <w:szCs w:val="28"/>
          <w:rtl/>
        </w:rPr>
        <w:t xml:space="preserve"> </w:t>
      </w:r>
      <w:r w:rsidR="003831A5" w:rsidRPr="001F6EDB">
        <w:rPr>
          <w:rFonts w:hint="cs"/>
          <w:color w:val="000000" w:themeColor="text1"/>
          <w:sz w:val="28"/>
          <w:szCs w:val="28"/>
          <w:rtl/>
        </w:rPr>
        <w:t>مجموعه</w:t>
      </w:r>
      <w:r w:rsidR="001C08EF" w:rsidRPr="001F6EDB">
        <w:rPr>
          <w:rFonts w:hint="cs"/>
          <w:color w:val="000000" w:themeColor="text1"/>
          <w:sz w:val="28"/>
          <w:szCs w:val="28"/>
          <w:rtl/>
        </w:rPr>
        <w:t xml:space="preserve"> ای</w:t>
      </w:r>
      <w:r w:rsidR="003831A5" w:rsidRPr="001F6EDB">
        <w:rPr>
          <w:rFonts w:hint="cs"/>
          <w:color w:val="000000" w:themeColor="text1"/>
          <w:sz w:val="28"/>
          <w:szCs w:val="28"/>
          <w:rtl/>
        </w:rPr>
        <w:t xml:space="preserve"> کامل از </w:t>
      </w:r>
      <w:r w:rsidR="00E174A1" w:rsidRPr="001F6EDB">
        <w:rPr>
          <w:rFonts w:hint="cs"/>
          <w:color w:val="000000" w:themeColor="text1"/>
          <w:sz w:val="28"/>
          <w:szCs w:val="28"/>
          <w:rtl/>
        </w:rPr>
        <w:t>شواهد تجربی در مورد ریسک بانک</w:t>
      </w:r>
      <w:r w:rsidR="00A70C65" w:rsidRPr="001F6EDB">
        <w:rPr>
          <w:rFonts w:hint="cs"/>
          <w:color w:val="000000" w:themeColor="text1"/>
          <w:sz w:val="28"/>
          <w:szCs w:val="28"/>
          <w:rtl/>
        </w:rPr>
        <w:t xml:space="preserve"> وجود ندارد</w:t>
      </w:r>
      <w:r w:rsidR="00E174A1" w:rsidRPr="001F6EDB">
        <w:rPr>
          <w:rFonts w:hint="cs"/>
          <w:color w:val="000000" w:themeColor="text1"/>
          <w:sz w:val="28"/>
          <w:szCs w:val="28"/>
          <w:rtl/>
        </w:rPr>
        <w:t xml:space="preserve"> که برای اطمینان از چنین سیاستی </w:t>
      </w:r>
      <w:r w:rsidR="00694ABE" w:rsidRPr="001F6EDB">
        <w:rPr>
          <w:rFonts w:hint="cs"/>
          <w:color w:val="000000" w:themeColor="text1"/>
          <w:sz w:val="28"/>
          <w:szCs w:val="28"/>
          <w:rtl/>
        </w:rPr>
        <w:t>موردنیاز</w:t>
      </w:r>
      <w:r w:rsidR="00E174A1" w:rsidRPr="001F6EDB">
        <w:rPr>
          <w:rFonts w:hint="cs"/>
          <w:color w:val="000000" w:themeColor="text1"/>
          <w:sz w:val="28"/>
          <w:szCs w:val="28"/>
          <w:rtl/>
        </w:rPr>
        <w:t xml:space="preserve"> است.</w:t>
      </w:r>
      <w:r w:rsidR="00593FB3" w:rsidRPr="001F6EDB">
        <w:rPr>
          <w:rFonts w:hint="cs"/>
          <w:color w:val="000000" w:themeColor="text1"/>
          <w:sz w:val="28"/>
          <w:szCs w:val="28"/>
          <w:rtl/>
        </w:rPr>
        <w:t xml:space="preserve"> هدف و سهم این مقاله افزایش درک ریسک بانک </w:t>
      </w:r>
      <w:r w:rsidR="00A517FC" w:rsidRPr="001F6EDB">
        <w:rPr>
          <w:rFonts w:hint="cs"/>
          <w:color w:val="000000" w:themeColor="text1"/>
          <w:sz w:val="28"/>
          <w:szCs w:val="28"/>
          <w:rtl/>
        </w:rPr>
        <w:t xml:space="preserve">ها </w:t>
      </w:r>
      <w:r w:rsidR="00593FB3" w:rsidRPr="001F6EDB">
        <w:rPr>
          <w:rFonts w:hint="cs"/>
          <w:color w:val="000000" w:themeColor="text1"/>
          <w:sz w:val="28"/>
          <w:szCs w:val="28"/>
          <w:rtl/>
        </w:rPr>
        <w:t xml:space="preserve">می باشد، اما به جای بررسی المان های ریسک </w:t>
      </w:r>
      <w:r w:rsidR="008468D0" w:rsidRPr="001F6EDB">
        <w:rPr>
          <w:rFonts w:hint="cs"/>
          <w:color w:val="000000" w:themeColor="text1"/>
          <w:sz w:val="28"/>
          <w:szCs w:val="28"/>
          <w:rtl/>
        </w:rPr>
        <w:t>ب</w:t>
      </w:r>
      <w:r w:rsidR="004759D1" w:rsidRPr="001F6EDB">
        <w:rPr>
          <w:rFonts w:hint="cs"/>
          <w:color w:val="000000" w:themeColor="text1"/>
          <w:sz w:val="28"/>
          <w:szCs w:val="28"/>
          <w:rtl/>
        </w:rPr>
        <w:t>صورت مجزا</w:t>
      </w:r>
      <w:r w:rsidR="00593FB3" w:rsidRPr="001F6EDB">
        <w:rPr>
          <w:rFonts w:hint="cs"/>
          <w:color w:val="000000" w:themeColor="text1"/>
          <w:sz w:val="28"/>
          <w:szCs w:val="28"/>
          <w:rtl/>
        </w:rPr>
        <w:t>، هدف</w:t>
      </w:r>
      <w:r w:rsidR="00965793" w:rsidRPr="001F6EDB">
        <w:rPr>
          <w:rFonts w:hint="cs"/>
          <w:color w:val="000000" w:themeColor="text1"/>
          <w:sz w:val="28"/>
          <w:szCs w:val="28"/>
          <w:rtl/>
        </w:rPr>
        <w:t xml:space="preserve"> ما</w:t>
      </w:r>
      <w:r w:rsidR="00593FB3" w:rsidRPr="001F6EDB">
        <w:rPr>
          <w:rFonts w:hint="cs"/>
          <w:color w:val="000000" w:themeColor="text1"/>
          <w:sz w:val="28"/>
          <w:szCs w:val="28"/>
          <w:rtl/>
        </w:rPr>
        <w:t xml:space="preserve"> در اینجا</w:t>
      </w:r>
      <w:r w:rsidR="00316E30" w:rsidRPr="001F6EDB">
        <w:rPr>
          <w:rFonts w:hint="cs"/>
          <w:color w:val="000000" w:themeColor="text1"/>
          <w:sz w:val="28"/>
          <w:szCs w:val="28"/>
          <w:rtl/>
        </w:rPr>
        <w:t xml:space="preserve"> بررسی ارتباط بین بخش های مختلف</w:t>
      </w:r>
      <w:r w:rsidR="00593FB3" w:rsidRPr="001F6EDB">
        <w:rPr>
          <w:rFonts w:hint="cs"/>
          <w:color w:val="000000" w:themeColor="text1"/>
          <w:sz w:val="28"/>
          <w:szCs w:val="28"/>
          <w:rtl/>
        </w:rPr>
        <w:t xml:space="preserve"> ریسک، از جمله ریسک </w:t>
      </w:r>
      <w:r w:rsidR="00985331" w:rsidRPr="001F6EDB">
        <w:rPr>
          <w:rFonts w:hint="cs"/>
          <w:color w:val="000000" w:themeColor="text1"/>
          <w:sz w:val="28"/>
          <w:szCs w:val="28"/>
          <w:rtl/>
        </w:rPr>
        <w:t>تجاری</w:t>
      </w:r>
      <w:r w:rsidR="00593FB3" w:rsidRPr="001F6EDB">
        <w:rPr>
          <w:rFonts w:hint="cs"/>
          <w:color w:val="000000" w:themeColor="text1"/>
          <w:sz w:val="28"/>
          <w:szCs w:val="28"/>
          <w:rtl/>
        </w:rPr>
        <w:t xml:space="preserve"> و ریسک مدیریتی و همچنین پیچیدگی سازمانی بانک ها است.</w:t>
      </w:r>
      <w:r w:rsidR="002822F3" w:rsidRPr="001F6EDB">
        <w:rPr>
          <w:rFonts w:hint="cs"/>
          <w:color w:val="000000" w:themeColor="text1"/>
          <w:sz w:val="28"/>
          <w:szCs w:val="28"/>
          <w:rtl/>
        </w:rPr>
        <w:t xml:space="preserve"> نتایج این مقاله باید شواهد مبتنی بر محیط را که در سیاست گذاری ایجاد شده است بهبود بخشد.</w:t>
      </w:r>
    </w:p>
    <w:p w:rsidR="00F666CB" w:rsidRPr="001F6EDB" w:rsidRDefault="00D21F75" w:rsidP="001F6EDB">
      <w:pPr>
        <w:spacing w:after="0"/>
        <w:ind w:firstLine="0"/>
        <w:rPr>
          <w:color w:val="000000" w:themeColor="text1"/>
          <w:sz w:val="28"/>
          <w:szCs w:val="28"/>
        </w:rPr>
      </w:pPr>
      <w:r w:rsidRPr="001F6EDB">
        <w:rPr>
          <w:rFonts w:hint="cs"/>
          <w:color w:val="000000" w:themeColor="text1"/>
          <w:sz w:val="28"/>
          <w:szCs w:val="28"/>
          <w:rtl/>
        </w:rPr>
        <w:t xml:space="preserve">در </w:t>
      </w:r>
      <w:r w:rsidR="00A96424" w:rsidRPr="001F6EDB">
        <w:rPr>
          <w:rFonts w:hint="cs"/>
          <w:color w:val="000000" w:themeColor="text1"/>
          <w:sz w:val="28"/>
          <w:szCs w:val="28"/>
          <w:rtl/>
        </w:rPr>
        <w:t>بررسی ریسک بانک، اولا</w:t>
      </w:r>
      <w:r w:rsidRPr="001F6EDB">
        <w:rPr>
          <w:rFonts w:hint="cs"/>
          <w:color w:val="000000" w:themeColor="text1"/>
          <w:sz w:val="28"/>
          <w:szCs w:val="28"/>
          <w:rtl/>
        </w:rPr>
        <w:t>، ما مدل بی ثباتی درآمدها را با هدف کشف ارتبا</w:t>
      </w:r>
      <w:r w:rsidR="00F431E0" w:rsidRPr="001F6EDB">
        <w:rPr>
          <w:rFonts w:hint="cs"/>
          <w:color w:val="000000" w:themeColor="text1"/>
          <w:sz w:val="28"/>
          <w:szCs w:val="28"/>
          <w:rtl/>
        </w:rPr>
        <w:t>ط بین بی ثباتی و سه مجموعه متغی</w:t>
      </w:r>
      <w:r w:rsidRPr="001F6EDB">
        <w:rPr>
          <w:rFonts w:hint="cs"/>
          <w:color w:val="000000" w:themeColor="text1"/>
          <w:sz w:val="28"/>
          <w:szCs w:val="28"/>
          <w:rtl/>
        </w:rPr>
        <w:t xml:space="preserve">ر: </w:t>
      </w:r>
      <w:r w:rsidR="005B7767" w:rsidRPr="001F6EDB">
        <w:rPr>
          <w:rFonts w:hint="cs"/>
          <w:color w:val="000000" w:themeColor="text1"/>
          <w:sz w:val="28"/>
          <w:szCs w:val="28"/>
          <w:rtl/>
        </w:rPr>
        <w:t>عوامل</w:t>
      </w:r>
      <w:r w:rsidR="003F53B4" w:rsidRPr="001F6EDB">
        <w:rPr>
          <w:rFonts w:hint="cs"/>
          <w:color w:val="000000" w:themeColor="text1"/>
          <w:sz w:val="28"/>
          <w:szCs w:val="28"/>
          <w:rtl/>
        </w:rPr>
        <w:t xml:space="preserve"> </w:t>
      </w:r>
      <w:r w:rsidR="000355C5" w:rsidRPr="001F6EDB">
        <w:rPr>
          <w:rFonts w:hint="cs"/>
          <w:color w:val="000000" w:themeColor="text1"/>
          <w:sz w:val="28"/>
          <w:szCs w:val="28"/>
          <w:rtl/>
        </w:rPr>
        <w:t xml:space="preserve">خاص </w:t>
      </w:r>
      <w:r w:rsidR="003F53B4" w:rsidRPr="001F6EDB">
        <w:rPr>
          <w:rFonts w:hint="cs"/>
          <w:color w:val="000000" w:themeColor="text1"/>
          <w:sz w:val="28"/>
          <w:szCs w:val="28"/>
          <w:rtl/>
        </w:rPr>
        <w:t>بانک</w:t>
      </w:r>
      <w:r w:rsidR="00800973" w:rsidRPr="001F6EDB">
        <w:rPr>
          <w:rFonts w:hint="cs"/>
          <w:color w:val="000000" w:themeColor="text1"/>
          <w:sz w:val="28"/>
          <w:szCs w:val="28"/>
          <w:rtl/>
        </w:rPr>
        <w:t xml:space="preserve">ی </w:t>
      </w:r>
      <w:r w:rsidR="003F53B4" w:rsidRPr="001F6EDB">
        <w:rPr>
          <w:rFonts w:hint="cs"/>
          <w:color w:val="000000" w:themeColor="text1"/>
          <w:sz w:val="28"/>
          <w:szCs w:val="28"/>
          <w:rtl/>
        </w:rPr>
        <w:t>، ساختار بازار</w:t>
      </w:r>
      <w:r w:rsidR="005B7767" w:rsidRPr="001F6EDB">
        <w:rPr>
          <w:rFonts w:hint="cs"/>
          <w:color w:val="000000" w:themeColor="text1"/>
          <w:sz w:val="28"/>
          <w:szCs w:val="28"/>
          <w:rtl/>
        </w:rPr>
        <w:t xml:space="preserve"> و فعالیت اقتصادی</w:t>
      </w:r>
      <w:r w:rsidR="00D34C8D" w:rsidRPr="001F6EDB">
        <w:rPr>
          <w:rFonts w:hint="cs"/>
          <w:color w:val="000000" w:themeColor="text1"/>
          <w:sz w:val="28"/>
          <w:szCs w:val="28"/>
          <w:rtl/>
        </w:rPr>
        <w:t xml:space="preserve"> را</w:t>
      </w:r>
      <w:r w:rsidR="005B7767" w:rsidRPr="001F6EDB">
        <w:rPr>
          <w:rFonts w:hint="cs"/>
          <w:color w:val="000000" w:themeColor="text1"/>
          <w:sz w:val="28"/>
          <w:szCs w:val="28"/>
          <w:rtl/>
        </w:rPr>
        <w:t xml:space="preserve"> تعیین کرده ایم.</w:t>
      </w:r>
      <w:r w:rsidR="00304226" w:rsidRPr="001F6EDB">
        <w:rPr>
          <w:rFonts w:hint="cs"/>
          <w:color w:val="000000" w:themeColor="text1"/>
          <w:sz w:val="28"/>
          <w:szCs w:val="28"/>
          <w:rtl/>
        </w:rPr>
        <w:t xml:space="preserve"> در حالی که این روش، که ریسک </w:t>
      </w:r>
      <w:r w:rsidR="00985331" w:rsidRPr="001F6EDB">
        <w:rPr>
          <w:rFonts w:hint="cs"/>
          <w:color w:val="000000" w:themeColor="text1"/>
          <w:sz w:val="28"/>
          <w:szCs w:val="28"/>
          <w:rtl/>
        </w:rPr>
        <w:t>تجاری</w:t>
      </w:r>
      <w:r w:rsidR="00304226" w:rsidRPr="001F6EDB">
        <w:rPr>
          <w:rFonts w:hint="cs"/>
          <w:color w:val="000000" w:themeColor="text1"/>
          <w:sz w:val="28"/>
          <w:szCs w:val="28"/>
          <w:rtl/>
        </w:rPr>
        <w:t xml:space="preserve"> را می دهد، قبلا ( هرچند ن</w:t>
      </w:r>
      <w:r w:rsidR="00A96424" w:rsidRPr="001F6EDB">
        <w:rPr>
          <w:rFonts w:hint="cs"/>
          <w:color w:val="000000" w:themeColor="text1"/>
          <w:sz w:val="28"/>
          <w:szCs w:val="28"/>
          <w:rtl/>
        </w:rPr>
        <w:t>ه بصورت گسترده)</w:t>
      </w:r>
      <w:r w:rsidR="00304226" w:rsidRPr="001F6EDB">
        <w:rPr>
          <w:rFonts w:hint="cs"/>
          <w:color w:val="000000" w:themeColor="text1"/>
          <w:sz w:val="28"/>
          <w:szCs w:val="28"/>
          <w:rtl/>
        </w:rPr>
        <w:t xml:space="preserve"> در مقالات در نظر گرفته شده است، </w:t>
      </w:r>
      <w:r w:rsidR="008627C5" w:rsidRPr="001F6EDB">
        <w:rPr>
          <w:rFonts w:hint="cs"/>
          <w:color w:val="000000" w:themeColor="text1"/>
          <w:sz w:val="28"/>
          <w:szCs w:val="28"/>
          <w:rtl/>
        </w:rPr>
        <w:t>که</w:t>
      </w:r>
      <w:r w:rsidR="00C63434" w:rsidRPr="001F6EDB">
        <w:rPr>
          <w:rFonts w:hint="cs"/>
          <w:color w:val="000000" w:themeColor="text1"/>
          <w:sz w:val="28"/>
          <w:szCs w:val="28"/>
          <w:rtl/>
        </w:rPr>
        <w:t xml:space="preserve"> این به عنوان </w:t>
      </w:r>
      <w:r w:rsidR="004748E2" w:rsidRPr="001F6EDB">
        <w:rPr>
          <w:rFonts w:hint="cs"/>
          <w:color w:val="000000" w:themeColor="text1"/>
          <w:sz w:val="28"/>
          <w:szCs w:val="28"/>
          <w:rtl/>
        </w:rPr>
        <w:t>مبنایی</w:t>
      </w:r>
      <w:r w:rsidR="00304226" w:rsidRPr="001F6EDB">
        <w:rPr>
          <w:rFonts w:hint="cs"/>
          <w:color w:val="000000" w:themeColor="text1"/>
          <w:sz w:val="28"/>
          <w:szCs w:val="28"/>
          <w:rtl/>
        </w:rPr>
        <w:t xml:space="preserve"> برای باقی مانده این مقاله بکار می رود.</w:t>
      </w:r>
      <w:r w:rsidR="00A24053" w:rsidRPr="001F6EDB">
        <w:rPr>
          <w:rFonts w:hint="cs"/>
          <w:color w:val="000000" w:themeColor="text1"/>
          <w:sz w:val="28"/>
          <w:szCs w:val="28"/>
          <w:rtl/>
        </w:rPr>
        <w:t xml:space="preserve"> دوما، ما به بررسی رابطه بین درآمدها و بی ثباتی درآمدها</w:t>
      </w:r>
      <w:r w:rsidR="00A71773" w:rsidRPr="001F6EDB">
        <w:rPr>
          <w:rFonts w:hint="cs"/>
          <w:color w:val="000000" w:themeColor="text1"/>
          <w:sz w:val="28"/>
          <w:szCs w:val="28"/>
          <w:rtl/>
        </w:rPr>
        <w:t xml:space="preserve"> که شامل</w:t>
      </w:r>
      <w:r w:rsidR="00A24053" w:rsidRPr="001F6EDB">
        <w:rPr>
          <w:rFonts w:hint="cs"/>
          <w:color w:val="000000" w:themeColor="text1"/>
          <w:sz w:val="28"/>
          <w:szCs w:val="28"/>
          <w:rtl/>
        </w:rPr>
        <w:t xml:space="preserve"> درآمد و </w:t>
      </w:r>
      <w:r w:rsidR="00765D82" w:rsidRPr="001F6EDB">
        <w:rPr>
          <w:rFonts w:hint="cs"/>
          <w:color w:val="000000" w:themeColor="text1"/>
          <w:sz w:val="28"/>
          <w:szCs w:val="28"/>
          <w:rtl/>
        </w:rPr>
        <w:t xml:space="preserve">تعادل </w:t>
      </w:r>
      <w:r w:rsidR="00A24053" w:rsidRPr="001F6EDB">
        <w:rPr>
          <w:rFonts w:hint="cs"/>
          <w:color w:val="000000" w:themeColor="text1"/>
          <w:sz w:val="28"/>
          <w:szCs w:val="28"/>
          <w:rtl/>
        </w:rPr>
        <w:t xml:space="preserve">ریسک </w:t>
      </w:r>
      <w:r w:rsidR="00765D82" w:rsidRPr="001F6EDB">
        <w:rPr>
          <w:rFonts w:hint="cs"/>
          <w:color w:val="000000" w:themeColor="text1"/>
          <w:sz w:val="28"/>
          <w:szCs w:val="28"/>
          <w:rtl/>
        </w:rPr>
        <w:t>می باش</w:t>
      </w:r>
      <w:r w:rsidR="000D42D1" w:rsidRPr="001F6EDB">
        <w:rPr>
          <w:rFonts w:hint="cs"/>
          <w:color w:val="000000" w:themeColor="text1"/>
          <w:sz w:val="28"/>
          <w:szCs w:val="28"/>
          <w:rtl/>
        </w:rPr>
        <w:t>ن</w:t>
      </w:r>
      <w:r w:rsidR="00A71773" w:rsidRPr="001F6EDB">
        <w:rPr>
          <w:rFonts w:hint="cs"/>
          <w:color w:val="000000" w:themeColor="text1"/>
          <w:sz w:val="28"/>
          <w:szCs w:val="28"/>
          <w:rtl/>
        </w:rPr>
        <w:t>د پرداخته ایم.</w:t>
      </w:r>
      <w:r w:rsidR="006A329A" w:rsidRPr="001F6EDB">
        <w:rPr>
          <w:rFonts w:hint="cs"/>
          <w:color w:val="000000" w:themeColor="text1"/>
          <w:sz w:val="28"/>
          <w:szCs w:val="28"/>
          <w:rtl/>
        </w:rPr>
        <w:t xml:space="preserve"> بنابراین، ریسک مدیریتی بطور گسترده ای قبلا در نظر گرفته نشده است.</w:t>
      </w:r>
      <w:r w:rsidR="00490BF7" w:rsidRPr="001F6EDB">
        <w:rPr>
          <w:rFonts w:hint="cs"/>
          <w:color w:val="000000" w:themeColor="text1"/>
          <w:sz w:val="28"/>
          <w:szCs w:val="28"/>
          <w:rtl/>
        </w:rPr>
        <w:t xml:space="preserve"> </w:t>
      </w:r>
      <w:r w:rsidR="00667F45" w:rsidRPr="001F6EDB">
        <w:rPr>
          <w:rFonts w:hint="cs"/>
          <w:color w:val="000000" w:themeColor="text1"/>
          <w:sz w:val="28"/>
          <w:szCs w:val="28"/>
          <w:rtl/>
        </w:rPr>
        <w:t>از طرفی</w:t>
      </w:r>
      <w:r w:rsidR="00490BF7" w:rsidRPr="001F6EDB">
        <w:rPr>
          <w:rFonts w:hint="cs"/>
          <w:color w:val="000000" w:themeColor="text1"/>
          <w:sz w:val="28"/>
          <w:szCs w:val="28"/>
          <w:rtl/>
        </w:rPr>
        <w:t xml:space="preserve">، ما به چگونگی </w:t>
      </w:r>
      <w:r w:rsidR="00780D5F" w:rsidRPr="001F6EDB">
        <w:rPr>
          <w:rFonts w:hint="cs"/>
          <w:color w:val="000000" w:themeColor="text1"/>
          <w:sz w:val="28"/>
          <w:szCs w:val="28"/>
          <w:rtl/>
        </w:rPr>
        <w:t xml:space="preserve">تاثیر </w:t>
      </w:r>
      <w:r w:rsidR="00490BF7" w:rsidRPr="001F6EDB">
        <w:rPr>
          <w:rFonts w:hint="cs"/>
          <w:color w:val="000000" w:themeColor="text1"/>
          <w:sz w:val="28"/>
          <w:szCs w:val="28"/>
          <w:rtl/>
        </w:rPr>
        <w:t>سه مجموعه متغییر (عوامل</w:t>
      </w:r>
      <w:r w:rsidR="000355C5" w:rsidRPr="001F6EDB">
        <w:rPr>
          <w:rFonts w:hint="cs"/>
          <w:color w:val="000000" w:themeColor="text1"/>
          <w:sz w:val="28"/>
          <w:szCs w:val="28"/>
          <w:rtl/>
        </w:rPr>
        <w:t xml:space="preserve"> خاص</w:t>
      </w:r>
      <w:r w:rsidR="00490BF7" w:rsidRPr="001F6EDB">
        <w:rPr>
          <w:rFonts w:hint="cs"/>
          <w:color w:val="000000" w:themeColor="text1"/>
          <w:sz w:val="28"/>
          <w:szCs w:val="28"/>
          <w:rtl/>
        </w:rPr>
        <w:t xml:space="preserve"> بانک</w:t>
      </w:r>
      <w:r w:rsidR="00377E45" w:rsidRPr="001F6EDB">
        <w:rPr>
          <w:rFonts w:hint="cs"/>
          <w:color w:val="000000" w:themeColor="text1"/>
          <w:sz w:val="28"/>
          <w:szCs w:val="28"/>
          <w:rtl/>
        </w:rPr>
        <w:t xml:space="preserve">ی </w:t>
      </w:r>
      <w:r w:rsidR="00490BF7" w:rsidRPr="001F6EDB">
        <w:rPr>
          <w:rFonts w:hint="cs"/>
          <w:color w:val="000000" w:themeColor="text1"/>
          <w:sz w:val="28"/>
          <w:szCs w:val="28"/>
          <w:rtl/>
        </w:rPr>
        <w:t>، بازار و اقتصاد)</w:t>
      </w:r>
      <w:r w:rsidR="00780D5F" w:rsidRPr="001F6EDB">
        <w:rPr>
          <w:rFonts w:hint="cs"/>
          <w:color w:val="000000" w:themeColor="text1"/>
          <w:sz w:val="28"/>
          <w:szCs w:val="28"/>
          <w:rtl/>
        </w:rPr>
        <w:t xml:space="preserve"> در</w:t>
      </w:r>
      <w:r w:rsidR="00490BF7" w:rsidRPr="001F6EDB">
        <w:rPr>
          <w:rFonts w:hint="cs"/>
          <w:color w:val="000000" w:themeColor="text1"/>
          <w:sz w:val="28"/>
          <w:szCs w:val="28"/>
          <w:rtl/>
        </w:rPr>
        <w:t xml:space="preserve"> تعادل ریسک- بازده علاق</w:t>
      </w:r>
      <w:r w:rsidR="004E235C" w:rsidRPr="001F6EDB">
        <w:rPr>
          <w:rFonts w:hint="cs"/>
          <w:color w:val="000000" w:themeColor="text1"/>
          <w:sz w:val="28"/>
          <w:szCs w:val="28"/>
          <w:rtl/>
        </w:rPr>
        <w:t>ه</w:t>
      </w:r>
      <w:r w:rsidR="004E235C" w:rsidRPr="001F6EDB">
        <w:rPr>
          <w:color w:val="000000" w:themeColor="text1"/>
          <w:sz w:val="28"/>
          <w:szCs w:val="28"/>
          <w:rtl/>
        </w:rPr>
        <w:softHyphen/>
      </w:r>
      <w:r w:rsidR="004E235C" w:rsidRPr="001F6EDB">
        <w:rPr>
          <w:rFonts w:hint="cs"/>
          <w:color w:val="000000" w:themeColor="text1"/>
          <w:sz w:val="28"/>
          <w:szCs w:val="28"/>
          <w:rtl/>
        </w:rPr>
        <w:t xml:space="preserve"> </w:t>
      </w:r>
      <w:r w:rsidR="00FD0497" w:rsidRPr="001F6EDB">
        <w:rPr>
          <w:rFonts w:hint="cs"/>
          <w:color w:val="000000" w:themeColor="text1"/>
          <w:sz w:val="28"/>
          <w:szCs w:val="28"/>
          <w:rtl/>
        </w:rPr>
        <w:t>مند ه</w:t>
      </w:r>
      <w:r w:rsidR="00490BF7" w:rsidRPr="001F6EDB">
        <w:rPr>
          <w:rFonts w:hint="cs"/>
          <w:color w:val="000000" w:themeColor="text1"/>
          <w:sz w:val="28"/>
          <w:szCs w:val="28"/>
          <w:rtl/>
        </w:rPr>
        <w:t>س</w:t>
      </w:r>
      <w:r w:rsidR="00FD0497" w:rsidRPr="001F6EDB">
        <w:rPr>
          <w:rFonts w:hint="cs"/>
          <w:color w:val="000000" w:themeColor="text1"/>
          <w:sz w:val="28"/>
          <w:szCs w:val="28"/>
          <w:rtl/>
        </w:rPr>
        <w:t>ت</w:t>
      </w:r>
      <w:r w:rsidR="00490BF7" w:rsidRPr="001F6EDB">
        <w:rPr>
          <w:rFonts w:hint="cs"/>
          <w:color w:val="000000" w:themeColor="text1"/>
          <w:sz w:val="28"/>
          <w:szCs w:val="28"/>
          <w:rtl/>
        </w:rPr>
        <w:t>یم.</w:t>
      </w:r>
      <w:r w:rsidR="005017B5" w:rsidRPr="001F6EDB">
        <w:rPr>
          <w:rFonts w:hint="cs"/>
          <w:color w:val="000000" w:themeColor="text1"/>
          <w:sz w:val="28"/>
          <w:szCs w:val="28"/>
          <w:rtl/>
        </w:rPr>
        <w:t xml:space="preserve"> در</w:t>
      </w:r>
      <w:r w:rsidR="00600CDE" w:rsidRPr="001F6EDB">
        <w:rPr>
          <w:rFonts w:hint="cs"/>
          <w:color w:val="000000" w:themeColor="text1"/>
          <w:sz w:val="28"/>
          <w:szCs w:val="28"/>
          <w:rtl/>
        </w:rPr>
        <w:t xml:space="preserve"> </w:t>
      </w:r>
      <w:r w:rsidR="00006B5E" w:rsidRPr="001F6EDB">
        <w:rPr>
          <w:rFonts w:hint="cs"/>
          <w:color w:val="000000" w:themeColor="text1"/>
          <w:sz w:val="28"/>
          <w:szCs w:val="28"/>
          <w:rtl/>
        </w:rPr>
        <w:t>ا</w:t>
      </w:r>
      <w:r w:rsidR="00E2592C" w:rsidRPr="001F6EDB">
        <w:rPr>
          <w:rFonts w:hint="cs"/>
          <w:color w:val="000000" w:themeColor="text1"/>
          <w:sz w:val="28"/>
          <w:szCs w:val="28"/>
          <w:rtl/>
        </w:rPr>
        <w:t>بتدا</w:t>
      </w:r>
      <w:r w:rsidR="00600CDE" w:rsidRPr="001F6EDB">
        <w:rPr>
          <w:rFonts w:hint="cs"/>
          <w:color w:val="000000" w:themeColor="text1"/>
          <w:sz w:val="28"/>
          <w:szCs w:val="28"/>
          <w:rtl/>
        </w:rPr>
        <w:t xml:space="preserve"> </w:t>
      </w:r>
      <w:r w:rsidR="007C0706" w:rsidRPr="001F6EDB">
        <w:rPr>
          <w:rFonts w:hint="cs"/>
          <w:color w:val="000000" w:themeColor="text1"/>
          <w:sz w:val="28"/>
          <w:szCs w:val="28"/>
          <w:rtl/>
        </w:rPr>
        <w:t xml:space="preserve">این </w:t>
      </w:r>
      <w:r w:rsidR="00600CDE" w:rsidRPr="001F6EDB">
        <w:rPr>
          <w:rFonts w:hint="cs"/>
          <w:color w:val="000000" w:themeColor="text1"/>
          <w:sz w:val="28"/>
          <w:szCs w:val="28"/>
          <w:rtl/>
        </w:rPr>
        <w:t>دو المان ریسک بطورجداگانه</w:t>
      </w:r>
      <w:r w:rsidR="00497E62" w:rsidRPr="001F6EDB">
        <w:rPr>
          <w:rFonts w:hint="cs"/>
          <w:color w:val="000000" w:themeColor="text1"/>
          <w:sz w:val="28"/>
          <w:szCs w:val="28"/>
          <w:rtl/>
        </w:rPr>
        <w:t xml:space="preserve"> در نظر </w:t>
      </w:r>
      <w:r w:rsidR="005017B5" w:rsidRPr="001F6EDB">
        <w:rPr>
          <w:rFonts w:hint="cs"/>
          <w:color w:val="000000" w:themeColor="text1"/>
          <w:sz w:val="28"/>
          <w:szCs w:val="28"/>
          <w:rtl/>
        </w:rPr>
        <w:t>گرفته ش</w:t>
      </w:r>
      <w:r w:rsidR="00497E62" w:rsidRPr="001F6EDB">
        <w:rPr>
          <w:rFonts w:hint="cs"/>
          <w:color w:val="000000" w:themeColor="text1"/>
          <w:sz w:val="28"/>
          <w:szCs w:val="28"/>
          <w:rtl/>
        </w:rPr>
        <w:t>د</w:t>
      </w:r>
      <w:r w:rsidR="003A6AEA" w:rsidRPr="001F6EDB">
        <w:rPr>
          <w:rFonts w:hint="cs"/>
          <w:color w:val="000000" w:themeColor="text1"/>
          <w:sz w:val="28"/>
          <w:szCs w:val="28"/>
          <w:rtl/>
        </w:rPr>
        <w:t>،</w:t>
      </w:r>
      <w:r w:rsidR="00D41A6A" w:rsidRPr="001F6EDB">
        <w:rPr>
          <w:rFonts w:hint="cs"/>
          <w:color w:val="000000" w:themeColor="text1"/>
          <w:sz w:val="28"/>
          <w:szCs w:val="28"/>
          <w:rtl/>
        </w:rPr>
        <w:t xml:space="preserve"> سپس</w:t>
      </w:r>
      <w:r w:rsidR="00CD0652" w:rsidRPr="001F6EDB">
        <w:rPr>
          <w:rFonts w:hint="cs"/>
          <w:color w:val="000000" w:themeColor="text1"/>
          <w:sz w:val="28"/>
          <w:szCs w:val="28"/>
          <w:rtl/>
        </w:rPr>
        <w:t xml:space="preserve"> ما</w:t>
      </w:r>
      <w:r w:rsidR="00D41A6A" w:rsidRPr="001F6EDB">
        <w:rPr>
          <w:rFonts w:hint="cs"/>
          <w:color w:val="000000" w:themeColor="text1"/>
          <w:sz w:val="28"/>
          <w:szCs w:val="28"/>
          <w:rtl/>
        </w:rPr>
        <w:t xml:space="preserve"> </w:t>
      </w:r>
      <w:r w:rsidR="00600CDE" w:rsidRPr="001F6EDB">
        <w:rPr>
          <w:rFonts w:hint="cs"/>
          <w:color w:val="000000" w:themeColor="text1"/>
          <w:sz w:val="28"/>
          <w:szCs w:val="28"/>
          <w:rtl/>
        </w:rPr>
        <w:t xml:space="preserve">چگونگی ارتباط آنها </w:t>
      </w:r>
      <w:r w:rsidR="00D41A6A" w:rsidRPr="001F6EDB">
        <w:rPr>
          <w:rFonts w:hint="cs"/>
          <w:color w:val="000000" w:themeColor="text1"/>
          <w:sz w:val="28"/>
          <w:szCs w:val="28"/>
          <w:rtl/>
        </w:rPr>
        <w:t>را در نظر گرفتیم، بطور خاص د</w:t>
      </w:r>
      <w:r w:rsidR="006307D9" w:rsidRPr="001F6EDB">
        <w:rPr>
          <w:rFonts w:hint="cs"/>
          <w:color w:val="000000" w:themeColor="text1"/>
          <w:sz w:val="28"/>
          <w:szCs w:val="28"/>
          <w:rtl/>
        </w:rPr>
        <w:t>ر مورد اینکه آیا متغییرها</w:t>
      </w:r>
      <w:r w:rsidR="003A04FA" w:rsidRPr="001F6EDB">
        <w:rPr>
          <w:rFonts w:hint="cs"/>
          <w:color w:val="000000" w:themeColor="text1"/>
          <w:sz w:val="28"/>
          <w:szCs w:val="28"/>
          <w:rtl/>
        </w:rPr>
        <w:t>ی</w:t>
      </w:r>
      <w:r w:rsidR="006307D9" w:rsidRPr="001F6EDB">
        <w:rPr>
          <w:rFonts w:hint="cs"/>
          <w:color w:val="000000" w:themeColor="text1"/>
          <w:sz w:val="28"/>
          <w:szCs w:val="28"/>
          <w:rtl/>
        </w:rPr>
        <w:t>ی که منجر به</w:t>
      </w:r>
      <w:r w:rsidR="00D41A6A" w:rsidRPr="001F6EDB">
        <w:rPr>
          <w:rFonts w:hint="cs"/>
          <w:color w:val="000000" w:themeColor="text1"/>
          <w:sz w:val="28"/>
          <w:szCs w:val="28"/>
          <w:rtl/>
        </w:rPr>
        <w:t xml:space="preserve"> افزایش</w:t>
      </w:r>
      <w:r w:rsidR="006307D9" w:rsidRPr="001F6EDB">
        <w:rPr>
          <w:rFonts w:hint="cs"/>
          <w:color w:val="000000" w:themeColor="text1"/>
          <w:sz w:val="28"/>
          <w:szCs w:val="28"/>
          <w:rtl/>
        </w:rPr>
        <w:t xml:space="preserve"> یا کاهش </w:t>
      </w:r>
      <w:r w:rsidR="00DF2C6A" w:rsidRPr="001F6EDB">
        <w:rPr>
          <w:rFonts w:hint="cs"/>
          <w:color w:val="000000" w:themeColor="text1"/>
          <w:sz w:val="28"/>
          <w:szCs w:val="28"/>
          <w:rtl/>
        </w:rPr>
        <w:t xml:space="preserve">بی ثباتی </w:t>
      </w:r>
      <w:r w:rsidR="006307D9" w:rsidRPr="001F6EDB">
        <w:rPr>
          <w:rFonts w:hint="cs"/>
          <w:color w:val="000000" w:themeColor="text1"/>
          <w:sz w:val="28"/>
          <w:szCs w:val="28"/>
          <w:rtl/>
        </w:rPr>
        <w:t>می شوند</w:t>
      </w:r>
      <w:r w:rsidR="00D41A6A" w:rsidRPr="001F6EDB">
        <w:rPr>
          <w:rFonts w:hint="cs"/>
          <w:color w:val="000000" w:themeColor="text1"/>
          <w:sz w:val="28"/>
          <w:szCs w:val="28"/>
          <w:rtl/>
        </w:rPr>
        <w:t xml:space="preserve"> مشابه متغییرهایی</w:t>
      </w:r>
      <w:r w:rsidR="00B20A3F" w:rsidRPr="001F6EDB">
        <w:rPr>
          <w:rFonts w:hint="cs"/>
          <w:color w:val="000000" w:themeColor="text1"/>
          <w:sz w:val="28"/>
          <w:szCs w:val="28"/>
          <w:rtl/>
        </w:rPr>
        <w:t xml:space="preserve"> </w:t>
      </w:r>
      <w:r w:rsidR="00D41A6A" w:rsidRPr="001F6EDB">
        <w:rPr>
          <w:rFonts w:hint="cs"/>
          <w:color w:val="000000" w:themeColor="text1"/>
          <w:sz w:val="28"/>
          <w:szCs w:val="28"/>
          <w:rtl/>
        </w:rPr>
        <w:t xml:space="preserve">که </w:t>
      </w:r>
      <w:r w:rsidR="0029569D" w:rsidRPr="001F6EDB">
        <w:rPr>
          <w:rFonts w:hint="cs"/>
          <w:color w:val="000000" w:themeColor="text1"/>
          <w:sz w:val="28"/>
          <w:szCs w:val="28"/>
          <w:rtl/>
        </w:rPr>
        <w:t>تعادل</w:t>
      </w:r>
      <w:r w:rsidR="008C71DE" w:rsidRPr="001F6EDB">
        <w:rPr>
          <w:rFonts w:hint="cs"/>
          <w:color w:val="000000" w:themeColor="text1"/>
          <w:sz w:val="28"/>
          <w:szCs w:val="28"/>
          <w:rtl/>
        </w:rPr>
        <w:t xml:space="preserve"> بازده</w:t>
      </w:r>
      <w:r w:rsidR="0029569D" w:rsidRPr="001F6EDB">
        <w:rPr>
          <w:rFonts w:hint="cs"/>
          <w:color w:val="000000" w:themeColor="text1"/>
          <w:sz w:val="28"/>
          <w:szCs w:val="28"/>
          <w:rtl/>
        </w:rPr>
        <w:t xml:space="preserve"> ها را</w:t>
      </w:r>
      <w:r w:rsidR="008C71DE" w:rsidRPr="001F6EDB">
        <w:rPr>
          <w:rFonts w:hint="cs"/>
          <w:color w:val="000000" w:themeColor="text1"/>
          <w:sz w:val="28"/>
          <w:szCs w:val="28"/>
          <w:rtl/>
        </w:rPr>
        <w:t xml:space="preserve"> </w:t>
      </w:r>
      <w:r w:rsidR="00D41A6A" w:rsidRPr="001F6EDB">
        <w:rPr>
          <w:rFonts w:hint="cs"/>
          <w:color w:val="000000" w:themeColor="text1"/>
          <w:sz w:val="28"/>
          <w:szCs w:val="28"/>
          <w:rtl/>
        </w:rPr>
        <w:t xml:space="preserve">تقویت یا </w:t>
      </w:r>
      <w:r w:rsidR="00C975FD" w:rsidRPr="001F6EDB">
        <w:rPr>
          <w:rFonts w:hint="cs"/>
          <w:color w:val="000000" w:themeColor="text1"/>
          <w:sz w:val="28"/>
          <w:szCs w:val="28"/>
          <w:rtl/>
        </w:rPr>
        <w:t>ت</w:t>
      </w:r>
      <w:r w:rsidR="00D41A6A" w:rsidRPr="001F6EDB">
        <w:rPr>
          <w:rFonts w:hint="cs"/>
          <w:color w:val="000000" w:themeColor="text1"/>
          <w:sz w:val="28"/>
          <w:szCs w:val="28"/>
          <w:rtl/>
        </w:rPr>
        <w:t xml:space="preserve">ضعیف </w:t>
      </w:r>
      <w:r w:rsidR="0029569D" w:rsidRPr="001F6EDB">
        <w:rPr>
          <w:rFonts w:hint="cs"/>
          <w:color w:val="000000" w:themeColor="text1"/>
          <w:sz w:val="28"/>
          <w:szCs w:val="28"/>
          <w:rtl/>
        </w:rPr>
        <w:t>می کنند هستند</w:t>
      </w:r>
      <w:r w:rsidR="001E0C67" w:rsidRPr="001F6EDB">
        <w:rPr>
          <w:rFonts w:hint="cs"/>
          <w:color w:val="000000" w:themeColor="text1"/>
          <w:sz w:val="28"/>
          <w:szCs w:val="28"/>
          <w:rtl/>
        </w:rPr>
        <w:t>.</w:t>
      </w:r>
      <w:r w:rsidR="00544AA2" w:rsidRPr="001F6EDB">
        <w:rPr>
          <w:rFonts w:hint="cs"/>
          <w:color w:val="000000" w:themeColor="text1"/>
          <w:sz w:val="28"/>
          <w:szCs w:val="28"/>
          <w:rtl/>
        </w:rPr>
        <w:t xml:space="preserve"> هر کدام از این تجزیه وتحلیل ها در زمینه بانک های مجزا که به عنوان پیچیدگی</w:t>
      </w:r>
      <w:r w:rsidR="00B0664B" w:rsidRPr="001F6EDB">
        <w:rPr>
          <w:rFonts w:hint="cs"/>
          <w:color w:val="000000" w:themeColor="text1"/>
          <w:sz w:val="28"/>
          <w:szCs w:val="28"/>
          <w:rtl/>
        </w:rPr>
        <w:t xml:space="preserve"> در مقابل</w:t>
      </w:r>
      <w:r w:rsidR="00544AA2" w:rsidRPr="001F6EDB">
        <w:rPr>
          <w:rFonts w:hint="cs"/>
          <w:color w:val="000000" w:themeColor="text1"/>
          <w:sz w:val="28"/>
          <w:szCs w:val="28"/>
          <w:rtl/>
        </w:rPr>
        <w:t xml:space="preserve"> آنها</w:t>
      </w:r>
      <w:r w:rsidR="00B0664B" w:rsidRPr="001F6EDB">
        <w:rPr>
          <w:rFonts w:hint="cs"/>
          <w:color w:val="000000" w:themeColor="text1"/>
          <w:sz w:val="28"/>
          <w:szCs w:val="28"/>
          <w:rtl/>
        </w:rPr>
        <w:t>یی</w:t>
      </w:r>
      <w:r w:rsidR="00544AA2" w:rsidRPr="001F6EDB">
        <w:rPr>
          <w:rFonts w:hint="cs"/>
          <w:color w:val="000000" w:themeColor="text1"/>
          <w:sz w:val="28"/>
          <w:szCs w:val="28"/>
          <w:rtl/>
        </w:rPr>
        <w:t xml:space="preserve"> که به عنوان غیر پیچیده در نظرگرفته شده اند با توجه به ساختارشان انجام شده </w:t>
      </w:r>
      <w:r w:rsidR="00544AA2" w:rsidRPr="001F6EDB">
        <w:rPr>
          <w:rFonts w:hint="cs"/>
          <w:color w:val="000000" w:themeColor="text1"/>
          <w:sz w:val="28"/>
          <w:szCs w:val="28"/>
          <w:rtl/>
        </w:rPr>
        <w:lastRenderedPageBreak/>
        <w:t>است.</w:t>
      </w:r>
    </w:p>
    <w:p w:rsidR="00D153C1" w:rsidRPr="001F6EDB" w:rsidRDefault="00D153C1" w:rsidP="001F6EDB">
      <w:pPr>
        <w:spacing w:after="0"/>
        <w:ind w:firstLine="0"/>
        <w:rPr>
          <w:color w:val="000000" w:themeColor="text1"/>
          <w:sz w:val="28"/>
          <w:szCs w:val="28"/>
          <w:rtl/>
        </w:rPr>
      </w:pPr>
      <w:r w:rsidRPr="001F6EDB">
        <w:rPr>
          <w:rFonts w:hint="cs"/>
          <w:color w:val="000000" w:themeColor="text1"/>
          <w:sz w:val="28"/>
          <w:szCs w:val="28"/>
          <w:rtl/>
        </w:rPr>
        <w:t>این مقاله به دنبال کمک به بحث در مورد ریسک بانک ها و ارائه پیامدهای سیاستگذاری است.</w:t>
      </w:r>
      <w:r w:rsidR="00B430E1" w:rsidRPr="001F6EDB">
        <w:rPr>
          <w:rFonts w:hint="cs"/>
          <w:color w:val="000000" w:themeColor="text1"/>
          <w:sz w:val="28"/>
          <w:szCs w:val="28"/>
          <w:rtl/>
        </w:rPr>
        <w:t xml:space="preserve"> بطور خاص، بی ثباتی یک</w:t>
      </w:r>
      <w:r w:rsidR="002659F2" w:rsidRPr="001F6EDB">
        <w:rPr>
          <w:rFonts w:hint="cs"/>
          <w:color w:val="000000" w:themeColor="text1"/>
          <w:sz w:val="28"/>
          <w:szCs w:val="28"/>
          <w:rtl/>
        </w:rPr>
        <w:t xml:space="preserve"> جایگزین</w:t>
      </w:r>
      <w:r w:rsidR="00B430E1" w:rsidRPr="001F6EDB">
        <w:rPr>
          <w:rFonts w:hint="cs"/>
          <w:color w:val="000000" w:themeColor="text1"/>
          <w:sz w:val="28"/>
          <w:szCs w:val="28"/>
          <w:rtl/>
        </w:rPr>
        <w:t xml:space="preserve"> برای ریسک فراهم می کند، که چنین ریسکی به نوبه خود پ</w:t>
      </w:r>
      <w:r w:rsidR="00624C5B" w:rsidRPr="001F6EDB">
        <w:rPr>
          <w:rFonts w:hint="cs"/>
          <w:color w:val="000000" w:themeColor="text1"/>
          <w:sz w:val="28"/>
          <w:szCs w:val="28"/>
          <w:rtl/>
        </w:rPr>
        <w:t>یامدهایی برای ثبات اقتصادی به وجود می آورد.</w:t>
      </w:r>
      <w:r w:rsidR="002D6501" w:rsidRPr="001F6EDB">
        <w:rPr>
          <w:rFonts w:hint="cs"/>
          <w:color w:val="000000" w:themeColor="text1"/>
          <w:sz w:val="28"/>
          <w:szCs w:val="28"/>
          <w:rtl/>
        </w:rPr>
        <w:t xml:space="preserve"> در </w:t>
      </w:r>
      <w:r w:rsidR="000355C5" w:rsidRPr="001F6EDB">
        <w:rPr>
          <w:rFonts w:hint="cs"/>
          <w:color w:val="000000" w:themeColor="text1"/>
          <w:sz w:val="28"/>
          <w:szCs w:val="28"/>
          <w:rtl/>
        </w:rPr>
        <w:t xml:space="preserve">نتیجه، آگاهی از چگونگی متغییرهای خاص بانکی و ساختار بازار و همچنین </w:t>
      </w:r>
      <w:r w:rsidR="00982316" w:rsidRPr="001F6EDB">
        <w:rPr>
          <w:rFonts w:hint="cs"/>
          <w:color w:val="000000" w:themeColor="text1"/>
          <w:sz w:val="28"/>
          <w:szCs w:val="28"/>
          <w:rtl/>
        </w:rPr>
        <w:t xml:space="preserve">تاثیر </w:t>
      </w:r>
      <w:r w:rsidR="000355C5" w:rsidRPr="001F6EDB">
        <w:rPr>
          <w:rFonts w:hint="cs"/>
          <w:color w:val="000000" w:themeColor="text1"/>
          <w:sz w:val="28"/>
          <w:szCs w:val="28"/>
          <w:rtl/>
        </w:rPr>
        <w:t>عملکرد اقتصادی بر ریسک پیامدهای سیاستگذاری مشخص</w:t>
      </w:r>
      <w:r w:rsidR="003B3FBA" w:rsidRPr="001F6EDB">
        <w:rPr>
          <w:rFonts w:hint="cs"/>
          <w:color w:val="000000" w:themeColor="text1"/>
          <w:sz w:val="28"/>
          <w:szCs w:val="28"/>
          <w:rtl/>
        </w:rPr>
        <w:t>ی</w:t>
      </w:r>
      <w:r w:rsidR="000355C5" w:rsidRPr="001F6EDB">
        <w:rPr>
          <w:rFonts w:hint="cs"/>
          <w:color w:val="000000" w:themeColor="text1"/>
          <w:sz w:val="28"/>
          <w:szCs w:val="28"/>
          <w:rtl/>
        </w:rPr>
        <w:t xml:space="preserve"> دارد.</w:t>
      </w:r>
      <w:r w:rsidR="00E5333F" w:rsidRPr="001F6EDB">
        <w:rPr>
          <w:rFonts w:hint="cs"/>
          <w:color w:val="000000" w:themeColor="text1"/>
          <w:sz w:val="28"/>
          <w:szCs w:val="28"/>
          <w:rtl/>
        </w:rPr>
        <w:t xml:space="preserve"> علاوه براین، ماهیت رابطه بین درآمدها و بی ثباتی درآمدها می تواند منجر به استنباط هایی در مورد اولویت های ریسک مدیریت</w:t>
      </w:r>
      <w:r w:rsidR="00D66737" w:rsidRPr="001F6EDB">
        <w:rPr>
          <w:rFonts w:hint="cs"/>
          <w:color w:val="000000" w:themeColor="text1"/>
          <w:sz w:val="28"/>
          <w:szCs w:val="28"/>
          <w:rtl/>
        </w:rPr>
        <w:t>ی</w:t>
      </w:r>
      <w:r w:rsidR="00E5333F" w:rsidRPr="001F6EDB">
        <w:rPr>
          <w:rFonts w:hint="cs"/>
          <w:color w:val="000000" w:themeColor="text1"/>
          <w:sz w:val="28"/>
          <w:szCs w:val="28"/>
          <w:rtl/>
        </w:rPr>
        <w:t xml:space="preserve"> بانک شود، که </w:t>
      </w:r>
      <w:r w:rsidR="00656F4A" w:rsidRPr="001F6EDB">
        <w:rPr>
          <w:rFonts w:hint="cs"/>
          <w:color w:val="000000" w:themeColor="text1"/>
          <w:sz w:val="28"/>
          <w:szCs w:val="28"/>
          <w:rtl/>
        </w:rPr>
        <w:t xml:space="preserve">این عمل </w:t>
      </w:r>
      <w:r w:rsidR="00E5333F" w:rsidRPr="001F6EDB">
        <w:rPr>
          <w:rFonts w:hint="cs"/>
          <w:color w:val="000000" w:themeColor="text1"/>
          <w:sz w:val="28"/>
          <w:szCs w:val="28"/>
          <w:rtl/>
        </w:rPr>
        <w:t>مجددا می تواند منجر به پیامدهای س</w:t>
      </w:r>
      <w:r w:rsidR="0013249E" w:rsidRPr="001F6EDB">
        <w:rPr>
          <w:rFonts w:hint="cs"/>
          <w:color w:val="000000" w:themeColor="text1"/>
          <w:sz w:val="28"/>
          <w:szCs w:val="28"/>
          <w:rtl/>
        </w:rPr>
        <w:t>یاستگذاری در طرح های</w:t>
      </w:r>
      <w:r w:rsidR="00E5333F" w:rsidRPr="001F6EDB">
        <w:rPr>
          <w:rFonts w:hint="cs"/>
          <w:color w:val="000000" w:themeColor="text1"/>
          <w:sz w:val="28"/>
          <w:szCs w:val="28"/>
          <w:rtl/>
        </w:rPr>
        <w:t xml:space="preserve"> </w:t>
      </w:r>
      <w:r w:rsidR="0013249E" w:rsidRPr="001F6EDB">
        <w:rPr>
          <w:rFonts w:hint="cs"/>
          <w:color w:val="000000" w:themeColor="text1"/>
          <w:sz w:val="28"/>
          <w:szCs w:val="28"/>
          <w:rtl/>
        </w:rPr>
        <w:t>انگیزش</w:t>
      </w:r>
      <w:r w:rsidR="008B3C45" w:rsidRPr="001F6EDB">
        <w:rPr>
          <w:rFonts w:hint="cs"/>
          <w:color w:val="000000" w:themeColor="text1"/>
          <w:sz w:val="28"/>
          <w:szCs w:val="28"/>
          <w:rtl/>
        </w:rPr>
        <w:t>ی برای مدیریت شود.</w:t>
      </w:r>
      <w:r w:rsidR="002C2E79" w:rsidRPr="001F6EDB">
        <w:rPr>
          <w:rFonts w:hint="cs"/>
          <w:color w:val="000000" w:themeColor="text1"/>
          <w:sz w:val="28"/>
          <w:szCs w:val="28"/>
          <w:rtl/>
        </w:rPr>
        <w:t xml:space="preserve"> درک و بررسی ریسک باتوجه به بحران اخیر بسیار مهم می باشد.</w:t>
      </w:r>
      <w:r w:rsidR="00A8361F" w:rsidRPr="001F6EDB">
        <w:rPr>
          <w:rFonts w:hint="cs"/>
          <w:color w:val="000000" w:themeColor="text1"/>
          <w:sz w:val="28"/>
          <w:szCs w:val="28"/>
          <w:rtl/>
        </w:rPr>
        <w:t xml:space="preserve"> علاوه براین، ما بانک ها را </w:t>
      </w:r>
      <w:r w:rsidR="00B82FA4" w:rsidRPr="001F6EDB">
        <w:rPr>
          <w:rFonts w:hint="cs"/>
          <w:color w:val="000000" w:themeColor="text1"/>
          <w:sz w:val="28"/>
          <w:szCs w:val="28"/>
          <w:rtl/>
        </w:rPr>
        <w:t xml:space="preserve">در </w:t>
      </w:r>
      <w:r w:rsidR="00A8361F" w:rsidRPr="001F6EDB">
        <w:rPr>
          <w:rFonts w:hint="cs"/>
          <w:color w:val="000000" w:themeColor="text1"/>
          <w:sz w:val="28"/>
          <w:szCs w:val="28"/>
          <w:rtl/>
        </w:rPr>
        <w:t xml:space="preserve">دو دسته ریسک به </w:t>
      </w:r>
      <w:r w:rsidR="009F022F" w:rsidRPr="001F6EDB">
        <w:rPr>
          <w:rFonts w:hint="cs"/>
          <w:color w:val="000000" w:themeColor="text1"/>
          <w:sz w:val="28"/>
          <w:szCs w:val="28"/>
          <w:rtl/>
        </w:rPr>
        <w:t xml:space="preserve">صورت جدا توسط </w:t>
      </w:r>
      <w:r w:rsidR="001237F9" w:rsidRPr="001F6EDB">
        <w:rPr>
          <w:rFonts w:hint="cs"/>
          <w:color w:val="000000" w:themeColor="text1"/>
          <w:sz w:val="28"/>
          <w:szCs w:val="28"/>
          <w:rtl/>
        </w:rPr>
        <w:t>تعقیب کننده پیچیدگی</w:t>
      </w:r>
      <w:r w:rsidR="00D94C0D" w:rsidRPr="001F6EDB">
        <w:rPr>
          <w:rFonts w:hint="cs"/>
          <w:color w:val="000000" w:themeColor="text1"/>
          <w:sz w:val="28"/>
          <w:szCs w:val="28"/>
          <w:rtl/>
        </w:rPr>
        <w:t xml:space="preserve"> واگذار </w:t>
      </w:r>
      <w:r w:rsidR="00385BBD" w:rsidRPr="001F6EDB">
        <w:rPr>
          <w:rFonts w:hint="cs"/>
          <w:color w:val="000000" w:themeColor="text1"/>
          <w:sz w:val="28"/>
          <w:szCs w:val="28"/>
          <w:rtl/>
        </w:rPr>
        <w:t xml:space="preserve">شده </w:t>
      </w:r>
      <w:r w:rsidR="005E5E16" w:rsidRPr="001F6EDB">
        <w:rPr>
          <w:rFonts w:hint="cs"/>
          <w:color w:val="000000" w:themeColor="text1"/>
          <w:sz w:val="28"/>
          <w:szCs w:val="28"/>
          <w:rtl/>
        </w:rPr>
        <w:t>به</w:t>
      </w:r>
      <w:r w:rsidR="00337C5D" w:rsidRPr="001F6EDB">
        <w:rPr>
          <w:rFonts w:hint="cs"/>
          <w:color w:val="000000" w:themeColor="text1"/>
          <w:sz w:val="28"/>
          <w:szCs w:val="28"/>
          <w:rtl/>
        </w:rPr>
        <w:t xml:space="preserve"> شرکت های نگهداری بانک</w:t>
      </w:r>
      <w:r w:rsidR="009F022F" w:rsidRPr="001F6EDB">
        <w:rPr>
          <w:rFonts w:hint="cs"/>
          <w:color w:val="000000" w:themeColor="text1"/>
          <w:sz w:val="28"/>
          <w:szCs w:val="28"/>
          <w:rtl/>
        </w:rPr>
        <w:t xml:space="preserve"> توسط اندوخته </w:t>
      </w:r>
      <w:r w:rsidR="00EB2A67" w:rsidRPr="001F6EDB">
        <w:rPr>
          <w:rFonts w:hint="cs"/>
          <w:color w:val="000000" w:themeColor="text1"/>
          <w:sz w:val="28"/>
          <w:szCs w:val="28"/>
          <w:rtl/>
        </w:rPr>
        <w:t>فدرال</w:t>
      </w:r>
      <w:r w:rsidR="009F022F" w:rsidRPr="001F6EDB">
        <w:rPr>
          <w:rFonts w:hint="cs"/>
          <w:color w:val="000000" w:themeColor="text1"/>
          <w:sz w:val="28"/>
          <w:szCs w:val="28"/>
          <w:rtl/>
        </w:rPr>
        <w:t xml:space="preserve"> تعریف کرده ایم</w:t>
      </w:r>
      <w:r w:rsidR="00E45EFB" w:rsidRPr="001F6EDB">
        <w:rPr>
          <w:rFonts w:hint="cs"/>
          <w:color w:val="000000" w:themeColor="text1"/>
          <w:sz w:val="28"/>
          <w:szCs w:val="28"/>
          <w:rtl/>
        </w:rPr>
        <w:t>.</w:t>
      </w:r>
      <w:r w:rsidR="004E198E" w:rsidRPr="001F6EDB">
        <w:rPr>
          <w:rFonts w:hint="cs"/>
          <w:color w:val="000000" w:themeColor="text1"/>
          <w:sz w:val="28"/>
          <w:szCs w:val="28"/>
          <w:rtl/>
        </w:rPr>
        <w:t xml:space="preserve"> مجددا، پیچیدگی</w:t>
      </w:r>
      <w:r w:rsidR="00C837EA" w:rsidRPr="001F6EDB">
        <w:rPr>
          <w:rFonts w:hint="cs"/>
          <w:color w:val="000000" w:themeColor="text1"/>
          <w:sz w:val="28"/>
          <w:szCs w:val="28"/>
          <w:rtl/>
        </w:rPr>
        <w:t xml:space="preserve"> بیشتر</w:t>
      </w:r>
      <w:r w:rsidR="00BD4766" w:rsidRPr="001F6EDB">
        <w:rPr>
          <w:rFonts w:hint="cs"/>
          <w:color w:val="000000" w:themeColor="text1"/>
          <w:sz w:val="28"/>
          <w:szCs w:val="28"/>
          <w:rtl/>
        </w:rPr>
        <w:t>،</w:t>
      </w:r>
      <w:r w:rsidR="004E198E" w:rsidRPr="001F6EDB">
        <w:rPr>
          <w:rFonts w:hint="cs"/>
          <w:color w:val="000000" w:themeColor="text1"/>
          <w:sz w:val="28"/>
          <w:szCs w:val="28"/>
          <w:rtl/>
        </w:rPr>
        <w:t xml:space="preserve"> می تواند به عنوان عامل ریسک محسوب شود.</w:t>
      </w:r>
      <w:r w:rsidR="008C711C" w:rsidRPr="001F6EDB">
        <w:rPr>
          <w:rFonts w:hint="cs"/>
          <w:color w:val="000000" w:themeColor="text1"/>
          <w:sz w:val="28"/>
          <w:szCs w:val="28"/>
          <w:rtl/>
        </w:rPr>
        <w:t xml:space="preserve"> این</w:t>
      </w:r>
      <w:r w:rsidR="00FD7CCD" w:rsidRPr="001F6EDB">
        <w:rPr>
          <w:rFonts w:hint="cs"/>
          <w:color w:val="000000" w:themeColor="text1"/>
          <w:sz w:val="28"/>
          <w:szCs w:val="28"/>
          <w:rtl/>
        </w:rPr>
        <w:t xml:space="preserve"> پیچیدگی بیشتر </w:t>
      </w:r>
      <w:r w:rsidR="000D3F88" w:rsidRPr="001F6EDB">
        <w:rPr>
          <w:rFonts w:hint="cs"/>
          <w:color w:val="000000" w:themeColor="text1"/>
          <w:sz w:val="28"/>
          <w:szCs w:val="28"/>
          <w:rtl/>
        </w:rPr>
        <w:t>به عنوان</w:t>
      </w:r>
      <w:r w:rsidR="001C445A" w:rsidRPr="001F6EDB">
        <w:rPr>
          <w:rFonts w:hint="cs"/>
          <w:color w:val="000000" w:themeColor="text1"/>
          <w:sz w:val="28"/>
          <w:szCs w:val="28"/>
          <w:rtl/>
        </w:rPr>
        <w:t xml:space="preserve"> </w:t>
      </w:r>
      <w:r w:rsidR="008C711C" w:rsidRPr="001F6EDB">
        <w:rPr>
          <w:rFonts w:hint="cs"/>
          <w:color w:val="000000" w:themeColor="text1"/>
          <w:sz w:val="28"/>
          <w:szCs w:val="28"/>
          <w:rtl/>
        </w:rPr>
        <w:t>بحث سیاستگذاری</w:t>
      </w:r>
      <w:r w:rsidR="0065461F" w:rsidRPr="001F6EDB">
        <w:rPr>
          <w:rFonts w:hint="cs"/>
          <w:color w:val="000000" w:themeColor="text1"/>
          <w:sz w:val="28"/>
          <w:szCs w:val="28"/>
          <w:rtl/>
        </w:rPr>
        <w:t>،</w:t>
      </w:r>
      <w:r w:rsidR="008C711C" w:rsidRPr="001F6EDB">
        <w:rPr>
          <w:rFonts w:hint="cs"/>
          <w:color w:val="000000" w:themeColor="text1"/>
          <w:sz w:val="28"/>
          <w:szCs w:val="28"/>
          <w:rtl/>
        </w:rPr>
        <w:t xml:space="preserve"> </w:t>
      </w:r>
      <w:r w:rsidR="000D3F88" w:rsidRPr="001F6EDB">
        <w:rPr>
          <w:rFonts w:hint="cs"/>
          <w:color w:val="000000" w:themeColor="text1"/>
          <w:sz w:val="28"/>
          <w:szCs w:val="28"/>
          <w:rtl/>
        </w:rPr>
        <w:t>معمولا</w:t>
      </w:r>
      <w:r w:rsidR="00D86190" w:rsidRPr="001F6EDB">
        <w:rPr>
          <w:rFonts w:hint="cs"/>
          <w:color w:val="000000" w:themeColor="text1"/>
          <w:sz w:val="28"/>
          <w:szCs w:val="28"/>
          <w:rtl/>
        </w:rPr>
        <w:t xml:space="preserve"> </w:t>
      </w:r>
      <w:r w:rsidR="00377D34" w:rsidRPr="001F6EDB">
        <w:rPr>
          <w:rFonts w:hint="cs"/>
          <w:color w:val="000000" w:themeColor="text1"/>
          <w:sz w:val="28"/>
          <w:szCs w:val="28"/>
          <w:rtl/>
        </w:rPr>
        <w:t xml:space="preserve">نه </w:t>
      </w:r>
      <w:r w:rsidR="008C711C" w:rsidRPr="001F6EDB">
        <w:rPr>
          <w:rFonts w:hint="cs"/>
          <w:color w:val="000000" w:themeColor="text1"/>
          <w:sz w:val="28"/>
          <w:szCs w:val="28"/>
          <w:rtl/>
        </w:rPr>
        <w:t>بانک ها</w:t>
      </w:r>
      <w:r w:rsidR="0086262D" w:rsidRPr="001F6EDB">
        <w:rPr>
          <w:rFonts w:hint="cs"/>
          <w:color w:val="000000" w:themeColor="text1"/>
          <w:sz w:val="28"/>
          <w:szCs w:val="28"/>
          <w:rtl/>
        </w:rPr>
        <w:t>ی</w:t>
      </w:r>
      <w:r w:rsidR="008C711C" w:rsidRPr="001F6EDB">
        <w:rPr>
          <w:rFonts w:hint="cs"/>
          <w:color w:val="000000" w:themeColor="text1"/>
          <w:sz w:val="28"/>
          <w:szCs w:val="28"/>
          <w:rtl/>
        </w:rPr>
        <w:t xml:space="preserve"> بزرگ</w:t>
      </w:r>
      <w:r w:rsidR="00B60450" w:rsidRPr="001F6EDB">
        <w:rPr>
          <w:rFonts w:hint="cs"/>
          <w:color w:val="000000" w:themeColor="text1"/>
          <w:sz w:val="28"/>
          <w:szCs w:val="28"/>
          <w:rtl/>
        </w:rPr>
        <w:t xml:space="preserve"> هستند</w:t>
      </w:r>
      <w:r w:rsidR="00146424" w:rsidRPr="001F6EDB">
        <w:rPr>
          <w:rFonts w:hint="cs"/>
          <w:color w:val="000000" w:themeColor="text1"/>
          <w:sz w:val="28"/>
          <w:szCs w:val="28"/>
          <w:rtl/>
        </w:rPr>
        <w:t xml:space="preserve"> </w:t>
      </w:r>
      <w:r w:rsidR="00D93CF4" w:rsidRPr="001F6EDB">
        <w:rPr>
          <w:rFonts w:hint="cs"/>
          <w:color w:val="000000" w:themeColor="text1"/>
          <w:sz w:val="28"/>
          <w:szCs w:val="28"/>
          <w:rtl/>
        </w:rPr>
        <w:t>و نه</w:t>
      </w:r>
      <w:r w:rsidR="008C711C" w:rsidRPr="001F6EDB">
        <w:rPr>
          <w:rFonts w:hint="cs"/>
          <w:color w:val="000000" w:themeColor="text1"/>
          <w:sz w:val="28"/>
          <w:szCs w:val="28"/>
          <w:rtl/>
        </w:rPr>
        <w:t xml:space="preserve"> جزئیات مشخص تر</w:t>
      </w:r>
      <w:r w:rsidR="00875597" w:rsidRPr="001F6EDB">
        <w:rPr>
          <w:rFonts w:hint="cs"/>
          <w:color w:val="000000" w:themeColor="text1"/>
          <w:sz w:val="28"/>
          <w:szCs w:val="28"/>
          <w:rtl/>
        </w:rPr>
        <w:t>ی</w:t>
      </w:r>
      <w:r w:rsidR="008C711C" w:rsidRPr="001F6EDB">
        <w:rPr>
          <w:rFonts w:hint="cs"/>
          <w:color w:val="000000" w:themeColor="text1"/>
          <w:sz w:val="28"/>
          <w:szCs w:val="28"/>
          <w:rtl/>
        </w:rPr>
        <w:t xml:space="preserve"> در مورد اینکه آیا نهاد پیچیده </w:t>
      </w:r>
      <w:r w:rsidR="00632912" w:rsidRPr="001F6EDB">
        <w:rPr>
          <w:rFonts w:hint="cs"/>
          <w:color w:val="000000" w:themeColor="text1"/>
          <w:sz w:val="28"/>
          <w:szCs w:val="28"/>
          <w:rtl/>
        </w:rPr>
        <w:t>است</w:t>
      </w:r>
      <w:r w:rsidR="00EF06DC" w:rsidRPr="001F6EDB">
        <w:rPr>
          <w:rFonts w:hint="cs"/>
          <w:color w:val="000000" w:themeColor="text1"/>
          <w:sz w:val="28"/>
          <w:szCs w:val="28"/>
          <w:rtl/>
        </w:rPr>
        <w:t xml:space="preserve"> </w:t>
      </w:r>
      <w:r w:rsidR="008C711C" w:rsidRPr="001F6EDB">
        <w:rPr>
          <w:rFonts w:hint="cs"/>
          <w:color w:val="000000" w:themeColor="text1"/>
          <w:sz w:val="28"/>
          <w:szCs w:val="28"/>
          <w:rtl/>
        </w:rPr>
        <w:t>و</w:t>
      </w:r>
      <w:r w:rsidR="00DB58AE" w:rsidRPr="001F6EDB">
        <w:rPr>
          <w:rFonts w:hint="cs"/>
          <w:color w:val="000000" w:themeColor="text1"/>
          <w:sz w:val="28"/>
          <w:szCs w:val="28"/>
          <w:rtl/>
        </w:rPr>
        <w:t xml:space="preserve"> از طرفی</w:t>
      </w:r>
      <w:r w:rsidR="008C711C" w:rsidRPr="001F6EDB">
        <w:rPr>
          <w:rFonts w:hint="cs"/>
          <w:color w:val="000000" w:themeColor="text1"/>
          <w:sz w:val="28"/>
          <w:szCs w:val="28"/>
          <w:rtl/>
        </w:rPr>
        <w:t xml:space="preserve"> ماهیت آن ریسک</w:t>
      </w:r>
      <w:r w:rsidR="0088174A" w:rsidRPr="001F6EDB">
        <w:rPr>
          <w:rFonts w:hint="cs"/>
          <w:color w:val="000000" w:themeColor="text1"/>
          <w:sz w:val="28"/>
          <w:szCs w:val="28"/>
          <w:rtl/>
        </w:rPr>
        <w:t xml:space="preserve"> را</w:t>
      </w:r>
      <w:r w:rsidR="009C14B1" w:rsidRPr="001F6EDB">
        <w:rPr>
          <w:rFonts w:hint="cs"/>
          <w:color w:val="000000" w:themeColor="text1"/>
          <w:sz w:val="28"/>
          <w:szCs w:val="28"/>
          <w:rtl/>
        </w:rPr>
        <w:t xml:space="preserve"> در برمی گیر</w:t>
      </w:r>
      <w:r w:rsidR="00661DB5" w:rsidRPr="001F6EDB">
        <w:rPr>
          <w:rFonts w:hint="cs"/>
          <w:color w:val="000000" w:themeColor="text1"/>
          <w:sz w:val="28"/>
          <w:szCs w:val="28"/>
          <w:rtl/>
        </w:rPr>
        <w:t>ن</w:t>
      </w:r>
      <w:r w:rsidR="009C14B1" w:rsidRPr="001F6EDB">
        <w:rPr>
          <w:rFonts w:hint="cs"/>
          <w:color w:val="000000" w:themeColor="text1"/>
          <w:sz w:val="28"/>
          <w:szCs w:val="28"/>
          <w:rtl/>
        </w:rPr>
        <w:t>د.</w:t>
      </w:r>
    </w:p>
    <w:p w:rsidR="00496B4C" w:rsidRPr="001F6EDB" w:rsidRDefault="00E6592E" w:rsidP="001F6EDB">
      <w:pPr>
        <w:spacing w:after="0"/>
        <w:ind w:firstLine="0"/>
        <w:rPr>
          <w:color w:val="000000" w:themeColor="text1"/>
          <w:sz w:val="28"/>
          <w:szCs w:val="28"/>
          <w:rtl/>
        </w:rPr>
      </w:pPr>
      <w:r w:rsidRPr="001F6EDB">
        <w:rPr>
          <w:rFonts w:hint="cs"/>
          <w:color w:val="000000" w:themeColor="text1"/>
          <w:sz w:val="28"/>
          <w:szCs w:val="28"/>
          <w:rtl/>
        </w:rPr>
        <w:t>بسیاری</w:t>
      </w:r>
      <w:r w:rsidR="005C380F" w:rsidRPr="001F6EDB">
        <w:rPr>
          <w:rFonts w:hint="cs"/>
          <w:color w:val="000000" w:themeColor="text1"/>
          <w:sz w:val="28"/>
          <w:szCs w:val="28"/>
          <w:rtl/>
        </w:rPr>
        <w:t xml:space="preserve"> از تحقیقات به بررسی عوامل تعیین کننده درآمدهای بانک پرداخته اند،</w:t>
      </w:r>
      <w:r w:rsidR="001F4400" w:rsidRPr="001F6EDB">
        <w:rPr>
          <w:rFonts w:hint="cs"/>
          <w:color w:val="000000" w:themeColor="text1"/>
          <w:sz w:val="28"/>
          <w:szCs w:val="28"/>
          <w:rtl/>
        </w:rPr>
        <w:t xml:space="preserve"> در حالی که</w:t>
      </w:r>
      <w:r w:rsidR="005C380F" w:rsidRPr="001F6EDB">
        <w:rPr>
          <w:rFonts w:hint="cs"/>
          <w:color w:val="000000" w:themeColor="text1"/>
          <w:sz w:val="28"/>
          <w:szCs w:val="28"/>
          <w:rtl/>
        </w:rPr>
        <w:t xml:space="preserve"> </w:t>
      </w:r>
      <w:r w:rsidR="004B52CB" w:rsidRPr="001F6EDB">
        <w:rPr>
          <w:rFonts w:hint="cs"/>
          <w:color w:val="000000" w:themeColor="text1"/>
          <w:sz w:val="28"/>
          <w:szCs w:val="28"/>
          <w:rtl/>
        </w:rPr>
        <w:t>نسبت کمی</w:t>
      </w:r>
      <w:r w:rsidR="005C380F" w:rsidRPr="001F6EDB">
        <w:rPr>
          <w:rFonts w:hint="cs"/>
          <w:color w:val="000000" w:themeColor="text1"/>
          <w:sz w:val="28"/>
          <w:szCs w:val="28"/>
          <w:rtl/>
        </w:rPr>
        <w:t xml:space="preserve"> از مطالعات به بررسی بی ثباتی درآمدها و رابطه بین </w:t>
      </w:r>
      <w:r w:rsidR="0030069A" w:rsidRPr="001F6EDB">
        <w:rPr>
          <w:rFonts w:hint="cs"/>
          <w:color w:val="000000" w:themeColor="text1"/>
          <w:sz w:val="28"/>
          <w:szCs w:val="28"/>
          <w:rtl/>
        </w:rPr>
        <w:t>میانگین</w:t>
      </w:r>
      <w:r w:rsidR="00F16A79" w:rsidRPr="001F6EDB">
        <w:rPr>
          <w:rFonts w:hint="cs"/>
          <w:color w:val="000000" w:themeColor="text1"/>
          <w:sz w:val="28"/>
          <w:szCs w:val="28"/>
          <w:rtl/>
        </w:rPr>
        <w:t xml:space="preserve"> درآمدها</w:t>
      </w:r>
      <w:r w:rsidR="005C380F" w:rsidRPr="001F6EDB">
        <w:rPr>
          <w:rFonts w:hint="cs"/>
          <w:color w:val="000000" w:themeColor="text1"/>
          <w:sz w:val="28"/>
          <w:szCs w:val="28"/>
          <w:rtl/>
        </w:rPr>
        <w:t xml:space="preserve"> و بی ثباتی درآمدها </w:t>
      </w:r>
      <w:r w:rsidR="00096C20" w:rsidRPr="001F6EDB">
        <w:rPr>
          <w:rFonts w:hint="cs"/>
          <w:color w:val="000000" w:themeColor="text1"/>
          <w:sz w:val="28"/>
          <w:szCs w:val="28"/>
          <w:rtl/>
        </w:rPr>
        <w:t>پرداخته اند.</w:t>
      </w:r>
      <w:r w:rsidR="00B333F2" w:rsidRPr="001F6EDB">
        <w:rPr>
          <w:rFonts w:hint="cs"/>
          <w:color w:val="000000" w:themeColor="text1"/>
          <w:sz w:val="28"/>
          <w:szCs w:val="28"/>
          <w:rtl/>
        </w:rPr>
        <w:t xml:space="preserve"> درآمدهای </w:t>
      </w:r>
      <w:r w:rsidR="0091374E" w:rsidRPr="001F6EDB">
        <w:rPr>
          <w:rFonts w:hint="cs"/>
          <w:color w:val="000000" w:themeColor="text1"/>
          <w:sz w:val="28"/>
          <w:szCs w:val="28"/>
          <w:rtl/>
        </w:rPr>
        <w:t>بی ثبات</w:t>
      </w:r>
      <w:r w:rsidR="00B333F2" w:rsidRPr="001F6EDB">
        <w:rPr>
          <w:rFonts w:hint="cs"/>
          <w:color w:val="000000" w:themeColor="text1"/>
          <w:sz w:val="28"/>
          <w:szCs w:val="28"/>
          <w:rtl/>
        </w:rPr>
        <w:t xml:space="preserve"> بالا مبنای سرمایه بانک ها را تحت تاثیر قرار می ده</w:t>
      </w:r>
      <w:r w:rsidR="005F0811" w:rsidRPr="001F6EDB">
        <w:rPr>
          <w:rFonts w:hint="cs"/>
          <w:color w:val="000000" w:themeColor="text1"/>
          <w:sz w:val="28"/>
          <w:szCs w:val="28"/>
          <w:rtl/>
        </w:rPr>
        <w:t>ن</w:t>
      </w:r>
      <w:r w:rsidR="00B333F2" w:rsidRPr="001F6EDB">
        <w:rPr>
          <w:rFonts w:hint="cs"/>
          <w:color w:val="000000" w:themeColor="text1"/>
          <w:sz w:val="28"/>
          <w:szCs w:val="28"/>
          <w:rtl/>
        </w:rPr>
        <w:t>د و می توا</w:t>
      </w:r>
      <w:r w:rsidR="00C73DAF" w:rsidRPr="001F6EDB">
        <w:rPr>
          <w:rFonts w:hint="cs"/>
          <w:color w:val="000000" w:themeColor="text1"/>
          <w:sz w:val="28"/>
          <w:szCs w:val="28"/>
          <w:rtl/>
        </w:rPr>
        <w:t>ن</w:t>
      </w:r>
      <w:r w:rsidR="00B333F2" w:rsidRPr="001F6EDB">
        <w:rPr>
          <w:rFonts w:hint="cs"/>
          <w:color w:val="000000" w:themeColor="text1"/>
          <w:sz w:val="28"/>
          <w:szCs w:val="28"/>
          <w:rtl/>
        </w:rPr>
        <w:t>ند منجر به بی ثباتی</w:t>
      </w:r>
      <w:r w:rsidR="00883109" w:rsidRPr="001F6EDB">
        <w:rPr>
          <w:rFonts w:hint="cs"/>
          <w:color w:val="000000" w:themeColor="text1"/>
          <w:sz w:val="28"/>
          <w:szCs w:val="28"/>
          <w:rtl/>
        </w:rPr>
        <w:t xml:space="preserve"> بخش</w:t>
      </w:r>
      <w:r w:rsidR="005530AB" w:rsidRPr="001F6EDB">
        <w:rPr>
          <w:rFonts w:hint="cs"/>
          <w:color w:val="000000" w:themeColor="text1"/>
          <w:sz w:val="28"/>
          <w:szCs w:val="28"/>
          <w:rtl/>
        </w:rPr>
        <w:t xml:space="preserve"> های</w:t>
      </w:r>
      <w:r w:rsidR="00883109" w:rsidRPr="001F6EDB">
        <w:rPr>
          <w:rFonts w:hint="cs"/>
          <w:color w:val="000000" w:themeColor="text1"/>
          <w:sz w:val="28"/>
          <w:szCs w:val="28"/>
          <w:rtl/>
        </w:rPr>
        <w:t xml:space="preserve"> بانکی (برای مثال، مقالات آلبرتازی و گامباکورتا، 2009؛ کوتو، 2002) شو</w:t>
      </w:r>
      <w:r w:rsidR="00F00348" w:rsidRPr="001F6EDB">
        <w:rPr>
          <w:rFonts w:hint="cs"/>
          <w:color w:val="000000" w:themeColor="text1"/>
          <w:sz w:val="28"/>
          <w:szCs w:val="28"/>
          <w:rtl/>
        </w:rPr>
        <w:t>ن</w:t>
      </w:r>
      <w:r w:rsidR="00883109" w:rsidRPr="001F6EDB">
        <w:rPr>
          <w:rFonts w:hint="cs"/>
          <w:color w:val="000000" w:themeColor="text1"/>
          <w:sz w:val="28"/>
          <w:szCs w:val="28"/>
          <w:rtl/>
        </w:rPr>
        <w:t>د.</w:t>
      </w:r>
      <w:r w:rsidR="00B34AC0" w:rsidRPr="001F6EDB">
        <w:rPr>
          <w:rFonts w:hint="cs"/>
          <w:color w:val="000000" w:themeColor="text1"/>
          <w:sz w:val="28"/>
          <w:szCs w:val="28"/>
          <w:rtl/>
        </w:rPr>
        <w:t xml:space="preserve"> به نوبه خود، سیستم بانکداری که فاقد ثبات کافی است می تواند بر رشد اقتصادی تاثیری منفی بگذارد(برای مثال، مقالات لویزا و رانسیر، 2006؛ لین و هانگ، 2012).</w:t>
      </w:r>
      <w:r w:rsidR="00B6022C" w:rsidRPr="001F6EDB">
        <w:rPr>
          <w:rFonts w:hint="cs"/>
          <w:color w:val="000000" w:themeColor="text1"/>
          <w:sz w:val="28"/>
          <w:szCs w:val="28"/>
          <w:rtl/>
        </w:rPr>
        <w:t xml:space="preserve"> در این زمینه ما ممکن است قادر به</w:t>
      </w:r>
      <w:r w:rsidR="00DC4B94" w:rsidRPr="001F6EDB">
        <w:rPr>
          <w:rFonts w:hint="cs"/>
          <w:color w:val="000000" w:themeColor="text1"/>
          <w:sz w:val="28"/>
          <w:szCs w:val="28"/>
          <w:rtl/>
        </w:rPr>
        <w:t xml:space="preserve"> استنباط</w:t>
      </w:r>
      <w:r w:rsidR="00B6022C" w:rsidRPr="001F6EDB">
        <w:rPr>
          <w:rFonts w:hint="cs"/>
          <w:color w:val="000000" w:themeColor="text1"/>
          <w:sz w:val="28"/>
          <w:szCs w:val="28"/>
          <w:rtl/>
        </w:rPr>
        <w:t xml:space="preserve"> مدیریت رفتار </w:t>
      </w:r>
      <w:r w:rsidR="00B11717" w:rsidRPr="001F6EDB">
        <w:rPr>
          <w:rFonts w:hint="cs"/>
          <w:color w:val="000000" w:themeColor="text1"/>
          <w:sz w:val="28"/>
          <w:szCs w:val="28"/>
          <w:rtl/>
        </w:rPr>
        <w:t>ریسک پذیر</w:t>
      </w:r>
      <w:r w:rsidR="00B6022C" w:rsidRPr="001F6EDB">
        <w:rPr>
          <w:rFonts w:hint="cs"/>
          <w:color w:val="000000" w:themeColor="text1"/>
          <w:sz w:val="28"/>
          <w:szCs w:val="28"/>
          <w:rtl/>
        </w:rPr>
        <w:t xml:space="preserve"> از طریق رابطه بین میانگین درآمدها و بی ثباتی درآمدها </w:t>
      </w:r>
      <w:r w:rsidR="00DC4B94" w:rsidRPr="001F6EDB">
        <w:rPr>
          <w:rFonts w:hint="cs"/>
          <w:color w:val="000000" w:themeColor="text1"/>
          <w:sz w:val="28"/>
          <w:szCs w:val="28"/>
          <w:rtl/>
        </w:rPr>
        <w:t>باشیم.</w:t>
      </w:r>
      <w:r w:rsidR="00161B8B" w:rsidRPr="001F6EDB">
        <w:rPr>
          <w:rFonts w:hint="cs"/>
          <w:color w:val="000000" w:themeColor="text1"/>
          <w:sz w:val="28"/>
          <w:szCs w:val="28"/>
          <w:rtl/>
        </w:rPr>
        <w:t xml:space="preserve"> در این رابطه، بنابراین، درک </w:t>
      </w:r>
      <w:r w:rsidR="00C76456" w:rsidRPr="001F6EDB">
        <w:rPr>
          <w:rFonts w:hint="cs"/>
          <w:color w:val="000000" w:themeColor="text1"/>
          <w:sz w:val="28"/>
          <w:szCs w:val="28"/>
          <w:rtl/>
        </w:rPr>
        <w:t>عوامل</w:t>
      </w:r>
      <w:r w:rsidR="000F43A5" w:rsidRPr="001F6EDB">
        <w:rPr>
          <w:rFonts w:hint="cs"/>
          <w:color w:val="000000" w:themeColor="text1"/>
          <w:sz w:val="28"/>
          <w:szCs w:val="28"/>
          <w:rtl/>
        </w:rPr>
        <w:t>ی</w:t>
      </w:r>
      <w:r w:rsidR="00161B8B" w:rsidRPr="001F6EDB">
        <w:rPr>
          <w:rFonts w:hint="cs"/>
          <w:color w:val="000000" w:themeColor="text1"/>
          <w:sz w:val="28"/>
          <w:szCs w:val="28"/>
          <w:rtl/>
        </w:rPr>
        <w:t xml:space="preserve"> که بر بی ثباتی درآمدها</w:t>
      </w:r>
      <w:r w:rsidR="000F43A5" w:rsidRPr="001F6EDB">
        <w:rPr>
          <w:rFonts w:hint="cs"/>
          <w:color w:val="000000" w:themeColor="text1"/>
          <w:sz w:val="28"/>
          <w:szCs w:val="28"/>
          <w:rtl/>
        </w:rPr>
        <w:t xml:space="preserve"> تاثیر خواهند گذاشت</w:t>
      </w:r>
      <w:r w:rsidR="00161B8B" w:rsidRPr="001F6EDB">
        <w:rPr>
          <w:rFonts w:hint="cs"/>
          <w:color w:val="000000" w:themeColor="text1"/>
          <w:sz w:val="28"/>
          <w:szCs w:val="28"/>
          <w:rtl/>
        </w:rPr>
        <w:t xml:space="preserve"> و همچنین به بحث سیاسگذاری در مورد اندازه بانک و تمرکز بازار بانک </w:t>
      </w:r>
      <w:r w:rsidR="003E4F76" w:rsidRPr="001F6EDB">
        <w:rPr>
          <w:rFonts w:hint="cs"/>
          <w:color w:val="000000" w:themeColor="text1"/>
          <w:sz w:val="28"/>
          <w:szCs w:val="28"/>
          <w:rtl/>
        </w:rPr>
        <w:t>کمک می کند.</w:t>
      </w:r>
      <w:r w:rsidR="00F36DD7" w:rsidRPr="001F6EDB">
        <w:rPr>
          <w:rFonts w:hint="cs"/>
          <w:color w:val="000000" w:themeColor="text1"/>
          <w:sz w:val="28"/>
          <w:szCs w:val="28"/>
          <w:rtl/>
        </w:rPr>
        <w:t xml:space="preserve"> از طرفی </w:t>
      </w:r>
      <w:r w:rsidR="00AA39D9" w:rsidRPr="001F6EDB">
        <w:rPr>
          <w:rFonts w:hint="cs"/>
          <w:color w:val="000000" w:themeColor="text1"/>
          <w:sz w:val="28"/>
          <w:szCs w:val="28"/>
          <w:rtl/>
        </w:rPr>
        <w:t xml:space="preserve">این سوال به وجود می آید که آیا بانک های بزرگ قادر به مقاوت در برابر بی ثباتی </w:t>
      </w:r>
      <w:r w:rsidR="00690FD2" w:rsidRPr="001F6EDB">
        <w:rPr>
          <w:rFonts w:hint="cs"/>
          <w:color w:val="000000" w:themeColor="text1"/>
          <w:sz w:val="28"/>
          <w:szCs w:val="28"/>
          <w:rtl/>
        </w:rPr>
        <w:t>بزرگ</w:t>
      </w:r>
      <w:r w:rsidR="00AA39D9" w:rsidRPr="001F6EDB">
        <w:rPr>
          <w:rFonts w:hint="cs"/>
          <w:color w:val="000000" w:themeColor="text1"/>
          <w:sz w:val="28"/>
          <w:szCs w:val="28"/>
          <w:rtl/>
        </w:rPr>
        <w:t xml:space="preserve"> بدون تاثیر</w:t>
      </w:r>
      <w:r w:rsidR="00F30E9F" w:rsidRPr="001F6EDB">
        <w:rPr>
          <w:rFonts w:hint="cs"/>
          <w:color w:val="000000" w:themeColor="text1"/>
          <w:sz w:val="28"/>
          <w:szCs w:val="28"/>
          <w:rtl/>
        </w:rPr>
        <w:t xml:space="preserve"> گذاشتن</w:t>
      </w:r>
      <w:r w:rsidR="00AA39D9" w:rsidRPr="001F6EDB">
        <w:rPr>
          <w:rFonts w:hint="cs"/>
          <w:color w:val="000000" w:themeColor="text1"/>
          <w:sz w:val="28"/>
          <w:szCs w:val="28"/>
          <w:rtl/>
        </w:rPr>
        <w:t xml:space="preserve"> بر عملیات خود هستند و قادر به </w:t>
      </w:r>
      <w:r w:rsidR="00AA39D9" w:rsidRPr="001F6EDB">
        <w:rPr>
          <w:rFonts w:hint="cs"/>
          <w:color w:val="000000" w:themeColor="text1"/>
          <w:sz w:val="28"/>
          <w:szCs w:val="28"/>
          <w:rtl/>
        </w:rPr>
        <w:lastRenderedPageBreak/>
        <w:t>تنوع به منظور کاهش بی ثباتی هستند(</w:t>
      </w:r>
      <w:r w:rsidR="00007497" w:rsidRPr="001F6EDB">
        <w:rPr>
          <w:rFonts w:hint="cs"/>
          <w:color w:val="000000" w:themeColor="text1"/>
          <w:sz w:val="28"/>
          <w:szCs w:val="28"/>
          <w:rtl/>
        </w:rPr>
        <w:t>استور، 2007</w:t>
      </w:r>
      <w:r w:rsidR="00AA39D9" w:rsidRPr="001F6EDB">
        <w:rPr>
          <w:rFonts w:hint="cs"/>
          <w:color w:val="000000" w:themeColor="text1"/>
          <w:sz w:val="28"/>
          <w:szCs w:val="28"/>
          <w:rtl/>
        </w:rPr>
        <w:t>).</w:t>
      </w:r>
      <w:r w:rsidR="00646F47" w:rsidRPr="001F6EDB">
        <w:rPr>
          <w:rFonts w:hint="cs"/>
          <w:color w:val="000000" w:themeColor="text1"/>
          <w:sz w:val="28"/>
          <w:szCs w:val="28"/>
          <w:rtl/>
        </w:rPr>
        <w:t xml:space="preserve"> بطور مشابه، یک سیستم بانکی متمرکز ممکن است در معرض بی ثباتی و </w:t>
      </w:r>
      <w:r w:rsidR="003B2F61" w:rsidRPr="001F6EDB">
        <w:rPr>
          <w:rFonts w:hint="cs"/>
          <w:color w:val="000000" w:themeColor="text1"/>
          <w:sz w:val="28"/>
          <w:szCs w:val="28"/>
          <w:rtl/>
        </w:rPr>
        <w:t>ارائه</w:t>
      </w:r>
      <w:r w:rsidR="00646F47" w:rsidRPr="001F6EDB">
        <w:rPr>
          <w:rFonts w:hint="cs"/>
          <w:color w:val="000000" w:themeColor="text1"/>
          <w:sz w:val="28"/>
          <w:szCs w:val="28"/>
          <w:rtl/>
        </w:rPr>
        <w:t xml:space="preserve"> ثبات بیشتر باشد(</w:t>
      </w:r>
      <w:r w:rsidR="00930F00" w:rsidRPr="001F6EDB">
        <w:rPr>
          <w:rFonts w:hint="cs"/>
          <w:color w:val="000000" w:themeColor="text1"/>
          <w:sz w:val="28"/>
          <w:szCs w:val="28"/>
          <w:rtl/>
        </w:rPr>
        <w:t>برای مثال، بک و همکاران، 2006؛ اسکائیک و همکاران، 2009</w:t>
      </w:r>
      <w:r w:rsidR="00646F47" w:rsidRPr="001F6EDB">
        <w:rPr>
          <w:rFonts w:hint="cs"/>
          <w:color w:val="000000" w:themeColor="text1"/>
          <w:sz w:val="28"/>
          <w:szCs w:val="28"/>
          <w:rtl/>
        </w:rPr>
        <w:t>).</w:t>
      </w:r>
      <w:r w:rsidR="00B743A1" w:rsidRPr="001F6EDB">
        <w:rPr>
          <w:rFonts w:hint="cs"/>
          <w:color w:val="000000" w:themeColor="text1"/>
          <w:sz w:val="28"/>
          <w:szCs w:val="28"/>
          <w:rtl/>
        </w:rPr>
        <w:t xml:space="preserve"> اگرچه، دیدگاهی جایگزین وجود دارد که به موجب آن سیستم های بانکی که بیشتر متمرکز شده اند شکننده تر هستند(بوید و د نیکولز، 2005).</w:t>
      </w:r>
      <w:r w:rsidR="0056688E" w:rsidRPr="001F6EDB">
        <w:rPr>
          <w:rFonts w:hint="cs"/>
          <w:color w:val="000000" w:themeColor="text1"/>
          <w:sz w:val="28"/>
          <w:szCs w:val="28"/>
          <w:rtl/>
        </w:rPr>
        <w:t xml:space="preserve"> علاوه براین، درک دوره ها هنگامی که بانک ها به ارائه سطوح بالاتر ریسک و انجام ریسک بیشتر </w:t>
      </w:r>
      <w:r w:rsidR="00940BF2" w:rsidRPr="001F6EDB">
        <w:rPr>
          <w:rFonts w:hint="cs"/>
          <w:color w:val="000000" w:themeColor="text1"/>
          <w:sz w:val="28"/>
          <w:szCs w:val="28"/>
          <w:rtl/>
        </w:rPr>
        <w:t>می پردازند</w:t>
      </w:r>
      <w:r w:rsidR="00966698" w:rsidRPr="001F6EDB">
        <w:rPr>
          <w:rFonts w:hint="cs"/>
          <w:color w:val="000000" w:themeColor="text1"/>
          <w:sz w:val="28"/>
          <w:szCs w:val="28"/>
          <w:rtl/>
        </w:rPr>
        <w:t xml:space="preserve"> و</w:t>
      </w:r>
      <w:r w:rsidR="00940BF2" w:rsidRPr="001F6EDB">
        <w:rPr>
          <w:rFonts w:hint="cs"/>
          <w:color w:val="000000" w:themeColor="text1"/>
          <w:sz w:val="28"/>
          <w:szCs w:val="28"/>
          <w:rtl/>
        </w:rPr>
        <w:t xml:space="preserve"> زمانی که مدیران بانک ها در معرض درگیر </w:t>
      </w:r>
      <w:r w:rsidR="00573024" w:rsidRPr="001F6EDB">
        <w:rPr>
          <w:rFonts w:hint="cs"/>
          <w:color w:val="000000" w:themeColor="text1"/>
          <w:sz w:val="28"/>
          <w:szCs w:val="28"/>
          <w:rtl/>
        </w:rPr>
        <w:t xml:space="preserve">بودن در </w:t>
      </w:r>
      <w:r w:rsidR="00940BF2" w:rsidRPr="001F6EDB">
        <w:rPr>
          <w:rFonts w:hint="cs"/>
          <w:color w:val="000000" w:themeColor="text1"/>
          <w:sz w:val="28"/>
          <w:szCs w:val="28"/>
          <w:rtl/>
        </w:rPr>
        <w:t xml:space="preserve">رفتار ریسک پذیری </w:t>
      </w:r>
      <w:r w:rsidR="00071105" w:rsidRPr="001F6EDB">
        <w:rPr>
          <w:rFonts w:hint="cs"/>
          <w:color w:val="000000" w:themeColor="text1"/>
          <w:sz w:val="28"/>
          <w:szCs w:val="28"/>
          <w:rtl/>
        </w:rPr>
        <w:t>هستند،</w:t>
      </w:r>
      <w:r w:rsidR="00F66590" w:rsidRPr="001F6EDB">
        <w:rPr>
          <w:rFonts w:hint="cs"/>
          <w:color w:val="000000" w:themeColor="text1"/>
          <w:sz w:val="28"/>
          <w:szCs w:val="28"/>
          <w:rtl/>
        </w:rPr>
        <w:t>این سوال مطرح می شود که</w:t>
      </w:r>
      <w:r w:rsidR="00071105" w:rsidRPr="001F6EDB">
        <w:rPr>
          <w:rFonts w:hint="cs"/>
          <w:color w:val="000000" w:themeColor="text1"/>
          <w:sz w:val="28"/>
          <w:szCs w:val="28"/>
          <w:rtl/>
        </w:rPr>
        <w:t xml:space="preserve"> </w:t>
      </w:r>
      <w:r w:rsidR="00940BF2" w:rsidRPr="001F6EDB">
        <w:rPr>
          <w:rFonts w:hint="cs"/>
          <w:color w:val="000000" w:themeColor="text1"/>
          <w:sz w:val="28"/>
          <w:szCs w:val="28"/>
          <w:rtl/>
        </w:rPr>
        <w:t xml:space="preserve">آیا </w:t>
      </w:r>
      <w:r w:rsidR="003350D1" w:rsidRPr="001F6EDB">
        <w:rPr>
          <w:rFonts w:hint="cs"/>
          <w:color w:val="000000" w:themeColor="text1"/>
          <w:sz w:val="28"/>
          <w:szCs w:val="28"/>
          <w:rtl/>
        </w:rPr>
        <w:t xml:space="preserve">ریسک پذیری </w:t>
      </w:r>
      <w:r w:rsidR="00940BF2" w:rsidRPr="001F6EDB">
        <w:rPr>
          <w:rFonts w:hint="cs"/>
          <w:color w:val="000000" w:themeColor="text1"/>
          <w:sz w:val="28"/>
          <w:szCs w:val="28"/>
          <w:rtl/>
        </w:rPr>
        <w:t xml:space="preserve">بین بانک های </w:t>
      </w:r>
      <w:r w:rsidR="00C94ED5" w:rsidRPr="001F6EDB">
        <w:rPr>
          <w:rFonts w:hint="cs"/>
          <w:color w:val="000000" w:themeColor="text1"/>
          <w:sz w:val="28"/>
          <w:szCs w:val="28"/>
          <w:rtl/>
        </w:rPr>
        <w:t xml:space="preserve">دارای </w:t>
      </w:r>
      <w:r w:rsidR="00940BF2" w:rsidRPr="001F6EDB">
        <w:rPr>
          <w:rFonts w:hint="cs"/>
          <w:color w:val="000000" w:themeColor="text1"/>
          <w:sz w:val="28"/>
          <w:szCs w:val="28"/>
          <w:rtl/>
        </w:rPr>
        <w:t>پیچیدگی م</w:t>
      </w:r>
      <w:r w:rsidR="00C94ED5" w:rsidRPr="001F6EDB">
        <w:rPr>
          <w:rFonts w:hint="cs"/>
          <w:color w:val="000000" w:themeColor="text1"/>
          <w:sz w:val="28"/>
          <w:szCs w:val="28"/>
          <w:rtl/>
        </w:rPr>
        <w:t>تنوع</w:t>
      </w:r>
      <w:r w:rsidR="008F3521" w:rsidRPr="001F6EDB">
        <w:rPr>
          <w:rFonts w:hint="cs"/>
          <w:color w:val="000000" w:themeColor="text1"/>
          <w:sz w:val="28"/>
          <w:szCs w:val="28"/>
          <w:rtl/>
        </w:rPr>
        <w:t>،</w:t>
      </w:r>
      <w:r w:rsidR="008138D4" w:rsidRPr="001F6EDB">
        <w:rPr>
          <w:rFonts w:hint="cs"/>
          <w:color w:val="000000" w:themeColor="text1"/>
          <w:sz w:val="28"/>
          <w:szCs w:val="28"/>
          <w:rtl/>
        </w:rPr>
        <w:t xml:space="preserve"> متفاوت است و آیا</w:t>
      </w:r>
      <w:r w:rsidR="00940BF2" w:rsidRPr="001F6EDB">
        <w:rPr>
          <w:rFonts w:hint="cs"/>
          <w:color w:val="000000" w:themeColor="text1"/>
          <w:sz w:val="28"/>
          <w:szCs w:val="28"/>
          <w:rtl/>
        </w:rPr>
        <w:t xml:space="preserve"> می تواند به افزایش بحث مقررات </w:t>
      </w:r>
      <w:r w:rsidR="00A57694" w:rsidRPr="001F6EDB">
        <w:rPr>
          <w:rFonts w:hint="cs"/>
          <w:color w:val="000000" w:themeColor="text1"/>
          <w:sz w:val="28"/>
          <w:szCs w:val="28"/>
          <w:rtl/>
        </w:rPr>
        <w:t>محیط</w:t>
      </w:r>
      <w:r w:rsidR="00940BF2" w:rsidRPr="001F6EDB">
        <w:rPr>
          <w:rFonts w:hint="cs"/>
          <w:color w:val="000000" w:themeColor="text1"/>
          <w:sz w:val="28"/>
          <w:szCs w:val="28"/>
          <w:rtl/>
        </w:rPr>
        <w:t>، نظارت و انگیزه برای ریسک</w:t>
      </w:r>
      <w:r w:rsidR="009C6A56" w:rsidRPr="001F6EDB">
        <w:rPr>
          <w:rFonts w:hint="cs"/>
          <w:color w:val="000000" w:themeColor="text1"/>
          <w:sz w:val="28"/>
          <w:szCs w:val="28"/>
          <w:rtl/>
        </w:rPr>
        <w:t xml:space="preserve"> منجر شود</w:t>
      </w:r>
      <w:r w:rsidR="00940BF2" w:rsidRPr="001F6EDB">
        <w:rPr>
          <w:rFonts w:hint="cs"/>
          <w:color w:val="000000" w:themeColor="text1"/>
          <w:sz w:val="28"/>
          <w:szCs w:val="28"/>
          <w:rtl/>
        </w:rPr>
        <w:t xml:space="preserve"> (</w:t>
      </w:r>
      <w:r w:rsidR="0066332D" w:rsidRPr="001F6EDB">
        <w:rPr>
          <w:rFonts w:hint="cs"/>
          <w:color w:val="000000" w:themeColor="text1"/>
          <w:sz w:val="28"/>
          <w:szCs w:val="28"/>
          <w:rtl/>
        </w:rPr>
        <w:t>گونزالس، 2005؛ لاون و لوین، 2009</w:t>
      </w:r>
      <w:r w:rsidR="00940BF2" w:rsidRPr="001F6EDB">
        <w:rPr>
          <w:rFonts w:hint="cs"/>
          <w:color w:val="000000" w:themeColor="text1"/>
          <w:sz w:val="28"/>
          <w:szCs w:val="28"/>
          <w:rtl/>
        </w:rPr>
        <w:t>).</w:t>
      </w:r>
    </w:p>
    <w:p w:rsidR="00923508" w:rsidRPr="001F6EDB" w:rsidRDefault="00676DEC" w:rsidP="001F6EDB">
      <w:pPr>
        <w:spacing w:after="0"/>
        <w:ind w:firstLine="0"/>
        <w:rPr>
          <w:color w:val="000000" w:themeColor="text1"/>
          <w:sz w:val="28"/>
          <w:szCs w:val="28"/>
          <w:rtl/>
        </w:rPr>
      </w:pPr>
      <w:r w:rsidRPr="001F6EDB">
        <w:rPr>
          <w:rFonts w:hint="cs"/>
          <w:color w:val="000000" w:themeColor="text1"/>
          <w:sz w:val="28"/>
          <w:szCs w:val="28"/>
          <w:rtl/>
        </w:rPr>
        <w:t xml:space="preserve">همانطور که در بالا اشاره شده، </w:t>
      </w:r>
      <w:r w:rsidR="00861207" w:rsidRPr="001F6EDB">
        <w:rPr>
          <w:rFonts w:hint="cs"/>
          <w:color w:val="000000" w:themeColor="text1"/>
          <w:sz w:val="28"/>
          <w:szCs w:val="28"/>
          <w:rtl/>
        </w:rPr>
        <w:t>طیف وسیعی از مطالعات که به بررسی رابطه بین بازارهای مختلف و مشخصه های بانک و درآمدهای بانک پرداخته اند وجود دارد، با این حال، تعداد نسبتا کمی از مقالات به بررسی بی ثباتی درآمدها پرداخته اند.</w:t>
      </w:r>
      <w:r w:rsidR="00435C3D" w:rsidRPr="001F6EDB">
        <w:rPr>
          <w:rFonts w:hint="cs"/>
          <w:color w:val="000000" w:themeColor="text1"/>
          <w:sz w:val="28"/>
          <w:szCs w:val="28"/>
          <w:rtl/>
        </w:rPr>
        <w:t xml:space="preserve"> باتوجه به کارهای قبل، بخش کوچکی از مقالات شامل لوانیان (1994)، رولاند (1997) و برگر و همکاران (2000) برای ایالات متحده، گودراد و همکاران (2004 و 2011) برای اروپا و لیو و ویلسون (2013) برای ژاپن</w:t>
      </w:r>
      <w:r w:rsidR="008A65E8" w:rsidRPr="001F6EDB">
        <w:rPr>
          <w:rFonts w:hint="cs"/>
          <w:color w:val="000000" w:themeColor="text1"/>
          <w:sz w:val="28"/>
          <w:szCs w:val="28"/>
          <w:rtl/>
        </w:rPr>
        <w:t>،</w:t>
      </w:r>
      <w:r w:rsidR="00435C3D" w:rsidRPr="001F6EDB">
        <w:rPr>
          <w:rFonts w:hint="cs"/>
          <w:color w:val="000000" w:themeColor="text1"/>
          <w:sz w:val="28"/>
          <w:szCs w:val="28"/>
          <w:rtl/>
        </w:rPr>
        <w:t xml:space="preserve"> بی ثباتی </w:t>
      </w:r>
      <w:r w:rsidR="008A65E8" w:rsidRPr="001F6EDB">
        <w:rPr>
          <w:rFonts w:hint="cs"/>
          <w:color w:val="000000" w:themeColor="text1"/>
          <w:sz w:val="28"/>
          <w:szCs w:val="28"/>
          <w:rtl/>
        </w:rPr>
        <w:t>درآمدها را بررسی کرده اند</w:t>
      </w:r>
      <w:r w:rsidR="00435C3D" w:rsidRPr="001F6EDB">
        <w:rPr>
          <w:rFonts w:hint="cs"/>
          <w:color w:val="000000" w:themeColor="text1"/>
          <w:sz w:val="28"/>
          <w:szCs w:val="28"/>
          <w:rtl/>
        </w:rPr>
        <w:t>، درحالی که گودراد و همکاران (2013) ، محدوده بازارها را بررسی کرده اند.</w:t>
      </w:r>
      <w:r w:rsidR="003E1B4F" w:rsidRPr="001F6EDB">
        <w:rPr>
          <w:rFonts w:hint="cs"/>
          <w:color w:val="000000" w:themeColor="text1"/>
          <w:sz w:val="28"/>
          <w:szCs w:val="28"/>
          <w:rtl/>
        </w:rPr>
        <w:t xml:space="preserve"> باتوجه به مقالات پیشین</w:t>
      </w:r>
      <w:r w:rsidR="00AF39D1" w:rsidRPr="001F6EDB">
        <w:rPr>
          <w:rFonts w:hint="cs"/>
          <w:color w:val="000000" w:themeColor="text1"/>
          <w:sz w:val="28"/>
          <w:szCs w:val="28"/>
          <w:rtl/>
        </w:rPr>
        <w:t>ی</w:t>
      </w:r>
      <w:r w:rsidR="00247673" w:rsidRPr="001F6EDB">
        <w:rPr>
          <w:rFonts w:hint="cs"/>
          <w:color w:val="000000" w:themeColor="text1"/>
          <w:sz w:val="28"/>
          <w:szCs w:val="28"/>
          <w:rtl/>
        </w:rPr>
        <w:t xml:space="preserve"> که</w:t>
      </w:r>
      <w:r w:rsidR="003E1B4F" w:rsidRPr="001F6EDB">
        <w:rPr>
          <w:rFonts w:hint="cs"/>
          <w:color w:val="000000" w:themeColor="text1"/>
          <w:sz w:val="28"/>
          <w:szCs w:val="28"/>
          <w:rtl/>
        </w:rPr>
        <w:t xml:space="preserve"> نزدیک به این مقاله</w:t>
      </w:r>
      <w:r w:rsidR="00247673" w:rsidRPr="001F6EDB">
        <w:rPr>
          <w:rFonts w:hint="cs"/>
          <w:color w:val="000000" w:themeColor="text1"/>
          <w:sz w:val="28"/>
          <w:szCs w:val="28"/>
          <w:rtl/>
        </w:rPr>
        <w:t xml:space="preserve"> هستند</w:t>
      </w:r>
      <w:r w:rsidR="003E1B4F" w:rsidRPr="001F6EDB">
        <w:rPr>
          <w:rFonts w:hint="cs"/>
          <w:color w:val="000000" w:themeColor="text1"/>
          <w:sz w:val="28"/>
          <w:szCs w:val="28"/>
          <w:rtl/>
        </w:rPr>
        <w:t xml:space="preserve">، </w:t>
      </w:r>
      <w:r w:rsidR="00247673" w:rsidRPr="001F6EDB">
        <w:rPr>
          <w:rFonts w:hint="cs"/>
          <w:color w:val="000000" w:themeColor="text1"/>
          <w:sz w:val="28"/>
          <w:szCs w:val="28"/>
          <w:rtl/>
        </w:rPr>
        <w:t>بوید و رانکل (1993) استدلال می کنند که ارتباطی منفی بین بی ثباتی درآمدها و اندازه بانک</w:t>
      </w:r>
      <w:r w:rsidR="009603E0" w:rsidRPr="001F6EDB">
        <w:rPr>
          <w:rFonts w:hint="cs"/>
          <w:color w:val="000000" w:themeColor="text1"/>
          <w:sz w:val="28"/>
          <w:szCs w:val="28"/>
          <w:rtl/>
        </w:rPr>
        <w:t xml:space="preserve"> ها</w:t>
      </w:r>
      <w:r w:rsidR="00247673" w:rsidRPr="001F6EDB">
        <w:rPr>
          <w:rFonts w:hint="cs"/>
          <w:color w:val="000000" w:themeColor="text1"/>
          <w:sz w:val="28"/>
          <w:szCs w:val="28"/>
          <w:rtl/>
        </w:rPr>
        <w:t xml:space="preserve"> برای شرکت های نگهداری بانک </w:t>
      </w:r>
      <w:r w:rsidR="00606BDE" w:rsidRPr="001F6EDB">
        <w:rPr>
          <w:rFonts w:hint="cs"/>
          <w:color w:val="000000" w:themeColor="text1"/>
          <w:sz w:val="28"/>
          <w:szCs w:val="28"/>
          <w:rtl/>
        </w:rPr>
        <w:t xml:space="preserve">ها </w:t>
      </w:r>
      <w:r w:rsidR="00247673" w:rsidRPr="001F6EDB">
        <w:rPr>
          <w:rFonts w:hint="cs"/>
          <w:color w:val="000000" w:themeColor="text1"/>
          <w:sz w:val="28"/>
          <w:szCs w:val="28"/>
          <w:rtl/>
        </w:rPr>
        <w:t>وجود دارد، در حالی که استیروح (2004) استدلال می کند که چنین رابطه ای وجود ندارد.</w:t>
      </w:r>
      <w:r w:rsidR="0098698A" w:rsidRPr="001F6EDB">
        <w:rPr>
          <w:rFonts w:hint="cs"/>
          <w:color w:val="000000" w:themeColor="text1"/>
          <w:sz w:val="28"/>
          <w:szCs w:val="28"/>
          <w:rtl/>
        </w:rPr>
        <w:t xml:space="preserve"> اخیرا،  دی هان و پاگ</w:t>
      </w:r>
      <w:r w:rsidR="007B1DC2" w:rsidRPr="001F6EDB">
        <w:rPr>
          <w:rFonts w:hint="cs"/>
          <w:color w:val="000000" w:themeColor="text1"/>
          <w:sz w:val="28"/>
          <w:szCs w:val="28"/>
          <w:rtl/>
        </w:rPr>
        <w:t xml:space="preserve"> اوساین (</w:t>
      </w:r>
      <w:r w:rsidR="0098698A" w:rsidRPr="001F6EDB">
        <w:rPr>
          <w:color w:val="000000" w:themeColor="text1"/>
          <w:sz w:val="28"/>
          <w:szCs w:val="28"/>
        </w:rPr>
        <w:t>a</w:t>
      </w:r>
      <w:r w:rsidR="0098698A" w:rsidRPr="001F6EDB">
        <w:rPr>
          <w:rFonts w:hint="cs"/>
          <w:color w:val="000000" w:themeColor="text1"/>
          <w:sz w:val="28"/>
          <w:szCs w:val="28"/>
          <w:rtl/>
        </w:rPr>
        <w:t xml:space="preserve"> و</w:t>
      </w:r>
      <w:r w:rsidR="0098698A" w:rsidRPr="001F6EDB">
        <w:rPr>
          <w:color w:val="000000" w:themeColor="text1"/>
          <w:sz w:val="28"/>
          <w:szCs w:val="28"/>
        </w:rPr>
        <w:t>b</w:t>
      </w:r>
      <w:r w:rsidR="0098698A" w:rsidRPr="001F6EDB">
        <w:rPr>
          <w:rFonts w:hint="cs"/>
          <w:color w:val="000000" w:themeColor="text1"/>
          <w:sz w:val="28"/>
          <w:szCs w:val="28"/>
          <w:rtl/>
        </w:rPr>
        <w:t xml:space="preserve"> 2012</w:t>
      </w:r>
      <w:r w:rsidR="007B1DC2" w:rsidRPr="001F6EDB">
        <w:rPr>
          <w:rFonts w:hint="cs"/>
          <w:color w:val="000000" w:themeColor="text1"/>
          <w:sz w:val="28"/>
          <w:szCs w:val="28"/>
          <w:rtl/>
        </w:rPr>
        <w:t>) به بررسی رابطه بین ا</w:t>
      </w:r>
      <w:r w:rsidR="002C5778" w:rsidRPr="001F6EDB">
        <w:rPr>
          <w:rFonts w:hint="cs"/>
          <w:color w:val="000000" w:themeColor="text1"/>
          <w:sz w:val="28"/>
          <w:szCs w:val="28"/>
          <w:rtl/>
        </w:rPr>
        <w:t>ندازه و بی ثباتی درآمدها برای هردو مورد</w:t>
      </w:r>
      <w:r w:rsidR="007B1DC2" w:rsidRPr="001F6EDB">
        <w:rPr>
          <w:rFonts w:hint="cs"/>
          <w:color w:val="000000" w:themeColor="text1"/>
          <w:sz w:val="28"/>
          <w:szCs w:val="28"/>
          <w:rtl/>
        </w:rPr>
        <w:t xml:space="preserve"> بانک تجاری و شرکت های نگهداری بانک پرداخته اند.</w:t>
      </w:r>
      <w:r w:rsidR="0098698A" w:rsidRPr="001F6EDB">
        <w:rPr>
          <w:rFonts w:hint="cs"/>
          <w:color w:val="000000" w:themeColor="text1"/>
          <w:sz w:val="28"/>
          <w:szCs w:val="28"/>
          <w:rtl/>
        </w:rPr>
        <w:t>دی هان و پاگ اوساین (</w:t>
      </w:r>
      <w:r w:rsidR="0098698A" w:rsidRPr="001F6EDB">
        <w:rPr>
          <w:color w:val="000000" w:themeColor="text1"/>
          <w:sz w:val="28"/>
          <w:szCs w:val="28"/>
        </w:rPr>
        <w:t>a</w:t>
      </w:r>
      <w:r w:rsidR="0098698A" w:rsidRPr="001F6EDB">
        <w:rPr>
          <w:rFonts w:hint="cs"/>
          <w:color w:val="000000" w:themeColor="text1"/>
          <w:sz w:val="28"/>
          <w:szCs w:val="28"/>
          <w:rtl/>
        </w:rPr>
        <w:t xml:space="preserve">2012) </w:t>
      </w:r>
      <w:r w:rsidR="004E6DC7" w:rsidRPr="001F6EDB">
        <w:rPr>
          <w:rFonts w:hint="cs"/>
          <w:color w:val="000000" w:themeColor="text1"/>
          <w:sz w:val="28"/>
          <w:szCs w:val="28"/>
          <w:rtl/>
        </w:rPr>
        <w:t>به بررسی بانک های تجاری</w:t>
      </w:r>
      <w:r w:rsidR="00680333" w:rsidRPr="001F6EDB">
        <w:rPr>
          <w:rFonts w:hint="cs"/>
          <w:color w:val="000000" w:themeColor="text1"/>
          <w:sz w:val="28"/>
          <w:szCs w:val="28"/>
          <w:rtl/>
        </w:rPr>
        <w:t xml:space="preserve"> پرداخته اند و استدلال کردند</w:t>
      </w:r>
      <w:r w:rsidR="004E6DC7" w:rsidRPr="001F6EDB">
        <w:rPr>
          <w:rFonts w:hint="cs"/>
          <w:color w:val="000000" w:themeColor="text1"/>
          <w:sz w:val="28"/>
          <w:szCs w:val="28"/>
          <w:rtl/>
        </w:rPr>
        <w:t xml:space="preserve"> که رابطه ای منفی بین اندازه بانک و بی ثباتی </w:t>
      </w:r>
      <w:r w:rsidR="00714A0E" w:rsidRPr="001F6EDB">
        <w:rPr>
          <w:rFonts w:hint="cs"/>
          <w:color w:val="000000" w:themeColor="text1"/>
          <w:sz w:val="28"/>
          <w:szCs w:val="28"/>
          <w:rtl/>
        </w:rPr>
        <w:t>درآمدها وجود دارد، اگر چه این رابطه</w:t>
      </w:r>
      <w:r w:rsidR="004E6DC7" w:rsidRPr="001F6EDB">
        <w:rPr>
          <w:rFonts w:hint="cs"/>
          <w:color w:val="000000" w:themeColor="text1"/>
          <w:sz w:val="28"/>
          <w:szCs w:val="28"/>
          <w:rtl/>
        </w:rPr>
        <w:t xml:space="preserve"> منفی با کاهش </w:t>
      </w:r>
      <w:r w:rsidR="00E92DE3" w:rsidRPr="001F6EDB">
        <w:rPr>
          <w:rFonts w:hint="cs"/>
          <w:color w:val="000000" w:themeColor="text1"/>
          <w:sz w:val="28"/>
          <w:szCs w:val="28"/>
          <w:rtl/>
        </w:rPr>
        <w:t>م</w:t>
      </w:r>
      <w:r w:rsidR="004E6DC7" w:rsidRPr="001F6EDB">
        <w:rPr>
          <w:rFonts w:hint="cs"/>
          <w:color w:val="000000" w:themeColor="text1"/>
          <w:sz w:val="28"/>
          <w:szCs w:val="28"/>
          <w:rtl/>
        </w:rPr>
        <w:t>تمرکز</w:t>
      </w:r>
      <w:r w:rsidR="00E92DE3" w:rsidRPr="001F6EDB">
        <w:rPr>
          <w:rFonts w:hint="cs"/>
          <w:color w:val="000000" w:themeColor="text1"/>
          <w:sz w:val="28"/>
          <w:szCs w:val="28"/>
          <w:rtl/>
        </w:rPr>
        <w:t xml:space="preserve"> شدن</w:t>
      </w:r>
      <w:r w:rsidR="004E6DC7" w:rsidRPr="001F6EDB">
        <w:rPr>
          <w:rFonts w:hint="cs"/>
          <w:color w:val="000000" w:themeColor="text1"/>
          <w:sz w:val="28"/>
          <w:szCs w:val="28"/>
          <w:rtl/>
        </w:rPr>
        <w:t xml:space="preserve"> بازار تضعیف شده است.</w:t>
      </w:r>
      <w:r w:rsidR="00C7102B" w:rsidRPr="001F6EDB">
        <w:rPr>
          <w:rFonts w:hint="cs"/>
          <w:color w:val="000000" w:themeColor="text1"/>
          <w:sz w:val="28"/>
          <w:szCs w:val="28"/>
          <w:rtl/>
        </w:rPr>
        <w:t xml:space="preserve"> این نتایج براساس بررسی بانک های ایالات متحده در مدت</w:t>
      </w:r>
      <w:r w:rsidR="00F40AAA" w:rsidRPr="001F6EDB">
        <w:rPr>
          <w:rFonts w:hint="cs"/>
          <w:color w:val="000000" w:themeColor="text1"/>
          <w:sz w:val="28"/>
          <w:szCs w:val="28"/>
          <w:rtl/>
        </w:rPr>
        <w:t>ی</w:t>
      </w:r>
      <w:r w:rsidR="00C7102B" w:rsidRPr="001F6EDB">
        <w:rPr>
          <w:rFonts w:hint="cs"/>
          <w:color w:val="000000" w:themeColor="text1"/>
          <w:sz w:val="28"/>
          <w:szCs w:val="28"/>
          <w:rtl/>
        </w:rPr>
        <w:t xml:space="preserve"> نسبتا</w:t>
      </w:r>
      <w:r w:rsidR="00816C03" w:rsidRPr="001F6EDB">
        <w:rPr>
          <w:rFonts w:hint="cs"/>
          <w:color w:val="000000" w:themeColor="text1"/>
          <w:sz w:val="28"/>
          <w:szCs w:val="28"/>
          <w:rtl/>
        </w:rPr>
        <w:t xml:space="preserve"> کوتاه</w:t>
      </w:r>
      <w:r w:rsidR="00C7102B" w:rsidRPr="001F6EDB">
        <w:rPr>
          <w:rFonts w:hint="cs"/>
          <w:color w:val="000000" w:themeColor="text1"/>
          <w:sz w:val="28"/>
          <w:szCs w:val="28"/>
          <w:rtl/>
        </w:rPr>
        <w:t xml:space="preserve"> </w:t>
      </w:r>
      <w:r w:rsidR="00816C03" w:rsidRPr="001F6EDB">
        <w:rPr>
          <w:rFonts w:hint="cs"/>
          <w:color w:val="000000" w:themeColor="text1"/>
          <w:sz w:val="28"/>
          <w:szCs w:val="28"/>
          <w:rtl/>
        </w:rPr>
        <w:t>بین سال های 2004 تا 2009 ب</w:t>
      </w:r>
      <w:r w:rsidR="00C7102B" w:rsidRPr="001F6EDB">
        <w:rPr>
          <w:rFonts w:hint="cs"/>
          <w:color w:val="000000" w:themeColor="text1"/>
          <w:sz w:val="28"/>
          <w:szCs w:val="28"/>
          <w:rtl/>
        </w:rPr>
        <w:t>د</w:t>
      </w:r>
      <w:r w:rsidR="00816C03" w:rsidRPr="001F6EDB">
        <w:rPr>
          <w:rFonts w:hint="cs"/>
          <w:color w:val="000000" w:themeColor="text1"/>
          <w:sz w:val="28"/>
          <w:szCs w:val="28"/>
          <w:rtl/>
        </w:rPr>
        <w:t>ست آمده است</w:t>
      </w:r>
      <w:r w:rsidR="00C7102B" w:rsidRPr="001F6EDB">
        <w:rPr>
          <w:rFonts w:hint="cs"/>
          <w:color w:val="000000" w:themeColor="text1"/>
          <w:sz w:val="28"/>
          <w:szCs w:val="28"/>
          <w:rtl/>
        </w:rPr>
        <w:t>.</w:t>
      </w:r>
      <w:r w:rsidR="0078308B" w:rsidRPr="001F6EDB">
        <w:rPr>
          <w:rFonts w:hint="cs"/>
          <w:color w:val="000000" w:themeColor="text1"/>
          <w:sz w:val="28"/>
          <w:szCs w:val="28"/>
          <w:rtl/>
        </w:rPr>
        <w:t xml:space="preserve"> دی هان و پاگ اوساین(</w:t>
      </w:r>
      <w:r w:rsidR="0078308B" w:rsidRPr="001F6EDB">
        <w:rPr>
          <w:color w:val="000000" w:themeColor="text1"/>
          <w:sz w:val="28"/>
          <w:szCs w:val="28"/>
        </w:rPr>
        <w:t>b</w:t>
      </w:r>
      <w:r w:rsidR="0078308B" w:rsidRPr="001F6EDB">
        <w:rPr>
          <w:rFonts w:hint="cs"/>
          <w:color w:val="000000" w:themeColor="text1"/>
          <w:sz w:val="28"/>
          <w:szCs w:val="28"/>
          <w:rtl/>
        </w:rPr>
        <w:t>2012)</w:t>
      </w:r>
      <w:r w:rsidR="008D2E4A" w:rsidRPr="001F6EDB">
        <w:rPr>
          <w:rFonts w:hint="cs"/>
          <w:color w:val="000000" w:themeColor="text1"/>
          <w:sz w:val="28"/>
          <w:szCs w:val="28"/>
          <w:rtl/>
        </w:rPr>
        <w:t xml:space="preserve"> به بررسی شرکت های نگهداری بانک در یک دوره از اواسط </w:t>
      </w:r>
      <w:r w:rsidR="00952955" w:rsidRPr="001F6EDB">
        <w:rPr>
          <w:rFonts w:hint="cs"/>
          <w:color w:val="000000" w:themeColor="text1"/>
          <w:sz w:val="28"/>
          <w:szCs w:val="28"/>
          <w:rtl/>
        </w:rPr>
        <w:t>1990 پرداخته اند و همچنین استدلال می کنند که اندازه بانک رابطه ای منفی با بی ثباتی دارد؛ با این حال، این رابطه</w:t>
      </w:r>
      <w:r w:rsidR="007A57D8" w:rsidRPr="001F6EDB">
        <w:rPr>
          <w:rFonts w:hint="cs"/>
          <w:color w:val="000000" w:themeColor="text1"/>
          <w:sz w:val="28"/>
          <w:szCs w:val="28"/>
          <w:rtl/>
        </w:rPr>
        <w:t xml:space="preserve"> معکوس</w:t>
      </w:r>
      <w:r w:rsidR="00952955" w:rsidRPr="001F6EDB">
        <w:rPr>
          <w:rFonts w:hint="cs"/>
          <w:color w:val="000000" w:themeColor="text1"/>
          <w:sz w:val="28"/>
          <w:szCs w:val="28"/>
          <w:rtl/>
        </w:rPr>
        <w:t xml:space="preserve"> </w:t>
      </w:r>
      <w:r w:rsidR="007A57D8" w:rsidRPr="001F6EDB">
        <w:rPr>
          <w:rFonts w:hint="cs"/>
          <w:color w:val="000000" w:themeColor="text1"/>
          <w:sz w:val="28"/>
          <w:szCs w:val="28"/>
          <w:rtl/>
        </w:rPr>
        <w:lastRenderedPageBreak/>
        <w:t xml:space="preserve">دارای </w:t>
      </w:r>
      <w:r w:rsidR="00935128" w:rsidRPr="001F6EDB">
        <w:rPr>
          <w:rFonts w:hint="cs"/>
          <w:color w:val="000000" w:themeColor="text1"/>
          <w:sz w:val="28"/>
          <w:szCs w:val="28"/>
          <w:rtl/>
        </w:rPr>
        <w:t>حد</w:t>
      </w:r>
      <w:r w:rsidR="00952955" w:rsidRPr="001F6EDB">
        <w:rPr>
          <w:rFonts w:hint="cs"/>
          <w:color w:val="000000" w:themeColor="text1"/>
          <w:sz w:val="28"/>
          <w:szCs w:val="28"/>
          <w:rtl/>
        </w:rPr>
        <w:t xml:space="preserve"> اندازه خاص</w:t>
      </w:r>
      <w:r w:rsidR="007A57D8" w:rsidRPr="001F6EDB">
        <w:rPr>
          <w:rFonts w:hint="cs"/>
          <w:color w:val="000000" w:themeColor="text1"/>
          <w:sz w:val="28"/>
          <w:szCs w:val="28"/>
          <w:rtl/>
        </w:rPr>
        <w:t>ی</w:t>
      </w:r>
      <w:r w:rsidR="00952955" w:rsidRPr="001F6EDB">
        <w:rPr>
          <w:rFonts w:hint="cs"/>
          <w:color w:val="000000" w:themeColor="text1"/>
          <w:sz w:val="28"/>
          <w:szCs w:val="28"/>
          <w:rtl/>
        </w:rPr>
        <w:t xml:space="preserve"> است.</w:t>
      </w:r>
    </w:p>
    <w:p w:rsidR="00135DE4" w:rsidRPr="001F6EDB" w:rsidRDefault="00816545" w:rsidP="001F6EDB">
      <w:pPr>
        <w:spacing w:after="0"/>
        <w:ind w:firstLine="0"/>
        <w:rPr>
          <w:color w:val="000000" w:themeColor="text1"/>
          <w:sz w:val="28"/>
          <w:szCs w:val="28"/>
          <w:rtl/>
        </w:rPr>
      </w:pPr>
      <w:r w:rsidRPr="001F6EDB">
        <w:rPr>
          <w:rFonts w:hint="cs"/>
          <w:color w:val="000000" w:themeColor="text1"/>
          <w:sz w:val="28"/>
          <w:szCs w:val="28"/>
          <w:rtl/>
        </w:rPr>
        <w:t xml:space="preserve">باتوجه به رابطه بین بی ثباتی درآمدها و درآمدها، این مسئله تاکنون در تحقیقات بانکی </w:t>
      </w:r>
      <w:r w:rsidR="008415A8" w:rsidRPr="001F6EDB">
        <w:rPr>
          <w:rFonts w:hint="cs"/>
          <w:color w:val="000000" w:themeColor="text1"/>
          <w:sz w:val="28"/>
          <w:szCs w:val="28"/>
          <w:rtl/>
        </w:rPr>
        <w:t>نادی</w:t>
      </w:r>
      <w:r w:rsidR="00144788" w:rsidRPr="001F6EDB">
        <w:rPr>
          <w:rFonts w:hint="cs"/>
          <w:color w:val="000000" w:themeColor="text1"/>
          <w:sz w:val="28"/>
          <w:szCs w:val="28"/>
          <w:rtl/>
        </w:rPr>
        <w:t>ده گرفته شده است</w:t>
      </w:r>
      <w:r w:rsidR="008415A8" w:rsidRPr="001F6EDB">
        <w:rPr>
          <w:rFonts w:hint="cs"/>
          <w:color w:val="000000" w:themeColor="text1"/>
          <w:sz w:val="28"/>
          <w:szCs w:val="28"/>
          <w:rtl/>
        </w:rPr>
        <w:t>.</w:t>
      </w:r>
      <w:r w:rsidR="00144788" w:rsidRPr="001F6EDB">
        <w:rPr>
          <w:rFonts w:hint="cs"/>
          <w:color w:val="000000" w:themeColor="text1"/>
          <w:sz w:val="28"/>
          <w:szCs w:val="28"/>
          <w:rtl/>
        </w:rPr>
        <w:t xml:space="preserve"> از دیدگاه مالی استاندارد، ما انتظار داریم که رابطه ای مثبت بین بازده و بی ثباتی (ریسک) وجود داشته باشد.</w:t>
      </w:r>
      <w:r w:rsidR="00D51FD7" w:rsidRPr="001F6EDB">
        <w:rPr>
          <w:rFonts w:hint="cs"/>
          <w:color w:val="000000" w:themeColor="text1"/>
          <w:sz w:val="28"/>
          <w:szCs w:val="28"/>
          <w:rtl/>
        </w:rPr>
        <w:t xml:space="preserve"> در حالی که این قضیه بطورکلی در مقالات پیشین قیمت گذاری دارایی ها پذیرفته شده، باتوجه به رفتار شرکت ها رابطه ای منفی اغلب گزارش شده است، اگر چه</w:t>
      </w:r>
      <w:r w:rsidR="003C46FC" w:rsidRPr="001F6EDB">
        <w:rPr>
          <w:rFonts w:hint="cs"/>
          <w:color w:val="000000" w:themeColor="text1"/>
          <w:sz w:val="28"/>
          <w:szCs w:val="28"/>
          <w:rtl/>
        </w:rPr>
        <w:t xml:space="preserve"> این پیش آمد</w:t>
      </w:r>
      <w:r w:rsidR="00D51FD7" w:rsidRPr="001F6EDB">
        <w:rPr>
          <w:rFonts w:hint="cs"/>
          <w:color w:val="000000" w:themeColor="text1"/>
          <w:sz w:val="28"/>
          <w:szCs w:val="28"/>
          <w:rtl/>
        </w:rPr>
        <w:t xml:space="preserve"> به عنوان تناقص بومن (بومن، 1980) شناخته شده است.</w:t>
      </w:r>
      <w:r w:rsidR="00E30F5B" w:rsidRPr="001F6EDB">
        <w:rPr>
          <w:rFonts w:hint="cs"/>
          <w:color w:val="000000" w:themeColor="text1"/>
          <w:sz w:val="28"/>
          <w:szCs w:val="28"/>
          <w:rtl/>
        </w:rPr>
        <w:t xml:space="preserve"> </w:t>
      </w:r>
      <w:r w:rsidR="005B0BA3" w:rsidRPr="001F6EDB">
        <w:rPr>
          <w:rFonts w:hint="cs"/>
          <w:color w:val="000000" w:themeColor="text1"/>
          <w:sz w:val="28"/>
          <w:szCs w:val="28"/>
          <w:rtl/>
        </w:rPr>
        <w:t>این رابطه منفی نشان می دهد که م</w:t>
      </w:r>
      <w:r w:rsidR="00655489" w:rsidRPr="001F6EDB">
        <w:rPr>
          <w:rFonts w:hint="cs"/>
          <w:color w:val="000000" w:themeColor="text1"/>
          <w:sz w:val="28"/>
          <w:szCs w:val="28"/>
          <w:rtl/>
        </w:rPr>
        <w:t>د</w:t>
      </w:r>
      <w:r w:rsidR="005B0BA3" w:rsidRPr="001F6EDB">
        <w:rPr>
          <w:rFonts w:hint="cs"/>
          <w:color w:val="000000" w:themeColor="text1"/>
          <w:sz w:val="28"/>
          <w:szCs w:val="28"/>
          <w:rtl/>
        </w:rPr>
        <w:t xml:space="preserve">یران </w:t>
      </w:r>
      <w:r w:rsidR="00080D3E" w:rsidRPr="001F6EDB">
        <w:rPr>
          <w:rFonts w:hint="cs"/>
          <w:color w:val="000000" w:themeColor="text1"/>
          <w:sz w:val="28"/>
          <w:szCs w:val="28"/>
          <w:rtl/>
        </w:rPr>
        <w:t xml:space="preserve">حاضر به پذیرش ریسک بیشتری برای </w:t>
      </w:r>
      <w:r w:rsidR="00C67A53" w:rsidRPr="001F6EDB">
        <w:rPr>
          <w:rFonts w:hint="cs"/>
          <w:color w:val="000000" w:themeColor="text1"/>
          <w:sz w:val="28"/>
          <w:szCs w:val="28"/>
          <w:rtl/>
        </w:rPr>
        <w:t>پاداش</w:t>
      </w:r>
      <w:r w:rsidR="005B0BA3" w:rsidRPr="001F6EDB">
        <w:rPr>
          <w:rFonts w:hint="cs"/>
          <w:color w:val="000000" w:themeColor="text1"/>
          <w:sz w:val="28"/>
          <w:szCs w:val="28"/>
          <w:rtl/>
        </w:rPr>
        <w:t xml:space="preserve"> پایین تر هستند و </w:t>
      </w:r>
      <w:r w:rsidR="00E721BD" w:rsidRPr="001F6EDB">
        <w:rPr>
          <w:rFonts w:hint="cs"/>
          <w:color w:val="000000" w:themeColor="text1"/>
          <w:sz w:val="28"/>
          <w:szCs w:val="28"/>
          <w:rtl/>
        </w:rPr>
        <w:t xml:space="preserve">این مورد </w:t>
      </w:r>
      <w:r w:rsidR="005B0BA3" w:rsidRPr="001F6EDB">
        <w:rPr>
          <w:rFonts w:hint="cs"/>
          <w:color w:val="000000" w:themeColor="text1"/>
          <w:sz w:val="28"/>
          <w:szCs w:val="28"/>
          <w:rtl/>
        </w:rPr>
        <w:t>بطور گسترده ای گزارش شده است(برای مثال، نیکل و رودریگز، 2002).</w:t>
      </w:r>
      <w:r w:rsidR="007E76F3" w:rsidRPr="001F6EDB">
        <w:rPr>
          <w:rFonts w:hint="cs"/>
          <w:color w:val="000000" w:themeColor="text1"/>
          <w:sz w:val="28"/>
          <w:szCs w:val="28"/>
          <w:rtl/>
        </w:rPr>
        <w:t xml:space="preserve"> رابطه مثبت بین بازده و بی ثباتی (ریسک) از فرض قطعی ریسک گریزی ناشی می شود.</w:t>
      </w:r>
      <w:r w:rsidR="009444AA" w:rsidRPr="001F6EDB">
        <w:rPr>
          <w:rFonts w:hint="cs"/>
          <w:color w:val="000000" w:themeColor="text1"/>
          <w:sz w:val="28"/>
          <w:szCs w:val="28"/>
          <w:rtl/>
        </w:rPr>
        <w:t xml:space="preserve"> به </w:t>
      </w:r>
      <w:r w:rsidR="008C44D3" w:rsidRPr="001F6EDB">
        <w:rPr>
          <w:rFonts w:hint="cs"/>
          <w:color w:val="000000" w:themeColor="text1"/>
          <w:sz w:val="28"/>
          <w:szCs w:val="28"/>
          <w:rtl/>
        </w:rPr>
        <w:t>این دلیل،</w:t>
      </w:r>
      <w:r w:rsidR="007529AF" w:rsidRPr="001F6EDB">
        <w:rPr>
          <w:rFonts w:hint="cs"/>
          <w:color w:val="000000" w:themeColor="text1"/>
          <w:sz w:val="28"/>
          <w:szCs w:val="28"/>
          <w:rtl/>
        </w:rPr>
        <w:t xml:space="preserve"> اگر به </w:t>
      </w:r>
      <w:r w:rsidR="008C44D3" w:rsidRPr="001F6EDB">
        <w:rPr>
          <w:rFonts w:hint="cs"/>
          <w:color w:val="000000" w:themeColor="text1"/>
          <w:sz w:val="28"/>
          <w:szCs w:val="28"/>
          <w:rtl/>
        </w:rPr>
        <w:t xml:space="preserve">سرمایه گذاران، </w:t>
      </w:r>
      <w:r w:rsidR="007529AF" w:rsidRPr="001F6EDB">
        <w:rPr>
          <w:rFonts w:hint="cs"/>
          <w:color w:val="000000" w:themeColor="text1"/>
          <w:sz w:val="28"/>
          <w:szCs w:val="28"/>
          <w:rtl/>
        </w:rPr>
        <w:t>با بازده بالاتر(مورد انتظار) پاداش داده شود</w:t>
      </w:r>
      <w:r w:rsidR="001D29AD" w:rsidRPr="001F6EDB">
        <w:rPr>
          <w:rFonts w:hint="cs"/>
          <w:color w:val="000000" w:themeColor="text1"/>
          <w:sz w:val="28"/>
          <w:szCs w:val="28"/>
          <w:rtl/>
        </w:rPr>
        <w:t>،</w:t>
      </w:r>
      <w:r w:rsidR="00A23202" w:rsidRPr="001F6EDB">
        <w:rPr>
          <w:rFonts w:hint="cs"/>
          <w:color w:val="000000" w:themeColor="text1"/>
          <w:sz w:val="28"/>
          <w:szCs w:val="28"/>
          <w:rtl/>
        </w:rPr>
        <w:t xml:space="preserve"> در این صورت آنها </w:t>
      </w:r>
      <w:r w:rsidR="008C44D3" w:rsidRPr="001F6EDB">
        <w:rPr>
          <w:rFonts w:hint="cs"/>
          <w:color w:val="000000" w:themeColor="text1"/>
          <w:sz w:val="28"/>
          <w:szCs w:val="28"/>
          <w:rtl/>
        </w:rPr>
        <w:t xml:space="preserve">تنها </w:t>
      </w:r>
      <w:r w:rsidR="00F001A8" w:rsidRPr="001F6EDB">
        <w:rPr>
          <w:rFonts w:hint="cs"/>
          <w:color w:val="000000" w:themeColor="text1"/>
          <w:sz w:val="28"/>
          <w:szCs w:val="28"/>
          <w:rtl/>
        </w:rPr>
        <w:t>ریسک بالاتر را</w:t>
      </w:r>
      <w:r w:rsidR="007529AF" w:rsidRPr="001F6EDB">
        <w:rPr>
          <w:rFonts w:hint="cs"/>
          <w:color w:val="000000" w:themeColor="text1"/>
          <w:sz w:val="28"/>
          <w:szCs w:val="28"/>
          <w:rtl/>
        </w:rPr>
        <w:t xml:space="preserve"> می پذیرند.</w:t>
      </w:r>
      <w:r w:rsidR="00264604" w:rsidRPr="001F6EDB">
        <w:rPr>
          <w:rFonts w:hint="cs"/>
          <w:color w:val="000000" w:themeColor="text1"/>
          <w:sz w:val="28"/>
          <w:szCs w:val="28"/>
          <w:rtl/>
        </w:rPr>
        <w:t xml:space="preserve"> با این حال، اگر ما به مدیران اجازه </w:t>
      </w:r>
      <w:r w:rsidR="000D53A9" w:rsidRPr="001F6EDB">
        <w:rPr>
          <w:rFonts w:hint="cs"/>
          <w:color w:val="000000" w:themeColor="text1"/>
          <w:sz w:val="28"/>
          <w:szCs w:val="28"/>
          <w:rtl/>
        </w:rPr>
        <w:t>ی</w:t>
      </w:r>
      <w:r w:rsidR="00264604" w:rsidRPr="001F6EDB">
        <w:rPr>
          <w:rFonts w:hint="cs"/>
          <w:color w:val="000000" w:themeColor="text1"/>
          <w:sz w:val="28"/>
          <w:szCs w:val="28"/>
          <w:rtl/>
        </w:rPr>
        <w:t xml:space="preserve"> ارائه رفتار ریسک </w:t>
      </w:r>
      <w:r w:rsidR="001B061E" w:rsidRPr="001F6EDB">
        <w:rPr>
          <w:rFonts w:hint="cs"/>
          <w:color w:val="000000" w:themeColor="text1"/>
          <w:sz w:val="28"/>
          <w:szCs w:val="28"/>
          <w:rtl/>
        </w:rPr>
        <w:t xml:space="preserve">طلبانه </w:t>
      </w:r>
      <w:r w:rsidR="00264604" w:rsidRPr="001F6EDB">
        <w:rPr>
          <w:rFonts w:hint="cs"/>
          <w:color w:val="000000" w:themeColor="text1"/>
          <w:sz w:val="28"/>
          <w:szCs w:val="28"/>
          <w:rtl/>
        </w:rPr>
        <w:t xml:space="preserve">دهیم، </w:t>
      </w:r>
      <w:r w:rsidR="00F76F58" w:rsidRPr="001F6EDB">
        <w:rPr>
          <w:rFonts w:hint="cs"/>
          <w:color w:val="000000" w:themeColor="text1"/>
          <w:sz w:val="28"/>
          <w:szCs w:val="28"/>
          <w:rtl/>
        </w:rPr>
        <w:t>پس از این کار</w:t>
      </w:r>
      <w:r w:rsidR="00264604" w:rsidRPr="001F6EDB">
        <w:rPr>
          <w:rFonts w:hint="cs"/>
          <w:color w:val="000000" w:themeColor="text1"/>
          <w:sz w:val="28"/>
          <w:szCs w:val="28"/>
          <w:rtl/>
        </w:rPr>
        <w:t xml:space="preserve"> رابطه </w:t>
      </w:r>
      <w:r w:rsidR="002C4251" w:rsidRPr="001F6EDB">
        <w:rPr>
          <w:rFonts w:hint="cs"/>
          <w:color w:val="000000" w:themeColor="text1"/>
          <w:sz w:val="28"/>
          <w:szCs w:val="28"/>
          <w:rtl/>
        </w:rPr>
        <w:t xml:space="preserve">ای </w:t>
      </w:r>
      <w:r w:rsidR="00264604" w:rsidRPr="001F6EDB">
        <w:rPr>
          <w:rFonts w:hint="cs"/>
          <w:color w:val="000000" w:themeColor="text1"/>
          <w:sz w:val="28"/>
          <w:szCs w:val="28"/>
          <w:rtl/>
        </w:rPr>
        <w:t xml:space="preserve">منفی بین درآمدها و بی ثباتی درآمدها </w:t>
      </w:r>
      <w:r w:rsidR="00F96B32" w:rsidRPr="001F6EDB">
        <w:rPr>
          <w:rFonts w:hint="cs"/>
          <w:color w:val="000000" w:themeColor="text1"/>
          <w:sz w:val="28"/>
          <w:szCs w:val="28"/>
          <w:rtl/>
        </w:rPr>
        <w:t>بوجود خواهد آمد</w:t>
      </w:r>
      <w:r w:rsidR="00264604" w:rsidRPr="001F6EDB">
        <w:rPr>
          <w:rFonts w:hint="cs"/>
          <w:color w:val="000000" w:themeColor="text1"/>
          <w:sz w:val="28"/>
          <w:szCs w:val="28"/>
          <w:rtl/>
        </w:rPr>
        <w:t>.</w:t>
      </w:r>
      <w:r w:rsidR="001B061E" w:rsidRPr="001F6EDB">
        <w:rPr>
          <w:rFonts w:hint="cs"/>
          <w:color w:val="000000" w:themeColor="text1"/>
          <w:sz w:val="28"/>
          <w:szCs w:val="28"/>
          <w:rtl/>
        </w:rPr>
        <w:t xml:space="preserve"> چنین رفتار ریسک طلبانه ای از دیدگاه سرمایه گذاران نامطلوب خواهد بود، با این حال، ممکن است برای مدیران بسته به انگیزه های قرارداد</w:t>
      </w:r>
      <w:r w:rsidR="00DF507F" w:rsidRPr="001F6EDB">
        <w:rPr>
          <w:rFonts w:hint="cs"/>
          <w:color w:val="000000" w:themeColor="text1"/>
          <w:sz w:val="28"/>
          <w:szCs w:val="28"/>
          <w:rtl/>
        </w:rPr>
        <w:t>ی</w:t>
      </w:r>
      <w:r w:rsidR="001B061E" w:rsidRPr="001F6EDB">
        <w:rPr>
          <w:rFonts w:hint="cs"/>
          <w:color w:val="000000" w:themeColor="text1"/>
          <w:sz w:val="28"/>
          <w:szCs w:val="28"/>
          <w:rtl/>
        </w:rPr>
        <w:t xml:space="preserve"> مطلوب باشد.</w:t>
      </w:r>
      <w:r w:rsidR="00B77120" w:rsidRPr="001F6EDB">
        <w:rPr>
          <w:rFonts w:hint="cs"/>
          <w:color w:val="000000" w:themeColor="text1"/>
          <w:sz w:val="28"/>
          <w:szCs w:val="28"/>
          <w:rtl/>
        </w:rPr>
        <w:t xml:space="preserve"> درحالی</w:t>
      </w:r>
      <w:r w:rsidR="00CD3B3C" w:rsidRPr="001F6EDB">
        <w:rPr>
          <w:rFonts w:hint="cs"/>
          <w:color w:val="000000" w:themeColor="text1"/>
          <w:sz w:val="28"/>
          <w:szCs w:val="28"/>
          <w:rtl/>
        </w:rPr>
        <w:t xml:space="preserve"> که ما انتظار نداریم مدیران بطور مداوم ریسک طلب باشند</w:t>
      </w:r>
      <w:r w:rsidR="00B77120" w:rsidRPr="001F6EDB">
        <w:rPr>
          <w:rFonts w:hint="cs"/>
          <w:color w:val="000000" w:themeColor="text1"/>
          <w:sz w:val="28"/>
          <w:szCs w:val="28"/>
          <w:rtl/>
        </w:rPr>
        <w:t xml:space="preserve">، </w:t>
      </w:r>
      <w:r w:rsidR="007B07A4" w:rsidRPr="001F6EDB">
        <w:rPr>
          <w:rFonts w:hint="cs"/>
          <w:color w:val="000000" w:themeColor="text1"/>
          <w:sz w:val="28"/>
          <w:szCs w:val="28"/>
          <w:rtl/>
        </w:rPr>
        <w:t>شاید منطقی باشد که فرض</w:t>
      </w:r>
      <w:r w:rsidR="00CD3B3C" w:rsidRPr="001F6EDB">
        <w:rPr>
          <w:rFonts w:hint="cs"/>
          <w:color w:val="000000" w:themeColor="text1"/>
          <w:sz w:val="28"/>
          <w:szCs w:val="28"/>
          <w:rtl/>
        </w:rPr>
        <w:t xml:space="preserve"> کنیم در دوره هایی </w:t>
      </w:r>
      <w:r w:rsidR="007B07A4" w:rsidRPr="001F6EDB">
        <w:rPr>
          <w:rFonts w:hint="cs"/>
          <w:color w:val="000000" w:themeColor="text1"/>
          <w:sz w:val="28"/>
          <w:szCs w:val="28"/>
          <w:rtl/>
        </w:rPr>
        <w:t xml:space="preserve">مدیران ریسک گریز هستند و </w:t>
      </w:r>
      <w:r w:rsidR="00CD3B3C" w:rsidRPr="001F6EDB">
        <w:rPr>
          <w:rFonts w:hint="cs"/>
          <w:color w:val="000000" w:themeColor="text1"/>
          <w:sz w:val="28"/>
          <w:szCs w:val="28"/>
          <w:rtl/>
        </w:rPr>
        <w:t>در دیگر دوره ها</w:t>
      </w:r>
      <w:r w:rsidR="007B07A4" w:rsidRPr="001F6EDB">
        <w:rPr>
          <w:rFonts w:hint="cs"/>
          <w:color w:val="000000" w:themeColor="text1"/>
          <w:sz w:val="28"/>
          <w:szCs w:val="28"/>
          <w:rtl/>
        </w:rPr>
        <w:t xml:space="preserve"> م</w:t>
      </w:r>
      <w:r w:rsidR="00CD3B3C" w:rsidRPr="001F6EDB">
        <w:rPr>
          <w:rFonts w:hint="cs"/>
          <w:color w:val="000000" w:themeColor="text1"/>
          <w:sz w:val="28"/>
          <w:szCs w:val="28"/>
          <w:rtl/>
        </w:rPr>
        <w:t>د</w:t>
      </w:r>
      <w:r w:rsidR="007B07A4" w:rsidRPr="001F6EDB">
        <w:rPr>
          <w:rFonts w:hint="cs"/>
          <w:color w:val="000000" w:themeColor="text1"/>
          <w:sz w:val="28"/>
          <w:szCs w:val="28"/>
          <w:rtl/>
        </w:rPr>
        <w:t>یران ریسک طلب هستند.</w:t>
      </w:r>
      <w:r w:rsidR="009D2D28" w:rsidRPr="001F6EDB">
        <w:rPr>
          <w:rFonts w:hint="cs"/>
          <w:color w:val="000000" w:themeColor="text1"/>
          <w:sz w:val="28"/>
          <w:szCs w:val="28"/>
          <w:rtl/>
        </w:rPr>
        <w:t xml:space="preserve"> از این رو، ممکن است دوره هایی وجود داشته باشد که رابطه بین بازده و ریسک بین مثبت و منفی </w:t>
      </w:r>
      <w:r w:rsidR="00A3371F" w:rsidRPr="001F6EDB">
        <w:rPr>
          <w:rFonts w:hint="cs"/>
          <w:color w:val="000000" w:themeColor="text1"/>
          <w:sz w:val="28"/>
          <w:szCs w:val="28"/>
          <w:rtl/>
        </w:rPr>
        <w:t>تغییر کند</w:t>
      </w:r>
      <w:r w:rsidR="00C1633E" w:rsidRPr="001F6EDB">
        <w:rPr>
          <w:rFonts w:hint="cs"/>
          <w:color w:val="000000" w:themeColor="text1"/>
          <w:sz w:val="28"/>
          <w:szCs w:val="28"/>
          <w:rtl/>
        </w:rPr>
        <w:t>.</w:t>
      </w:r>
      <w:r w:rsidR="004401B8" w:rsidRPr="001F6EDB">
        <w:rPr>
          <w:rFonts w:hint="cs"/>
          <w:color w:val="000000" w:themeColor="text1"/>
          <w:sz w:val="28"/>
          <w:szCs w:val="28"/>
          <w:rtl/>
        </w:rPr>
        <w:t xml:space="preserve"> در این حالت، رابطه منفی می تواند </w:t>
      </w:r>
      <w:r w:rsidR="00C06364" w:rsidRPr="001F6EDB">
        <w:rPr>
          <w:rFonts w:hint="cs"/>
          <w:color w:val="000000" w:themeColor="text1"/>
          <w:sz w:val="28"/>
          <w:szCs w:val="28"/>
          <w:rtl/>
        </w:rPr>
        <w:t>با</w:t>
      </w:r>
      <w:r w:rsidR="004401B8" w:rsidRPr="001F6EDB">
        <w:rPr>
          <w:rFonts w:hint="cs"/>
          <w:color w:val="000000" w:themeColor="text1"/>
          <w:sz w:val="28"/>
          <w:szCs w:val="28"/>
          <w:rtl/>
        </w:rPr>
        <w:t xml:space="preserve"> استفاده از نظریه چشم اندازه (کاهنمن و تورسکی، 1979)</w:t>
      </w:r>
      <w:r w:rsidR="00B922AC" w:rsidRPr="001F6EDB">
        <w:rPr>
          <w:rFonts w:hint="cs"/>
          <w:color w:val="000000" w:themeColor="text1"/>
          <w:sz w:val="28"/>
          <w:szCs w:val="28"/>
          <w:rtl/>
        </w:rPr>
        <w:t xml:space="preserve"> </w:t>
      </w:r>
      <w:r w:rsidR="001F022F" w:rsidRPr="001F6EDB">
        <w:rPr>
          <w:rFonts w:hint="cs"/>
          <w:color w:val="000000" w:themeColor="text1"/>
          <w:sz w:val="28"/>
          <w:szCs w:val="28"/>
          <w:rtl/>
        </w:rPr>
        <w:t>دیده شود</w:t>
      </w:r>
      <w:r w:rsidR="004401B8" w:rsidRPr="001F6EDB">
        <w:rPr>
          <w:rFonts w:hint="cs"/>
          <w:color w:val="000000" w:themeColor="text1"/>
          <w:sz w:val="28"/>
          <w:szCs w:val="28"/>
          <w:rtl/>
        </w:rPr>
        <w:t>،</w:t>
      </w:r>
      <w:r w:rsidR="001F022F" w:rsidRPr="001F6EDB">
        <w:rPr>
          <w:rFonts w:hint="cs"/>
          <w:color w:val="000000" w:themeColor="text1"/>
          <w:sz w:val="28"/>
          <w:szCs w:val="28"/>
          <w:rtl/>
        </w:rPr>
        <w:t xml:space="preserve"> که </w:t>
      </w:r>
      <w:r w:rsidR="004401B8" w:rsidRPr="001F6EDB">
        <w:rPr>
          <w:rFonts w:hint="cs"/>
          <w:color w:val="000000" w:themeColor="text1"/>
          <w:sz w:val="28"/>
          <w:szCs w:val="28"/>
          <w:rtl/>
        </w:rPr>
        <w:t>مدیران ریسک طلب</w:t>
      </w:r>
      <w:r w:rsidR="001F022F" w:rsidRPr="001F6EDB">
        <w:rPr>
          <w:rFonts w:hint="cs"/>
          <w:color w:val="000000" w:themeColor="text1"/>
          <w:sz w:val="28"/>
          <w:szCs w:val="28"/>
          <w:rtl/>
        </w:rPr>
        <w:t xml:space="preserve"> را</w:t>
      </w:r>
      <w:r w:rsidR="004401B8" w:rsidRPr="001F6EDB">
        <w:rPr>
          <w:rFonts w:hint="cs"/>
          <w:color w:val="000000" w:themeColor="text1"/>
          <w:sz w:val="28"/>
          <w:szCs w:val="28"/>
          <w:rtl/>
        </w:rPr>
        <w:t xml:space="preserve"> تحت نتا</w:t>
      </w:r>
      <w:r w:rsidR="00CD263D" w:rsidRPr="001F6EDB">
        <w:rPr>
          <w:rFonts w:hint="cs"/>
          <w:color w:val="000000" w:themeColor="text1"/>
          <w:sz w:val="28"/>
          <w:szCs w:val="28"/>
          <w:rtl/>
        </w:rPr>
        <w:t>یج بد و ریسک گریز</w:t>
      </w:r>
      <w:r w:rsidR="00F60A96" w:rsidRPr="001F6EDB">
        <w:rPr>
          <w:rFonts w:hint="cs"/>
          <w:color w:val="000000" w:themeColor="text1"/>
          <w:sz w:val="28"/>
          <w:szCs w:val="28"/>
          <w:rtl/>
        </w:rPr>
        <w:t xml:space="preserve"> </w:t>
      </w:r>
      <w:r w:rsidR="001F022F" w:rsidRPr="001F6EDB">
        <w:rPr>
          <w:rFonts w:hint="cs"/>
          <w:color w:val="000000" w:themeColor="text1"/>
          <w:sz w:val="28"/>
          <w:szCs w:val="28"/>
          <w:rtl/>
        </w:rPr>
        <w:t xml:space="preserve">را </w:t>
      </w:r>
      <w:r w:rsidR="00F60A96" w:rsidRPr="001F6EDB">
        <w:rPr>
          <w:rFonts w:hint="cs"/>
          <w:color w:val="000000" w:themeColor="text1"/>
          <w:sz w:val="28"/>
          <w:szCs w:val="28"/>
          <w:rtl/>
        </w:rPr>
        <w:t>تحت نتایج خوب</w:t>
      </w:r>
      <w:r w:rsidR="00D45588" w:rsidRPr="001F6EDB">
        <w:rPr>
          <w:rFonts w:hint="cs"/>
          <w:color w:val="000000" w:themeColor="text1"/>
          <w:sz w:val="28"/>
          <w:szCs w:val="28"/>
          <w:rtl/>
        </w:rPr>
        <w:t xml:space="preserve"> </w:t>
      </w:r>
      <w:r w:rsidR="001F022F" w:rsidRPr="001F6EDB">
        <w:rPr>
          <w:rFonts w:hint="cs"/>
          <w:color w:val="000000" w:themeColor="text1"/>
          <w:sz w:val="28"/>
          <w:szCs w:val="28"/>
          <w:rtl/>
        </w:rPr>
        <w:t>تقسیم بندی می کند.</w:t>
      </w:r>
      <w:r w:rsidR="002C5714" w:rsidRPr="001F6EDB">
        <w:rPr>
          <w:rFonts w:hint="cs"/>
          <w:color w:val="000000" w:themeColor="text1"/>
          <w:sz w:val="28"/>
          <w:szCs w:val="28"/>
          <w:rtl/>
        </w:rPr>
        <w:t xml:space="preserve"> از </w:t>
      </w:r>
      <w:r w:rsidR="001B4D19" w:rsidRPr="001F6EDB">
        <w:rPr>
          <w:rFonts w:hint="cs"/>
          <w:color w:val="000000" w:themeColor="text1"/>
          <w:sz w:val="28"/>
          <w:szCs w:val="28"/>
          <w:rtl/>
        </w:rPr>
        <w:t>دیدگاه بخش بانکداری</w:t>
      </w:r>
      <w:r w:rsidR="002C5714" w:rsidRPr="001F6EDB">
        <w:rPr>
          <w:rFonts w:hint="cs"/>
          <w:color w:val="000000" w:themeColor="text1"/>
          <w:sz w:val="28"/>
          <w:szCs w:val="28"/>
          <w:rtl/>
        </w:rPr>
        <w:t xml:space="preserve">، بررسی ماهیت رابطه ریسک پذیری به درک مان در پویای ریسک کمک می کند. </w:t>
      </w:r>
    </w:p>
    <w:p w:rsidR="00EE2FAA" w:rsidRPr="001F6EDB" w:rsidRDefault="00EE2FAA" w:rsidP="001F6EDB">
      <w:pPr>
        <w:spacing w:after="0"/>
        <w:ind w:firstLine="0"/>
        <w:rPr>
          <w:color w:val="000000" w:themeColor="text1"/>
          <w:sz w:val="28"/>
          <w:szCs w:val="28"/>
          <w:rtl/>
        </w:rPr>
      </w:pPr>
      <w:r w:rsidRPr="001F6EDB">
        <w:rPr>
          <w:rFonts w:hint="cs"/>
          <w:color w:val="000000" w:themeColor="text1"/>
          <w:sz w:val="28"/>
          <w:szCs w:val="28"/>
          <w:rtl/>
        </w:rPr>
        <w:t>ما به بررسی این دو موضوع بصورت جدا از طریق روش های بازگشت پنل استاندارد</w:t>
      </w:r>
      <w:r w:rsidR="003D63B7" w:rsidRPr="001F6EDB">
        <w:rPr>
          <w:rFonts w:hint="cs"/>
          <w:color w:val="000000" w:themeColor="text1"/>
          <w:sz w:val="28"/>
          <w:szCs w:val="28"/>
          <w:rtl/>
        </w:rPr>
        <w:t xml:space="preserve"> پرداخته ایم</w:t>
      </w:r>
      <w:r w:rsidRPr="001F6EDB">
        <w:rPr>
          <w:rFonts w:hint="cs"/>
          <w:color w:val="000000" w:themeColor="text1"/>
          <w:sz w:val="28"/>
          <w:szCs w:val="28"/>
          <w:rtl/>
        </w:rPr>
        <w:t>،</w:t>
      </w:r>
      <w:r w:rsidR="001E7B24" w:rsidRPr="001F6EDB">
        <w:rPr>
          <w:rFonts w:hint="cs"/>
          <w:color w:val="000000" w:themeColor="text1"/>
          <w:sz w:val="28"/>
          <w:szCs w:val="28"/>
          <w:rtl/>
        </w:rPr>
        <w:t xml:space="preserve">که </w:t>
      </w:r>
      <w:r w:rsidR="00B33094" w:rsidRPr="001F6EDB">
        <w:rPr>
          <w:rFonts w:hint="cs"/>
          <w:color w:val="000000" w:themeColor="text1"/>
          <w:sz w:val="28"/>
          <w:szCs w:val="28"/>
          <w:rtl/>
        </w:rPr>
        <w:t>شامل مراحل:</w:t>
      </w:r>
      <w:r w:rsidRPr="001F6EDB">
        <w:rPr>
          <w:rFonts w:hint="cs"/>
          <w:color w:val="000000" w:themeColor="text1"/>
          <w:sz w:val="28"/>
          <w:szCs w:val="28"/>
          <w:rtl/>
        </w:rPr>
        <w:t xml:space="preserve"> اولا، مدلسازی عوامل موثر بر بی ثباتی درآمدهای بانک های ایالات متحده </w:t>
      </w:r>
      <w:r w:rsidR="002455DF" w:rsidRPr="001F6EDB">
        <w:rPr>
          <w:rFonts w:hint="cs"/>
          <w:color w:val="000000" w:themeColor="text1"/>
          <w:sz w:val="28"/>
          <w:szCs w:val="28"/>
          <w:rtl/>
        </w:rPr>
        <w:t>به شیوه ای مشابه باتوجه به مقاله دی هان و پاگ اوساین (</w:t>
      </w:r>
      <w:r w:rsidR="002455DF" w:rsidRPr="001F6EDB">
        <w:rPr>
          <w:color w:val="000000" w:themeColor="text1"/>
          <w:sz w:val="28"/>
          <w:szCs w:val="28"/>
        </w:rPr>
        <w:t>a</w:t>
      </w:r>
      <w:r w:rsidR="002455DF" w:rsidRPr="001F6EDB">
        <w:rPr>
          <w:rFonts w:hint="cs"/>
          <w:color w:val="000000" w:themeColor="text1"/>
          <w:sz w:val="28"/>
          <w:szCs w:val="28"/>
          <w:rtl/>
        </w:rPr>
        <w:t xml:space="preserve"> و</w:t>
      </w:r>
      <w:r w:rsidR="002455DF" w:rsidRPr="001F6EDB">
        <w:rPr>
          <w:color w:val="000000" w:themeColor="text1"/>
          <w:sz w:val="28"/>
          <w:szCs w:val="28"/>
        </w:rPr>
        <w:t>b</w:t>
      </w:r>
      <w:r w:rsidR="002455DF" w:rsidRPr="001F6EDB">
        <w:rPr>
          <w:rFonts w:hint="cs"/>
          <w:color w:val="000000" w:themeColor="text1"/>
          <w:sz w:val="28"/>
          <w:szCs w:val="28"/>
          <w:rtl/>
        </w:rPr>
        <w:t xml:space="preserve"> 2012)</w:t>
      </w:r>
      <w:r w:rsidR="00B33094" w:rsidRPr="001F6EDB">
        <w:rPr>
          <w:rFonts w:hint="cs"/>
          <w:color w:val="000000" w:themeColor="text1"/>
          <w:sz w:val="28"/>
          <w:szCs w:val="28"/>
          <w:rtl/>
        </w:rPr>
        <w:t xml:space="preserve"> انجام شده است، با این حال، ما </w:t>
      </w:r>
      <w:r w:rsidR="009B085B" w:rsidRPr="001F6EDB">
        <w:rPr>
          <w:rFonts w:hint="cs"/>
          <w:color w:val="000000" w:themeColor="text1"/>
          <w:sz w:val="28"/>
          <w:szCs w:val="28"/>
          <w:rtl/>
        </w:rPr>
        <w:t>تجزیه وتحلیل را در سه مسیر گسترش داده ایم.</w:t>
      </w:r>
      <w:r w:rsidR="00FA699C" w:rsidRPr="001F6EDB">
        <w:rPr>
          <w:rFonts w:hint="cs"/>
          <w:color w:val="000000" w:themeColor="text1"/>
          <w:sz w:val="28"/>
          <w:szCs w:val="28"/>
          <w:rtl/>
        </w:rPr>
        <w:t xml:space="preserve"> در مرحله اول، ما یک دوره نمونه 25 سال</w:t>
      </w:r>
      <w:r w:rsidR="00043D19" w:rsidRPr="001F6EDB">
        <w:rPr>
          <w:rFonts w:hint="cs"/>
          <w:color w:val="000000" w:themeColor="text1"/>
          <w:sz w:val="28"/>
          <w:szCs w:val="28"/>
          <w:rtl/>
        </w:rPr>
        <w:t>ه که در مقابل</w:t>
      </w:r>
      <w:r w:rsidR="00FA699C" w:rsidRPr="001F6EDB">
        <w:rPr>
          <w:rFonts w:hint="cs"/>
          <w:color w:val="000000" w:themeColor="text1"/>
          <w:sz w:val="28"/>
          <w:szCs w:val="28"/>
          <w:rtl/>
        </w:rPr>
        <w:t xml:space="preserve"> 6</w:t>
      </w:r>
      <w:r w:rsidR="00CF53F2" w:rsidRPr="001F6EDB">
        <w:rPr>
          <w:rFonts w:hint="cs"/>
          <w:color w:val="000000" w:themeColor="text1"/>
          <w:sz w:val="28"/>
          <w:szCs w:val="28"/>
          <w:rtl/>
        </w:rPr>
        <w:t xml:space="preserve"> سال</w:t>
      </w:r>
      <w:r w:rsidR="00FA699C" w:rsidRPr="001F6EDB">
        <w:rPr>
          <w:rFonts w:hint="cs"/>
          <w:color w:val="000000" w:themeColor="text1"/>
          <w:sz w:val="28"/>
          <w:szCs w:val="28"/>
          <w:rtl/>
        </w:rPr>
        <w:t xml:space="preserve"> (مقاله </w:t>
      </w:r>
      <w:r w:rsidR="00FA699C" w:rsidRPr="001F6EDB">
        <w:rPr>
          <w:color w:val="000000" w:themeColor="text1"/>
          <w:sz w:val="28"/>
          <w:szCs w:val="28"/>
        </w:rPr>
        <w:t>a</w:t>
      </w:r>
      <w:r w:rsidR="00FA699C" w:rsidRPr="001F6EDB">
        <w:rPr>
          <w:rFonts w:hint="cs"/>
          <w:color w:val="000000" w:themeColor="text1"/>
          <w:sz w:val="28"/>
          <w:szCs w:val="28"/>
          <w:rtl/>
        </w:rPr>
        <w:t xml:space="preserve"> 2016) و 15 </w:t>
      </w:r>
      <w:r w:rsidR="00CF53F2" w:rsidRPr="001F6EDB">
        <w:rPr>
          <w:rFonts w:hint="cs"/>
          <w:color w:val="000000" w:themeColor="text1"/>
          <w:sz w:val="28"/>
          <w:szCs w:val="28"/>
          <w:rtl/>
        </w:rPr>
        <w:t xml:space="preserve">سال </w:t>
      </w:r>
      <w:r w:rsidR="00FA699C" w:rsidRPr="001F6EDB">
        <w:rPr>
          <w:rFonts w:hint="cs"/>
          <w:color w:val="000000" w:themeColor="text1"/>
          <w:sz w:val="28"/>
          <w:szCs w:val="28"/>
          <w:rtl/>
        </w:rPr>
        <w:t xml:space="preserve">(مقاله </w:t>
      </w:r>
      <w:r w:rsidR="00FA699C" w:rsidRPr="001F6EDB">
        <w:rPr>
          <w:color w:val="000000" w:themeColor="text1"/>
          <w:sz w:val="28"/>
          <w:szCs w:val="28"/>
        </w:rPr>
        <w:t>b</w:t>
      </w:r>
      <w:r w:rsidR="00FA699C" w:rsidRPr="001F6EDB">
        <w:rPr>
          <w:rFonts w:hint="cs"/>
          <w:color w:val="000000" w:themeColor="text1"/>
          <w:sz w:val="28"/>
          <w:szCs w:val="28"/>
          <w:rtl/>
        </w:rPr>
        <w:t xml:space="preserve"> 2012)</w:t>
      </w:r>
      <w:r w:rsidR="000C2018" w:rsidRPr="001F6EDB">
        <w:rPr>
          <w:rFonts w:hint="cs"/>
          <w:color w:val="000000" w:themeColor="text1"/>
          <w:sz w:val="28"/>
          <w:szCs w:val="28"/>
          <w:rtl/>
        </w:rPr>
        <w:t xml:space="preserve"> در نظر </w:t>
      </w:r>
      <w:r w:rsidR="000C2018" w:rsidRPr="001F6EDB">
        <w:rPr>
          <w:rFonts w:hint="cs"/>
          <w:color w:val="000000" w:themeColor="text1"/>
          <w:sz w:val="28"/>
          <w:szCs w:val="28"/>
          <w:rtl/>
        </w:rPr>
        <w:lastRenderedPageBreak/>
        <w:t>گرفته ایم.</w:t>
      </w:r>
      <w:r w:rsidR="00267CD0" w:rsidRPr="001F6EDB">
        <w:rPr>
          <w:rFonts w:hint="cs"/>
          <w:color w:val="000000" w:themeColor="text1"/>
          <w:sz w:val="28"/>
          <w:szCs w:val="28"/>
          <w:rtl/>
        </w:rPr>
        <w:t xml:space="preserve"> افزایش دوه نمونه استحکام نتایج</w:t>
      </w:r>
      <w:r w:rsidR="00F64561" w:rsidRPr="001F6EDB">
        <w:rPr>
          <w:rFonts w:hint="cs"/>
          <w:color w:val="000000" w:themeColor="text1"/>
          <w:sz w:val="28"/>
          <w:szCs w:val="28"/>
          <w:rtl/>
        </w:rPr>
        <w:t xml:space="preserve"> را</w:t>
      </w:r>
      <w:r w:rsidR="00267CD0" w:rsidRPr="001F6EDB">
        <w:rPr>
          <w:rFonts w:hint="cs"/>
          <w:color w:val="000000" w:themeColor="text1"/>
          <w:sz w:val="28"/>
          <w:szCs w:val="28"/>
          <w:rtl/>
        </w:rPr>
        <w:t xml:space="preserve"> بهبود </w:t>
      </w:r>
      <w:r w:rsidR="00F64561" w:rsidRPr="001F6EDB">
        <w:rPr>
          <w:rFonts w:hint="cs"/>
          <w:color w:val="000000" w:themeColor="text1"/>
          <w:sz w:val="28"/>
          <w:szCs w:val="28"/>
          <w:rtl/>
        </w:rPr>
        <w:t>می بخشد</w:t>
      </w:r>
      <w:r w:rsidR="00267CD0" w:rsidRPr="001F6EDB">
        <w:rPr>
          <w:rFonts w:hint="cs"/>
          <w:color w:val="000000" w:themeColor="text1"/>
          <w:sz w:val="28"/>
          <w:szCs w:val="28"/>
          <w:rtl/>
        </w:rPr>
        <w:t xml:space="preserve"> و </w:t>
      </w:r>
      <w:r w:rsidR="00F3515C" w:rsidRPr="001F6EDB">
        <w:rPr>
          <w:rFonts w:hint="cs"/>
          <w:color w:val="000000" w:themeColor="text1"/>
          <w:sz w:val="28"/>
          <w:szCs w:val="28"/>
          <w:rtl/>
        </w:rPr>
        <w:t>از طرفی</w:t>
      </w:r>
      <w:r w:rsidR="00267CD0" w:rsidRPr="001F6EDB">
        <w:rPr>
          <w:rFonts w:hint="cs"/>
          <w:color w:val="000000" w:themeColor="text1"/>
          <w:sz w:val="28"/>
          <w:szCs w:val="28"/>
          <w:rtl/>
        </w:rPr>
        <w:t xml:space="preserve"> دوره های متعدد</w:t>
      </w:r>
      <w:r w:rsidR="00CC444A" w:rsidRPr="001F6EDB">
        <w:rPr>
          <w:rFonts w:hint="cs"/>
          <w:color w:val="000000" w:themeColor="text1"/>
          <w:sz w:val="28"/>
          <w:szCs w:val="28"/>
          <w:rtl/>
        </w:rPr>
        <w:t xml:space="preserve"> می تواند</w:t>
      </w:r>
      <w:r w:rsidR="00267CD0" w:rsidRPr="001F6EDB">
        <w:rPr>
          <w:rFonts w:hint="cs"/>
          <w:color w:val="000000" w:themeColor="text1"/>
          <w:sz w:val="28"/>
          <w:szCs w:val="28"/>
          <w:rtl/>
        </w:rPr>
        <w:t xml:space="preserve"> </w:t>
      </w:r>
      <w:r w:rsidR="000361BB" w:rsidRPr="001F6EDB">
        <w:rPr>
          <w:rFonts w:hint="cs"/>
          <w:color w:val="000000" w:themeColor="text1"/>
          <w:sz w:val="28"/>
          <w:szCs w:val="28"/>
          <w:rtl/>
        </w:rPr>
        <w:t>بی ثباتی کم و زیاد</w:t>
      </w:r>
      <w:r w:rsidR="00267CD0" w:rsidRPr="001F6EDB">
        <w:rPr>
          <w:rFonts w:hint="cs"/>
          <w:color w:val="000000" w:themeColor="text1"/>
          <w:sz w:val="28"/>
          <w:szCs w:val="28"/>
          <w:rtl/>
        </w:rPr>
        <w:t xml:space="preserve"> </w:t>
      </w:r>
      <w:r w:rsidR="00F16635" w:rsidRPr="001F6EDB">
        <w:rPr>
          <w:rFonts w:hint="cs"/>
          <w:color w:val="000000" w:themeColor="text1"/>
          <w:sz w:val="28"/>
          <w:szCs w:val="28"/>
          <w:rtl/>
        </w:rPr>
        <w:t xml:space="preserve">را </w:t>
      </w:r>
      <w:r w:rsidR="00267CD0" w:rsidRPr="001F6EDB">
        <w:rPr>
          <w:rFonts w:hint="cs"/>
          <w:color w:val="000000" w:themeColor="text1"/>
          <w:sz w:val="28"/>
          <w:szCs w:val="28"/>
          <w:rtl/>
        </w:rPr>
        <w:t xml:space="preserve">پوشش </w:t>
      </w:r>
      <w:r w:rsidR="00F16635" w:rsidRPr="001F6EDB">
        <w:rPr>
          <w:rFonts w:hint="cs"/>
          <w:color w:val="000000" w:themeColor="text1"/>
          <w:sz w:val="28"/>
          <w:szCs w:val="28"/>
          <w:rtl/>
        </w:rPr>
        <w:t>دهد.</w:t>
      </w:r>
      <w:r w:rsidR="00024F50" w:rsidRPr="001F6EDB">
        <w:rPr>
          <w:rFonts w:hint="cs"/>
          <w:color w:val="000000" w:themeColor="text1"/>
          <w:sz w:val="28"/>
          <w:szCs w:val="28"/>
          <w:rtl/>
        </w:rPr>
        <w:t xml:space="preserve"> در مرحله دوم، ما دو متغییر اضافی کلیدی را در نظر گرفتیم، یک، اندازه گیری توان بازار </w:t>
      </w:r>
      <w:r w:rsidR="006C04F8" w:rsidRPr="001F6EDB">
        <w:rPr>
          <w:rFonts w:hint="cs"/>
          <w:color w:val="000000" w:themeColor="text1"/>
          <w:sz w:val="28"/>
          <w:szCs w:val="28"/>
          <w:rtl/>
        </w:rPr>
        <w:t xml:space="preserve">توسط بانک های فردی از طریق شاخص لرنر </w:t>
      </w:r>
      <w:r w:rsidR="00597865" w:rsidRPr="001F6EDB">
        <w:rPr>
          <w:rFonts w:hint="cs"/>
          <w:color w:val="000000" w:themeColor="text1"/>
          <w:sz w:val="28"/>
          <w:szCs w:val="28"/>
          <w:rtl/>
        </w:rPr>
        <w:t>(</w:t>
      </w:r>
      <w:r w:rsidR="00597865" w:rsidRPr="001F6EDB">
        <w:rPr>
          <w:color w:val="000000" w:themeColor="text1"/>
          <w:sz w:val="28"/>
          <w:szCs w:val="28"/>
        </w:rPr>
        <w:t>Lerner</w:t>
      </w:r>
      <w:r w:rsidR="00597865" w:rsidRPr="001F6EDB">
        <w:rPr>
          <w:rFonts w:hint="cs"/>
          <w:color w:val="000000" w:themeColor="text1"/>
          <w:sz w:val="28"/>
          <w:szCs w:val="28"/>
          <w:rtl/>
        </w:rPr>
        <w:t>)</w:t>
      </w:r>
      <w:r w:rsidR="00F24291" w:rsidRPr="001F6EDB">
        <w:rPr>
          <w:rFonts w:hint="cs"/>
          <w:color w:val="000000" w:themeColor="text1"/>
          <w:sz w:val="28"/>
          <w:szCs w:val="28"/>
          <w:rtl/>
        </w:rPr>
        <w:t>، و دو،</w:t>
      </w:r>
      <w:r w:rsidR="00BB14FA" w:rsidRPr="001F6EDB">
        <w:rPr>
          <w:rFonts w:hint="cs"/>
          <w:color w:val="000000" w:themeColor="text1"/>
          <w:sz w:val="28"/>
          <w:szCs w:val="28"/>
          <w:rtl/>
        </w:rPr>
        <w:t xml:space="preserve"> اندازه گیری</w:t>
      </w:r>
      <w:r w:rsidR="00F24291" w:rsidRPr="001F6EDB">
        <w:rPr>
          <w:rFonts w:hint="cs"/>
          <w:color w:val="000000" w:themeColor="text1"/>
          <w:sz w:val="28"/>
          <w:szCs w:val="28"/>
          <w:rtl/>
        </w:rPr>
        <w:t xml:space="preserve"> محیط اقتصادی، از طریق رشد</w:t>
      </w:r>
      <w:r w:rsidR="00F24291" w:rsidRPr="001F6EDB">
        <w:rPr>
          <w:color w:val="000000" w:themeColor="text1"/>
          <w:sz w:val="28"/>
          <w:szCs w:val="28"/>
        </w:rPr>
        <w:t>GDP</w:t>
      </w:r>
      <w:r w:rsidR="00F24291" w:rsidRPr="001F6EDB">
        <w:rPr>
          <w:rFonts w:hint="cs"/>
          <w:color w:val="000000" w:themeColor="text1"/>
          <w:sz w:val="28"/>
          <w:szCs w:val="28"/>
          <w:rtl/>
        </w:rPr>
        <w:t xml:space="preserve"> </w:t>
      </w:r>
      <w:r w:rsidR="00BB14FA" w:rsidRPr="001F6EDB">
        <w:rPr>
          <w:rFonts w:hint="cs"/>
          <w:color w:val="000000" w:themeColor="text1"/>
          <w:sz w:val="28"/>
          <w:szCs w:val="28"/>
          <w:rtl/>
        </w:rPr>
        <w:t>.</w:t>
      </w:r>
      <w:r w:rsidR="00B1664C" w:rsidRPr="001F6EDB">
        <w:rPr>
          <w:rFonts w:hint="cs"/>
          <w:color w:val="000000" w:themeColor="text1"/>
          <w:sz w:val="28"/>
          <w:szCs w:val="28"/>
          <w:rtl/>
        </w:rPr>
        <w:t xml:space="preserve"> در کمک به بحث مرتبط با بانک های بزرگ </w:t>
      </w:r>
      <w:r w:rsidR="000129A0" w:rsidRPr="001F6EDB">
        <w:rPr>
          <w:rFonts w:hint="cs"/>
          <w:color w:val="000000" w:themeColor="text1"/>
          <w:sz w:val="28"/>
          <w:szCs w:val="28"/>
          <w:rtl/>
        </w:rPr>
        <w:t>و تراکم بازار، هر دو</w:t>
      </w:r>
      <w:r w:rsidR="00DF551C" w:rsidRPr="001F6EDB">
        <w:rPr>
          <w:rFonts w:hint="cs"/>
          <w:color w:val="000000" w:themeColor="text1"/>
          <w:sz w:val="28"/>
          <w:szCs w:val="28"/>
          <w:rtl/>
        </w:rPr>
        <w:t xml:space="preserve"> عامل</w:t>
      </w:r>
      <w:r w:rsidR="000129A0" w:rsidRPr="001F6EDB">
        <w:rPr>
          <w:rFonts w:hint="cs"/>
          <w:color w:val="000000" w:themeColor="text1"/>
          <w:sz w:val="28"/>
          <w:szCs w:val="28"/>
          <w:rtl/>
        </w:rPr>
        <w:t xml:space="preserve"> توان بازار و محیط اقتصادی که باید</w:t>
      </w:r>
      <w:r w:rsidR="00975AD0" w:rsidRPr="001F6EDB">
        <w:rPr>
          <w:rFonts w:hint="cs"/>
          <w:color w:val="000000" w:themeColor="text1"/>
          <w:sz w:val="28"/>
          <w:szCs w:val="28"/>
          <w:rtl/>
        </w:rPr>
        <w:t xml:space="preserve"> اندازه گیری</w:t>
      </w:r>
      <w:r w:rsidR="000129A0" w:rsidRPr="001F6EDB">
        <w:rPr>
          <w:rFonts w:hint="cs"/>
          <w:color w:val="000000" w:themeColor="text1"/>
          <w:sz w:val="28"/>
          <w:szCs w:val="28"/>
          <w:rtl/>
        </w:rPr>
        <w:t xml:space="preserve"> شو</w:t>
      </w:r>
      <w:r w:rsidR="00975AD0" w:rsidRPr="001F6EDB">
        <w:rPr>
          <w:rFonts w:hint="cs"/>
          <w:color w:val="000000" w:themeColor="text1"/>
          <w:sz w:val="28"/>
          <w:szCs w:val="28"/>
          <w:rtl/>
        </w:rPr>
        <w:t>ن</w:t>
      </w:r>
      <w:r w:rsidR="000129A0" w:rsidRPr="001F6EDB">
        <w:rPr>
          <w:rFonts w:hint="cs"/>
          <w:color w:val="000000" w:themeColor="text1"/>
          <w:sz w:val="28"/>
          <w:szCs w:val="28"/>
          <w:rtl/>
        </w:rPr>
        <w:t>د</w:t>
      </w:r>
      <w:r w:rsidR="00836E34" w:rsidRPr="001F6EDB">
        <w:rPr>
          <w:rFonts w:hint="cs"/>
          <w:color w:val="000000" w:themeColor="text1"/>
          <w:sz w:val="28"/>
          <w:szCs w:val="28"/>
          <w:rtl/>
        </w:rPr>
        <w:t>،</w:t>
      </w:r>
      <w:r w:rsidR="000129A0" w:rsidRPr="001F6EDB">
        <w:rPr>
          <w:rFonts w:hint="cs"/>
          <w:color w:val="000000" w:themeColor="text1"/>
          <w:sz w:val="28"/>
          <w:szCs w:val="28"/>
          <w:rtl/>
        </w:rPr>
        <w:t xml:space="preserve"> نقش مهمی در تعیین رفتارشان بازی </w:t>
      </w:r>
      <w:r w:rsidR="00932239" w:rsidRPr="001F6EDB">
        <w:rPr>
          <w:rFonts w:hint="cs"/>
          <w:color w:val="000000" w:themeColor="text1"/>
          <w:sz w:val="28"/>
          <w:szCs w:val="28"/>
          <w:rtl/>
        </w:rPr>
        <w:t xml:space="preserve">می </w:t>
      </w:r>
      <w:r w:rsidR="000129A0" w:rsidRPr="001F6EDB">
        <w:rPr>
          <w:rFonts w:hint="cs"/>
          <w:color w:val="000000" w:themeColor="text1"/>
          <w:sz w:val="28"/>
          <w:szCs w:val="28"/>
          <w:rtl/>
        </w:rPr>
        <w:t>کند</w:t>
      </w:r>
      <w:r w:rsidR="00975AD0" w:rsidRPr="001F6EDB">
        <w:rPr>
          <w:rFonts w:hint="cs"/>
          <w:color w:val="000000" w:themeColor="text1"/>
          <w:sz w:val="28"/>
          <w:szCs w:val="28"/>
          <w:rtl/>
        </w:rPr>
        <w:t>.</w:t>
      </w:r>
      <w:r w:rsidR="002009CA" w:rsidRPr="001F6EDB">
        <w:rPr>
          <w:rFonts w:hint="cs"/>
          <w:color w:val="000000" w:themeColor="text1"/>
          <w:sz w:val="28"/>
          <w:szCs w:val="28"/>
          <w:rtl/>
        </w:rPr>
        <w:t xml:space="preserve"> علاوه براین، شاخص لرنر اندازه سطح بانکی را ارائه می دهد و ممکن است میزان رقابت در بازار که</w:t>
      </w:r>
      <w:r w:rsidR="004F2721" w:rsidRPr="001F6EDB">
        <w:rPr>
          <w:rFonts w:hint="cs"/>
          <w:color w:val="000000" w:themeColor="text1"/>
          <w:sz w:val="28"/>
          <w:szCs w:val="28"/>
          <w:rtl/>
        </w:rPr>
        <w:t xml:space="preserve"> نسبت</w:t>
      </w:r>
      <w:r w:rsidR="00291D0B" w:rsidRPr="001F6EDB">
        <w:rPr>
          <w:rFonts w:hint="cs"/>
          <w:color w:val="000000" w:themeColor="text1"/>
          <w:sz w:val="28"/>
          <w:szCs w:val="28"/>
          <w:rtl/>
        </w:rPr>
        <w:t>ی</w:t>
      </w:r>
      <w:r w:rsidR="004F2721" w:rsidRPr="001F6EDB">
        <w:rPr>
          <w:rFonts w:hint="cs"/>
          <w:color w:val="000000" w:themeColor="text1"/>
          <w:sz w:val="28"/>
          <w:szCs w:val="28"/>
          <w:rtl/>
        </w:rPr>
        <w:t xml:space="preserve"> متمرکز </w:t>
      </w:r>
      <w:r w:rsidR="008658A0" w:rsidRPr="001F6EDB">
        <w:rPr>
          <w:rFonts w:hint="cs"/>
          <w:color w:val="000000" w:themeColor="text1"/>
          <w:sz w:val="28"/>
          <w:szCs w:val="28"/>
          <w:rtl/>
        </w:rPr>
        <w:t>است</w:t>
      </w:r>
      <w:r w:rsidR="00291D0B" w:rsidRPr="001F6EDB">
        <w:rPr>
          <w:rFonts w:hint="cs"/>
          <w:color w:val="000000" w:themeColor="text1"/>
          <w:sz w:val="28"/>
          <w:szCs w:val="28"/>
          <w:rtl/>
        </w:rPr>
        <w:t xml:space="preserve"> را</w:t>
      </w:r>
      <w:r w:rsidR="004F2721" w:rsidRPr="001F6EDB">
        <w:rPr>
          <w:rFonts w:hint="cs"/>
          <w:color w:val="000000" w:themeColor="text1"/>
          <w:sz w:val="28"/>
          <w:szCs w:val="28"/>
          <w:rtl/>
        </w:rPr>
        <w:t xml:space="preserve"> نشان دهد.</w:t>
      </w:r>
      <w:r w:rsidR="00457E2F" w:rsidRPr="001F6EDB">
        <w:rPr>
          <w:rFonts w:hint="cs"/>
          <w:color w:val="000000" w:themeColor="text1"/>
          <w:sz w:val="28"/>
          <w:szCs w:val="28"/>
          <w:rtl/>
        </w:rPr>
        <w:t xml:space="preserve"> سوم، علاوه بر در نظر گرفتن عوامل خاص بانکی معمول، مانند اندازه، ما همچنین نوع بانک مشخص شده را توسط شاخص پیچیدگی در نظر گرفته ایم.</w:t>
      </w:r>
      <w:r w:rsidR="00F60DC4" w:rsidRPr="001F6EDB">
        <w:rPr>
          <w:rFonts w:hint="cs"/>
          <w:color w:val="000000" w:themeColor="text1"/>
          <w:sz w:val="28"/>
          <w:szCs w:val="28"/>
          <w:rtl/>
        </w:rPr>
        <w:t xml:space="preserve"> بطور خاص، ما علاقمند </w:t>
      </w:r>
      <w:r w:rsidR="00E41351" w:rsidRPr="001F6EDB">
        <w:rPr>
          <w:rFonts w:hint="cs"/>
          <w:color w:val="000000" w:themeColor="text1"/>
          <w:sz w:val="28"/>
          <w:szCs w:val="28"/>
          <w:rtl/>
        </w:rPr>
        <w:t>هستیم که آیا</w:t>
      </w:r>
      <w:r w:rsidR="008F0DD8" w:rsidRPr="001F6EDB">
        <w:rPr>
          <w:rFonts w:hint="cs"/>
          <w:color w:val="000000" w:themeColor="text1"/>
          <w:sz w:val="28"/>
          <w:szCs w:val="28"/>
          <w:rtl/>
        </w:rPr>
        <w:t xml:space="preserve"> ریسک، به عنوان </w:t>
      </w:r>
      <w:r w:rsidR="0021687B" w:rsidRPr="001F6EDB">
        <w:rPr>
          <w:rFonts w:hint="cs"/>
          <w:color w:val="000000" w:themeColor="text1"/>
          <w:sz w:val="28"/>
          <w:szCs w:val="28"/>
          <w:rtl/>
        </w:rPr>
        <w:t>جایگزین</w:t>
      </w:r>
      <w:r w:rsidR="008F0DD8" w:rsidRPr="001F6EDB">
        <w:rPr>
          <w:rFonts w:hint="cs"/>
          <w:color w:val="000000" w:themeColor="text1"/>
          <w:sz w:val="28"/>
          <w:szCs w:val="28"/>
          <w:rtl/>
        </w:rPr>
        <w:t xml:space="preserve"> </w:t>
      </w:r>
      <w:r w:rsidR="00F60DC4" w:rsidRPr="001F6EDB">
        <w:rPr>
          <w:rFonts w:hint="cs"/>
          <w:color w:val="000000" w:themeColor="text1"/>
          <w:sz w:val="28"/>
          <w:szCs w:val="28"/>
          <w:rtl/>
        </w:rPr>
        <w:t>بی ثباتی، پویایی متفاوتی در سراسر بانک های مشخص شده به عنوان پیچیدگی متفاوت نشان</w:t>
      </w:r>
      <w:r w:rsidR="003649B3" w:rsidRPr="001F6EDB">
        <w:rPr>
          <w:rFonts w:hint="cs"/>
          <w:color w:val="000000" w:themeColor="text1"/>
          <w:sz w:val="28"/>
          <w:szCs w:val="28"/>
          <w:rtl/>
        </w:rPr>
        <w:t xml:space="preserve"> می دهد.</w:t>
      </w:r>
    </w:p>
    <w:p w:rsidR="009D7058" w:rsidRPr="001F6EDB" w:rsidRDefault="00CB6F99" w:rsidP="001F6EDB">
      <w:pPr>
        <w:spacing w:after="0"/>
        <w:ind w:firstLine="0"/>
        <w:rPr>
          <w:color w:val="000000" w:themeColor="text1"/>
          <w:sz w:val="28"/>
          <w:szCs w:val="28"/>
          <w:rtl/>
        </w:rPr>
      </w:pPr>
      <w:r w:rsidRPr="001F6EDB">
        <w:rPr>
          <w:rFonts w:hint="cs"/>
          <w:color w:val="000000" w:themeColor="text1"/>
          <w:sz w:val="28"/>
          <w:szCs w:val="28"/>
          <w:rtl/>
        </w:rPr>
        <w:t xml:space="preserve">دوما، ما رابطه </w:t>
      </w:r>
      <w:r w:rsidR="001D7CBA" w:rsidRPr="001F6EDB">
        <w:rPr>
          <w:rFonts w:hint="cs"/>
          <w:color w:val="000000" w:themeColor="text1"/>
          <w:sz w:val="28"/>
          <w:szCs w:val="28"/>
          <w:rtl/>
        </w:rPr>
        <w:t>بین درآمد و بی ثباتی درآمدها</w:t>
      </w:r>
      <w:r w:rsidR="0005423A" w:rsidRPr="001F6EDB">
        <w:rPr>
          <w:rFonts w:hint="cs"/>
          <w:color w:val="000000" w:themeColor="text1"/>
          <w:sz w:val="28"/>
          <w:szCs w:val="28"/>
          <w:rtl/>
        </w:rPr>
        <w:t xml:space="preserve">، </w:t>
      </w:r>
      <w:r w:rsidR="00623B9A" w:rsidRPr="001F6EDB">
        <w:rPr>
          <w:rFonts w:hint="cs"/>
          <w:color w:val="000000" w:themeColor="text1"/>
          <w:sz w:val="28"/>
          <w:szCs w:val="28"/>
          <w:rtl/>
        </w:rPr>
        <w:t xml:space="preserve">یعنی </w:t>
      </w:r>
      <w:r w:rsidR="00C92227" w:rsidRPr="001F6EDB">
        <w:rPr>
          <w:rFonts w:hint="cs"/>
          <w:color w:val="000000" w:themeColor="text1"/>
          <w:sz w:val="28"/>
          <w:szCs w:val="28"/>
          <w:rtl/>
        </w:rPr>
        <w:t>اندازه بانک و بی ثباتی را دوباره</w:t>
      </w:r>
      <w:r w:rsidR="00A8292E" w:rsidRPr="001F6EDB">
        <w:rPr>
          <w:rFonts w:hint="cs"/>
          <w:color w:val="000000" w:themeColor="text1"/>
          <w:sz w:val="28"/>
          <w:szCs w:val="28"/>
          <w:rtl/>
        </w:rPr>
        <w:t xml:space="preserve"> </w:t>
      </w:r>
      <w:r w:rsidR="0005423A" w:rsidRPr="001F6EDB">
        <w:rPr>
          <w:rFonts w:hint="cs"/>
          <w:color w:val="000000" w:themeColor="text1"/>
          <w:sz w:val="28"/>
          <w:szCs w:val="28"/>
          <w:rtl/>
        </w:rPr>
        <w:t xml:space="preserve">در </w:t>
      </w:r>
      <w:r w:rsidRPr="001F6EDB">
        <w:rPr>
          <w:rFonts w:hint="cs"/>
          <w:color w:val="000000" w:themeColor="text1"/>
          <w:sz w:val="28"/>
          <w:szCs w:val="28"/>
          <w:rtl/>
        </w:rPr>
        <w:t xml:space="preserve">دسته های مختلف مشخص شده </w:t>
      </w:r>
      <w:r w:rsidR="00EB7115" w:rsidRPr="001F6EDB">
        <w:rPr>
          <w:rFonts w:hint="cs"/>
          <w:color w:val="000000" w:themeColor="text1"/>
          <w:sz w:val="28"/>
          <w:szCs w:val="28"/>
          <w:rtl/>
        </w:rPr>
        <w:t>در نظر گرفتیم.</w:t>
      </w:r>
      <w:r w:rsidR="006F1DE6" w:rsidRPr="001F6EDB">
        <w:rPr>
          <w:rFonts w:hint="cs"/>
          <w:color w:val="000000" w:themeColor="text1"/>
          <w:sz w:val="28"/>
          <w:szCs w:val="28"/>
          <w:rtl/>
        </w:rPr>
        <w:t xml:space="preserve"> </w:t>
      </w:r>
      <w:r w:rsidR="007E5501" w:rsidRPr="001F6EDB">
        <w:rPr>
          <w:rFonts w:hint="cs"/>
          <w:color w:val="000000" w:themeColor="text1"/>
          <w:sz w:val="28"/>
          <w:szCs w:val="28"/>
          <w:rtl/>
        </w:rPr>
        <w:t>علاقه خاص ما به این است که</w:t>
      </w:r>
      <w:r w:rsidR="000317EC" w:rsidRPr="001F6EDB">
        <w:rPr>
          <w:rFonts w:hint="cs"/>
          <w:color w:val="000000" w:themeColor="text1"/>
          <w:sz w:val="28"/>
          <w:szCs w:val="28"/>
          <w:rtl/>
        </w:rPr>
        <w:t xml:space="preserve"> </w:t>
      </w:r>
      <w:r w:rsidR="007E5501" w:rsidRPr="001F6EDB">
        <w:rPr>
          <w:rFonts w:hint="cs"/>
          <w:color w:val="000000" w:themeColor="text1"/>
          <w:sz w:val="28"/>
          <w:szCs w:val="28"/>
          <w:rtl/>
        </w:rPr>
        <w:t xml:space="preserve">آیا رابطه </w:t>
      </w:r>
      <w:r w:rsidR="00A766A0" w:rsidRPr="001F6EDB">
        <w:rPr>
          <w:rFonts w:hint="cs"/>
          <w:color w:val="000000" w:themeColor="text1"/>
          <w:sz w:val="28"/>
          <w:szCs w:val="28"/>
          <w:rtl/>
        </w:rPr>
        <w:t xml:space="preserve">ای </w:t>
      </w:r>
      <w:r w:rsidR="007E5501" w:rsidRPr="001F6EDB">
        <w:rPr>
          <w:rFonts w:hint="cs"/>
          <w:color w:val="000000" w:themeColor="text1"/>
          <w:sz w:val="28"/>
          <w:szCs w:val="28"/>
          <w:rtl/>
        </w:rPr>
        <w:t>مثبت و منفی</w:t>
      </w:r>
      <w:r w:rsidR="00A766A0" w:rsidRPr="001F6EDB">
        <w:rPr>
          <w:rFonts w:hint="cs"/>
          <w:color w:val="000000" w:themeColor="text1"/>
          <w:sz w:val="28"/>
          <w:szCs w:val="28"/>
          <w:rtl/>
        </w:rPr>
        <w:t xml:space="preserve"> بین درآمد و بی ثباتی درآمدها</w:t>
      </w:r>
      <w:r w:rsidR="007E5501" w:rsidRPr="001F6EDB">
        <w:rPr>
          <w:rFonts w:hint="cs"/>
          <w:color w:val="000000" w:themeColor="text1"/>
          <w:sz w:val="28"/>
          <w:szCs w:val="28"/>
          <w:rtl/>
        </w:rPr>
        <w:t xml:space="preserve"> وجود دارد</w:t>
      </w:r>
      <w:r w:rsidR="006E35E6" w:rsidRPr="001F6EDB">
        <w:rPr>
          <w:rFonts w:hint="cs"/>
          <w:color w:val="000000" w:themeColor="text1"/>
          <w:sz w:val="28"/>
          <w:szCs w:val="28"/>
          <w:rtl/>
        </w:rPr>
        <w:t>،</w:t>
      </w:r>
      <w:r w:rsidR="007E5501" w:rsidRPr="001F6EDB">
        <w:rPr>
          <w:rFonts w:hint="cs"/>
          <w:color w:val="000000" w:themeColor="text1"/>
          <w:sz w:val="28"/>
          <w:szCs w:val="28"/>
          <w:rtl/>
        </w:rPr>
        <w:t xml:space="preserve"> و چگونه این رابطه با عوامل بانک، بازار و اقتصاد ارتباط دارد.</w:t>
      </w:r>
      <w:r w:rsidR="00E31E9D" w:rsidRPr="001F6EDB">
        <w:rPr>
          <w:rFonts w:hint="cs"/>
          <w:color w:val="000000" w:themeColor="text1"/>
          <w:sz w:val="28"/>
          <w:szCs w:val="28"/>
          <w:rtl/>
        </w:rPr>
        <w:t xml:space="preserve"> </w:t>
      </w:r>
      <w:r w:rsidR="00173FAA" w:rsidRPr="001F6EDB">
        <w:rPr>
          <w:rFonts w:hint="cs"/>
          <w:color w:val="000000" w:themeColor="text1"/>
          <w:sz w:val="28"/>
          <w:szCs w:val="28"/>
          <w:rtl/>
        </w:rPr>
        <w:t>قابل ذکر است، ما علاقمند به</w:t>
      </w:r>
      <w:r w:rsidR="00FF0B33" w:rsidRPr="001F6EDB">
        <w:rPr>
          <w:rFonts w:hint="cs"/>
          <w:color w:val="000000" w:themeColor="text1"/>
          <w:sz w:val="28"/>
          <w:szCs w:val="28"/>
          <w:rtl/>
        </w:rPr>
        <w:t xml:space="preserve"> تغییر </w:t>
      </w:r>
      <w:r w:rsidR="00173FAA" w:rsidRPr="001F6EDB">
        <w:rPr>
          <w:rFonts w:hint="cs"/>
          <w:color w:val="000000" w:themeColor="text1"/>
          <w:sz w:val="28"/>
          <w:szCs w:val="28"/>
          <w:rtl/>
        </w:rPr>
        <w:t>اندازه بانک و یا ساختار بازار</w:t>
      </w:r>
      <w:r w:rsidR="00E50352" w:rsidRPr="001F6EDB">
        <w:rPr>
          <w:rFonts w:hint="cs"/>
          <w:color w:val="000000" w:themeColor="text1"/>
          <w:sz w:val="28"/>
          <w:szCs w:val="28"/>
          <w:rtl/>
        </w:rPr>
        <w:t xml:space="preserve"> </w:t>
      </w:r>
      <w:r w:rsidR="00074F21" w:rsidRPr="001F6EDB">
        <w:rPr>
          <w:rFonts w:hint="cs"/>
          <w:color w:val="000000" w:themeColor="text1"/>
          <w:sz w:val="28"/>
          <w:szCs w:val="28"/>
          <w:rtl/>
        </w:rPr>
        <w:t xml:space="preserve"> هستیم که به </w:t>
      </w:r>
      <w:r w:rsidR="00173FAA" w:rsidRPr="001F6EDB">
        <w:rPr>
          <w:rFonts w:hint="cs"/>
          <w:color w:val="000000" w:themeColor="text1"/>
          <w:sz w:val="28"/>
          <w:szCs w:val="28"/>
          <w:rtl/>
        </w:rPr>
        <w:t xml:space="preserve">درک بانک ها از ریسک یا در </w:t>
      </w:r>
      <w:r w:rsidR="005E231F" w:rsidRPr="001F6EDB">
        <w:rPr>
          <w:rFonts w:hint="cs"/>
          <w:color w:val="000000" w:themeColor="text1"/>
          <w:sz w:val="28"/>
          <w:szCs w:val="28"/>
          <w:rtl/>
        </w:rPr>
        <w:t>واقع</w:t>
      </w:r>
      <w:r w:rsidR="00173FAA" w:rsidRPr="001F6EDB">
        <w:rPr>
          <w:rFonts w:hint="cs"/>
          <w:color w:val="000000" w:themeColor="text1"/>
          <w:sz w:val="28"/>
          <w:szCs w:val="28"/>
          <w:rtl/>
        </w:rPr>
        <w:t xml:space="preserve"> به حرکت های چرخه </w:t>
      </w:r>
      <w:r w:rsidR="00985331" w:rsidRPr="001F6EDB">
        <w:rPr>
          <w:rFonts w:hint="cs"/>
          <w:color w:val="000000" w:themeColor="text1"/>
          <w:sz w:val="28"/>
          <w:szCs w:val="28"/>
          <w:rtl/>
        </w:rPr>
        <w:t>تجاری</w:t>
      </w:r>
      <w:r w:rsidR="00173FAA" w:rsidRPr="001F6EDB">
        <w:rPr>
          <w:rFonts w:hint="cs"/>
          <w:color w:val="000000" w:themeColor="text1"/>
          <w:sz w:val="28"/>
          <w:szCs w:val="28"/>
          <w:rtl/>
        </w:rPr>
        <w:t xml:space="preserve"> مرتبط است.</w:t>
      </w:r>
      <w:r w:rsidR="0055770A" w:rsidRPr="001F6EDB">
        <w:rPr>
          <w:rFonts w:hint="cs"/>
          <w:color w:val="000000" w:themeColor="text1"/>
          <w:sz w:val="28"/>
          <w:szCs w:val="28"/>
          <w:rtl/>
        </w:rPr>
        <w:t xml:space="preserve"> باز هم</w:t>
      </w:r>
      <w:r w:rsidR="00955A09" w:rsidRPr="001F6EDB">
        <w:rPr>
          <w:rFonts w:hint="cs"/>
          <w:color w:val="000000" w:themeColor="text1"/>
          <w:sz w:val="28"/>
          <w:szCs w:val="28"/>
          <w:rtl/>
        </w:rPr>
        <w:t xml:space="preserve">، بانک ها باتوجه به شاخص پیچیدگی شان به عنوان مدیریت بانک پیچیده </w:t>
      </w:r>
      <w:r w:rsidR="00560C2B" w:rsidRPr="001F6EDB">
        <w:rPr>
          <w:rFonts w:hint="cs"/>
          <w:color w:val="000000" w:themeColor="text1"/>
          <w:sz w:val="28"/>
          <w:szCs w:val="28"/>
          <w:rtl/>
        </w:rPr>
        <w:t xml:space="preserve">در نظر گرفته شده اند که </w:t>
      </w:r>
      <w:r w:rsidR="00955A09" w:rsidRPr="001F6EDB">
        <w:rPr>
          <w:rFonts w:hint="cs"/>
          <w:color w:val="000000" w:themeColor="text1"/>
          <w:sz w:val="28"/>
          <w:szCs w:val="28"/>
          <w:rtl/>
        </w:rPr>
        <w:t xml:space="preserve">ممکن است اولویت های ریسک </w:t>
      </w:r>
      <w:r w:rsidR="002E14C4" w:rsidRPr="001F6EDB">
        <w:rPr>
          <w:rFonts w:hint="cs"/>
          <w:color w:val="000000" w:themeColor="text1"/>
          <w:sz w:val="28"/>
          <w:szCs w:val="28"/>
          <w:rtl/>
        </w:rPr>
        <w:t>مختلف</w:t>
      </w:r>
      <w:r w:rsidR="00955A09" w:rsidRPr="001F6EDB">
        <w:rPr>
          <w:rFonts w:hint="cs"/>
          <w:color w:val="000000" w:themeColor="text1"/>
          <w:sz w:val="28"/>
          <w:szCs w:val="28"/>
          <w:rtl/>
        </w:rPr>
        <w:t xml:space="preserve"> از یک بانک پیچیده </w:t>
      </w:r>
      <w:r w:rsidR="00B45296" w:rsidRPr="001F6EDB">
        <w:rPr>
          <w:rFonts w:hint="cs"/>
          <w:color w:val="000000" w:themeColor="text1"/>
          <w:sz w:val="28"/>
          <w:szCs w:val="28"/>
          <w:rtl/>
        </w:rPr>
        <w:t xml:space="preserve">را </w:t>
      </w:r>
      <w:r w:rsidR="00955A09" w:rsidRPr="001F6EDB">
        <w:rPr>
          <w:rFonts w:hint="cs"/>
          <w:color w:val="000000" w:themeColor="text1"/>
          <w:sz w:val="28"/>
          <w:szCs w:val="28"/>
          <w:rtl/>
        </w:rPr>
        <w:t>کمتر نشان ده</w:t>
      </w:r>
      <w:r w:rsidR="00141EA4" w:rsidRPr="001F6EDB">
        <w:rPr>
          <w:rFonts w:hint="cs"/>
          <w:color w:val="000000" w:themeColor="text1"/>
          <w:sz w:val="28"/>
          <w:szCs w:val="28"/>
          <w:rtl/>
        </w:rPr>
        <w:t>ن</w:t>
      </w:r>
      <w:r w:rsidR="006E6F3E" w:rsidRPr="001F6EDB">
        <w:rPr>
          <w:rFonts w:hint="cs"/>
          <w:color w:val="000000" w:themeColor="text1"/>
          <w:sz w:val="28"/>
          <w:szCs w:val="28"/>
          <w:rtl/>
        </w:rPr>
        <w:t>د</w:t>
      </w:r>
      <w:r w:rsidR="00190609" w:rsidRPr="001F6EDB">
        <w:rPr>
          <w:rFonts w:hint="cs"/>
          <w:color w:val="000000" w:themeColor="text1"/>
          <w:sz w:val="28"/>
          <w:szCs w:val="28"/>
          <w:rtl/>
        </w:rPr>
        <w:t>.</w:t>
      </w:r>
      <w:r w:rsidR="00F32600" w:rsidRPr="001F6EDB">
        <w:rPr>
          <w:rFonts w:hint="cs"/>
          <w:color w:val="000000" w:themeColor="text1"/>
          <w:sz w:val="28"/>
          <w:szCs w:val="28"/>
          <w:rtl/>
        </w:rPr>
        <w:t xml:space="preserve"> در نهایت، ما در نظرگرفتیم که آیا هر </w:t>
      </w:r>
      <w:r w:rsidR="0058307C" w:rsidRPr="001F6EDB">
        <w:rPr>
          <w:rFonts w:hint="cs"/>
          <w:color w:val="000000" w:themeColor="text1"/>
          <w:sz w:val="28"/>
          <w:szCs w:val="28"/>
          <w:rtl/>
        </w:rPr>
        <w:t>سازگاری</w:t>
      </w:r>
      <w:r w:rsidR="00F32600" w:rsidRPr="001F6EDB">
        <w:rPr>
          <w:rFonts w:hint="cs"/>
          <w:color w:val="000000" w:themeColor="text1"/>
          <w:sz w:val="28"/>
          <w:szCs w:val="28"/>
          <w:rtl/>
        </w:rPr>
        <w:t xml:space="preserve"> در عامل ها بر بی ثباتی درآمدها (ریسک بانک) و ریسک پذیری (ریسک مدیریتی)</w:t>
      </w:r>
      <w:r w:rsidR="005C3EC4" w:rsidRPr="001F6EDB">
        <w:rPr>
          <w:rFonts w:hint="cs"/>
          <w:color w:val="000000" w:themeColor="text1"/>
          <w:sz w:val="28"/>
          <w:szCs w:val="28"/>
          <w:rtl/>
        </w:rPr>
        <w:t xml:space="preserve"> تاثیر می گذارد</w:t>
      </w:r>
      <w:r w:rsidR="00FE0C39" w:rsidRPr="001F6EDB">
        <w:rPr>
          <w:rFonts w:hint="cs"/>
          <w:color w:val="000000" w:themeColor="text1"/>
          <w:sz w:val="28"/>
          <w:szCs w:val="28"/>
          <w:rtl/>
        </w:rPr>
        <w:t xml:space="preserve"> </w:t>
      </w:r>
      <w:r w:rsidR="00F32600" w:rsidRPr="001F6EDB">
        <w:rPr>
          <w:rFonts w:hint="cs"/>
          <w:color w:val="000000" w:themeColor="text1"/>
          <w:sz w:val="28"/>
          <w:szCs w:val="28"/>
          <w:rtl/>
        </w:rPr>
        <w:t xml:space="preserve">و </w:t>
      </w:r>
      <w:r w:rsidR="005D6239" w:rsidRPr="001F6EDB">
        <w:rPr>
          <w:rFonts w:hint="cs"/>
          <w:color w:val="000000" w:themeColor="text1"/>
          <w:sz w:val="28"/>
          <w:szCs w:val="28"/>
          <w:rtl/>
        </w:rPr>
        <w:t xml:space="preserve">انجام روش بازگشت سوم </w:t>
      </w:r>
      <w:r w:rsidR="00DA046F" w:rsidRPr="001F6EDB">
        <w:rPr>
          <w:rFonts w:hint="cs"/>
          <w:color w:val="000000" w:themeColor="text1"/>
          <w:sz w:val="28"/>
          <w:szCs w:val="28"/>
          <w:rtl/>
        </w:rPr>
        <w:t xml:space="preserve">(ذکر شده در بالا) </w:t>
      </w:r>
      <w:r w:rsidR="005D6239" w:rsidRPr="001F6EDB">
        <w:rPr>
          <w:rFonts w:hint="cs"/>
          <w:color w:val="000000" w:themeColor="text1"/>
          <w:sz w:val="28"/>
          <w:szCs w:val="28"/>
          <w:rtl/>
        </w:rPr>
        <w:t xml:space="preserve">براساس نوع </w:t>
      </w:r>
      <w:r w:rsidR="007261DA" w:rsidRPr="001F6EDB">
        <w:rPr>
          <w:rFonts w:hint="cs"/>
          <w:color w:val="000000" w:themeColor="text1"/>
          <w:sz w:val="28"/>
          <w:szCs w:val="28"/>
          <w:rtl/>
        </w:rPr>
        <w:t>نرخ</w:t>
      </w:r>
      <w:r w:rsidR="005D6239" w:rsidRPr="001F6EDB">
        <w:rPr>
          <w:rFonts w:hint="cs"/>
          <w:color w:val="000000" w:themeColor="text1"/>
          <w:sz w:val="28"/>
          <w:szCs w:val="28"/>
          <w:rtl/>
        </w:rPr>
        <w:t xml:space="preserve"> شارپ (</w:t>
      </w:r>
      <w:r w:rsidR="005D6239" w:rsidRPr="001F6EDB">
        <w:rPr>
          <w:color w:val="000000" w:themeColor="text1"/>
          <w:sz w:val="28"/>
          <w:szCs w:val="28"/>
        </w:rPr>
        <w:t>Sharpe</w:t>
      </w:r>
      <w:r w:rsidR="005D6239" w:rsidRPr="001F6EDB">
        <w:rPr>
          <w:rFonts w:hint="cs"/>
          <w:color w:val="000000" w:themeColor="text1"/>
          <w:sz w:val="28"/>
          <w:szCs w:val="28"/>
          <w:rtl/>
        </w:rPr>
        <w:t>) (بازده های هر واحد ریسک)</w:t>
      </w:r>
      <w:r w:rsidR="00252F91" w:rsidRPr="001F6EDB">
        <w:rPr>
          <w:rFonts w:hint="cs"/>
          <w:color w:val="000000" w:themeColor="text1"/>
          <w:sz w:val="28"/>
          <w:szCs w:val="28"/>
          <w:rtl/>
        </w:rPr>
        <w:t xml:space="preserve"> اندازه گیری</w:t>
      </w:r>
      <w:r w:rsidR="00E75767" w:rsidRPr="001F6EDB">
        <w:rPr>
          <w:rFonts w:hint="cs"/>
          <w:color w:val="000000" w:themeColor="text1"/>
          <w:sz w:val="28"/>
          <w:szCs w:val="28"/>
          <w:rtl/>
        </w:rPr>
        <w:t xml:space="preserve"> </w:t>
      </w:r>
      <w:r w:rsidR="00252F91" w:rsidRPr="001F6EDB">
        <w:rPr>
          <w:rFonts w:hint="cs"/>
          <w:color w:val="000000" w:themeColor="text1"/>
          <w:sz w:val="28"/>
          <w:szCs w:val="28"/>
          <w:rtl/>
        </w:rPr>
        <w:t>می شود</w:t>
      </w:r>
      <w:r w:rsidR="005D6239" w:rsidRPr="001F6EDB">
        <w:rPr>
          <w:rFonts w:hint="cs"/>
          <w:color w:val="000000" w:themeColor="text1"/>
          <w:sz w:val="28"/>
          <w:szCs w:val="28"/>
          <w:rtl/>
        </w:rPr>
        <w:t>، در نتیجه، نظری</w:t>
      </w:r>
      <w:r w:rsidR="00AA3E64" w:rsidRPr="001F6EDB">
        <w:rPr>
          <w:rFonts w:hint="cs"/>
          <w:color w:val="000000" w:themeColor="text1"/>
          <w:sz w:val="28"/>
          <w:szCs w:val="28"/>
          <w:rtl/>
        </w:rPr>
        <w:t>ه ای</w:t>
      </w:r>
      <w:r w:rsidR="005D6239" w:rsidRPr="001F6EDB">
        <w:rPr>
          <w:rFonts w:hint="cs"/>
          <w:color w:val="000000" w:themeColor="text1"/>
          <w:sz w:val="28"/>
          <w:szCs w:val="28"/>
          <w:rtl/>
        </w:rPr>
        <w:t xml:space="preserve"> از چگونگی رفتار کردن با</w:t>
      </w:r>
      <w:r w:rsidR="004B0FB3" w:rsidRPr="001F6EDB">
        <w:rPr>
          <w:rFonts w:hint="cs"/>
          <w:color w:val="000000" w:themeColor="text1"/>
          <w:sz w:val="28"/>
          <w:szCs w:val="28"/>
          <w:rtl/>
        </w:rPr>
        <w:t>نک ها با توجه به ریسک و رابطه شان</w:t>
      </w:r>
      <w:r w:rsidR="005D6239" w:rsidRPr="001F6EDB">
        <w:rPr>
          <w:rFonts w:hint="cs"/>
          <w:color w:val="000000" w:themeColor="text1"/>
          <w:sz w:val="28"/>
          <w:szCs w:val="28"/>
          <w:rtl/>
        </w:rPr>
        <w:t xml:space="preserve"> با بازده، </w:t>
      </w:r>
      <w:r w:rsidR="009D2D6B" w:rsidRPr="001F6EDB">
        <w:rPr>
          <w:rFonts w:hint="cs"/>
          <w:color w:val="000000" w:themeColor="text1"/>
          <w:sz w:val="28"/>
          <w:szCs w:val="28"/>
          <w:rtl/>
        </w:rPr>
        <w:t>از جمله ریسک تنظیم شده بازده ها وجود دارد.</w:t>
      </w:r>
      <w:r w:rsidR="00334D65" w:rsidRPr="001F6EDB">
        <w:rPr>
          <w:rFonts w:hint="cs"/>
          <w:color w:val="000000" w:themeColor="text1"/>
          <w:sz w:val="28"/>
          <w:szCs w:val="28"/>
          <w:rtl/>
        </w:rPr>
        <w:t xml:space="preserve"> امید است که نتایج در این مقاله به بحث سیاستگذاری کمک </w:t>
      </w:r>
      <w:r w:rsidR="001169D1" w:rsidRPr="001F6EDB">
        <w:rPr>
          <w:rFonts w:hint="cs"/>
          <w:color w:val="000000" w:themeColor="text1"/>
          <w:sz w:val="28"/>
          <w:szCs w:val="28"/>
          <w:rtl/>
        </w:rPr>
        <w:t>کند و بویژه،</w:t>
      </w:r>
      <w:r w:rsidR="00334D65" w:rsidRPr="001F6EDB">
        <w:rPr>
          <w:rFonts w:hint="cs"/>
          <w:color w:val="000000" w:themeColor="text1"/>
          <w:sz w:val="28"/>
          <w:szCs w:val="28"/>
          <w:rtl/>
        </w:rPr>
        <w:t xml:space="preserve"> </w:t>
      </w:r>
      <w:r w:rsidR="001979D6" w:rsidRPr="001F6EDB">
        <w:rPr>
          <w:rFonts w:hint="cs"/>
          <w:color w:val="000000" w:themeColor="text1"/>
          <w:sz w:val="28"/>
          <w:szCs w:val="28"/>
          <w:rtl/>
        </w:rPr>
        <w:t xml:space="preserve">به پرسش اینکه آیا </w:t>
      </w:r>
      <w:r w:rsidR="00334D65" w:rsidRPr="001F6EDB">
        <w:rPr>
          <w:rFonts w:hint="cs"/>
          <w:color w:val="000000" w:themeColor="text1"/>
          <w:sz w:val="28"/>
          <w:szCs w:val="28"/>
          <w:rtl/>
        </w:rPr>
        <w:t>سیاستگذاری باید بطور متفاوتی در انواع بانک های مشخص شده و همچنین</w:t>
      </w:r>
      <w:r w:rsidR="00B15C3E" w:rsidRPr="001F6EDB">
        <w:rPr>
          <w:rFonts w:hint="cs"/>
          <w:color w:val="000000" w:themeColor="text1"/>
          <w:sz w:val="28"/>
          <w:szCs w:val="28"/>
          <w:rtl/>
        </w:rPr>
        <w:t xml:space="preserve"> به بازار</w:t>
      </w:r>
      <w:r w:rsidR="00334D65" w:rsidRPr="001F6EDB">
        <w:rPr>
          <w:rFonts w:hint="cs"/>
          <w:color w:val="000000" w:themeColor="text1"/>
          <w:sz w:val="28"/>
          <w:szCs w:val="28"/>
          <w:rtl/>
        </w:rPr>
        <w:t xml:space="preserve"> و</w:t>
      </w:r>
      <w:r w:rsidR="00B15C3E" w:rsidRPr="001F6EDB">
        <w:rPr>
          <w:rFonts w:hint="cs"/>
          <w:color w:val="000000" w:themeColor="text1"/>
          <w:sz w:val="28"/>
          <w:szCs w:val="28"/>
          <w:rtl/>
        </w:rPr>
        <w:t xml:space="preserve"> شرایط اقتصادی</w:t>
      </w:r>
      <w:r w:rsidR="00E40599" w:rsidRPr="001F6EDB">
        <w:rPr>
          <w:rFonts w:hint="cs"/>
          <w:color w:val="000000" w:themeColor="text1"/>
          <w:sz w:val="28"/>
          <w:szCs w:val="28"/>
          <w:rtl/>
        </w:rPr>
        <w:t xml:space="preserve"> اعمال شود، پاسخ داده شود.</w:t>
      </w:r>
    </w:p>
    <w:p w:rsidR="001C1B1B" w:rsidRPr="001F6EDB" w:rsidRDefault="001C1B1B" w:rsidP="001F6EDB">
      <w:pPr>
        <w:spacing w:after="0"/>
        <w:ind w:firstLine="0"/>
        <w:rPr>
          <w:b/>
          <w:bCs/>
          <w:color w:val="000000" w:themeColor="text1"/>
          <w:sz w:val="28"/>
          <w:szCs w:val="28"/>
          <w:rtl/>
        </w:rPr>
      </w:pPr>
      <w:r w:rsidRPr="001F6EDB">
        <w:rPr>
          <w:rFonts w:hint="cs"/>
          <w:b/>
          <w:bCs/>
          <w:color w:val="000000" w:themeColor="text1"/>
          <w:sz w:val="28"/>
          <w:szCs w:val="28"/>
          <w:rtl/>
        </w:rPr>
        <w:lastRenderedPageBreak/>
        <w:t>2 .داده ها و روش تجربی</w:t>
      </w:r>
    </w:p>
    <w:p w:rsidR="00D83B42" w:rsidRPr="001F6EDB" w:rsidRDefault="00EB2A67" w:rsidP="001F6EDB">
      <w:pPr>
        <w:spacing w:after="0"/>
        <w:ind w:firstLine="0"/>
        <w:rPr>
          <w:color w:val="000000" w:themeColor="text1"/>
          <w:sz w:val="28"/>
          <w:szCs w:val="28"/>
          <w:rtl/>
        </w:rPr>
      </w:pPr>
      <w:r w:rsidRPr="001F6EDB">
        <w:rPr>
          <w:rFonts w:hint="cs"/>
          <w:color w:val="000000" w:themeColor="text1"/>
          <w:sz w:val="28"/>
          <w:szCs w:val="28"/>
          <w:rtl/>
        </w:rPr>
        <w:t xml:space="preserve">ما داده های سالیانه در شرکت های نگهداری بانک های ایالات متحده را از وبسایت بانک </w:t>
      </w:r>
      <w:r w:rsidR="00D00C2B" w:rsidRPr="001F6EDB">
        <w:rPr>
          <w:rFonts w:hint="cs"/>
          <w:color w:val="000000" w:themeColor="text1"/>
          <w:sz w:val="28"/>
          <w:szCs w:val="28"/>
          <w:rtl/>
        </w:rPr>
        <w:t>اندوخته فدرال شیکاگو بدست آورده ایم.</w:t>
      </w:r>
      <w:r w:rsidR="002A6E1A" w:rsidRPr="001F6EDB">
        <w:rPr>
          <w:rFonts w:hint="cs"/>
          <w:color w:val="000000" w:themeColor="text1"/>
          <w:sz w:val="28"/>
          <w:szCs w:val="28"/>
          <w:rtl/>
        </w:rPr>
        <w:t xml:space="preserve"> داده ها سال 1986 تا 2013 بدست آمده است.</w:t>
      </w:r>
      <w:r w:rsidR="005737F8" w:rsidRPr="001F6EDB">
        <w:rPr>
          <w:rFonts w:hint="cs"/>
          <w:color w:val="000000" w:themeColor="text1"/>
          <w:sz w:val="28"/>
          <w:szCs w:val="28"/>
          <w:rtl/>
        </w:rPr>
        <w:t xml:space="preserve"> </w:t>
      </w:r>
      <w:r w:rsidR="009E3808" w:rsidRPr="001F6EDB">
        <w:rPr>
          <w:rFonts w:hint="cs"/>
          <w:color w:val="000000" w:themeColor="text1"/>
          <w:sz w:val="28"/>
          <w:szCs w:val="28"/>
          <w:rtl/>
        </w:rPr>
        <w:t>اقدامات</w:t>
      </w:r>
      <w:r w:rsidR="005737F8" w:rsidRPr="001F6EDB">
        <w:rPr>
          <w:rFonts w:hint="cs"/>
          <w:color w:val="000000" w:themeColor="text1"/>
          <w:sz w:val="28"/>
          <w:szCs w:val="28"/>
          <w:rtl/>
        </w:rPr>
        <w:t xml:space="preserve"> </w:t>
      </w:r>
      <w:r w:rsidR="00D61256" w:rsidRPr="001F6EDB">
        <w:rPr>
          <w:rFonts w:hint="cs"/>
          <w:color w:val="000000" w:themeColor="text1"/>
          <w:sz w:val="28"/>
          <w:szCs w:val="28"/>
          <w:rtl/>
        </w:rPr>
        <w:t xml:space="preserve">کلیدی درآمدها و بی ثباتی درآمدها براساس بازده بانک در دارایی ها و بازده صاحبان سهام، با بی ثباتی </w:t>
      </w:r>
      <w:r w:rsidR="00E0366E" w:rsidRPr="001F6EDB">
        <w:rPr>
          <w:rFonts w:hint="cs"/>
          <w:color w:val="000000" w:themeColor="text1"/>
          <w:sz w:val="28"/>
          <w:szCs w:val="28"/>
          <w:rtl/>
        </w:rPr>
        <w:t xml:space="preserve">تعیین شده </w:t>
      </w:r>
      <w:r w:rsidR="00D61256" w:rsidRPr="001F6EDB">
        <w:rPr>
          <w:rFonts w:hint="cs"/>
          <w:color w:val="000000" w:themeColor="text1"/>
          <w:sz w:val="28"/>
          <w:szCs w:val="28"/>
          <w:rtl/>
        </w:rPr>
        <w:t xml:space="preserve">توسط </w:t>
      </w:r>
      <w:r w:rsidR="00DD6210" w:rsidRPr="001F6EDB">
        <w:rPr>
          <w:rFonts w:hint="cs"/>
          <w:color w:val="000000" w:themeColor="text1"/>
          <w:sz w:val="28"/>
          <w:szCs w:val="28"/>
          <w:rtl/>
        </w:rPr>
        <w:t xml:space="preserve">انحراف معیار </w:t>
      </w:r>
      <w:r w:rsidR="00CA41CF" w:rsidRPr="001F6EDB">
        <w:rPr>
          <w:rFonts w:hint="cs"/>
          <w:color w:val="000000" w:themeColor="text1"/>
          <w:sz w:val="28"/>
          <w:szCs w:val="28"/>
          <w:rtl/>
        </w:rPr>
        <w:t xml:space="preserve">در هر یک </w:t>
      </w:r>
      <w:r w:rsidR="0083170C" w:rsidRPr="001F6EDB">
        <w:rPr>
          <w:rFonts w:hint="cs"/>
          <w:color w:val="000000" w:themeColor="text1"/>
          <w:sz w:val="28"/>
          <w:szCs w:val="28"/>
          <w:rtl/>
        </w:rPr>
        <w:t>انجام می شود.</w:t>
      </w:r>
      <w:r w:rsidR="00C24FB2" w:rsidRPr="001F6EDB">
        <w:rPr>
          <w:rFonts w:hint="cs"/>
          <w:color w:val="000000" w:themeColor="text1"/>
          <w:sz w:val="28"/>
          <w:szCs w:val="28"/>
          <w:rtl/>
        </w:rPr>
        <w:t xml:space="preserve"> ما </w:t>
      </w:r>
      <w:r w:rsidR="00DD6210" w:rsidRPr="001F6EDB">
        <w:rPr>
          <w:rFonts w:hint="cs"/>
          <w:color w:val="000000" w:themeColor="text1"/>
          <w:sz w:val="28"/>
          <w:szCs w:val="28"/>
          <w:rtl/>
        </w:rPr>
        <w:t xml:space="preserve">انحراف معیار </w:t>
      </w:r>
      <w:r w:rsidR="00C24FB2" w:rsidRPr="001F6EDB">
        <w:rPr>
          <w:rFonts w:hint="cs"/>
          <w:color w:val="000000" w:themeColor="text1"/>
          <w:sz w:val="28"/>
          <w:szCs w:val="28"/>
          <w:rtl/>
        </w:rPr>
        <w:t xml:space="preserve">را به عنوان یک میانگین </w:t>
      </w:r>
      <w:r w:rsidR="00F162D1" w:rsidRPr="001F6EDB">
        <w:rPr>
          <w:rFonts w:hint="cs"/>
          <w:color w:val="000000" w:themeColor="text1"/>
          <w:sz w:val="28"/>
          <w:szCs w:val="28"/>
          <w:rtl/>
        </w:rPr>
        <w:t>چرخشی</w:t>
      </w:r>
      <w:r w:rsidR="00C24FB2" w:rsidRPr="001F6EDB">
        <w:rPr>
          <w:rFonts w:hint="cs"/>
          <w:color w:val="000000" w:themeColor="text1"/>
          <w:sz w:val="28"/>
          <w:szCs w:val="28"/>
          <w:rtl/>
        </w:rPr>
        <w:t xml:space="preserve"> سه ساله (متوسط متحرک 5 ساله نیز برای تقویت در نظر گرفته شده است اما بیان نشده است) براساس داده های فصلی در دسترس در نظر گرفته ایم.</w:t>
      </w:r>
      <w:r w:rsidR="00DD6210" w:rsidRPr="001F6EDB">
        <w:rPr>
          <w:rFonts w:hint="cs"/>
          <w:color w:val="000000" w:themeColor="text1"/>
          <w:sz w:val="28"/>
          <w:szCs w:val="28"/>
          <w:rtl/>
        </w:rPr>
        <w:t xml:space="preserve"> به همین دلیل، انحراف معیار </w:t>
      </w:r>
      <w:r w:rsidR="00DE165F" w:rsidRPr="001F6EDB">
        <w:rPr>
          <w:rFonts w:hint="cs"/>
          <w:color w:val="000000" w:themeColor="text1"/>
          <w:sz w:val="28"/>
          <w:szCs w:val="28"/>
          <w:rtl/>
        </w:rPr>
        <w:t>سالیانه با استفاده از مشاهدات از سه ماه سال گذشته به دست آمده است.</w:t>
      </w:r>
      <w:r w:rsidR="00C06CCC" w:rsidRPr="001F6EDB">
        <w:rPr>
          <w:rFonts w:hint="cs"/>
          <w:color w:val="000000" w:themeColor="text1"/>
          <w:sz w:val="28"/>
          <w:szCs w:val="28"/>
          <w:rtl/>
        </w:rPr>
        <w:t xml:space="preserve"> </w:t>
      </w:r>
    </w:p>
    <w:p w:rsidR="001C1B1B" w:rsidRPr="001F6EDB" w:rsidRDefault="00C06CCC" w:rsidP="001F6EDB">
      <w:pPr>
        <w:spacing w:after="0"/>
        <w:ind w:firstLine="0"/>
        <w:rPr>
          <w:color w:val="000000" w:themeColor="text1"/>
          <w:sz w:val="28"/>
          <w:szCs w:val="28"/>
        </w:rPr>
      </w:pPr>
      <w:r w:rsidRPr="001F6EDB">
        <w:rPr>
          <w:rFonts w:hint="cs"/>
          <w:color w:val="000000" w:themeColor="text1"/>
          <w:sz w:val="28"/>
          <w:szCs w:val="28"/>
          <w:rtl/>
        </w:rPr>
        <w:t xml:space="preserve">برای بررسی عوامل موثر بر بی ثباتی درآمدهای بانک و ارتباط با درآمد </w:t>
      </w:r>
      <w:r w:rsidR="005D7699" w:rsidRPr="001F6EDB">
        <w:rPr>
          <w:rFonts w:hint="cs"/>
          <w:color w:val="000000" w:themeColor="text1"/>
          <w:sz w:val="28"/>
          <w:szCs w:val="28"/>
          <w:rtl/>
        </w:rPr>
        <w:t xml:space="preserve">ها </w:t>
      </w:r>
      <w:r w:rsidRPr="001F6EDB">
        <w:rPr>
          <w:rFonts w:hint="cs"/>
          <w:color w:val="000000" w:themeColor="text1"/>
          <w:sz w:val="28"/>
          <w:szCs w:val="28"/>
          <w:rtl/>
        </w:rPr>
        <w:t xml:space="preserve">در تجزیه و تحلیل </w:t>
      </w:r>
      <w:r w:rsidR="005D7699" w:rsidRPr="001F6EDB">
        <w:rPr>
          <w:rFonts w:hint="cs"/>
          <w:color w:val="000000" w:themeColor="text1"/>
          <w:sz w:val="28"/>
          <w:szCs w:val="28"/>
          <w:rtl/>
        </w:rPr>
        <w:t>بازده-ریسک، ما طیف وسیعی از عوامل بانک ها، بازارها و اقتصاد را در نظر گرفتیم.</w:t>
      </w:r>
      <w:r w:rsidR="006C4C49" w:rsidRPr="001F6EDB">
        <w:rPr>
          <w:rFonts w:hint="cs"/>
          <w:color w:val="000000" w:themeColor="text1"/>
          <w:sz w:val="28"/>
          <w:szCs w:val="28"/>
          <w:rtl/>
        </w:rPr>
        <w:t xml:space="preserve"> قابل ذکر است، ما علاقمند به اثرات اندازه بانک، ساختار بازار و رشد اقتصادی هستیم.</w:t>
      </w:r>
      <w:r w:rsidR="00163921" w:rsidRPr="001F6EDB">
        <w:rPr>
          <w:rFonts w:hint="cs"/>
          <w:color w:val="000000" w:themeColor="text1"/>
          <w:sz w:val="28"/>
          <w:szCs w:val="28"/>
          <w:rtl/>
        </w:rPr>
        <w:t xml:space="preserve"> برای ارزیابی اثر اندازه ببی ثباتی درآمدها، ما از کل دارایی ها (</w:t>
      </w:r>
      <w:r w:rsidR="00C81DDF" w:rsidRPr="001F6EDB">
        <w:rPr>
          <w:rFonts w:hint="cs"/>
          <w:color w:val="000000" w:themeColor="text1"/>
          <w:sz w:val="28"/>
          <w:szCs w:val="28"/>
          <w:rtl/>
        </w:rPr>
        <w:t xml:space="preserve"> لگاریتم طبیعی</w:t>
      </w:r>
      <w:r w:rsidR="00163921" w:rsidRPr="001F6EDB">
        <w:rPr>
          <w:rFonts w:hint="cs"/>
          <w:color w:val="000000" w:themeColor="text1"/>
          <w:sz w:val="28"/>
          <w:szCs w:val="28"/>
          <w:rtl/>
        </w:rPr>
        <w:t>) استفاده کردیم.</w:t>
      </w:r>
      <w:r w:rsidR="00AD0E07" w:rsidRPr="001F6EDB">
        <w:rPr>
          <w:rFonts w:hint="cs"/>
          <w:color w:val="000000" w:themeColor="text1"/>
          <w:sz w:val="28"/>
          <w:szCs w:val="28"/>
          <w:rtl/>
        </w:rPr>
        <w:t xml:space="preserve"> ساختار بازار به دو روش بدست می آید. یک، تمرکز بازار توسط شاخص هرفیندال-هیرشمن (</w:t>
      </w:r>
      <w:r w:rsidR="00AD0E07" w:rsidRPr="001F6EDB">
        <w:rPr>
          <w:color w:val="000000" w:themeColor="text1"/>
          <w:sz w:val="28"/>
          <w:szCs w:val="28"/>
        </w:rPr>
        <w:t>HHI</w:t>
      </w:r>
      <w:r w:rsidR="00AD0E07" w:rsidRPr="001F6EDB">
        <w:rPr>
          <w:rFonts w:hint="cs"/>
          <w:color w:val="000000" w:themeColor="text1"/>
          <w:sz w:val="28"/>
          <w:szCs w:val="28"/>
          <w:rtl/>
        </w:rPr>
        <w:t>) بدست می آید.</w:t>
      </w:r>
      <w:r w:rsidR="00B25C1A" w:rsidRPr="001F6EDB">
        <w:rPr>
          <w:rFonts w:hint="cs"/>
          <w:color w:val="000000" w:themeColor="text1"/>
          <w:sz w:val="28"/>
          <w:szCs w:val="28"/>
          <w:rtl/>
        </w:rPr>
        <w:t xml:space="preserve"> </w:t>
      </w:r>
      <w:r w:rsidR="00C61497" w:rsidRPr="001F6EDB">
        <w:rPr>
          <w:rFonts w:hint="cs"/>
          <w:color w:val="000000" w:themeColor="text1"/>
          <w:sz w:val="28"/>
          <w:szCs w:val="28"/>
          <w:rtl/>
        </w:rPr>
        <w:t xml:space="preserve">اندازه گیری </w:t>
      </w:r>
      <w:r w:rsidR="00C61497" w:rsidRPr="001F6EDB">
        <w:rPr>
          <w:color w:val="000000" w:themeColor="text1"/>
          <w:sz w:val="28"/>
          <w:szCs w:val="28"/>
        </w:rPr>
        <w:t>HHI</w:t>
      </w:r>
      <w:r w:rsidR="00C61497" w:rsidRPr="001F6EDB">
        <w:rPr>
          <w:rFonts w:hint="cs"/>
          <w:color w:val="000000" w:themeColor="text1"/>
          <w:sz w:val="28"/>
          <w:szCs w:val="28"/>
          <w:rtl/>
        </w:rPr>
        <w:t xml:space="preserve"> با </w:t>
      </w:r>
      <m:oMath>
        <m:r>
          <m:rPr>
            <m:sty m:val="p"/>
          </m:rPr>
          <w:rPr>
            <w:rFonts w:ascii="Cambria Math" w:hAnsi="Cambria Math"/>
            <w:color w:val="000000" w:themeColor="text1"/>
            <w:sz w:val="28"/>
            <w:szCs w:val="28"/>
          </w:rPr>
          <m:t>HHI=</m:t>
        </m:r>
        <m:nary>
          <m:naryPr>
            <m:chr m:val="∑"/>
            <m:limLoc m:val="undOvr"/>
            <m:ctrlPr>
              <w:rPr>
                <w:rFonts w:ascii="Cambria Math" w:hAnsi="Cambria Math"/>
                <w:color w:val="000000" w:themeColor="text1"/>
                <w:sz w:val="28"/>
                <w:szCs w:val="28"/>
                <w:lang w:bidi="fa-IR"/>
              </w:rPr>
            </m:ctrlPr>
          </m:naryPr>
          <m:sub>
            <m:r>
              <m:rPr>
                <m:sty m:val="p"/>
              </m:rPr>
              <w:rPr>
                <w:rFonts w:ascii="Cambria Math" w:hAnsi="Cambria Math"/>
                <w:color w:val="000000" w:themeColor="text1"/>
                <w:sz w:val="28"/>
                <w:szCs w:val="28"/>
              </w:rPr>
              <m:t>i=1</m:t>
            </m:r>
          </m:sub>
          <m:sup>
            <m:r>
              <m:rPr>
                <m:sty m:val="p"/>
              </m:rPr>
              <w:rPr>
                <w:rFonts w:ascii="Cambria Math" w:hAnsi="Cambria Math"/>
                <w:color w:val="000000" w:themeColor="text1"/>
                <w:sz w:val="28"/>
                <w:szCs w:val="28"/>
              </w:rPr>
              <m:t>N</m:t>
            </m:r>
          </m:sup>
          <m:e>
            <m:sSubSup>
              <m:sSubSupPr>
                <m:ctrlPr>
                  <w:rPr>
                    <w:rFonts w:ascii="Cambria Math" w:hAnsi="Cambria Math"/>
                    <w:color w:val="000000" w:themeColor="text1"/>
                    <w:sz w:val="28"/>
                    <w:szCs w:val="28"/>
                    <w:lang w:bidi="fa-IR"/>
                  </w:rPr>
                </m:ctrlPr>
              </m:sSubSupPr>
              <m:e>
                <m:r>
                  <m:rPr>
                    <m:sty m:val="p"/>
                  </m:rPr>
                  <w:rPr>
                    <w:rFonts w:ascii="Cambria Math" w:hAnsi="Cambria Math"/>
                    <w:color w:val="000000" w:themeColor="text1"/>
                    <w:sz w:val="28"/>
                    <w:szCs w:val="28"/>
                  </w:rPr>
                  <m:t>S</m:t>
                </m:r>
              </m:e>
              <m:sub>
                <m:r>
                  <m:rPr>
                    <m:sty m:val="p"/>
                  </m:rPr>
                  <w:rPr>
                    <w:rFonts w:ascii="Cambria Math" w:hAnsi="Cambria Math"/>
                    <w:color w:val="000000" w:themeColor="text1"/>
                    <w:sz w:val="28"/>
                    <w:szCs w:val="28"/>
                  </w:rPr>
                  <m:t>i</m:t>
                </m:r>
              </m:sub>
              <m:sup>
                <m:r>
                  <m:rPr>
                    <m:sty m:val="p"/>
                  </m:rPr>
                  <w:rPr>
                    <w:rFonts w:ascii="Cambria Math" w:hAnsi="Cambria Math"/>
                    <w:color w:val="000000" w:themeColor="text1"/>
                    <w:sz w:val="28"/>
                    <w:szCs w:val="28"/>
                  </w:rPr>
                  <m:t>2</m:t>
                </m:r>
              </m:sup>
            </m:sSubSup>
          </m:e>
        </m:nary>
      </m:oMath>
      <w:r w:rsidR="00C61497" w:rsidRPr="001F6EDB">
        <w:rPr>
          <w:rFonts w:hint="cs"/>
          <w:color w:val="000000" w:themeColor="text1"/>
          <w:sz w:val="28"/>
          <w:szCs w:val="28"/>
          <w:rtl/>
        </w:rPr>
        <w:t xml:space="preserve"> محاسبه شده است، که </w:t>
      </w:r>
      <m:oMath>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S</m:t>
            </m:r>
          </m:e>
          <m:sub>
            <m:r>
              <m:rPr>
                <m:sty m:val="p"/>
              </m:rPr>
              <w:rPr>
                <w:rFonts w:ascii="Cambria Math" w:hAnsi="Cambria Math"/>
                <w:color w:val="000000" w:themeColor="text1"/>
                <w:sz w:val="28"/>
                <w:szCs w:val="28"/>
              </w:rPr>
              <m:t>i</m:t>
            </m:r>
          </m:sub>
        </m:sSub>
      </m:oMath>
      <w:r w:rsidR="001D5E80" w:rsidRPr="001F6EDB">
        <w:rPr>
          <w:rFonts w:hint="cs"/>
          <w:color w:val="000000" w:themeColor="text1"/>
          <w:sz w:val="28"/>
          <w:szCs w:val="28"/>
          <w:rtl/>
        </w:rPr>
        <w:t xml:space="preserve"> سهم بازار از بانک </w:t>
      </w:r>
      <w:proofErr w:type="spellStart"/>
      <w:r w:rsidR="001D5E80" w:rsidRPr="001F6EDB">
        <w:rPr>
          <w:color w:val="000000" w:themeColor="text1"/>
          <w:sz w:val="28"/>
          <w:szCs w:val="28"/>
        </w:rPr>
        <w:t>i</w:t>
      </w:r>
      <w:proofErr w:type="spellEnd"/>
      <w:r w:rsidR="001D5E80" w:rsidRPr="001F6EDB">
        <w:rPr>
          <w:rFonts w:hint="cs"/>
          <w:color w:val="000000" w:themeColor="text1"/>
          <w:sz w:val="28"/>
          <w:szCs w:val="28"/>
          <w:rtl/>
        </w:rPr>
        <w:t xml:space="preserve"> است و </w:t>
      </w:r>
      <w:r w:rsidR="001D5E80" w:rsidRPr="001F6EDB">
        <w:rPr>
          <w:color w:val="000000" w:themeColor="text1"/>
          <w:sz w:val="28"/>
          <w:szCs w:val="28"/>
        </w:rPr>
        <w:t>N</w:t>
      </w:r>
      <w:r w:rsidR="001D5E80" w:rsidRPr="001F6EDB">
        <w:rPr>
          <w:rFonts w:hint="cs"/>
          <w:color w:val="000000" w:themeColor="text1"/>
          <w:sz w:val="28"/>
          <w:szCs w:val="28"/>
          <w:rtl/>
        </w:rPr>
        <w:t xml:space="preserve"> تعداد کل بانک های در صنعت است.</w:t>
      </w:r>
      <w:r w:rsidR="002E443E" w:rsidRPr="001F6EDB">
        <w:rPr>
          <w:rFonts w:hint="cs"/>
          <w:color w:val="000000" w:themeColor="text1"/>
          <w:sz w:val="28"/>
          <w:szCs w:val="28"/>
          <w:rtl/>
        </w:rPr>
        <w:t xml:space="preserve"> دو، توان بازار</w:t>
      </w:r>
      <w:r w:rsidR="00440E41" w:rsidRPr="001F6EDB">
        <w:rPr>
          <w:rFonts w:hint="cs"/>
          <w:color w:val="000000" w:themeColor="text1"/>
          <w:sz w:val="28"/>
          <w:szCs w:val="28"/>
          <w:rtl/>
        </w:rPr>
        <w:t xml:space="preserve"> از طریق شاخص لرنر بدست آمده است که توسط محاسبه شده است</w:t>
      </w:r>
      <w:r w:rsidR="009B4DA6" w:rsidRPr="001F6EDB">
        <w:rPr>
          <w:rFonts w:hint="cs"/>
          <w:color w:val="000000" w:themeColor="text1"/>
          <w:sz w:val="28"/>
          <w:szCs w:val="28"/>
          <w:rtl/>
        </w:rPr>
        <w:t xml:space="preserve"> </w:t>
      </w:r>
      <m:oMath>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Lerner</m:t>
            </m:r>
          </m:e>
          <m:sub>
            <m:r>
              <m:rPr>
                <m:sty m:val="p"/>
              </m:rPr>
              <w:rPr>
                <w:rFonts w:ascii="Cambria Math" w:hAnsi="Cambria Math"/>
                <w:color w:val="000000" w:themeColor="text1"/>
                <w:sz w:val="28"/>
                <w:szCs w:val="28"/>
              </w:rPr>
              <m:t>it</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P</m:t>
            </m:r>
          </m:e>
          <m:sub>
            <m:r>
              <m:rPr>
                <m:sty m:val="p"/>
              </m:rPr>
              <w:rPr>
                <w:rFonts w:ascii="Cambria Math" w:hAnsi="Cambria Math"/>
                <w:color w:val="000000" w:themeColor="text1"/>
                <w:sz w:val="28"/>
                <w:szCs w:val="28"/>
              </w:rPr>
              <m:t>TAit</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MC</m:t>
            </m:r>
          </m:e>
          <m:sub>
            <m:r>
              <m:rPr>
                <m:sty m:val="p"/>
              </m:rPr>
              <w:rPr>
                <w:rFonts w:ascii="Cambria Math" w:hAnsi="Cambria Math"/>
                <w:color w:val="000000" w:themeColor="text1"/>
                <w:sz w:val="28"/>
                <w:szCs w:val="28"/>
              </w:rPr>
              <m:t>Tait</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P</m:t>
            </m:r>
          </m:e>
          <m:sub>
            <m:r>
              <m:rPr>
                <m:sty m:val="p"/>
              </m:rPr>
              <w:rPr>
                <w:rFonts w:ascii="Cambria Math" w:hAnsi="Cambria Math"/>
                <w:color w:val="000000" w:themeColor="text1"/>
                <w:sz w:val="28"/>
                <w:szCs w:val="28"/>
              </w:rPr>
              <m:t>TAit</m:t>
            </m:r>
          </m:sub>
        </m:sSub>
      </m:oMath>
      <w:r w:rsidR="009B4DA6" w:rsidRPr="001F6EDB">
        <w:rPr>
          <w:rFonts w:hint="cs"/>
          <w:color w:val="000000" w:themeColor="text1"/>
          <w:sz w:val="28"/>
          <w:szCs w:val="28"/>
          <w:rtl/>
        </w:rPr>
        <w:t xml:space="preserve"> ، که </w:t>
      </w:r>
      <m:oMath>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P</m:t>
            </m:r>
          </m:e>
          <m:sub>
            <m:r>
              <m:rPr>
                <m:sty m:val="p"/>
              </m:rPr>
              <w:rPr>
                <w:rFonts w:ascii="Cambria Math" w:hAnsi="Cambria Math"/>
                <w:color w:val="000000" w:themeColor="text1"/>
                <w:sz w:val="28"/>
                <w:szCs w:val="28"/>
              </w:rPr>
              <m:t>TAit</m:t>
            </m:r>
          </m:sub>
        </m:sSub>
      </m:oMath>
      <w:r w:rsidR="009B4DA6" w:rsidRPr="001F6EDB">
        <w:rPr>
          <w:rFonts w:hint="cs"/>
          <w:color w:val="000000" w:themeColor="text1"/>
          <w:sz w:val="28"/>
          <w:szCs w:val="28"/>
          <w:rtl/>
        </w:rPr>
        <w:t xml:space="preserve"> قیمت کل دارایی ها است، که </w:t>
      </w:r>
      <w:r w:rsidR="009F7694" w:rsidRPr="001F6EDB">
        <w:rPr>
          <w:rFonts w:hint="cs"/>
          <w:color w:val="000000" w:themeColor="text1"/>
          <w:sz w:val="28"/>
          <w:szCs w:val="28"/>
          <w:rtl/>
        </w:rPr>
        <w:t xml:space="preserve">توسط </w:t>
      </w:r>
      <w:r w:rsidR="007261DA" w:rsidRPr="001F6EDB">
        <w:rPr>
          <w:rFonts w:hint="cs"/>
          <w:color w:val="000000" w:themeColor="text1"/>
          <w:sz w:val="28"/>
          <w:szCs w:val="28"/>
          <w:rtl/>
        </w:rPr>
        <w:t>نرخ</w:t>
      </w:r>
      <w:r w:rsidR="009F7694" w:rsidRPr="001F6EDB">
        <w:rPr>
          <w:rFonts w:hint="cs"/>
          <w:color w:val="000000" w:themeColor="text1"/>
          <w:sz w:val="28"/>
          <w:szCs w:val="28"/>
          <w:rtl/>
        </w:rPr>
        <w:t xml:space="preserve"> کل درآمد ها</w:t>
      </w:r>
      <w:r w:rsidR="0021687B" w:rsidRPr="001F6EDB">
        <w:rPr>
          <w:rFonts w:hint="cs"/>
          <w:color w:val="000000" w:themeColor="text1"/>
          <w:sz w:val="28"/>
          <w:szCs w:val="28"/>
          <w:rtl/>
        </w:rPr>
        <w:t xml:space="preserve"> (</w:t>
      </w:r>
      <w:r w:rsidR="00A45808" w:rsidRPr="001F6EDB">
        <w:rPr>
          <w:rFonts w:hint="cs"/>
          <w:color w:val="000000" w:themeColor="text1"/>
          <w:sz w:val="28"/>
          <w:szCs w:val="28"/>
          <w:rtl/>
        </w:rPr>
        <w:t>بهره و درآمد بدون بهره</w:t>
      </w:r>
      <w:r w:rsidR="0021687B" w:rsidRPr="001F6EDB">
        <w:rPr>
          <w:rFonts w:hint="cs"/>
          <w:color w:val="000000" w:themeColor="text1"/>
          <w:sz w:val="28"/>
          <w:szCs w:val="28"/>
          <w:rtl/>
        </w:rPr>
        <w:t>)</w:t>
      </w:r>
      <w:r w:rsidR="001A46AD" w:rsidRPr="001F6EDB">
        <w:rPr>
          <w:rFonts w:hint="cs"/>
          <w:color w:val="000000" w:themeColor="text1"/>
          <w:sz w:val="28"/>
          <w:szCs w:val="28"/>
          <w:rtl/>
        </w:rPr>
        <w:t xml:space="preserve"> به کل دارایی ها</w:t>
      </w:r>
      <w:r w:rsidR="009F7694" w:rsidRPr="001F6EDB">
        <w:rPr>
          <w:rFonts w:hint="cs"/>
          <w:color w:val="000000" w:themeColor="text1"/>
          <w:sz w:val="28"/>
          <w:szCs w:val="28"/>
          <w:rtl/>
        </w:rPr>
        <w:t xml:space="preserve"> </w:t>
      </w:r>
      <w:r w:rsidR="003A03C5" w:rsidRPr="001F6EDB">
        <w:rPr>
          <w:rFonts w:hint="cs"/>
          <w:color w:val="000000" w:themeColor="text1"/>
          <w:sz w:val="28"/>
          <w:szCs w:val="28"/>
          <w:rtl/>
        </w:rPr>
        <w:t xml:space="preserve">برای بانک </w:t>
      </w:r>
      <w:proofErr w:type="spellStart"/>
      <w:r w:rsidR="003A03C5" w:rsidRPr="001F6EDB">
        <w:rPr>
          <w:color w:val="000000" w:themeColor="text1"/>
          <w:sz w:val="28"/>
          <w:szCs w:val="28"/>
        </w:rPr>
        <w:t>i</w:t>
      </w:r>
      <w:proofErr w:type="spellEnd"/>
      <w:r w:rsidR="003A03C5" w:rsidRPr="001F6EDB">
        <w:rPr>
          <w:rFonts w:hint="cs"/>
          <w:color w:val="000000" w:themeColor="text1"/>
          <w:sz w:val="28"/>
          <w:szCs w:val="28"/>
          <w:rtl/>
        </w:rPr>
        <w:t xml:space="preserve"> در زمان </w:t>
      </w:r>
      <w:r w:rsidR="003A03C5" w:rsidRPr="001F6EDB">
        <w:rPr>
          <w:color w:val="000000" w:themeColor="text1"/>
          <w:sz w:val="28"/>
          <w:szCs w:val="28"/>
        </w:rPr>
        <w:t>t</w:t>
      </w:r>
      <w:r w:rsidR="003A03C5" w:rsidRPr="001F6EDB">
        <w:rPr>
          <w:rFonts w:hint="cs"/>
          <w:color w:val="000000" w:themeColor="text1"/>
          <w:sz w:val="28"/>
          <w:szCs w:val="28"/>
          <w:rtl/>
        </w:rPr>
        <w:t xml:space="preserve"> جایگزین شده است؛ و </w:t>
      </w:r>
      <m:oMath>
        <m:sSub>
          <m:sSubPr>
            <m:ctrlPr>
              <w:rPr>
                <w:rFonts w:ascii="Cambria Math" w:hAnsi="Cambria Math"/>
                <w:color w:val="000000" w:themeColor="text1"/>
                <w:sz w:val="28"/>
                <w:szCs w:val="28"/>
                <w:lang w:bidi="fa-IR"/>
              </w:rPr>
            </m:ctrlPr>
          </m:sSubPr>
          <m:e>
            <m:r>
              <m:rPr>
                <m:sty m:val="p"/>
              </m:rPr>
              <w:rPr>
                <w:rFonts w:ascii="Cambria Math" w:hAnsi="Cambria Math"/>
                <w:color w:val="000000" w:themeColor="text1"/>
                <w:sz w:val="28"/>
                <w:szCs w:val="28"/>
              </w:rPr>
              <m:t>MC</m:t>
            </m:r>
          </m:e>
          <m:sub>
            <m:r>
              <m:rPr>
                <m:sty m:val="p"/>
              </m:rPr>
              <w:rPr>
                <w:rFonts w:ascii="Cambria Math" w:hAnsi="Cambria Math"/>
                <w:color w:val="000000" w:themeColor="text1"/>
                <w:sz w:val="28"/>
                <w:szCs w:val="28"/>
              </w:rPr>
              <m:t>Tait</m:t>
            </m:r>
          </m:sub>
        </m:sSub>
      </m:oMath>
      <w:r w:rsidR="003A03C5" w:rsidRPr="001F6EDB">
        <w:rPr>
          <w:rFonts w:hint="cs"/>
          <w:color w:val="000000" w:themeColor="text1"/>
          <w:sz w:val="28"/>
          <w:szCs w:val="28"/>
          <w:rtl/>
        </w:rPr>
        <w:t xml:space="preserve"> هزینه نهایی کل دارایی ها برای بانک </w:t>
      </w:r>
      <w:proofErr w:type="spellStart"/>
      <w:r w:rsidR="003A03C5" w:rsidRPr="001F6EDB">
        <w:rPr>
          <w:color w:val="000000" w:themeColor="text1"/>
          <w:sz w:val="28"/>
          <w:szCs w:val="28"/>
        </w:rPr>
        <w:t>i</w:t>
      </w:r>
      <w:proofErr w:type="spellEnd"/>
      <w:r w:rsidR="003A03C5" w:rsidRPr="001F6EDB">
        <w:rPr>
          <w:rFonts w:hint="cs"/>
          <w:color w:val="000000" w:themeColor="text1"/>
          <w:sz w:val="28"/>
          <w:szCs w:val="28"/>
          <w:rtl/>
        </w:rPr>
        <w:t xml:space="preserve"> در زمان </w:t>
      </w:r>
      <w:r w:rsidR="003A03C5" w:rsidRPr="001F6EDB">
        <w:rPr>
          <w:color w:val="000000" w:themeColor="text1"/>
          <w:sz w:val="28"/>
          <w:szCs w:val="28"/>
        </w:rPr>
        <w:t>t</w:t>
      </w:r>
      <w:r w:rsidR="003A03C5" w:rsidRPr="001F6EDB">
        <w:rPr>
          <w:rFonts w:hint="cs"/>
          <w:color w:val="000000" w:themeColor="text1"/>
          <w:sz w:val="28"/>
          <w:szCs w:val="28"/>
          <w:rtl/>
        </w:rPr>
        <w:t xml:space="preserve"> می باشد.</w:t>
      </w:r>
      <w:r w:rsidR="00D467D2" w:rsidRPr="001F6EDB">
        <w:rPr>
          <w:rFonts w:hint="cs"/>
          <w:color w:val="000000" w:themeColor="text1"/>
          <w:sz w:val="28"/>
          <w:szCs w:val="28"/>
          <w:rtl/>
        </w:rPr>
        <w:t xml:space="preserve"> تغییر سالیانه در </w:t>
      </w:r>
      <w:r w:rsidR="009B7949" w:rsidRPr="001F6EDB">
        <w:rPr>
          <w:color w:val="000000" w:themeColor="text1"/>
          <w:sz w:val="28"/>
          <w:szCs w:val="28"/>
        </w:rPr>
        <w:t>G</w:t>
      </w:r>
      <w:r w:rsidR="00D467D2" w:rsidRPr="001F6EDB">
        <w:rPr>
          <w:color w:val="000000" w:themeColor="text1"/>
          <w:sz w:val="28"/>
          <w:szCs w:val="28"/>
        </w:rPr>
        <w:t>D</w:t>
      </w:r>
      <w:r w:rsidR="009B7949" w:rsidRPr="001F6EDB">
        <w:rPr>
          <w:color w:val="000000" w:themeColor="text1"/>
          <w:sz w:val="28"/>
          <w:szCs w:val="28"/>
        </w:rPr>
        <w:t>P</w:t>
      </w:r>
      <w:r w:rsidR="00D467D2" w:rsidRPr="001F6EDB">
        <w:rPr>
          <w:rFonts w:hint="cs"/>
          <w:color w:val="000000" w:themeColor="text1"/>
          <w:sz w:val="28"/>
          <w:szCs w:val="28"/>
          <w:rtl/>
        </w:rPr>
        <w:t xml:space="preserve"> برای بدست آوردن اثرات شرایط اقتصادی استفاده شده است.</w:t>
      </w:r>
      <w:r w:rsidR="00A47DAA" w:rsidRPr="001F6EDB">
        <w:rPr>
          <w:rFonts w:hint="cs"/>
          <w:color w:val="000000" w:themeColor="text1"/>
          <w:sz w:val="28"/>
          <w:szCs w:val="28"/>
          <w:rtl/>
        </w:rPr>
        <w:t xml:space="preserve"> به عنوان مجموعه ای از مشخصه های خاص بانکی، ما چند </w:t>
      </w:r>
      <w:r w:rsidR="007261DA" w:rsidRPr="001F6EDB">
        <w:rPr>
          <w:rFonts w:hint="cs"/>
          <w:color w:val="000000" w:themeColor="text1"/>
          <w:sz w:val="28"/>
          <w:szCs w:val="28"/>
          <w:rtl/>
        </w:rPr>
        <w:t>نرخ</w:t>
      </w:r>
      <w:r w:rsidR="00A47DAA" w:rsidRPr="001F6EDB">
        <w:rPr>
          <w:rFonts w:hint="cs"/>
          <w:color w:val="000000" w:themeColor="text1"/>
          <w:sz w:val="28"/>
          <w:szCs w:val="28"/>
          <w:rtl/>
        </w:rPr>
        <w:t xml:space="preserve"> در نظر گرفته ایم: </w:t>
      </w:r>
      <w:r w:rsidR="007261DA" w:rsidRPr="001F6EDB">
        <w:rPr>
          <w:rFonts w:hint="cs"/>
          <w:color w:val="000000" w:themeColor="text1"/>
          <w:sz w:val="28"/>
          <w:szCs w:val="28"/>
          <w:rtl/>
        </w:rPr>
        <w:t>نرخ</w:t>
      </w:r>
      <w:r w:rsidR="00C50B0F" w:rsidRPr="001F6EDB">
        <w:rPr>
          <w:rFonts w:hint="cs"/>
          <w:color w:val="000000" w:themeColor="text1"/>
          <w:sz w:val="28"/>
          <w:szCs w:val="28"/>
          <w:rtl/>
        </w:rPr>
        <w:t xml:space="preserve"> </w:t>
      </w:r>
      <w:r w:rsidR="00A47DAA" w:rsidRPr="001F6EDB">
        <w:rPr>
          <w:rFonts w:hint="cs"/>
          <w:color w:val="000000" w:themeColor="text1"/>
          <w:sz w:val="28"/>
          <w:szCs w:val="28"/>
          <w:rtl/>
        </w:rPr>
        <w:t>سهم بازار</w:t>
      </w:r>
      <w:r w:rsidR="00C50B0F"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A47DAA" w:rsidRPr="001F6EDB">
        <w:rPr>
          <w:rFonts w:hint="cs"/>
          <w:color w:val="000000" w:themeColor="text1"/>
          <w:sz w:val="28"/>
          <w:szCs w:val="28"/>
          <w:rtl/>
        </w:rPr>
        <w:t xml:space="preserve"> ح</w:t>
      </w:r>
      <w:r w:rsidR="00C50B0F" w:rsidRPr="001F6EDB">
        <w:rPr>
          <w:color w:val="000000" w:themeColor="text1"/>
          <w:sz w:val="28"/>
          <w:szCs w:val="28"/>
          <w:rtl/>
        </w:rPr>
        <w:t>قوق صاحبان سهام به دارایی</w:t>
      </w:r>
      <w:r w:rsidR="00C50B0F" w:rsidRPr="001F6EDB">
        <w:rPr>
          <w:rFonts w:hint="cs"/>
          <w:color w:val="000000" w:themeColor="text1"/>
          <w:sz w:val="28"/>
          <w:szCs w:val="28"/>
          <w:rtl/>
        </w:rPr>
        <w:t xml:space="preserve"> ها به عنوان </w:t>
      </w:r>
      <w:r w:rsidR="00B82362" w:rsidRPr="001F6EDB">
        <w:rPr>
          <w:rFonts w:hint="cs"/>
          <w:color w:val="000000" w:themeColor="text1"/>
          <w:sz w:val="28"/>
          <w:szCs w:val="28"/>
          <w:rtl/>
        </w:rPr>
        <w:t>مقدار</w:t>
      </w:r>
      <w:r w:rsidR="00C50B0F" w:rsidRPr="001F6EDB">
        <w:rPr>
          <w:rFonts w:hint="cs"/>
          <w:color w:val="000000" w:themeColor="text1"/>
          <w:sz w:val="28"/>
          <w:szCs w:val="28"/>
          <w:rtl/>
        </w:rPr>
        <w:t xml:space="preserve"> اهرم؛ </w:t>
      </w:r>
      <w:r w:rsidR="007261DA" w:rsidRPr="001F6EDB">
        <w:rPr>
          <w:rFonts w:hint="cs"/>
          <w:color w:val="000000" w:themeColor="text1"/>
          <w:sz w:val="28"/>
          <w:szCs w:val="28"/>
          <w:rtl/>
        </w:rPr>
        <w:t>نرخ</w:t>
      </w:r>
      <w:r w:rsidR="00C50B0F" w:rsidRPr="001F6EDB">
        <w:rPr>
          <w:rFonts w:hint="cs"/>
          <w:color w:val="000000" w:themeColor="text1"/>
          <w:sz w:val="28"/>
          <w:szCs w:val="28"/>
          <w:rtl/>
        </w:rPr>
        <w:t xml:space="preserve"> وام به دارایی ها به عنوان مقدار نقدینگی؛ </w:t>
      </w:r>
      <w:r w:rsidR="007261DA" w:rsidRPr="001F6EDB">
        <w:rPr>
          <w:rFonts w:hint="cs"/>
          <w:color w:val="000000" w:themeColor="text1"/>
          <w:sz w:val="28"/>
          <w:szCs w:val="28"/>
          <w:rtl/>
        </w:rPr>
        <w:t>نرخ</w:t>
      </w:r>
      <w:r w:rsidR="00525760" w:rsidRPr="001F6EDB">
        <w:rPr>
          <w:rFonts w:hint="cs"/>
          <w:color w:val="000000" w:themeColor="text1"/>
          <w:sz w:val="28"/>
          <w:szCs w:val="28"/>
          <w:rtl/>
        </w:rPr>
        <w:t xml:space="preserve"> درآمد</w:t>
      </w:r>
      <w:r w:rsidR="00C50B0F" w:rsidRPr="001F6EDB">
        <w:rPr>
          <w:rFonts w:hint="cs"/>
          <w:color w:val="000000" w:themeColor="text1"/>
          <w:sz w:val="28"/>
          <w:szCs w:val="28"/>
          <w:rtl/>
        </w:rPr>
        <w:t xml:space="preserve"> بدون بهره </w:t>
      </w:r>
      <w:r w:rsidR="00525760" w:rsidRPr="001F6EDB">
        <w:rPr>
          <w:rFonts w:hint="cs"/>
          <w:color w:val="000000" w:themeColor="text1"/>
          <w:sz w:val="28"/>
          <w:szCs w:val="28"/>
          <w:rtl/>
        </w:rPr>
        <w:t>به</w:t>
      </w:r>
      <w:r w:rsidR="00C50B0F" w:rsidRPr="001F6EDB">
        <w:rPr>
          <w:rFonts w:hint="cs"/>
          <w:color w:val="000000" w:themeColor="text1"/>
          <w:sz w:val="28"/>
          <w:szCs w:val="28"/>
          <w:rtl/>
        </w:rPr>
        <w:t xml:space="preserve"> درآمد کل به عنوان مقدار تنوع، </w:t>
      </w:r>
      <w:r w:rsidR="007261DA" w:rsidRPr="001F6EDB">
        <w:rPr>
          <w:rFonts w:hint="cs"/>
          <w:color w:val="000000" w:themeColor="text1"/>
          <w:sz w:val="28"/>
          <w:szCs w:val="28"/>
          <w:rtl/>
        </w:rPr>
        <w:t>نرخ</w:t>
      </w:r>
      <w:r w:rsidR="00C50B0F" w:rsidRPr="001F6EDB">
        <w:rPr>
          <w:rFonts w:hint="cs"/>
          <w:color w:val="000000" w:themeColor="text1"/>
          <w:sz w:val="28"/>
          <w:szCs w:val="28"/>
          <w:rtl/>
        </w:rPr>
        <w:t xml:space="preserve"> </w:t>
      </w:r>
      <w:r w:rsidR="00320787" w:rsidRPr="001F6EDB">
        <w:rPr>
          <w:rFonts w:hint="cs"/>
          <w:color w:val="000000" w:themeColor="text1"/>
          <w:sz w:val="28"/>
          <w:szCs w:val="28"/>
          <w:rtl/>
        </w:rPr>
        <w:t xml:space="preserve">مخارج </w:t>
      </w:r>
      <w:r w:rsidR="00C50B0F" w:rsidRPr="001F6EDB">
        <w:rPr>
          <w:rFonts w:hint="cs"/>
          <w:color w:val="000000" w:themeColor="text1"/>
          <w:sz w:val="28"/>
          <w:szCs w:val="28"/>
          <w:rtl/>
        </w:rPr>
        <w:t xml:space="preserve">بدون بهره به درآمد کل به عنوان مقدار هزینه ها؛ </w:t>
      </w:r>
      <w:r w:rsidR="007261DA" w:rsidRPr="001F6EDB">
        <w:rPr>
          <w:rFonts w:hint="cs"/>
          <w:color w:val="000000" w:themeColor="text1"/>
          <w:sz w:val="28"/>
          <w:szCs w:val="28"/>
          <w:rtl/>
        </w:rPr>
        <w:t>نرخ</w:t>
      </w:r>
      <w:r w:rsidR="00EC6B29" w:rsidRPr="001F6EDB">
        <w:rPr>
          <w:rFonts w:hint="cs"/>
          <w:color w:val="000000" w:themeColor="text1"/>
          <w:sz w:val="28"/>
          <w:szCs w:val="28"/>
          <w:rtl/>
        </w:rPr>
        <w:t xml:space="preserve"> </w:t>
      </w:r>
      <w:r w:rsidR="00C50B0F" w:rsidRPr="001F6EDB">
        <w:rPr>
          <w:rFonts w:hint="cs"/>
          <w:color w:val="000000" w:themeColor="text1"/>
          <w:sz w:val="28"/>
          <w:szCs w:val="28"/>
          <w:rtl/>
        </w:rPr>
        <w:t>وام</w:t>
      </w:r>
      <w:r w:rsidR="00D84854" w:rsidRPr="001F6EDB">
        <w:rPr>
          <w:rFonts w:hint="cs"/>
          <w:color w:val="000000" w:themeColor="text1"/>
          <w:sz w:val="28"/>
          <w:szCs w:val="28"/>
          <w:rtl/>
        </w:rPr>
        <w:t xml:space="preserve"> ها</w:t>
      </w:r>
      <w:r w:rsidR="009B52C8" w:rsidRPr="001F6EDB">
        <w:rPr>
          <w:rFonts w:hint="cs"/>
          <w:color w:val="000000" w:themeColor="text1"/>
          <w:sz w:val="28"/>
          <w:szCs w:val="28"/>
          <w:rtl/>
        </w:rPr>
        <w:t>ی بدون عملکرد</w:t>
      </w:r>
      <w:r w:rsidR="00C50B0F" w:rsidRPr="001F6EDB">
        <w:rPr>
          <w:rFonts w:hint="cs"/>
          <w:color w:val="000000" w:themeColor="text1"/>
          <w:sz w:val="28"/>
          <w:szCs w:val="28"/>
          <w:rtl/>
        </w:rPr>
        <w:t xml:space="preserve"> به کل وام ها به عنوان مقدار ریسک </w:t>
      </w:r>
      <w:r w:rsidR="00B82362" w:rsidRPr="001F6EDB">
        <w:rPr>
          <w:rFonts w:hint="cs"/>
          <w:color w:val="000000" w:themeColor="text1"/>
          <w:sz w:val="28"/>
          <w:szCs w:val="28"/>
          <w:rtl/>
        </w:rPr>
        <w:t>پرتفوی</w:t>
      </w:r>
      <w:r w:rsidR="009E6274" w:rsidRPr="001F6EDB">
        <w:rPr>
          <w:rFonts w:hint="cs"/>
          <w:color w:val="000000" w:themeColor="text1"/>
          <w:sz w:val="28"/>
          <w:szCs w:val="28"/>
          <w:rtl/>
        </w:rPr>
        <w:t>(</w:t>
      </w:r>
      <w:r w:rsidR="009E6274" w:rsidRPr="001F6EDB">
        <w:rPr>
          <w:color w:val="000000" w:themeColor="text1"/>
          <w:sz w:val="28"/>
          <w:szCs w:val="28"/>
          <w:rtl/>
        </w:rPr>
        <w:t>موجود</w:t>
      </w:r>
      <w:r w:rsidR="009E6274" w:rsidRPr="001F6EDB">
        <w:rPr>
          <w:rFonts w:hint="cs"/>
          <w:color w:val="000000" w:themeColor="text1"/>
          <w:sz w:val="28"/>
          <w:szCs w:val="28"/>
          <w:rtl/>
        </w:rPr>
        <w:t>ی</w:t>
      </w:r>
      <w:r w:rsidR="009E6274" w:rsidRPr="001F6EDB">
        <w:rPr>
          <w:color w:val="000000" w:themeColor="text1"/>
          <w:sz w:val="28"/>
          <w:szCs w:val="28"/>
          <w:rtl/>
        </w:rPr>
        <w:t xml:space="preserve"> اوراق بهادار</w:t>
      </w:r>
      <w:r w:rsidR="009E6274" w:rsidRPr="001F6EDB">
        <w:rPr>
          <w:rFonts w:hint="cs"/>
          <w:color w:val="000000" w:themeColor="text1"/>
          <w:sz w:val="28"/>
          <w:szCs w:val="28"/>
          <w:rtl/>
        </w:rPr>
        <w:t>)</w:t>
      </w:r>
      <w:r w:rsidR="005E1680" w:rsidRPr="001F6EDB">
        <w:rPr>
          <w:rFonts w:hint="cs"/>
          <w:color w:val="000000" w:themeColor="text1"/>
          <w:sz w:val="28"/>
          <w:szCs w:val="28"/>
          <w:rtl/>
        </w:rPr>
        <w:t xml:space="preserve">. </w:t>
      </w:r>
      <w:r w:rsidR="0071130F" w:rsidRPr="001F6EDB">
        <w:rPr>
          <w:rFonts w:hint="cs"/>
          <w:color w:val="000000" w:themeColor="text1"/>
          <w:sz w:val="28"/>
          <w:szCs w:val="28"/>
          <w:rtl/>
        </w:rPr>
        <w:t>جدول 1 خلاصه آمارها را نشان می دهد.</w:t>
      </w:r>
    </w:p>
    <w:p w:rsidR="00555703" w:rsidRDefault="002A64FB" w:rsidP="001F6EDB">
      <w:pPr>
        <w:spacing w:after="0"/>
        <w:ind w:firstLine="0"/>
        <w:rPr>
          <w:color w:val="000000" w:themeColor="text1"/>
          <w:sz w:val="28"/>
          <w:szCs w:val="28"/>
          <w:rtl/>
        </w:rPr>
      </w:pPr>
      <w:r w:rsidRPr="001F6EDB">
        <w:rPr>
          <w:rFonts w:hint="cs"/>
          <w:color w:val="000000" w:themeColor="text1"/>
          <w:sz w:val="28"/>
          <w:szCs w:val="28"/>
          <w:rtl/>
        </w:rPr>
        <w:lastRenderedPageBreak/>
        <w:t>برای مدل رابطه بین بی ثباتی درآمدها و عوامل شناسایی شده بالا، ما تحت اثرات ثابت تجربی مدل پنل مشخصات زیر را در نظر گرفته ایم:</w:t>
      </w:r>
    </w:p>
    <w:p w:rsidR="00152F37" w:rsidRPr="001F6EDB" w:rsidRDefault="001F6EDB" w:rsidP="001F6EDB">
      <w:pPr>
        <w:spacing w:after="0"/>
        <w:ind w:firstLine="0"/>
        <w:jc w:val="center"/>
        <w:rPr>
          <w:color w:val="000000" w:themeColor="text1"/>
          <w:sz w:val="28"/>
          <w:szCs w:val="28"/>
          <w:rtl/>
        </w:rPr>
      </w:pPr>
      <w:r>
        <w:rPr>
          <w:noProof/>
        </w:rPr>
        <w:drawing>
          <wp:inline distT="0" distB="0" distL="0" distR="0" wp14:anchorId="392729A9" wp14:editId="66ED88AC">
            <wp:extent cx="6188710" cy="4368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36880"/>
                    </a:xfrm>
                    <a:prstGeom prst="rect">
                      <a:avLst/>
                    </a:prstGeom>
                  </pic:spPr>
                </pic:pic>
              </a:graphicData>
            </a:graphic>
          </wp:inline>
        </w:drawing>
      </w:r>
    </w:p>
    <w:p w:rsidR="00152F37" w:rsidRPr="001F6EDB" w:rsidRDefault="00EF28DA" w:rsidP="001F6EDB">
      <w:pPr>
        <w:spacing w:after="0"/>
        <w:ind w:firstLine="0"/>
        <w:rPr>
          <w:color w:val="000000" w:themeColor="text1"/>
          <w:sz w:val="28"/>
          <w:szCs w:val="28"/>
          <w:rtl/>
        </w:rPr>
      </w:pPr>
      <w:r w:rsidRPr="001F6EDB">
        <w:rPr>
          <w:rFonts w:hint="cs"/>
          <w:color w:val="000000" w:themeColor="text1"/>
          <w:sz w:val="28"/>
          <w:szCs w:val="28"/>
          <w:rtl/>
        </w:rPr>
        <w:t xml:space="preserve">که </w:t>
      </w:r>
      <w:r w:rsidRPr="001F6EDB">
        <w:rPr>
          <w:color w:val="000000" w:themeColor="text1"/>
          <w:sz w:val="28"/>
          <w:szCs w:val="28"/>
        </w:rPr>
        <w:t>V</w:t>
      </w:r>
      <w:r w:rsidRPr="001F6EDB">
        <w:rPr>
          <w:rFonts w:hint="cs"/>
          <w:color w:val="000000" w:themeColor="text1"/>
          <w:sz w:val="28"/>
          <w:szCs w:val="28"/>
          <w:rtl/>
        </w:rPr>
        <w:t xml:space="preserve"> به مقدار بی ثباتی بانک </w:t>
      </w:r>
      <w:proofErr w:type="spellStart"/>
      <w:r w:rsidRPr="001F6EDB">
        <w:rPr>
          <w:color w:val="000000" w:themeColor="text1"/>
          <w:sz w:val="28"/>
          <w:szCs w:val="28"/>
        </w:rPr>
        <w:t>i</w:t>
      </w:r>
      <w:proofErr w:type="spellEnd"/>
      <w:r w:rsidRPr="001F6EDB">
        <w:rPr>
          <w:rFonts w:hint="cs"/>
          <w:color w:val="000000" w:themeColor="text1"/>
          <w:sz w:val="28"/>
          <w:szCs w:val="28"/>
          <w:rtl/>
        </w:rPr>
        <w:t xml:space="preserve"> اشاره دارد، </w:t>
      </w:r>
      <w:r w:rsidRPr="001F6EDB">
        <w:rPr>
          <w:color w:val="000000" w:themeColor="text1"/>
          <w:sz w:val="28"/>
          <w:szCs w:val="28"/>
        </w:rPr>
        <w:t>S</w:t>
      </w:r>
      <w:r w:rsidRPr="001F6EDB">
        <w:rPr>
          <w:rFonts w:hint="cs"/>
          <w:color w:val="000000" w:themeColor="text1"/>
          <w:sz w:val="28"/>
          <w:szCs w:val="28"/>
          <w:rtl/>
        </w:rPr>
        <w:t xml:space="preserve"> مقدار اندازه بانک </w:t>
      </w:r>
      <w:proofErr w:type="spellStart"/>
      <w:r w:rsidRPr="001F6EDB">
        <w:rPr>
          <w:color w:val="000000" w:themeColor="text1"/>
          <w:sz w:val="28"/>
          <w:szCs w:val="28"/>
        </w:rPr>
        <w:t>i</w:t>
      </w:r>
      <w:proofErr w:type="spellEnd"/>
      <w:r w:rsidRPr="001F6EDB">
        <w:rPr>
          <w:rFonts w:hint="cs"/>
          <w:color w:val="000000" w:themeColor="text1"/>
          <w:sz w:val="28"/>
          <w:szCs w:val="28"/>
          <w:rtl/>
        </w:rPr>
        <w:t xml:space="preserve"> است، </w:t>
      </w:r>
      <w:r w:rsidRPr="001F6EDB">
        <w:rPr>
          <w:color w:val="000000" w:themeColor="text1"/>
          <w:sz w:val="28"/>
          <w:szCs w:val="28"/>
        </w:rPr>
        <w:t>H</w:t>
      </w:r>
      <w:r w:rsidRPr="001F6EDB">
        <w:rPr>
          <w:rFonts w:hint="cs"/>
          <w:color w:val="000000" w:themeColor="text1"/>
          <w:sz w:val="28"/>
          <w:szCs w:val="28"/>
          <w:rtl/>
        </w:rPr>
        <w:t xml:space="preserve"> مقدر </w:t>
      </w:r>
      <w:r w:rsidRPr="001F6EDB">
        <w:rPr>
          <w:color w:val="000000" w:themeColor="text1"/>
          <w:sz w:val="28"/>
          <w:szCs w:val="28"/>
        </w:rPr>
        <w:t>HHI</w:t>
      </w:r>
      <w:r w:rsidRPr="001F6EDB">
        <w:rPr>
          <w:rFonts w:hint="cs"/>
          <w:color w:val="000000" w:themeColor="text1"/>
          <w:sz w:val="28"/>
          <w:szCs w:val="28"/>
          <w:rtl/>
        </w:rPr>
        <w:t xml:space="preserve"> است، </w:t>
      </w:r>
      <w:r w:rsidRPr="001F6EDB">
        <w:rPr>
          <w:color w:val="000000" w:themeColor="text1"/>
          <w:sz w:val="28"/>
          <w:szCs w:val="28"/>
        </w:rPr>
        <w:t>L</w:t>
      </w:r>
      <w:r w:rsidRPr="001F6EDB">
        <w:rPr>
          <w:rFonts w:hint="cs"/>
          <w:color w:val="000000" w:themeColor="text1"/>
          <w:sz w:val="28"/>
          <w:szCs w:val="28"/>
          <w:rtl/>
        </w:rPr>
        <w:t xml:space="preserve"> شاخص لرنر است، </w:t>
      </w:r>
      <w:r w:rsidRPr="001F6EDB">
        <w:rPr>
          <w:color w:val="000000" w:themeColor="text1"/>
          <w:sz w:val="28"/>
          <w:szCs w:val="28"/>
        </w:rPr>
        <w:t>∆y</w:t>
      </w:r>
      <w:r w:rsidRPr="001F6EDB">
        <w:rPr>
          <w:rFonts w:hint="cs"/>
          <w:color w:val="000000" w:themeColor="text1"/>
          <w:sz w:val="28"/>
          <w:szCs w:val="28"/>
          <w:rtl/>
        </w:rPr>
        <w:t xml:space="preserve"> رشد خروجی و </w:t>
      </w:r>
      <w:r w:rsidRPr="001F6EDB">
        <w:rPr>
          <w:color w:val="000000" w:themeColor="text1"/>
          <w:sz w:val="28"/>
          <w:szCs w:val="28"/>
        </w:rPr>
        <w:t>X</w:t>
      </w:r>
      <w:r w:rsidRPr="001F6EDB">
        <w:rPr>
          <w:rFonts w:hint="cs"/>
          <w:color w:val="000000" w:themeColor="text1"/>
          <w:sz w:val="28"/>
          <w:szCs w:val="28"/>
          <w:rtl/>
        </w:rPr>
        <w:t xml:space="preserve"> شامل عوامل خاص بانکی می باشد.</w:t>
      </w:r>
      <w:r w:rsidR="00C54431" w:rsidRPr="001F6EDB">
        <w:rPr>
          <w:rFonts w:hint="cs"/>
          <w:color w:val="000000" w:themeColor="text1"/>
          <w:sz w:val="28"/>
          <w:szCs w:val="28"/>
          <w:rtl/>
        </w:rPr>
        <w:t xml:space="preserve"> در مدلسازی این معادله، ممکن است </w:t>
      </w:r>
      <w:r w:rsidR="00DB7FC4" w:rsidRPr="001F6EDB">
        <w:rPr>
          <w:rFonts w:hint="cs"/>
          <w:color w:val="000000" w:themeColor="text1"/>
          <w:sz w:val="28"/>
          <w:szCs w:val="28"/>
          <w:rtl/>
        </w:rPr>
        <w:t xml:space="preserve">که </w:t>
      </w:r>
      <w:r w:rsidR="00B12B34" w:rsidRPr="001F6EDB">
        <w:rPr>
          <w:rFonts w:hint="cs"/>
          <w:color w:val="000000" w:themeColor="text1"/>
          <w:sz w:val="28"/>
          <w:szCs w:val="28"/>
          <w:rtl/>
        </w:rPr>
        <w:t xml:space="preserve">بانک های با تنوع بیشتر و نقدینگی بیشتر و بزرگتر </w:t>
      </w:r>
      <w:r w:rsidR="00735A55" w:rsidRPr="001F6EDB">
        <w:rPr>
          <w:rFonts w:hint="cs"/>
          <w:color w:val="000000" w:themeColor="text1"/>
          <w:sz w:val="28"/>
          <w:szCs w:val="28"/>
          <w:rtl/>
        </w:rPr>
        <w:t xml:space="preserve">قادر به جذب سهام های بهتر باشند </w:t>
      </w:r>
      <w:r w:rsidR="00024BB3" w:rsidRPr="001F6EDB">
        <w:rPr>
          <w:rFonts w:hint="cs"/>
          <w:color w:val="000000" w:themeColor="text1"/>
          <w:sz w:val="28"/>
          <w:szCs w:val="28"/>
          <w:rtl/>
        </w:rPr>
        <w:t>و بی ثباتی درآمدها</w:t>
      </w:r>
      <w:r w:rsidR="00A568B8" w:rsidRPr="001F6EDB">
        <w:rPr>
          <w:rFonts w:hint="cs"/>
          <w:color w:val="000000" w:themeColor="text1"/>
          <w:sz w:val="28"/>
          <w:szCs w:val="28"/>
          <w:rtl/>
        </w:rPr>
        <w:t xml:space="preserve"> در آن ها</w:t>
      </w:r>
      <w:r w:rsidR="00FF0EBF" w:rsidRPr="001F6EDB">
        <w:rPr>
          <w:rFonts w:hint="cs"/>
          <w:color w:val="000000" w:themeColor="text1"/>
          <w:sz w:val="28"/>
          <w:szCs w:val="28"/>
          <w:rtl/>
        </w:rPr>
        <w:t xml:space="preserve"> کمتر</w:t>
      </w:r>
      <w:r w:rsidR="00735A55" w:rsidRPr="001F6EDB">
        <w:rPr>
          <w:rFonts w:hint="cs"/>
          <w:color w:val="000000" w:themeColor="text1"/>
          <w:sz w:val="28"/>
          <w:szCs w:val="28"/>
          <w:rtl/>
        </w:rPr>
        <w:t xml:space="preserve"> دا</w:t>
      </w:r>
      <w:r w:rsidR="00D479BA" w:rsidRPr="001F6EDB">
        <w:rPr>
          <w:rFonts w:hint="cs"/>
          <w:color w:val="000000" w:themeColor="text1"/>
          <w:sz w:val="28"/>
          <w:szCs w:val="28"/>
          <w:rtl/>
        </w:rPr>
        <w:t>شته باش</w:t>
      </w:r>
      <w:r w:rsidR="00FF0EBF" w:rsidRPr="001F6EDB">
        <w:rPr>
          <w:rFonts w:hint="cs"/>
          <w:color w:val="000000" w:themeColor="text1"/>
          <w:sz w:val="28"/>
          <w:szCs w:val="28"/>
          <w:rtl/>
        </w:rPr>
        <w:t>د.</w:t>
      </w:r>
      <w:r w:rsidR="002B77F2" w:rsidRPr="001F6EDB">
        <w:rPr>
          <w:rFonts w:hint="cs"/>
          <w:color w:val="000000" w:themeColor="text1"/>
          <w:sz w:val="28"/>
          <w:szCs w:val="28"/>
          <w:rtl/>
        </w:rPr>
        <w:t xml:space="preserve"> در مقابل، بانک های اهرم شده، با هزینه های بالاتر و ریسک وام بالاتر بی ثباتی بیشتری دارند.</w:t>
      </w:r>
      <w:r w:rsidR="00C74C92" w:rsidRPr="001F6EDB">
        <w:rPr>
          <w:rFonts w:hint="cs"/>
          <w:color w:val="000000" w:themeColor="text1"/>
          <w:sz w:val="28"/>
          <w:szCs w:val="28"/>
          <w:rtl/>
        </w:rPr>
        <w:t xml:space="preserve"> انتظار ما نیز این است که رشد </w:t>
      </w:r>
      <w:r w:rsidR="00C74C92" w:rsidRPr="001F6EDB">
        <w:rPr>
          <w:color w:val="000000" w:themeColor="text1"/>
          <w:sz w:val="28"/>
          <w:szCs w:val="28"/>
        </w:rPr>
        <w:t>GDP</w:t>
      </w:r>
      <w:r w:rsidR="00C74C92" w:rsidRPr="001F6EDB">
        <w:rPr>
          <w:rFonts w:hint="cs"/>
          <w:color w:val="000000" w:themeColor="text1"/>
          <w:sz w:val="28"/>
          <w:szCs w:val="28"/>
          <w:rtl/>
        </w:rPr>
        <w:t xml:space="preserve"> اثری</w:t>
      </w:r>
      <w:r w:rsidR="00293822" w:rsidRPr="001F6EDB">
        <w:rPr>
          <w:rFonts w:hint="cs"/>
          <w:color w:val="000000" w:themeColor="text1"/>
          <w:sz w:val="28"/>
          <w:szCs w:val="28"/>
          <w:rtl/>
        </w:rPr>
        <w:t xml:space="preserve"> ضد دوره ای بر بی ثباتی درآمدها، با بی ثباتی بیشتر در مدت رکود اقتصادی هنگامی که ریسک اقتصاد کلان بالاتر است داشته باشد.</w:t>
      </w:r>
      <w:r w:rsidR="00DF1562" w:rsidRPr="001F6EDB">
        <w:rPr>
          <w:rFonts w:hint="cs"/>
          <w:color w:val="000000" w:themeColor="text1"/>
          <w:sz w:val="28"/>
          <w:szCs w:val="28"/>
          <w:rtl/>
        </w:rPr>
        <w:t xml:space="preserve"> </w:t>
      </w:r>
    </w:p>
    <w:p w:rsidR="006338A8" w:rsidRDefault="006338A8" w:rsidP="001F6EDB">
      <w:pPr>
        <w:spacing w:after="0"/>
        <w:ind w:firstLine="0"/>
        <w:rPr>
          <w:color w:val="000000" w:themeColor="text1"/>
          <w:sz w:val="28"/>
          <w:szCs w:val="28"/>
          <w:rtl/>
        </w:rPr>
      </w:pPr>
      <w:r w:rsidRPr="001F6EDB">
        <w:rPr>
          <w:rFonts w:hint="cs"/>
          <w:color w:val="000000" w:themeColor="text1"/>
          <w:sz w:val="28"/>
          <w:szCs w:val="28"/>
          <w:rtl/>
        </w:rPr>
        <w:t>برای بررسی رابطه بین بازده و بی ثباتی (ریسک) ما معادله زیر را در ن نظر گفته ایم:</w:t>
      </w:r>
    </w:p>
    <w:p w:rsidR="006338A8" w:rsidRPr="001F6EDB" w:rsidRDefault="001F6EDB" w:rsidP="001F6EDB">
      <w:pPr>
        <w:spacing w:after="0"/>
        <w:ind w:firstLine="0"/>
        <w:jc w:val="center"/>
        <w:rPr>
          <w:color w:val="000000" w:themeColor="text1"/>
          <w:sz w:val="28"/>
          <w:szCs w:val="28"/>
          <w:rtl/>
        </w:rPr>
      </w:pPr>
      <w:r>
        <w:rPr>
          <w:noProof/>
        </w:rPr>
        <w:drawing>
          <wp:inline distT="0" distB="0" distL="0" distR="0" wp14:anchorId="2C361CDA" wp14:editId="115ED297">
            <wp:extent cx="587692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6925" cy="485775"/>
                    </a:xfrm>
                    <a:prstGeom prst="rect">
                      <a:avLst/>
                    </a:prstGeom>
                  </pic:spPr>
                </pic:pic>
              </a:graphicData>
            </a:graphic>
          </wp:inline>
        </w:drawing>
      </w:r>
    </w:p>
    <w:p w:rsidR="00811BE0" w:rsidRDefault="00BE2E7A" w:rsidP="001F6EDB">
      <w:pPr>
        <w:spacing w:after="0"/>
        <w:ind w:firstLine="0"/>
        <w:rPr>
          <w:color w:val="000000" w:themeColor="text1"/>
          <w:sz w:val="28"/>
          <w:szCs w:val="28"/>
          <w:rtl/>
        </w:rPr>
      </w:pPr>
      <w:r w:rsidRPr="001F6EDB">
        <w:rPr>
          <w:rFonts w:hint="cs"/>
          <w:color w:val="000000" w:themeColor="text1"/>
          <w:sz w:val="28"/>
          <w:szCs w:val="28"/>
          <w:rtl/>
        </w:rPr>
        <w:t xml:space="preserve">که </w:t>
      </w:r>
      <m:oMath>
        <m:r>
          <m:rPr>
            <m:sty m:val="p"/>
          </m:rPr>
          <w:rPr>
            <w:rFonts w:ascii="Cambria Math" w:hAnsi="Cambria Math" w:cs="Cambria Math" w:hint="cs"/>
            <w:color w:val="000000" w:themeColor="text1"/>
            <w:sz w:val="28"/>
            <w:szCs w:val="28"/>
            <w:rtl/>
          </w:rPr>
          <m:t>π</m:t>
        </m:r>
      </m:oMath>
      <w:r w:rsidRPr="001F6EDB">
        <w:rPr>
          <w:rFonts w:hint="cs"/>
          <w:color w:val="000000" w:themeColor="text1"/>
          <w:sz w:val="28"/>
          <w:szCs w:val="28"/>
          <w:rtl/>
        </w:rPr>
        <w:t xml:space="preserve"> </w:t>
      </w:r>
      <w:r w:rsidR="00A62C68" w:rsidRPr="001F6EDB">
        <w:rPr>
          <w:rFonts w:hint="cs"/>
          <w:color w:val="000000" w:themeColor="text1"/>
          <w:sz w:val="28"/>
          <w:szCs w:val="28"/>
          <w:rtl/>
        </w:rPr>
        <w:t>معیار</w:t>
      </w:r>
      <w:r w:rsidRPr="001F6EDB">
        <w:rPr>
          <w:rFonts w:hint="cs"/>
          <w:color w:val="000000" w:themeColor="text1"/>
          <w:sz w:val="28"/>
          <w:szCs w:val="28"/>
          <w:rtl/>
        </w:rPr>
        <w:t xml:space="preserve"> درآمدهای بانک </w:t>
      </w:r>
      <w:proofErr w:type="spellStart"/>
      <w:r w:rsidRPr="001F6EDB">
        <w:rPr>
          <w:color w:val="000000" w:themeColor="text1"/>
          <w:sz w:val="28"/>
          <w:szCs w:val="28"/>
        </w:rPr>
        <w:t>i</w:t>
      </w:r>
      <w:proofErr w:type="spellEnd"/>
      <w:r w:rsidRPr="001F6EDB">
        <w:rPr>
          <w:rFonts w:hint="cs"/>
          <w:color w:val="000000" w:themeColor="text1"/>
          <w:sz w:val="28"/>
          <w:szCs w:val="28"/>
          <w:rtl/>
        </w:rPr>
        <w:t xml:space="preserve"> و </w:t>
      </w:r>
      <w:r w:rsidRPr="001F6EDB">
        <w:rPr>
          <w:color w:val="000000" w:themeColor="text1"/>
          <w:sz w:val="28"/>
          <w:szCs w:val="28"/>
        </w:rPr>
        <w:t>V</w:t>
      </w:r>
      <w:r w:rsidRPr="001F6EDB">
        <w:rPr>
          <w:rFonts w:hint="cs"/>
          <w:color w:val="000000" w:themeColor="text1"/>
          <w:sz w:val="28"/>
          <w:szCs w:val="28"/>
          <w:rtl/>
        </w:rPr>
        <w:t xml:space="preserve"> اشاره به مقدار بی ثباتی دارد.</w:t>
      </w:r>
      <w:r w:rsidR="00254E68" w:rsidRPr="001F6EDB">
        <w:rPr>
          <w:rFonts w:hint="cs"/>
          <w:color w:val="000000" w:themeColor="text1"/>
          <w:sz w:val="28"/>
          <w:szCs w:val="28"/>
          <w:rtl/>
        </w:rPr>
        <w:t xml:space="preserve"> ما معمولا انتظار داریم این رابطه مثبت باشد، که به موجب آن مدیران تنها حاضر به ریسک اگر همراه با افزایش بازده بود باشند.</w:t>
      </w:r>
      <w:r w:rsidR="003D79A2" w:rsidRPr="001F6EDB">
        <w:rPr>
          <w:rFonts w:hint="cs"/>
          <w:color w:val="000000" w:themeColor="text1"/>
          <w:sz w:val="28"/>
          <w:szCs w:val="28"/>
          <w:rtl/>
        </w:rPr>
        <w:t xml:space="preserve"> با</w:t>
      </w:r>
      <w:r w:rsidR="00DA3267" w:rsidRPr="001F6EDB">
        <w:rPr>
          <w:rFonts w:hint="cs"/>
          <w:color w:val="000000" w:themeColor="text1"/>
          <w:sz w:val="28"/>
          <w:szCs w:val="28"/>
          <w:rtl/>
        </w:rPr>
        <w:t xml:space="preserve"> این </w:t>
      </w:r>
      <w:r w:rsidR="00B847F8" w:rsidRPr="001F6EDB">
        <w:rPr>
          <w:rFonts w:hint="cs"/>
          <w:color w:val="000000" w:themeColor="text1"/>
          <w:sz w:val="28"/>
          <w:szCs w:val="28"/>
          <w:rtl/>
        </w:rPr>
        <w:t>فرض</w:t>
      </w:r>
      <w:r w:rsidR="003D79A2" w:rsidRPr="001F6EDB">
        <w:rPr>
          <w:rFonts w:hint="cs"/>
          <w:color w:val="000000" w:themeColor="text1"/>
          <w:sz w:val="28"/>
          <w:szCs w:val="28"/>
          <w:rtl/>
        </w:rPr>
        <w:t>،</w:t>
      </w:r>
      <w:r w:rsidR="00DA3267" w:rsidRPr="001F6EDB">
        <w:rPr>
          <w:rFonts w:hint="cs"/>
          <w:color w:val="000000" w:themeColor="text1"/>
          <w:sz w:val="28"/>
          <w:szCs w:val="28"/>
          <w:rtl/>
        </w:rPr>
        <w:t xml:space="preserve"> اولویت ریسک مدیران </w:t>
      </w:r>
      <w:r w:rsidR="008335E5" w:rsidRPr="001F6EDB">
        <w:rPr>
          <w:rFonts w:hint="cs"/>
          <w:color w:val="000000" w:themeColor="text1"/>
          <w:sz w:val="28"/>
          <w:szCs w:val="28"/>
          <w:rtl/>
        </w:rPr>
        <w:t>توسط ریسک گریزی مشخص شده است.</w:t>
      </w:r>
      <w:r w:rsidR="00F43B9F" w:rsidRPr="001F6EDB">
        <w:rPr>
          <w:rFonts w:hint="cs"/>
          <w:color w:val="000000" w:themeColor="text1"/>
          <w:sz w:val="28"/>
          <w:szCs w:val="28"/>
          <w:rtl/>
        </w:rPr>
        <w:t xml:space="preserve"> با این حال، رابطه منفی می تواند بوجود آید</w:t>
      </w:r>
      <w:r w:rsidR="00EB0055" w:rsidRPr="001F6EDB">
        <w:rPr>
          <w:rFonts w:hint="cs"/>
          <w:color w:val="000000" w:themeColor="text1"/>
          <w:sz w:val="28"/>
          <w:szCs w:val="28"/>
          <w:rtl/>
        </w:rPr>
        <w:t>،</w:t>
      </w:r>
      <w:r w:rsidR="00F43B9F" w:rsidRPr="001F6EDB">
        <w:rPr>
          <w:rFonts w:hint="cs"/>
          <w:color w:val="000000" w:themeColor="text1"/>
          <w:sz w:val="28"/>
          <w:szCs w:val="28"/>
          <w:rtl/>
        </w:rPr>
        <w:t xml:space="preserve"> اگر مدیران رفتار ریسک طلب</w:t>
      </w:r>
      <w:r w:rsidR="00D2048E" w:rsidRPr="001F6EDB">
        <w:rPr>
          <w:rFonts w:hint="cs"/>
          <w:color w:val="000000" w:themeColor="text1"/>
          <w:sz w:val="28"/>
          <w:szCs w:val="28"/>
          <w:rtl/>
        </w:rPr>
        <w:t>ی</w:t>
      </w:r>
      <w:r w:rsidR="00F43B9F" w:rsidRPr="001F6EDB">
        <w:rPr>
          <w:rFonts w:hint="cs"/>
          <w:color w:val="000000" w:themeColor="text1"/>
          <w:sz w:val="28"/>
          <w:szCs w:val="28"/>
          <w:rtl/>
        </w:rPr>
        <w:t xml:space="preserve"> یا تعصب رفتاری</w:t>
      </w:r>
      <w:r w:rsidR="00D2048E" w:rsidRPr="001F6EDB">
        <w:rPr>
          <w:rFonts w:hint="cs"/>
          <w:color w:val="000000" w:themeColor="text1"/>
          <w:sz w:val="28"/>
          <w:szCs w:val="28"/>
          <w:rtl/>
        </w:rPr>
        <w:t xml:space="preserve"> خود را</w:t>
      </w:r>
      <w:r w:rsidR="00F43B9F" w:rsidRPr="001F6EDB">
        <w:rPr>
          <w:rFonts w:hint="cs"/>
          <w:color w:val="000000" w:themeColor="text1"/>
          <w:sz w:val="28"/>
          <w:szCs w:val="28"/>
          <w:rtl/>
        </w:rPr>
        <w:t xml:space="preserve"> </w:t>
      </w:r>
      <w:r w:rsidR="00EB0055" w:rsidRPr="001F6EDB">
        <w:rPr>
          <w:rFonts w:hint="cs"/>
          <w:color w:val="000000" w:themeColor="text1"/>
          <w:sz w:val="28"/>
          <w:szCs w:val="28"/>
          <w:rtl/>
        </w:rPr>
        <w:t xml:space="preserve">نشان دهند </w:t>
      </w:r>
      <w:r w:rsidR="00F43B9F" w:rsidRPr="001F6EDB">
        <w:rPr>
          <w:rFonts w:hint="cs"/>
          <w:color w:val="000000" w:themeColor="text1"/>
          <w:sz w:val="28"/>
          <w:szCs w:val="28"/>
          <w:rtl/>
        </w:rPr>
        <w:t>مانند آنچه که توسط نظریه چشم انداز شرح داده شده است.</w:t>
      </w:r>
      <w:r w:rsidR="00E15B03" w:rsidRPr="001F6EDB">
        <w:rPr>
          <w:rFonts w:hint="cs"/>
          <w:color w:val="000000" w:themeColor="text1"/>
          <w:sz w:val="28"/>
          <w:szCs w:val="28"/>
          <w:rtl/>
        </w:rPr>
        <w:t xml:space="preserve"> در مورد اخیر، اولویت های ریسک بین ریسک گریزی و ریسک </w:t>
      </w:r>
      <w:r w:rsidR="005E367A" w:rsidRPr="001F6EDB">
        <w:rPr>
          <w:rFonts w:hint="cs"/>
          <w:color w:val="000000" w:themeColor="text1"/>
          <w:sz w:val="28"/>
          <w:szCs w:val="28"/>
          <w:rtl/>
        </w:rPr>
        <w:t>طلبی باتوجه به اینکه عملکرد حاضر نتیجه ای مثبت یا منفی  داشته باشد تغییر می کند.</w:t>
      </w:r>
      <w:r w:rsidR="00AB36A7" w:rsidRPr="001F6EDB">
        <w:rPr>
          <w:rFonts w:hint="cs"/>
          <w:color w:val="000000" w:themeColor="text1"/>
          <w:sz w:val="28"/>
          <w:szCs w:val="28"/>
          <w:rtl/>
        </w:rPr>
        <w:t xml:space="preserve"> بطور کلی، قابل تصور است که اولویت های ریسک با عملکرد حاضر یا شرایط اقتصادی تغییر خواهد کرد.</w:t>
      </w:r>
      <w:r w:rsidR="00E06DB0" w:rsidRPr="001F6EDB">
        <w:rPr>
          <w:rFonts w:hint="cs"/>
          <w:color w:val="000000" w:themeColor="text1"/>
          <w:sz w:val="28"/>
          <w:szCs w:val="28"/>
          <w:rtl/>
        </w:rPr>
        <w:t xml:space="preserve"> باتوجه به نکته آخر، در نتیجه، ما به بررسی اینکه آیا مقدار بتا (</w:t>
      </w:r>
      <m:oMath>
        <m:r>
          <m:rPr>
            <m:sty m:val="p"/>
          </m:rPr>
          <w:rPr>
            <w:rFonts w:ascii="Cambria Math" w:hAnsi="Cambria Math" w:cs="Cambria Math" w:hint="cs"/>
            <w:color w:val="000000" w:themeColor="text1"/>
            <w:sz w:val="28"/>
            <w:szCs w:val="28"/>
            <w:rtl/>
          </w:rPr>
          <m:t>β</m:t>
        </m:r>
      </m:oMath>
      <w:r w:rsidR="00E06DB0" w:rsidRPr="001F6EDB">
        <w:rPr>
          <w:rFonts w:hint="cs"/>
          <w:color w:val="000000" w:themeColor="text1"/>
          <w:sz w:val="28"/>
          <w:szCs w:val="28"/>
          <w:rtl/>
        </w:rPr>
        <w:t>) در رابطه (2) مطابق با بانک، بازار و عوامل اقتصادی مشخص شده در بالا تغییر</w:t>
      </w:r>
      <w:r w:rsidR="00D80BCE" w:rsidRPr="001F6EDB">
        <w:rPr>
          <w:rFonts w:hint="cs"/>
          <w:color w:val="000000" w:themeColor="text1"/>
          <w:sz w:val="28"/>
          <w:szCs w:val="28"/>
          <w:rtl/>
        </w:rPr>
        <w:t xml:space="preserve"> می کند می پردازیم.</w:t>
      </w:r>
      <w:r w:rsidR="00E00408" w:rsidRPr="001F6EDB">
        <w:rPr>
          <w:rFonts w:hint="cs"/>
          <w:color w:val="000000" w:themeColor="text1"/>
          <w:sz w:val="28"/>
          <w:szCs w:val="28"/>
          <w:rtl/>
        </w:rPr>
        <w:t xml:space="preserve"> از این رو، ما اثرات متقابل بین متغییرهای معادله (1) و رابطه ریسک-بازده در رابطه (2)</w:t>
      </w:r>
      <w:r w:rsidR="00F94F35" w:rsidRPr="001F6EDB">
        <w:rPr>
          <w:rFonts w:hint="cs"/>
          <w:color w:val="000000" w:themeColor="text1"/>
          <w:sz w:val="28"/>
          <w:szCs w:val="28"/>
          <w:rtl/>
        </w:rPr>
        <w:t xml:space="preserve">  را در نظر گرفتیم. در نتیجه، ما </w:t>
      </w:r>
      <w:r w:rsidR="0025263E" w:rsidRPr="001F6EDB">
        <w:rPr>
          <w:rFonts w:hint="cs"/>
          <w:color w:val="000000" w:themeColor="text1"/>
          <w:sz w:val="28"/>
          <w:szCs w:val="28"/>
          <w:rtl/>
        </w:rPr>
        <w:t xml:space="preserve">عوامل موثر بر بی ثباتی درآمدها </w:t>
      </w:r>
      <w:r w:rsidR="0025263E" w:rsidRPr="001F6EDB">
        <w:rPr>
          <w:rFonts w:hint="cs"/>
          <w:color w:val="000000" w:themeColor="text1"/>
          <w:sz w:val="28"/>
          <w:szCs w:val="28"/>
          <w:rtl/>
        </w:rPr>
        <w:lastRenderedPageBreak/>
        <w:t xml:space="preserve">(ریسک سازمانی) و نیز اثر رابطه بین بازده و ریسک (ریسک مدیریتی) و تکمیل کردن رابطه (2) </w:t>
      </w:r>
      <w:r w:rsidR="0033623C" w:rsidRPr="001F6EDB">
        <w:rPr>
          <w:rFonts w:hint="cs"/>
          <w:color w:val="000000" w:themeColor="text1"/>
          <w:sz w:val="28"/>
          <w:szCs w:val="28"/>
          <w:rtl/>
        </w:rPr>
        <w:t xml:space="preserve">را در نظر گرفتیم </w:t>
      </w:r>
      <w:r w:rsidR="0025263E" w:rsidRPr="001F6EDB">
        <w:rPr>
          <w:rFonts w:hint="cs"/>
          <w:color w:val="000000" w:themeColor="text1"/>
          <w:sz w:val="28"/>
          <w:szCs w:val="28"/>
          <w:rtl/>
        </w:rPr>
        <w:t>به عنوان مثال:</w:t>
      </w:r>
    </w:p>
    <w:p w:rsidR="00074791" w:rsidRPr="001F6EDB" w:rsidRDefault="001F6EDB" w:rsidP="001F6EDB">
      <w:pPr>
        <w:spacing w:after="0"/>
        <w:ind w:firstLine="0"/>
        <w:jc w:val="center"/>
        <w:rPr>
          <w:color w:val="000000" w:themeColor="text1"/>
          <w:sz w:val="28"/>
          <w:szCs w:val="28"/>
          <w:rtl/>
        </w:rPr>
      </w:pPr>
      <w:r>
        <w:rPr>
          <w:noProof/>
        </w:rPr>
        <w:drawing>
          <wp:inline distT="0" distB="0" distL="0" distR="0" wp14:anchorId="4ABC976C" wp14:editId="5593315A">
            <wp:extent cx="6188710" cy="3225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322580"/>
                    </a:xfrm>
                    <a:prstGeom prst="rect">
                      <a:avLst/>
                    </a:prstGeom>
                  </pic:spPr>
                </pic:pic>
              </a:graphicData>
            </a:graphic>
          </wp:inline>
        </w:drawing>
      </w:r>
    </w:p>
    <w:p w:rsidR="00074791" w:rsidRPr="001F6EDB" w:rsidRDefault="00074791" w:rsidP="001F6EDB">
      <w:pPr>
        <w:spacing w:after="0"/>
        <w:ind w:firstLine="0"/>
        <w:rPr>
          <w:color w:val="000000" w:themeColor="text1"/>
          <w:sz w:val="28"/>
          <w:szCs w:val="28"/>
          <w:rtl/>
        </w:rPr>
      </w:pPr>
      <w:r w:rsidRPr="001F6EDB">
        <w:rPr>
          <w:rFonts w:hint="cs"/>
          <w:color w:val="000000" w:themeColor="text1"/>
          <w:sz w:val="28"/>
          <w:szCs w:val="28"/>
          <w:rtl/>
        </w:rPr>
        <w:t xml:space="preserve">که </w:t>
      </w:r>
      <w:r w:rsidR="00D45D86" w:rsidRPr="001F6EDB">
        <w:rPr>
          <w:rFonts w:hint="cs"/>
          <w:color w:val="000000" w:themeColor="text1"/>
          <w:sz w:val="28"/>
          <w:szCs w:val="28"/>
          <w:rtl/>
        </w:rPr>
        <w:t xml:space="preserve">ما اجازه می دهیم </w:t>
      </w:r>
      <w:r w:rsidRPr="001F6EDB">
        <w:rPr>
          <w:rFonts w:hint="cs"/>
          <w:color w:val="000000" w:themeColor="text1"/>
          <w:sz w:val="28"/>
          <w:szCs w:val="28"/>
          <w:rtl/>
        </w:rPr>
        <w:t>ماهیت رابطه بین بازده و ریسک متفاوت با اندازه، تمرکز، توان بازار</w:t>
      </w:r>
      <w:r w:rsidR="00D45D86" w:rsidRPr="001F6EDB">
        <w:rPr>
          <w:rFonts w:hint="cs"/>
          <w:color w:val="000000" w:themeColor="text1"/>
          <w:sz w:val="28"/>
          <w:szCs w:val="28"/>
          <w:rtl/>
        </w:rPr>
        <w:t xml:space="preserve"> و رشد خروجی باشد</w:t>
      </w:r>
      <w:r w:rsidRPr="001F6EDB">
        <w:rPr>
          <w:rFonts w:hint="cs"/>
          <w:color w:val="000000" w:themeColor="text1"/>
          <w:sz w:val="28"/>
          <w:szCs w:val="28"/>
          <w:rtl/>
        </w:rPr>
        <w:t>.</w:t>
      </w:r>
      <w:r w:rsidR="009F6FF3" w:rsidRPr="001F6EDB">
        <w:rPr>
          <w:rFonts w:hint="cs"/>
          <w:color w:val="000000" w:themeColor="text1"/>
          <w:sz w:val="28"/>
          <w:szCs w:val="28"/>
          <w:rtl/>
        </w:rPr>
        <w:t xml:space="preserve"> این کار به ما اج</w:t>
      </w:r>
      <w:r w:rsidR="0068280E" w:rsidRPr="001F6EDB">
        <w:rPr>
          <w:rFonts w:hint="cs"/>
          <w:color w:val="000000" w:themeColor="text1"/>
          <w:sz w:val="28"/>
          <w:szCs w:val="28"/>
          <w:rtl/>
        </w:rPr>
        <w:t>ازه</w:t>
      </w:r>
      <w:r w:rsidR="00107178" w:rsidRPr="001F6EDB">
        <w:rPr>
          <w:rFonts w:hint="cs"/>
          <w:color w:val="000000" w:themeColor="text1"/>
          <w:sz w:val="28"/>
          <w:szCs w:val="28"/>
          <w:rtl/>
        </w:rPr>
        <w:t xml:space="preserve"> می دهد</w:t>
      </w:r>
      <w:r w:rsidR="00096A75" w:rsidRPr="001F6EDB">
        <w:rPr>
          <w:rFonts w:hint="cs"/>
          <w:color w:val="000000" w:themeColor="text1"/>
          <w:sz w:val="28"/>
          <w:szCs w:val="28"/>
          <w:rtl/>
        </w:rPr>
        <w:t xml:space="preserve"> که</w:t>
      </w:r>
      <w:r w:rsidR="00107178" w:rsidRPr="001F6EDB">
        <w:rPr>
          <w:rFonts w:hint="cs"/>
          <w:color w:val="000000" w:themeColor="text1"/>
          <w:sz w:val="28"/>
          <w:szCs w:val="28"/>
          <w:rtl/>
        </w:rPr>
        <w:t xml:space="preserve"> تعیین کنیم </w:t>
      </w:r>
      <w:r w:rsidR="009F6FF3" w:rsidRPr="001F6EDB">
        <w:rPr>
          <w:rFonts w:hint="cs"/>
          <w:color w:val="000000" w:themeColor="text1"/>
          <w:sz w:val="28"/>
          <w:szCs w:val="28"/>
          <w:rtl/>
        </w:rPr>
        <w:t xml:space="preserve">ریسک مدیریتی با عوامل سیستماتیک و با پیامدهای همراه برای تنظیم ساختار بازار </w:t>
      </w:r>
      <w:r w:rsidR="00090824" w:rsidRPr="001F6EDB">
        <w:rPr>
          <w:rFonts w:hint="cs"/>
          <w:color w:val="000000" w:themeColor="text1"/>
          <w:sz w:val="28"/>
          <w:szCs w:val="28"/>
          <w:rtl/>
        </w:rPr>
        <w:t>متفاوت باشد.</w:t>
      </w:r>
    </w:p>
    <w:p w:rsidR="009D3635" w:rsidRDefault="00405238" w:rsidP="001F6EDB">
      <w:pPr>
        <w:spacing w:after="0"/>
        <w:ind w:firstLine="0"/>
        <w:rPr>
          <w:color w:val="000000" w:themeColor="text1"/>
          <w:sz w:val="28"/>
          <w:szCs w:val="28"/>
          <w:rtl/>
        </w:rPr>
      </w:pPr>
      <w:r w:rsidRPr="001F6EDB">
        <w:rPr>
          <w:rFonts w:hint="cs"/>
          <w:color w:val="000000" w:themeColor="text1"/>
          <w:sz w:val="28"/>
          <w:szCs w:val="28"/>
          <w:rtl/>
        </w:rPr>
        <w:t xml:space="preserve">در بررسی رابطه بین عوامل خاص بانکی، بازار و </w:t>
      </w:r>
      <w:r w:rsidR="002F720E" w:rsidRPr="001F6EDB">
        <w:rPr>
          <w:rFonts w:hint="cs"/>
          <w:color w:val="000000" w:themeColor="text1"/>
          <w:sz w:val="28"/>
          <w:szCs w:val="28"/>
          <w:rtl/>
        </w:rPr>
        <w:t>اقتصاد</w:t>
      </w:r>
      <w:r w:rsidRPr="001F6EDB">
        <w:rPr>
          <w:rFonts w:hint="cs"/>
          <w:color w:val="000000" w:themeColor="text1"/>
          <w:sz w:val="28"/>
          <w:szCs w:val="28"/>
          <w:rtl/>
        </w:rPr>
        <w:t xml:space="preserve"> در هر دو</w:t>
      </w:r>
      <w:r w:rsidR="00DA3BDE" w:rsidRPr="001F6EDB">
        <w:rPr>
          <w:rFonts w:hint="cs"/>
          <w:color w:val="000000" w:themeColor="text1"/>
          <w:sz w:val="28"/>
          <w:szCs w:val="28"/>
          <w:rtl/>
        </w:rPr>
        <w:t xml:space="preserve"> مورد</w:t>
      </w:r>
      <w:r w:rsidRPr="001F6EDB">
        <w:rPr>
          <w:rFonts w:hint="cs"/>
          <w:color w:val="000000" w:themeColor="text1"/>
          <w:sz w:val="28"/>
          <w:szCs w:val="28"/>
          <w:rtl/>
        </w:rPr>
        <w:t xml:space="preserve"> ریسک (بی ثباتی درآمدها)</w:t>
      </w:r>
      <w:r w:rsidR="009023EF" w:rsidRPr="001F6EDB">
        <w:rPr>
          <w:rFonts w:hint="cs"/>
          <w:color w:val="000000" w:themeColor="text1"/>
          <w:sz w:val="28"/>
          <w:szCs w:val="28"/>
          <w:rtl/>
        </w:rPr>
        <w:t xml:space="preserve"> و تعادل ریسک -</w:t>
      </w:r>
      <w:r w:rsidRPr="001F6EDB">
        <w:rPr>
          <w:rFonts w:hint="cs"/>
          <w:color w:val="000000" w:themeColor="text1"/>
          <w:sz w:val="28"/>
          <w:szCs w:val="28"/>
          <w:rtl/>
        </w:rPr>
        <w:t xml:space="preserve">بازده </w:t>
      </w:r>
      <w:r w:rsidR="009023EF" w:rsidRPr="001F6EDB">
        <w:rPr>
          <w:rFonts w:hint="cs"/>
          <w:color w:val="000000" w:themeColor="text1"/>
          <w:sz w:val="28"/>
          <w:szCs w:val="28"/>
          <w:rtl/>
        </w:rPr>
        <w:t>، ما قادر به تشخیص عواملی که در هر دو بازگشت (1) و (3)</w:t>
      </w:r>
      <w:r w:rsidR="00B81F6D" w:rsidRPr="001F6EDB">
        <w:rPr>
          <w:rFonts w:hint="cs"/>
          <w:color w:val="000000" w:themeColor="text1"/>
          <w:sz w:val="28"/>
          <w:szCs w:val="28"/>
          <w:rtl/>
        </w:rPr>
        <w:t xml:space="preserve"> </w:t>
      </w:r>
      <w:r w:rsidR="00A51F6E" w:rsidRPr="001F6EDB">
        <w:rPr>
          <w:rFonts w:hint="cs"/>
          <w:color w:val="000000" w:themeColor="text1"/>
          <w:sz w:val="28"/>
          <w:szCs w:val="28"/>
          <w:rtl/>
        </w:rPr>
        <w:t>در</w:t>
      </w:r>
      <w:r w:rsidR="007E2D21" w:rsidRPr="001F6EDB">
        <w:rPr>
          <w:rFonts w:hint="cs"/>
          <w:color w:val="000000" w:themeColor="text1"/>
          <w:sz w:val="28"/>
          <w:szCs w:val="28"/>
          <w:rtl/>
        </w:rPr>
        <w:t xml:space="preserve"> </w:t>
      </w:r>
      <w:r w:rsidR="00A51F6E" w:rsidRPr="001F6EDB">
        <w:rPr>
          <w:rFonts w:hint="cs"/>
          <w:color w:val="000000" w:themeColor="text1"/>
          <w:sz w:val="28"/>
          <w:szCs w:val="28"/>
          <w:rtl/>
        </w:rPr>
        <w:t>آمار</w:t>
      </w:r>
      <w:r w:rsidR="00BB74D7" w:rsidRPr="001F6EDB">
        <w:rPr>
          <w:rFonts w:hint="cs"/>
          <w:color w:val="000000" w:themeColor="text1"/>
          <w:sz w:val="28"/>
          <w:szCs w:val="28"/>
          <w:rtl/>
        </w:rPr>
        <w:t xml:space="preserve"> معنادار</w:t>
      </w:r>
      <w:r w:rsidR="00B81F6D" w:rsidRPr="001F6EDB">
        <w:rPr>
          <w:rFonts w:hint="cs"/>
          <w:color w:val="000000" w:themeColor="text1"/>
          <w:sz w:val="28"/>
          <w:szCs w:val="28"/>
          <w:rtl/>
        </w:rPr>
        <w:t xml:space="preserve"> هستند</w:t>
      </w:r>
      <w:r w:rsidR="0057338F" w:rsidRPr="001F6EDB">
        <w:rPr>
          <w:rFonts w:hint="cs"/>
          <w:color w:val="000000" w:themeColor="text1"/>
          <w:sz w:val="28"/>
          <w:szCs w:val="28"/>
          <w:rtl/>
        </w:rPr>
        <w:t xml:space="preserve"> می باشیم. علاوه </w:t>
      </w:r>
      <w:r w:rsidR="00DB5D4B" w:rsidRPr="001F6EDB">
        <w:rPr>
          <w:rFonts w:hint="cs"/>
          <w:color w:val="000000" w:themeColor="text1"/>
          <w:sz w:val="28"/>
          <w:szCs w:val="28"/>
          <w:rtl/>
        </w:rPr>
        <w:t>براین، ما م</w:t>
      </w:r>
      <w:r w:rsidR="0057338F" w:rsidRPr="001F6EDB">
        <w:rPr>
          <w:rFonts w:hint="cs"/>
          <w:color w:val="000000" w:themeColor="text1"/>
          <w:sz w:val="28"/>
          <w:szCs w:val="28"/>
          <w:rtl/>
        </w:rPr>
        <w:t xml:space="preserve">ی توانیم </w:t>
      </w:r>
      <w:r w:rsidR="00473E30" w:rsidRPr="001F6EDB">
        <w:rPr>
          <w:rFonts w:hint="cs"/>
          <w:color w:val="000000" w:themeColor="text1"/>
          <w:sz w:val="28"/>
          <w:szCs w:val="28"/>
          <w:rtl/>
        </w:rPr>
        <w:t>مقد</w:t>
      </w:r>
      <w:r w:rsidR="009D3635" w:rsidRPr="001F6EDB">
        <w:rPr>
          <w:rFonts w:hint="cs"/>
          <w:color w:val="000000" w:themeColor="text1"/>
          <w:sz w:val="28"/>
          <w:szCs w:val="28"/>
          <w:rtl/>
        </w:rPr>
        <w:t>ا</w:t>
      </w:r>
      <w:r w:rsidR="00473E30" w:rsidRPr="001F6EDB">
        <w:rPr>
          <w:rFonts w:hint="cs"/>
          <w:color w:val="000000" w:themeColor="text1"/>
          <w:sz w:val="28"/>
          <w:szCs w:val="28"/>
          <w:rtl/>
        </w:rPr>
        <w:t xml:space="preserve">ر </w:t>
      </w:r>
      <w:r w:rsidR="007261DA" w:rsidRPr="001F6EDB">
        <w:rPr>
          <w:rFonts w:hint="cs"/>
          <w:color w:val="000000" w:themeColor="text1"/>
          <w:sz w:val="28"/>
          <w:szCs w:val="28"/>
          <w:rtl/>
        </w:rPr>
        <w:t>نرخ</w:t>
      </w:r>
      <w:r w:rsidR="0057338F" w:rsidRPr="001F6EDB">
        <w:rPr>
          <w:rFonts w:hint="cs"/>
          <w:color w:val="000000" w:themeColor="text1"/>
          <w:sz w:val="28"/>
          <w:szCs w:val="28"/>
          <w:rtl/>
        </w:rPr>
        <w:t xml:space="preserve"> شارپ </w:t>
      </w:r>
      <w:r w:rsidR="009D3635" w:rsidRPr="001F6EDB">
        <w:rPr>
          <w:rFonts w:hint="cs"/>
          <w:color w:val="000000" w:themeColor="text1"/>
          <w:sz w:val="28"/>
          <w:szCs w:val="28"/>
          <w:rtl/>
        </w:rPr>
        <w:t xml:space="preserve">معین </w:t>
      </w:r>
      <w:r w:rsidR="0057338F" w:rsidRPr="001F6EDB">
        <w:rPr>
          <w:rFonts w:hint="cs"/>
          <w:color w:val="000000" w:themeColor="text1"/>
          <w:sz w:val="28"/>
          <w:szCs w:val="28"/>
          <w:rtl/>
        </w:rPr>
        <w:t>را به عنوان درآمدهای تقسیم شده توسط انحراف معیار درآمدها و درنتیج</w:t>
      </w:r>
      <w:r w:rsidR="009D3635" w:rsidRPr="001F6EDB">
        <w:rPr>
          <w:rFonts w:hint="cs"/>
          <w:color w:val="000000" w:themeColor="text1"/>
          <w:sz w:val="28"/>
          <w:szCs w:val="28"/>
          <w:rtl/>
        </w:rPr>
        <w:t>ه مقدار بازده در هر واحد ریسک</w:t>
      </w:r>
      <w:r w:rsidR="0057338F" w:rsidRPr="001F6EDB">
        <w:rPr>
          <w:rFonts w:hint="cs"/>
          <w:color w:val="000000" w:themeColor="text1"/>
          <w:sz w:val="28"/>
          <w:szCs w:val="28"/>
          <w:rtl/>
        </w:rPr>
        <w:t xml:space="preserve"> بدست آوریم.</w:t>
      </w:r>
      <w:r w:rsidR="00755274" w:rsidRPr="001F6EDB">
        <w:rPr>
          <w:rFonts w:hint="cs"/>
          <w:color w:val="000000" w:themeColor="text1"/>
          <w:sz w:val="28"/>
          <w:szCs w:val="28"/>
          <w:rtl/>
        </w:rPr>
        <w:t xml:space="preserve"> این </w:t>
      </w:r>
      <w:r w:rsidR="007261DA" w:rsidRPr="001F6EDB">
        <w:rPr>
          <w:rFonts w:hint="cs"/>
          <w:color w:val="000000" w:themeColor="text1"/>
          <w:sz w:val="28"/>
          <w:szCs w:val="28"/>
          <w:rtl/>
        </w:rPr>
        <w:t>نرخ</w:t>
      </w:r>
      <w:r w:rsidR="00755274" w:rsidRPr="001F6EDB">
        <w:rPr>
          <w:rFonts w:hint="cs"/>
          <w:color w:val="000000" w:themeColor="text1"/>
          <w:sz w:val="28"/>
          <w:szCs w:val="28"/>
          <w:rtl/>
        </w:rPr>
        <w:t xml:space="preserve"> شارپ می تواند پس از بررسی در یک چارچوب بازگشتی مشابه رابطه (1) بدست آ</w:t>
      </w:r>
      <w:r w:rsidR="000C1328" w:rsidRPr="001F6EDB">
        <w:rPr>
          <w:rFonts w:hint="cs"/>
          <w:color w:val="000000" w:themeColor="text1"/>
          <w:sz w:val="28"/>
          <w:szCs w:val="28"/>
          <w:rtl/>
        </w:rPr>
        <w:t>ید</w:t>
      </w:r>
      <w:r w:rsidR="00755274" w:rsidRPr="001F6EDB">
        <w:rPr>
          <w:rFonts w:hint="cs"/>
          <w:color w:val="000000" w:themeColor="text1"/>
          <w:sz w:val="28"/>
          <w:szCs w:val="28"/>
          <w:rtl/>
        </w:rPr>
        <w:t xml:space="preserve"> به عنوان مثال:</w:t>
      </w:r>
    </w:p>
    <w:p w:rsidR="009D3635" w:rsidRPr="001F6EDB" w:rsidRDefault="001F6EDB" w:rsidP="001825C1">
      <w:pPr>
        <w:spacing w:after="0"/>
        <w:ind w:firstLine="0"/>
        <w:jc w:val="center"/>
        <w:rPr>
          <w:color w:val="000000" w:themeColor="text1"/>
          <w:sz w:val="28"/>
          <w:szCs w:val="28"/>
          <w:rtl/>
        </w:rPr>
      </w:pPr>
      <w:r>
        <w:rPr>
          <w:noProof/>
        </w:rPr>
        <w:drawing>
          <wp:inline distT="0" distB="0" distL="0" distR="0" wp14:anchorId="6F0B95AA" wp14:editId="5DA865EA">
            <wp:extent cx="6188710" cy="45275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52755"/>
                    </a:xfrm>
                    <a:prstGeom prst="rect">
                      <a:avLst/>
                    </a:prstGeom>
                  </pic:spPr>
                </pic:pic>
              </a:graphicData>
            </a:graphic>
          </wp:inline>
        </w:drawing>
      </w:r>
    </w:p>
    <w:p w:rsidR="0025263E" w:rsidRPr="001F6EDB" w:rsidRDefault="007D6F38" w:rsidP="001F6EDB">
      <w:pPr>
        <w:spacing w:after="0"/>
        <w:ind w:firstLine="0"/>
        <w:rPr>
          <w:color w:val="000000" w:themeColor="text1"/>
          <w:sz w:val="28"/>
          <w:szCs w:val="28"/>
          <w:rtl/>
        </w:rPr>
      </w:pPr>
      <w:r w:rsidRPr="001F6EDB">
        <w:rPr>
          <w:rFonts w:hint="cs"/>
          <w:color w:val="000000" w:themeColor="text1"/>
          <w:sz w:val="28"/>
          <w:szCs w:val="28"/>
          <w:rtl/>
        </w:rPr>
        <w:t xml:space="preserve">که </w:t>
      </w:r>
      <w:r w:rsidRPr="001F6EDB">
        <w:rPr>
          <w:color w:val="000000" w:themeColor="text1"/>
          <w:sz w:val="28"/>
          <w:szCs w:val="28"/>
        </w:rPr>
        <w:t>S</w:t>
      </w:r>
      <w:r w:rsidRPr="001F6EDB">
        <w:rPr>
          <w:rFonts w:hint="cs"/>
          <w:color w:val="000000" w:themeColor="text1"/>
          <w:sz w:val="28"/>
          <w:szCs w:val="28"/>
          <w:rtl/>
        </w:rPr>
        <w:t xml:space="preserve"> نشان دهنده </w:t>
      </w:r>
      <w:r w:rsidR="007261DA" w:rsidRPr="001F6EDB">
        <w:rPr>
          <w:rFonts w:hint="cs"/>
          <w:color w:val="000000" w:themeColor="text1"/>
          <w:sz w:val="28"/>
          <w:szCs w:val="28"/>
          <w:rtl/>
        </w:rPr>
        <w:t>نرخ</w:t>
      </w:r>
      <w:r w:rsidRPr="001F6EDB">
        <w:rPr>
          <w:rFonts w:hint="cs"/>
          <w:color w:val="000000" w:themeColor="text1"/>
          <w:sz w:val="28"/>
          <w:szCs w:val="28"/>
          <w:rtl/>
        </w:rPr>
        <w:t xml:space="preserve"> شارپ همانطور که در رابطه بالا تعریف شده است و باقی ترم های رابطه بالا در رابطه (1) تعریف شده است.</w:t>
      </w:r>
    </w:p>
    <w:p w:rsidR="0055203D" w:rsidRPr="001F6EDB" w:rsidRDefault="004C1994" w:rsidP="001F6EDB">
      <w:pPr>
        <w:spacing w:after="0"/>
        <w:ind w:firstLine="0"/>
        <w:rPr>
          <w:color w:val="000000" w:themeColor="text1"/>
          <w:sz w:val="28"/>
          <w:szCs w:val="28"/>
          <w:rtl/>
        </w:rPr>
      </w:pPr>
      <w:r w:rsidRPr="001F6EDB">
        <w:rPr>
          <w:rFonts w:hint="cs"/>
          <w:color w:val="000000" w:themeColor="text1"/>
          <w:sz w:val="28"/>
          <w:szCs w:val="28"/>
          <w:rtl/>
        </w:rPr>
        <w:t>علاوه براین، ما نیز دسته های شرکت های نگهداری بانک را باتوجه به شاخص پیچیدگی شان توسط اندوخته فدرال مشخص کرده ایم.</w:t>
      </w:r>
      <w:r w:rsidR="0055203D" w:rsidRPr="001F6EDB">
        <w:rPr>
          <w:rFonts w:hint="cs"/>
          <w:color w:val="000000" w:themeColor="text1"/>
          <w:sz w:val="28"/>
          <w:szCs w:val="28"/>
          <w:rtl/>
        </w:rPr>
        <w:t xml:space="preserve"> این شاخص پیچیدگی شرکت های نگهداری بانک </w:t>
      </w:r>
      <w:r w:rsidR="001F296E" w:rsidRPr="001F6EDB">
        <w:rPr>
          <w:rFonts w:hint="cs"/>
          <w:color w:val="000000" w:themeColor="text1"/>
          <w:sz w:val="28"/>
          <w:szCs w:val="28"/>
          <w:rtl/>
        </w:rPr>
        <w:t xml:space="preserve">را شناسایی می کند </w:t>
      </w:r>
      <w:r w:rsidR="0055203D" w:rsidRPr="001F6EDB">
        <w:rPr>
          <w:rFonts w:hint="cs"/>
          <w:color w:val="000000" w:themeColor="text1"/>
          <w:sz w:val="28"/>
          <w:szCs w:val="28"/>
          <w:rtl/>
        </w:rPr>
        <w:t>که</w:t>
      </w:r>
      <w:r w:rsidR="00051B7A" w:rsidRPr="001F6EDB">
        <w:rPr>
          <w:rFonts w:hint="cs"/>
          <w:color w:val="000000" w:themeColor="text1"/>
          <w:sz w:val="28"/>
          <w:szCs w:val="28"/>
          <w:rtl/>
        </w:rPr>
        <w:t xml:space="preserve"> به</w:t>
      </w:r>
      <w:r w:rsidR="00256B1E" w:rsidRPr="001F6EDB">
        <w:rPr>
          <w:rFonts w:hint="cs"/>
          <w:color w:val="000000" w:themeColor="text1"/>
          <w:sz w:val="28"/>
          <w:szCs w:val="28"/>
          <w:rtl/>
        </w:rPr>
        <w:t xml:space="preserve"> عنوان</w:t>
      </w:r>
      <w:r w:rsidR="00FD739F" w:rsidRPr="001F6EDB">
        <w:rPr>
          <w:rFonts w:hint="cs"/>
          <w:color w:val="000000" w:themeColor="text1"/>
          <w:sz w:val="28"/>
          <w:szCs w:val="28"/>
          <w:rtl/>
        </w:rPr>
        <w:t xml:space="preserve"> شاخص</w:t>
      </w:r>
      <w:r w:rsidR="0055203D" w:rsidRPr="001F6EDB">
        <w:rPr>
          <w:rFonts w:hint="cs"/>
          <w:color w:val="000000" w:themeColor="text1"/>
          <w:sz w:val="28"/>
          <w:szCs w:val="28"/>
          <w:rtl/>
        </w:rPr>
        <w:t xml:space="preserve"> غیر پیچیده در برابر آنهایی که به عنوان </w:t>
      </w:r>
      <w:r w:rsidR="00F94C92" w:rsidRPr="001F6EDB">
        <w:rPr>
          <w:rFonts w:hint="cs"/>
          <w:color w:val="000000" w:themeColor="text1"/>
          <w:sz w:val="28"/>
          <w:szCs w:val="28"/>
          <w:rtl/>
        </w:rPr>
        <w:t xml:space="preserve">شاخص </w:t>
      </w:r>
      <w:r w:rsidR="0055203D" w:rsidRPr="001F6EDB">
        <w:rPr>
          <w:rFonts w:hint="cs"/>
          <w:color w:val="000000" w:themeColor="text1"/>
          <w:sz w:val="28"/>
          <w:szCs w:val="28"/>
          <w:rtl/>
        </w:rPr>
        <w:t xml:space="preserve">پیچیده براساس عوامل مختلف </w:t>
      </w:r>
      <w:r w:rsidR="006F39EF" w:rsidRPr="001F6EDB">
        <w:rPr>
          <w:rFonts w:hint="cs"/>
          <w:color w:val="000000" w:themeColor="text1"/>
          <w:sz w:val="28"/>
          <w:szCs w:val="28"/>
          <w:rtl/>
        </w:rPr>
        <w:t>هستند قرار دارد</w:t>
      </w:r>
      <w:r w:rsidR="002E49C6" w:rsidRPr="001F6EDB">
        <w:rPr>
          <w:rFonts w:hint="cs"/>
          <w:color w:val="000000" w:themeColor="text1"/>
          <w:sz w:val="28"/>
          <w:szCs w:val="28"/>
          <w:rtl/>
        </w:rPr>
        <w:t>.</w:t>
      </w:r>
      <w:r w:rsidR="000442DC" w:rsidRPr="001F6EDB">
        <w:rPr>
          <w:rFonts w:hint="cs"/>
          <w:color w:val="000000" w:themeColor="text1"/>
          <w:sz w:val="28"/>
          <w:szCs w:val="28"/>
          <w:rtl/>
        </w:rPr>
        <w:t xml:space="preserve"> </w:t>
      </w:r>
      <w:r w:rsidR="000D757A" w:rsidRPr="001F6EDB">
        <w:rPr>
          <w:rFonts w:hint="cs"/>
          <w:color w:val="000000" w:themeColor="text1"/>
          <w:sz w:val="28"/>
          <w:szCs w:val="28"/>
          <w:rtl/>
        </w:rPr>
        <w:t xml:space="preserve">این عوامل شامل ماهیت فعالیت های </w:t>
      </w:r>
      <w:r w:rsidR="00A21DEC" w:rsidRPr="001F6EDB">
        <w:rPr>
          <w:rFonts w:hint="cs"/>
          <w:color w:val="000000" w:themeColor="text1"/>
          <w:sz w:val="28"/>
          <w:szCs w:val="28"/>
          <w:rtl/>
        </w:rPr>
        <w:t>توسعه</w:t>
      </w:r>
      <w:r w:rsidR="000D757A" w:rsidRPr="001F6EDB">
        <w:rPr>
          <w:rFonts w:hint="cs"/>
          <w:color w:val="000000" w:themeColor="text1"/>
          <w:sz w:val="28"/>
          <w:szCs w:val="28"/>
          <w:rtl/>
        </w:rPr>
        <w:t xml:space="preserve"> اعتبار</w:t>
      </w:r>
      <w:r w:rsidR="00D15C74" w:rsidRPr="001F6EDB">
        <w:rPr>
          <w:rFonts w:hint="cs"/>
          <w:color w:val="000000" w:themeColor="text1"/>
          <w:sz w:val="28"/>
          <w:szCs w:val="28"/>
          <w:rtl/>
        </w:rPr>
        <w:t>ی</w:t>
      </w:r>
      <w:r w:rsidR="000D757A" w:rsidRPr="001F6EDB">
        <w:rPr>
          <w:rFonts w:hint="cs"/>
          <w:color w:val="000000" w:themeColor="text1"/>
          <w:sz w:val="28"/>
          <w:szCs w:val="28"/>
          <w:rtl/>
        </w:rPr>
        <w:t xml:space="preserve">، عوامل غیر مالی، فعالیت های ریسک بالا، عوامل مدیریتی و ترکیبی از عوامل مختلف </w:t>
      </w:r>
      <w:r w:rsidR="00A65AEC" w:rsidRPr="001F6EDB">
        <w:rPr>
          <w:rFonts w:hint="cs"/>
          <w:color w:val="000000" w:themeColor="text1"/>
          <w:sz w:val="28"/>
          <w:szCs w:val="28"/>
          <w:rtl/>
        </w:rPr>
        <w:t>است.</w:t>
      </w:r>
      <w:r w:rsidR="009F2340" w:rsidRPr="001F6EDB">
        <w:rPr>
          <w:rFonts w:hint="cs"/>
          <w:color w:val="000000" w:themeColor="text1"/>
          <w:sz w:val="28"/>
          <w:szCs w:val="28"/>
          <w:rtl/>
        </w:rPr>
        <w:t xml:space="preserve"> بحث ما این است که</w:t>
      </w:r>
      <w:r w:rsidR="00847947" w:rsidRPr="001F6EDB">
        <w:rPr>
          <w:rFonts w:hint="cs"/>
          <w:color w:val="000000" w:themeColor="text1"/>
          <w:sz w:val="28"/>
          <w:szCs w:val="28"/>
          <w:rtl/>
        </w:rPr>
        <w:t xml:space="preserve"> پیچیدگی و غیر پیچیدگی</w:t>
      </w:r>
      <w:r w:rsidR="00717DAA" w:rsidRPr="001F6EDB">
        <w:rPr>
          <w:rFonts w:hint="cs"/>
          <w:color w:val="000000" w:themeColor="text1"/>
          <w:sz w:val="28"/>
          <w:szCs w:val="28"/>
          <w:rtl/>
        </w:rPr>
        <w:t xml:space="preserve"> در</w:t>
      </w:r>
      <w:r w:rsidR="009F2340" w:rsidRPr="001F6EDB">
        <w:rPr>
          <w:rFonts w:hint="cs"/>
          <w:color w:val="000000" w:themeColor="text1"/>
          <w:sz w:val="28"/>
          <w:szCs w:val="28"/>
          <w:rtl/>
        </w:rPr>
        <w:t xml:space="preserve"> بی ثباتی و ریسک بین بانک متفاوت است.</w:t>
      </w:r>
      <w:r w:rsidR="00F40535" w:rsidRPr="001F6EDB">
        <w:rPr>
          <w:rFonts w:hint="cs"/>
          <w:color w:val="000000" w:themeColor="text1"/>
          <w:sz w:val="28"/>
          <w:szCs w:val="28"/>
          <w:rtl/>
        </w:rPr>
        <w:t xml:space="preserve"> درحالی که ما ممکن است فکر کنیم بانک های پیچیده تر در معرض ریسک بیشتر باتوجه به پیچیدگی شان هستند، آنها همچنین به احتمال زیاد بزرگتر و متنوع تر هستند و در معرض شوک های کمتری هستند.</w:t>
      </w:r>
      <w:r w:rsidR="00707ED9" w:rsidRPr="001F6EDB">
        <w:rPr>
          <w:rFonts w:hint="cs"/>
          <w:color w:val="000000" w:themeColor="text1"/>
          <w:sz w:val="28"/>
          <w:szCs w:val="28"/>
          <w:rtl/>
        </w:rPr>
        <w:t xml:space="preserve"> در نتیجه، ممکن است </w:t>
      </w:r>
      <w:r w:rsidR="00707ED9" w:rsidRPr="001F6EDB">
        <w:rPr>
          <w:rFonts w:hint="cs"/>
          <w:color w:val="000000" w:themeColor="text1"/>
          <w:sz w:val="28"/>
          <w:szCs w:val="28"/>
          <w:rtl/>
        </w:rPr>
        <w:lastRenderedPageBreak/>
        <w:t>که چ</w:t>
      </w:r>
      <w:r w:rsidR="002129FC" w:rsidRPr="001F6EDB">
        <w:rPr>
          <w:rFonts w:hint="cs"/>
          <w:color w:val="000000" w:themeColor="text1"/>
          <w:sz w:val="28"/>
          <w:szCs w:val="28"/>
          <w:rtl/>
        </w:rPr>
        <w:t>نین بانک هایی در معرض ریسک کمتر</w:t>
      </w:r>
      <w:r w:rsidR="00E50D77" w:rsidRPr="001F6EDB">
        <w:rPr>
          <w:rFonts w:hint="cs"/>
          <w:color w:val="000000" w:themeColor="text1"/>
          <w:sz w:val="28"/>
          <w:szCs w:val="28"/>
          <w:rtl/>
        </w:rPr>
        <w:t>ی</w:t>
      </w:r>
      <w:r w:rsidR="00707ED9" w:rsidRPr="001F6EDB">
        <w:rPr>
          <w:rFonts w:hint="cs"/>
          <w:color w:val="000000" w:themeColor="text1"/>
          <w:sz w:val="28"/>
          <w:szCs w:val="28"/>
          <w:rtl/>
        </w:rPr>
        <w:t xml:space="preserve"> باشند.</w:t>
      </w:r>
      <w:r w:rsidR="00DC1872" w:rsidRPr="001F6EDB">
        <w:rPr>
          <w:rFonts w:hint="cs"/>
          <w:color w:val="000000" w:themeColor="text1"/>
          <w:sz w:val="28"/>
          <w:szCs w:val="28"/>
          <w:rtl/>
        </w:rPr>
        <w:t xml:space="preserve"> بنابراین، ما بازگشت در رابطه های (3) و (4)</w:t>
      </w:r>
      <w:r w:rsidR="00890924" w:rsidRPr="001F6EDB">
        <w:rPr>
          <w:rFonts w:hint="cs"/>
          <w:color w:val="000000" w:themeColor="text1"/>
          <w:sz w:val="28"/>
          <w:szCs w:val="28"/>
          <w:rtl/>
        </w:rPr>
        <w:t xml:space="preserve"> </w:t>
      </w:r>
      <w:r w:rsidR="00610A92" w:rsidRPr="001F6EDB">
        <w:rPr>
          <w:rFonts w:hint="cs"/>
          <w:color w:val="000000" w:themeColor="text1"/>
          <w:sz w:val="28"/>
          <w:szCs w:val="28"/>
          <w:rtl/>
        </w:rPr>
        <w:t xml:space="preserve">را </w:t>
      </w:r>
      <w:r w:rsidR="00890924" w:rsidRPr="001F6EDB">
        <w:rPr>
          <w:rFonts w:hint="cs"/>
          <w:color w:val="000000" w:themeColor="text1"/>
          <w:sz w:val="28"/>
          <w:szCs w:val="28"/>
          <w:rtl/>
        </w:rPr>
        <w:t xml:space="preserve">با یک متغییر ساختگی که مقدار </w:t>
      </w:r>
      <w:r w:rsidR="00B00F1E" w:rsidRPr="001F6EDB">
        <w:rPr>
          <w:rFonts w:hint="cs"/>
          <w:color w:val="000000" w:themeColor="text1"/>
          <w:sz w:val="28"/>
          <w:szCs w:val="28"/>
          <w:rtl/>
        </w:rPr>
        <w:t>آن یک است</w:t>
      </w:r>
      <w:r w:rsidR="00890924" w:rsidRPr="001F6EDB">
        <w:rPr>
          <w:rFonts w:hint="cs"/>
          <w:color w:val="000000" w:themeColor="text1"/>
          <w:sz w:val="28"/>
          <w:szCs w:val="28"/>
          <w:rtl/>
        </w:rPr>
        <w:t xml:space="preserve"> اگر شرکت نگهداری بانک به عنوان پیچیده</w:t>
      </w:r>
      <w:r w:rsidR="00B00F1E" w:rsidRPr="001F6EDB">
        <w:rPr>
          <w:rFonts w:hint="cs"/>
          <w:color w:val="000000" w:themeColor="text1"/>
          <w:sz w:val="28"/>
          <w:szCs w:val="28"/>
          <w:rtl/>
        </w:rPr>
        <w:t xml:space="preserve"> در نظر گرفته شو</w:t>
      </w:r>
      <w:r w:rsidR="004C3331" w:rsidRPr="001F6EDB">
        <w:rPr>
          <w:rFonts w:hint="cs"/>
          <w:color w:val="000000" w:themeColor="text1"/>
          <w:sz w:val="28"/>
          <w:szCs w:val="28"/>
          <w:rtl/>
        </w:rPr>
        <w:t>ن</w:t>
      </w:r>
      <w:r w:rsidR="00B00F1E" w:rsidRPr="001F6EDB">
        <w:rPr>
          <w:rFonts w:hint="cs"/>
          <w:color w:val="000000" w:themeColor="text1"/>
          <w:sz w:val="28"/>
          <w:szCs w:val="28"/>
          <w:rtl/>
        </w:rPr>
        <w:t>د</w:t>
      </w:r>
      <w:r w:rsidR="00890924" w:rsidRPr="001F6EDB">
        <w:rPr>
          <w:rFonts w:hint="cs"/>
          <w:color w:val="000000" w:themeColor="text1"/>
          <w:sz w:val="28"/>
          <w:szCs w:val="28"/>
          <w:rtl/>
        </w:rPr>
        <w:t xml:space="preserve"> و در غیر اینصورت صفر </w:t>
      </w:r>
      <w:r w:rsidR="00C653A8" w:rsidRPr="001F6EDB">
        <w:rPr>
          <w:rFonts w:hint="cs"/>
          <w:color w:val="000000" w:themeColor="text1"/>
          <w:sz w:val="28"/>
          <w:szCs w:val="28"/>
          <w:rtl/>
        </w:rPr>
        <w:t>تعیین</w:t>
      </w:r>
      <w:r w:rsidR="00890924" w:rsidRPr="001F6EDB">
        <w:rPr>
          <w:rFonts w:hint="cs"/>
          <w:color w:val="000000" w:themeColor="text1"/>
          <w:sz w:val="28"/>
          <w:szCs w:val="28"/>
          <w:rtl/>
        </w:rPr>
        <w:t xml:space="preserve"> می شو</w:t>
      </w:r>
      <w:r w:rsidR="004C3331" w:rsidRPr="001F6EDB">
        <w:rPr>
          <w:rFonts w:hint="cs"/>
          <w:color w:val="000000" w:themeColor="text1"/>
          <w:sz w:val="28"/>
          <w:szCs w:val="28"/>
          <w:rtl/>
        </w:rPr>
        <w:t>ن</w:t>
      </w:r>
      <w:r w:rsidR="00890924" w:rsidRPr="001F6EDB">
        <w:rPr>
          <w:rFonts w:hint="cs"/>
          <w:color w:val="000000" w:themeColor="text1"/>
          <w:sz w:val="28"/>
          <w:szCs w:val="28"/>
          <w:rtl/>
        </w:rPr>
        <w:t>د.</w:t>
      </w:r>
      <w:r w:rsidR="00046CB4" w:rsidRPr="001F6EDB">
        <w:rPr>
          <w:rFonts w:hint="cs"/>
          <w:color w:val="000000" w:themeColor="text1"/>
          <w:sz w:val="28"/>
          <w:szCs w:val="28"/>
          <w:rtl/>
        </w:rPr>
        <w:t xml:space="preserve"> متغییر ساختگی</w:t>
      </w:r>
      <w:r w:rsidR="00F74532" w:rsidRPr="001F6EDB">
        <w:rPr>
          <w:rFonts w:hint="cs"/>
          <w:color w:val="000000" w:themeColor="text1"/>
          <w:sz w:val="28"/>
          <w:szCs w:val="28"/>
          <w:rtl/>
        </w:rPr>
        <w:t xml:space="preserve"> به عنوان دو ترم </w:t>
      </w:r>
      <w:r w:rsidR="00D27983" w:rsidRPr="001F6EDB">
        <w:rPr>
          <w:rFonts w:hint="cs"/>
          <w:color w:val="000000" w:themeColor="text1"/>
          <w:sz w:val="28"/>
          <w:szCs w:val="28"/>
          <w:rtl/>
        </w:rPr>
        <w:t>میزان</w:t>
      </w:r>
      <w:r w:rsidR="003F795C" w:rsidRPr="001F6EDB">
        <w:rPr>
          <w:rFonts w:hint="cs"/>
          <w:color w:val="000000" w:themeColor="text1"/>
          <w:sz w:val="28"/>
          <w:szCs w:val="28"/>
          <w:rtl/>
        </w:rPr>
        <w:t xml:space="preserve"> </w:t>
      </w:r>
      <w:r w:rsidR="00F74532" w:rsidRPr="001F6EDB">
        <w:rPr>
          <w:rFonts w:hint="cs"/>
          <w:color w:val="000000" w:themeColor="text1"/>
          <w:sz w:val="28"/>
          <w:szCs w:val="28"/>
          <w:rtl/>
        </w:rPr>
        <w:t xml:space="preserve">و ترم ارتباط معرفی می شود در نتیجه </w:t>
      </w:r>
      <w:r w:rsidR="00B42FFA" w:rsidRPr="001F6EDB">
        <w:rPr>
          <w:rFonts w:hint="cs"/>
          <w:color w:val="000000" w:themeColor="text1"/>
          <w:sz w:val="28"/>
          <w:szCs w:val="28"/>
          <w:rtl/>
        </w:rPr>
        <w:t>نه تنها</w:t>
      </w:r>
      <w:r w:rsidR="00F74532" w:rsidRPr="001F6EDB">
        <w:rPr>
          <w:rFonts w:hint="cs"/>
          <w:color w:val="000000" w:themeColor="text1"/>
          <w:sz w:val="28"/>
          <w:szCs w:val="28"/>
          <w:rtl/>
        </w:rPr>
        <w:t xml:space="preserve"> به بررسی </w:t>
      </w:r>
      <w:r w:rsidR="00E42EFD" w:rsidRPr="001F6EDB">
        <w:rPr>
          <w:rFonts w:hint="cs"/>
          <w:color w:val="000000" w:themeColor="text1"/>
          <w:sz w:val="28"/>
          <w:szCs w:val="28"/>
          <w:rtl/>
        </w:rPr>
        <w:t xml:space="preserve">غیر پیچیدگی </w:t>
      </w:r>
      <w:r w:rsidR="004E3A15" w:rsidRPr="001F6EDB">
        <w:rPr>
          <w:rFonts w:hint="cs"/>
          <w:color w:val="000000" w:themeColor="text1"/>
          <w:sz w:val="28"/>
          <w:szCs w:val="28"/>
          <w:rtl/>
        </w:rPr>
        <w:t xml:space="preserve">بر </w:t>
      </w:r>
      <w:r w:rsidR="00F74532" w:rsidRPr="001F6EDB">
        <w:rPr>
          <w:rFonts w:hint="cs"/>
          <w:color w:val="000000" w:themeColor="text1"/>
          <w:sz w:val="28"/>
          <w:szCs w:val="28"/>
          <w:rtl/>
        </w:rPr>
        <w:t>سطح متوسط بی ثباتی</w:t>
      </w:r>
      <w:r w:rsidR="00453E62" w:rsidRPr="001F6EDB">
        <w:rPr>
          <w:rFonts w:hint="cs"/>
          <w:color w:val="000000" w:themeColor="text1"/>
          <w:sz w:val="28"/>
          <w:szCs w:val="28"/>
          <w:rtl/>
        </w:rPr>
        <w:t xml:space="preserve"> </w:t>
      </w:r>
      <w:r w:rsidR="00F74532" w:rsidRPr="001F6EDB">
        <w:rPr>
          <w:rFonts w:hint="cs"/>
          <w:color w:val="000000" w:themeColor="text1"/>
          <w:sz w:val="28"/>
          <w:szCs w:val="28"/>
          <w:rtl/>
        </w:rPr>
        <w:t>بلکه</w:t>
      </w:r>
      <w:r w:rsidR="00686AF1" w:rsidRPr="001F6EDB">
        <w:rPr>
          <w:rFonts w:hint="cs"/>
          <w:color w:val="000000" w:themeColor="text1"/>
          <w:sz w:val="28"/>
          <w:szCs w:val="28"/>
          <w:rtl/>
        </w:rPr>
        <w:t xml:space="preserve"> به</w:t>
      </w:r>
      <w:r w:rsidR="00F74532" w:rsidRPr="001F6EDB">
        <w:rPr>
          <w:rFonts w:hint="cs"/>
          <w:color w:val="000000" w:themeColor="text1"/>
          <w:sz w:val="28"/>
          <w:szCs w:val="28"/>
          <w:rtl/>
        </w:rPr>
        <w:t xml:space="preserve"> عامل های متفاوت ارتباط با بی ثباتی</w:t>
      </w:r>
      <w:r w:rsidR="00AB1D39" w:rsidRPr="001F6EDB">
        <w:rPr>
          <w:rFonts w:hint="cs"/>
          <w:color w:val="000000" w:themeColor="text1"/>
          <w:sz w:val="28"/>
          <w:szCs w:val="28"/>
          <w:rtl/>
        </w:rPr>
        <w:t xml:space="preserve"> نیز تاثیر می گذارد.</w:t>
      </w:r>
    </w:p>
    <w:p w:rsidR="00554CF5" w:rsidRPr="001F6EDB" w:rsidRDefault="00554CF5" w:rsidP="001825C1">
      <w:pPr>
        <w:spacing w:after="0"/>
        <w:ind w:firstLine="0"/>
        <w:jc w:val="center"/>
        <w:rPr>
          <w:color w:val="000000" w:themeColor="text1"/>
          <w:sz w:val="28"/>
          <w:szCs w:val="28"/>
          <w:rtl/>
        </w:rPr>
      </w:pPr>
      <w:r w:rsidRPr="001F6EDB">
        <w:rPr>
          <w:color w:val="000000" w:themeColor="text1"/>
          <w:sz w:val="28"/>
          <w:szCs w:val="28"/>
          <w:rtl/>
        </w:rPr>
        <w:drawing>
          <wp:inline distT="0" distB="0" distL="0" distR="0" wp14:anchorId="4E21E5DD" wp14:editId="057C31BF">
            <wp:extent cx="5943600" cy="1983319"/>
            <wp:effectExtent l="0" t="0" r="0" b="5080"/>
            <wp:docPr id="6" name="Picture 6"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Desktop\Untitled.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83319"/>
                    </a:xfrm>
                    <a:prstGeom prst="rect">
                      <a:avLst/>
                    </a:prstGeom>
                    <a:noFill/>
                    <a:ln>
                      <a:noFill/>
                    </a:ln>
                  </pic:spPr>
                </pic:pic>
              </a:graphicData>
            </a:graphic>
          </wp:inline>
        </w:drawing>
      </w:r>
    </w:p>
    <w:p w:rsidR="002D3BC7" w:rsidRDefault="002D28C2" w:rsidP="001825C1">
      <w:pPr>
        <w:spacing w:after="0"/>
        <w:ind w:firstLine="0"/>
        <w:jc w:val="center"/>
        <w:rPr>
          <w:color w:val="000000" w:themeColor="text1"/>
          <w:sz w:val="28"/>
          <w:szCs w:val="28"/>
          <w:rtl/>
        </w:rPr>
      </w:pPr>
      <w:r w:rsidRPr="001F6EDB">
        <w:rPr>
          <w:rFonts w:hint="cs"/>
          <w:color w:val="000000" w:themeColor="text1"/>
          <w:sz w:val="28"/>
          <w:szCs w:val="28"/>
          <w:rtl/>
        </w:rPr>
        <w:t xml:space="preserve">توجه: </w:t>
      </w:r>
      <w:r w:rsidR="00600B61" w:rsidRPr="001F6EDB">
        <w:rPr>
          <w:rFonts w:hint="cs"/>
          <w:color w:val="000000" w:themeColor="text1"/>
          <w:sz w:val="28"/>
          <w:szCs w:val="28"/>
          <w:rtl/>
        </w:rPr>
        <w:t xml:space="preserve">تعاریف متغییرها: </w:t>
      </w:r>
      <w:r w:rsidR="00B81013" w:rsidRPr="001F6EDB">
        <w:rPr>
          <w:color w:val="000000" w:themeColor="text1"/>
          <w:sz w:val="28"/>
          <w:szCs w:val="28"/>
        </w:rPr>
        <w:t>ROA</w:t>
      </w:r>
      <w:r w:rsidR="00B81013" w:rsidRPr="001F6EDB">
        <w:rPr>
          <w:rFonts w:hint="cs"/>
          <w:color w:val="000000" w:themeColor="text1"/>
          <w:sz w:val="28"/>
          <w:szCs w:val="28"/>
          <w:rtl/>
        </w:rPr>
        <w:t xml:space="preserve"> بازده </w:t>
      </w:r>
      <w:r w:rsidR="009B7949" w:rsidRPr="001F6EDB">
        <w:rPr>
          <w:rFonts w:hint="cs"/>
          <w:color w:val="000000" w:themeColor="text1"/>
          <w:sz w:val="28"/>
          <w:szCs w:val="28"/>
          <w:rtl/>
        </w:rPr>
        <w:t xml:space="preserve">سرمایه و دارایی ها است؛ </w:t>
      </w:r>
      <w:r w:rsidR="009B7949" w:rsidRPr="001F6EDB">
        <w:rPr>
          <w:color w:val="000000" w:themeColor="text1"/>
          <w:sz w:val="28"/>
          <w:szCs w:val="28"/>
        </w:rPr>
        <w:t>ROE</w:t>
      </w:r>
      <w:r w:rsidR="009B7949" w:rsidRPr="001F6EDB">
        <w:rPr>
          <w:rFonts w:hint="cs"/>
          <w:color w:val="000000" w:themeColor="text1"/>
          <w:sz w:val="28"/>
          <w:szCs w:val="28"/>
          <w:rtl/>
        </w:rPr>
        <w:t xml:space="preserve"> بازده حقوق صاحبان سهام است، اندازه فهرست کل دارایی ها است؛ رشد تفاوت اندازه است؛ </w:t>
      </w:r>
      <w:r w:rsidR="009B7949" w:rsidRPr="001F6EDB">
        <w:rPr>
          <w:color w:val="000000" w:themeColor="text1"/>
          <w:sz w:val="28"/>
          <w:szCs w:val="28"/>
        </w:rPr>
        <w:t>HHI</w:t>
      </w:r>
      <w:r w:rsidR="009B7949" w:rsidRPr="001F6EDB">
        <w:rPr>
          <w:rFonts w:hint="cs"/>
          <w:color w:val="000000" w:themeColor="text1"/>
          <w:sz w:val="28"/>
          <w:szCs w:val="28"/>
          <w:rtl/>
        </w:rPr>
        <w:t xml:space="preserve"> شاخص </w:t>
      </w:r>
      <w:r w:rsidR="009B7949" w:rsidRPr="001F6EDB">
        <w:rPr>
          <w:color w:val="000000" w:themeColor="text1"/>
          <w:sz w:val="28"/>
          <w:szCs w:val="28"/>
          <w:rtl/>
        </w:rPr>
        <w:t>هرف</w:t>
      </w:r>
      <w:r w:rsidR="009B7949" w:rsidRPr="001F6EDB">
        <w:rPr>
          <w:rFonts w:hint="cs"/>
          <w:color w:val="000000" w:themeColor="text1"/>
          <w:sz w:val="28"/>
          <w:szCs w:val="28"/>
          <w:rtl/>
        </w:rPr>
        <w:t>ی</w:t>
      </w:r>
      <w:r w:rsidR="009B7949" w:rsidRPr="001F6EDB">
        <w:rPr>
          <w:rFonts w:hint="eastAsia"/>
          <w:color w:val="000000" w:themeColor="text1"/>
          <w:sz w:val="28"/>
          <w:szCs w:val="28"/>
          <w:rtl/>
        </w:rPr>
        <w:t>ندال</w:t>
      </w:r>
      <w:r w:rsidR="009B7949" w:rsidRPr="001F6EDB">
        <w:rPr>
          <w:color w:val="000000" w:themeColor="text1"/>
          <w:sz w:val="28"/>
          <w:szCs w:val="28"/>
          <w:rtl/>
        </w:rPr>
        <w:t>-ه</w:t>
      </w:r>
      <w:r w:rsidR="009B7949" w:rsidRPr="001F6EDB">
        <w:rPr>
          <w:rFonts w:hint="cs"/>
          <w:color w:val="000000" w:themeColor="text1"/>
          <w:sz w:val="28"/>
          <w:szCs w:val="28"/>
          <w:rtl/>
        </w:rPr>
        <w:t>ی</w:t>
      </w:r>
      <w:r w:rsidR="009B7949" w:rsidRPr="001F6EDB">
        <w:rPr>
          <w:rFonts w:hint="eastAsia"/>
          <w:color w:val="000000" w:themeColor="text1"/>
          <w:sz w:val="28"/>
          <w:szCs w:val="28"/>
          <w:rtl/>
        </w:rPr>
        <w:t>رشمن</w:t>
      </w:r>
      <w:r w:rsidR="009B7949" w:rsidRPr="001F6EDB">
        <w:rPr>
          <w:rFonts w:hint="cs"/>
          <w:color w:val="000000" w:themeColor="text1"/>
          <w:sz w:val="28"/>
          <w:szCs w:val="28"/>
          <w:rtl/>
        </w:rPr>
        <w:t xml:space="preserve"> است؛ رشد </w:t>
      </w:r>
      <w:r w:rsidR="009B7949" w:rsidRPr="001F6EDB">
        <w:rPr>
          <w:color w:val="000000" w:themeColor="text1"/>
          <w:sz w:val="28"/>
          <w:szCs w:val="28"/>
        </w:rPr>
        <w:t>GDP</w:t>
      </w:r>
      <w:r w:rsidR="009B7949" w:rsidRPr="001F6EDB">
        <w:rPr>
          <w:rFonts w:hint="cs"/>
          <w:color w:val="000000" w:themeColor="text1"/>
          <w:sz w:val="28"/>
          <w:szCs w:val="28"/>
          <w:rtl/>
        </w:rPr>
        <w:t xml:space="preserve"> فهرست مختلف </w:t>
      </w:r>
      <w:r w:rsidR="009B7949" w:rsidRPr="001F6EDB">
        <w:rPr>
          <w:color w:val="000000" w:themeColor="text1"/>
          <w:sz w:val="28"/>
          <w:szCs w:val="28"/>
        </w:rPr>
        <w:t>GDP</w:t>
      </w:r>
      <w:r w:rsidR="009B7949" w:rsidRPr="001F6EDB">
        <w:rPr>
          <w:rFonts w:hint="cs"/>
          <w:color w:val="000000" w:themeColor="text1"/>
          <w:sz w:val="28"/>
          <w:szCs w:val="28"/>
          <w:rtl/>
        </w:rPr>
        <w:t xml:space="preserve"> است؛ </w:t>
      </w:r>
      <w:r w:rsidR="009B7949" w:rsidRPr="001F6EDB">
        <w:rPr>
          <w:color w:val="000000" w:themeColor="text1"/>
          <w:sz w:val="28"/>
          <w:szCs w:val="28"/>
        </w:rPr>
        <w:t>E/A</w:t>
      </w:r>
      <w:r w:rsidR="009B7949"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9B7949" w:rsidRPr="001F6EDB">
        <w:rPr>
          <w:rFonts w:hint="cs"/>
          <w:color w:val="000000" w:themeColor="text1"/>
          <w:sz w:val="28"/>
          <w:szCs w:val="28"/>
          <w:rtl/>
        </w:rPr>
        <w:t xml:space="preserve"> حقوق صاحبان سهام به دارایی ها است؛ </w:t>
      </w:r>
      <w:r w:rsidR="009B7949" w:rsidRPr="001F6EDB">
        <w:rPr>
          <w:color w:val="000000" w:themeColor="text1"/>
          <w:sz w:val="28"/>
          <w:szCs w:val="28"/>
        </w:rPr>
        <w:t>L/A</w:t>
      </w:r>
      <w:r w:rsidR="009B7949"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9B7949" w:rsidRPr="001F6EDB">
        <w:rPr>
          <w:rFonts w:hint="cs"/>
          <w:color w:val="000000" w:themeColor="text1"/>
          <w:sz w:val="28"/>
          <w:szCs w:val="28"/>
          <w:rtl/>
        </w:rPr>
        <w:t xml:space="preserve"> وام ها به  دارایی ها است؛ </w:t>
      </w:r>
      <w:r w:rsidR="009B7949" w:rsidRPr="001F6EDB">
        <w:rPr>
          <w:color w:val="000000" w:themeColor="text1"/>
          <w:sz w:val="28"/>
          <w:szCs w:val="28"/>
        </w:rPr>
        <w:t>NII/TI</w:t>
      </w:r>
      <w:r w:rsidR="009B7949"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9B7949" w:rsidRPr="001F6EDB">
        <w:rPr>
          <w:rFonts w:hint="cs"/>
          <w:color w:val="000000" w:themeColor="text1"/>
          <w:sz w:val="28"/>
          <w:szCs w:val="28"/>
          <w:rtl/>
        </w:rPr>
        <w:t xml:space="preserve"> درآمد بدون بهره به درآمد کل است؛ </w:t>
      </w:r>
      <w:r w:rsidR="009B7949" w:rsidRPr="001F6EDB">
        <w:rPr>
          <w:color w:val="000000" w:themeColor="text1"/>
          <w:sz w:val="28"/>
          <w:szCs w:val="28"/>
        </w:rPr>
        <w:t>NIE/TI</w:t>
      </w:r>
      <w:r w:rsidR="009B7949"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9B7949" w:rsidRPr="001F6EDB">
        <w:rPr>
          <w:rFonts w:hint="cs"/>
          <w:color w:val="000000" w:themeColor="text1"/>
          <w:sz w:val="28"/>
          <w:szCs w:val="28"/>
          <w:rtl/>
        </w:rPr>
        <w:t xml:space="preserve"> مخارج بدون بهره به درآمد کل است؛ </w:t>
      </w:r>
      <w:r w:rsidR="009B7949" w:rsidRPr="001F6EDB">
        <w:rPr>
          <w:color w:val="000000" w:themeColor="text1"/>
          <w:sz w:val="28"/>
          <w:szCs w:val="28"/>
        </w:rPr>
        <w:t>NPL/TL</w:t>
      </w:r>
      <w:r w:rsidR="009B7949"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9B7949" w:rsidRPr="001F6EDB">
        <w:rPr>
          <w:rFonts w:hint="cs"/>
          <w:color w:val="000000" w:themeColor="text1"/>
          <w:sz w:val="28"/>
          <w:szCs w:val="28"/>
          <w:rtl/>
        </w:rPr>
        <w:t xml:space="preserve"> وام های بدون عملکرد به وام های کل است.</w:t>
      </w:r>
    </w:p>
    <w:p w:rsidR="001825C1" w:rsidRPr="001F6EDB" w:rsidRDefault="001825C1" w:rsidP="001825C1">
      <w:pPr>
        <w:spacing w:after="0"/>
        <w:ind w:firstLine="0"/>
        <w:jc w:val="center"/>
        <w:rPr>
          <w:color w:val="000000" w:themeColor="text1"/>
          <w:sz w:val="28"/>
          <w:szCs w:val="28"/>
          <w:rtl/>
        </w:rPr>
      </w:pPr>
    </w:p>
    <w:p w:rsidR="00E0384F" w:rsidRPr="001825C1" w:rsidRDefault="001825C1" w:rsidP="001F6EDB">
      <w:pPr>
        <w:spacing w:after="0"/>
        <w:ind w:firstLine="0"/>
        <w:rPr>
          <w:b/>
          <w:bCs/>
          <w:color w:val="000000" w:themeColor="text1"/>
          <w:sz w:val="28"/>
          <w:szCs w:val="28"/>
          <w:rtl/>
        </w:rPr>
      </w:pPr>
      <w:r>
        <w:rPr>
          <w:rFonts w:hint="cs"/>
          <w:b/>
          <w:bCs/>
          <w:color w:val="000000" w:themeColor="text1"/>
          <w:sz w:val="28"/>
          <w:szCs w:val="28"/>
          <w:rtl/>
        </w:rPr>
        <w:t>3.</w:t>
      </w:r>
      <w:r w:rsidR="00EA2D5B" w:rsidRPr="001825C1">
        <w:rPr>
          <w:rFonts w:hint="cs"/>
          <w:b/>
          <w:bCs/>
          <w:color w:val="000000" w:themeColor="text1"/>
          <w:sz w:val="28"/>
          <w:szCs w:val="28"/>
          <w:rtl/>
        </w:rPr>
        <w:t xml:space="preserve"> نتایج تجربی</w:t>
      </w:r>
    </w:p>
    <w:p w:rsidR="00EA2D5B" w:rsidRPr="001825C1" w:rsidRDefault="001825C1" w:rsidP="001F6EDB">
      <w:pPr>
        <w:spacing w:after="0"/>
        <w:ind w:firstLine="0"/>
        <w:rPr>
          <w:b/>
          <w:bCs/>
          <w:color w:val="000000" w:themeColor="text1"/>
          <w:sz w:val="28"/>
          <w:szCs w:val="28"/>
          <w:rtl/>
        </w:rPr>
      </w:pPr>
      <w:r>
        <w:rPr>
          <w:rFonts w:hint="cs"/>
          <w:b/>
          <w:bCs/>
          <w:color w:val="000000" w:themeColor="text1"/>
          <w:sz w:val="28"/>
          <w:szCs w:val="28"/>
          <w:rtl/>
        </w:rPr>
        <w:t>3.1.</w:t>
      </w:r>
      <w:r w:rsidR="00EA2D5B" w:rsidRPr="001825C1">
        <w:rPr>
          <w:rFonts w:hint="cs"/>
          <w:b/>
          <w:bCs/>
          <w:color w:val="000000" w:themeColor="text1"/>
          <w:sz w:val="28"/>
          <w:szCs w:val="28"/>
          <w:rtl/>
        </w:rPr>
        <w:t xml:space="preserve"> مدل سازی بی ثباتی درآمدها</w:t>
      </w:r>
    </w:p>
    <w:p w:rsidR="00EA2D5B" w:rsidRPr="001F6EDB" w:rsidRDefault="00806733" w:rsidP="001F6EDB">
      <w:pPr>
        <w:spacing w:after="0"/>
        <w:ind w:firstLine="0"/>
        <w:rPr>
          <w:color w:val="000000" w:themeColor="text1"/>
          <w:sz w:val="28"/>
          <w:szCs w:val="28"/>
          <w:rtl/>
        </w:rPr>
      </w:pPr>
      <w:r w:rsidRPr="001F6EDB">
        <w:rPr>
          <w:rFonts w:hint="cs"/>
          <w:color w:val="000000" w:themeColor="text1"/>
          <w:sz w:val="28"/>
          <w:szCs w:val="28"/>
          <w:rtl/>
        </w:rPr>
        <w:t>جدول 2 نتایج حاصل از مدل بی ثباتی درآمدها را در رابطه (1) برای هر دو مورد بازده و دارایی ها (</w:t>
      </w:r>
      <w:r w:rsidRPr="001F6EDB">
        <w:rPr>
          <w:color w:val="000000" w:themeColor="text1"/>
          <w:sz w:val="28"/>
          <w:szCs w:val="28"/>
        </w:rPr>
        <w:t>ROA</w:t>
      </w:r>
      <w:r w:rsidRPr="001F6EDB">
        <w:rPr>
          <w:rFonts w:hint="cs"/>
          <w:color w:val="000000" w:themeColor="text1"/>
          <w:sz w:val="28"/>
          <w:szCs w:val="28"/>
          <w:rtl/>
        </w:rPr>
        <w:t>) و بازده به حقوق صاحبان سهام (</w:t>
      </w:r>
      <w:r w:rsidRPr="001F6EDB">
        <w:rPr>
          <w:color w:val="000000" w:themeColor="text1"/>
          <w:sz w:val="28"/>
          <w:szCs w:val="28"/>
        </w:rPr>
        <w:t>ROE</w:t>
      </w:r>
      <w:r w:rsidRPr="001F6EDB">
        <w:rPr>
          <w:rFonts w:hint="cs"/>
          <w:color w:val="000000" w:themeColor="text1"/>
          <w:sz w:val="28"/>
          <w:szCs w:val="28"/>
          <w:rtl/>
        </w:rPr>
        <w:t xml:space="preserve">) </w:t>
      </w:r>
      <w:r w:rsidR="00037265" w:rsidRPr="001F6EDB">
        <w:rPr>
          <w:rFonts w:hint="cs"/>
          <w:color w:val="000000" w:themeColor="text1"/>
          <w:sz w:val="28"/>
          <w:szCs w:val="28"/>
          <w:rtl/>
        </w:rPr>
        <w:t xml:space="preserve">را </w:t>
      </w:r>
      <w:r w:rsidRPr="001F6EDB">
        <w:rPr>
          <w:rFonts w:hint="cs"/>
          <w:color w:val="000000" w:themeColor="text1"/>
          <w:sz w:val="28"/>
          <w:szCs w:val="28"/>
          <w:rtl/>
        </w:rPr>
        <w:t xml:space="preserve">به عنوان درآمدها و برای هردو مدل که شامل متغییر ساختگی (به نام مدل 1) نیست و مدل شامل متغییر ساختگی برای پیچیدگی (به نام مدل 2) </w:t>
      </w:r>
      <w:r w:rsidR="00037265" w:rsidRPr="001F6EDB">
        <w:rPr>
          <w:rFonts w:hint="cs"/>
          <w:color w:val="000000" w:themeColor="text1"/>
          <w:sz w:val="28"/>
          <w:szCs w:val="28"/>
          <w:rtl/>
        </w:rPr>
        <w:t xml:space="preserve">است </w:t>
      </w:r>
      <w:r w:rsidRPr="001F6EDB">
        <w:rPr>
          <w:rFonts w:hint="cs"/>
          <w:color w:val="000000" w:themeColor="text1"/>
          <w:sz w:val="28"/>
          <w:szCs w:val="28"/>
          <w:rtl/>
        </w:rPr>
        <w:t>نشان می دهد.</w:t>
      </w:r>
      <w:r w:rsidR="009A09C0" w:rsidRPr="001F6EDB">
        <w:rPr>
          <w:rFonts w:hint="cs"/>
          <w:color w:val="000000" w:themeColor="text1"/>
          <w:sz w:val="28"/>
          <w:szCs w:val="28"/>
          <w:rtl/>
        </w:rPr>
        <w:t xml:space="preserve"> با بررسی نتایج کلی هر دو مورد </w:t>
      </w:r>
      <w:r w:rsidR="009A09C0" w:rsidRPr="001F6EDB">
        <w:rPr>
          <w:color w:val="000000" w:themeColor="text1"/>
          <w:sz w:val="28"/>
          <w:szCs w:val="28"/>
        </w:rPr>
        <w:t>ROA</w:t>
      </w:r>
      <w:r w:rsidR="009A09C0" w:rsidRPr="001F6EDB">
        <w:rPr>
          <w:rFonts w:hint="cs"/>
          <w:color w:val="000000" w:themeColor="text1"/>
          <w:sz w:val="28"/>
          <w:szCs w:val="28"/>
          <w:rtl/>
        </w:rPr>
        <w:t xml:space="preserve"> و </w:t>
      </w:r>
      <w:r w:rsidR="009A09C0" w:rsidRPr="001F6EDB">
        <w:rPr>
          <w:color w:val="000000" w:themeColor="text1"/>
          <w:sz w:val="28"/>
          <w:szCs w:val="28"/>
        </w:rPr>
        <w:t xml:space="preserve">ROE </w:t>
      </w:r>
      <w:r w:rsidR="009A09C0" w:rsidRPr="001F6EDB">
        <w:rPr>
          <w:rFonts w:hint="cs"/>
          <w:color w:val="000000" w:themeColor="text1"/>
          <w:sz w:val="28"/>
          <w:szCs w:val="28"/>
          <w:rtl/>
        </w:rPr>
        <w:t xml:space="preserve"> می توان مشاهده کرد که رابطه ای منفی بین اندازه بانک و بی ثباتی درآمدها وجود دارد.</w:t>
      </w:r>
      <w:r w:rsidR="00D30A2E" w:rsidRPr="001F6EDB">
        <w:rPr>
          <w:rFonts w:hint="cs"/>
          <w:color w:val="000000" w:themeColor="text1"/>
          <w:sz w:val="28"/>
          <w:szCs w:val="28"/>
          <w:rtl/>
        </w:rPr>
        <w:t xml:space="preserve"> به </w:t>
      </w:r>
      <w:r w:rsidR="00D30A2E" w:rsidRPr="001F6EDB">
        <w:rPr>
          <w:rFonts w:hint="cs"/>
          <w:color w:val="000000" w:themeColor="text1"/>
          <w:sz w:val="28"/>
          <w:szCs w:val="28"/>
          <w:rtl/>
        </w:rPr>
        <w:lastRenderedPageBreak/>
        <w:t xml:space="preserve">همین دلیل بانک های بزرگتر </w:t>
      </w:r>
      <w:r w:rsidR="00353E28" w:rsidRPr="001F6EDB">
        <w:rPr>
          <w:rFonts w:hint="cs"/>
          <w:color w:val="000000" w:themeColor="text1"/>
          <w:sz w:val="28"/>
          <w:szCs w:val="28"/>
          <w:rtl/>
        </w:rPr>
        <w:t xml:space="preserve">میزان </w:t>
      </w:r>
      <w:r w:rsidR="00D30A2E" w:rsidRPr="001F6EDB">
        <w:rPr>
          <w:rFonts w:hint="cs"/>
          <w:color w:val="000000" w:themeColor="text1"/>
          <w:sz w:val="28"/>
          <w:szCs w:val="28"/>
          <w:rtl/>
        </w:rPr>
        <w:t>کمتری بی ثباتی و از این رو ریسک دارند.</w:t>
      </w:r>
      <w:r w:rsidR="008C3838" w:rsidRPr="001F6EDB">
        <w:rPr>
          <w:rFonts w:hint="cs"/>
          <w:color w:val="000000" w:themeColor="text1"/>
          <w:sz w:val="28"/>
          <w:szCs w:val="28"/>
          <w:rtl/>
        </w:rPr>
        <w:t xml:space="preserve"> به همین دلیل م</w:t>
      </w:r>
      <w:r w:rsidR="008E090E" w:rsidRPr="001F6EDB">
        <w:rPr>
          <w:rFonts w:hint="cs"/>
          <w:color w:val="000000" w:themeColor="text1"/>
          <w:sz w:val="28"/>
          <w:szCs w:val="28"/>
          <w:rtl/>
        </w:rPr>
        <w:t>عیار</w:t>
      </w:r>
      <w:r w:rsidR="00F46948" w:rsidRPr="001F6EDB">
        <w:rPr>
          <w:rFonts w:hint="cs"/>
          <w:color w:val="000000" w:themeColor="text1"/>
          <w:sz w:val="28"/>
          <w:szCs w:val="28"/>
          <w:rtl/>
        </w:rPr>
        <w:t>های</w:t>
      </w:r>
      <w:r w:rsidR="008C3838" w:rsidRPr="001F6EDB">
        <w:rPr>
          <w:rFonts w:hint="cs"/>
          <w:color w:val="000000" w:themeColor="text1"/>
          <w:sz w:val="28"/>
          <w:szCs w:val="28"/>
          <w:rtl/>
        </w:rPr>
        <w:t xml:space="preserve"> هر دو مورد </w:t>
      </w:r>
      <w:r w:rsidR="008C3838" w:rsidRPr="001F6EDB">
        <w:rPr>
          <w:color w:val="000000" w:themeColor="text1"/>
          <w:sz w:val="28"/>
          <w:szCs w:val="28"/>
        </w:rPr>
        <w:t>ROA</w:t>
      </w:r>
      <w:r w:rsidR="008C3838" w:rsidRPr="001F6EDB">
        <w:rPr>
          <w:rFonts w:hint="cs"/>
          <w:color w:val="000000" w:themeColor="text1"/>
          <w:sz w:val="28"/>
          <w:szCs w:val="28"/>
          <w:rtl/>
        </w:rPr>
        <w:t xml:space="preserve"> و </w:t>
      </w:r>
      <w:r w:rsidR="008C3838" w:rsidRPr="001F6EDB">
        <w:rPr>
          <w:color w:val="000000" w:themeColor="text1"/>
          <w:sz w:val="28"/>
          <w:szCs w:val="28"/>
        </w:rPr>
        <w:t>ROE</w:t>
      </w:r>
      <w:r w:rsidR="008C3838" w:rsidRPr="001F6EDB">
        <w:rPr>
          <w:rFonts w:hint="cs"/>
          <w:color w:val="000000" w:themeColor="text1"/>
          <w:sz w:val="28"/>
          <w:szCs w:val="28"/>
          <w:rtl/>
        </w:rPr>
        <w:t xml:space="preserve"> و دو مدل در نظر گرفته شده </w:t>
      </w:r>
      <w:r w:rsidR="00381FCC" w:rsidRPr="001F6EDB">
        <w:rPr>
          <w:rFonts w:hint="cs"/>
          <w:color w:val="000000" w:themeColor="text1"/>
          <w:sz w:val="28"/>
          <w:szCs w:val="28"/>
          <w:rtl/>
        </w:rPr>
        <w:t>دارای ثبات می باشد.</w:t>
      </w:r>
      <w:r w:rsidR="001311FB" w:rsidRPr="001F6EDB">
        <w:rPr>
          <w:rFonts w:hint="cs"/>
          <w:color w:val="000000" w:themeColor="text1"/>
          <w:sz w:val="28"/>
          <w:szCs w:val="28"/>
          <w:rtl/>
        </w:rPr>
        <w:t xml:space="preserve"> علاوه براین، قدرت این رابطه منفی با پیچیدگی شرکت های نگهدارنده بانک (</w:t>
      </w:r>
      <w:r w:rsidR="00AF57DF" w:rsidRPr="001F6EDB">
        <w:rPr>
          <w:rFonts w:hint="cs"/>
          <w:color w:val="000000" w:themeColor="text1"/>
          <w:sz w:val="28"/>
          <w:szCs w:val="28"/>
          <w:rtl/>
        </w:rPr>
        <w:t>بطور قابل توجه ای مقدار</w:t>
      </w:r>
      <w:r w:rsidR="001311FB" w:rsidRPr="001F6EDB">
        <w:rPr>
          <w:rFonts w:hint="cs"/>
          <w:color w:val="000000" w:themeColor="text1"/>
          <w:sz w:val="28"/>
          <w:szCs w:val="28"/>
          <w:rtl/>
        </w:rPr>
        <w:t xml:space="preserve"> اندازه گیری </w:t>
      </w:r>
      <w:r w:rsidR="001311FB" w:rsidRPr="001F6EDB">
        <w:rPr>
          <w:color w:val="000000" w:themeColor="text1"/>
          <w:sz w:val="28"/>
          <w:szCs w:val="28"/>
        </w:rPr>
        <w:t>ROA</w:t>
      </w:r>
      <w:r w:rsidR="001311FB" w:rsidRPr="001F6EDB">
        <w:rPr>
          <w:rFonts w:hint="cs"/>
          <w:color w:val="000000" w:themeColor="text1"/>
          <w:sz w:val="28"/>
          <w:szCs w:val="28"/>
          <w:rtl/>
        </w:rPr>
        <w:t>) افزایش می یابد.</w:t>
      </w:r>
      <w:r w:rsidR="00E164E3" w:rsidRPr="001F6EDB">
        <w:rPr>
          <w:rFonts w:hint="cs"/>
          <w:color w:val="000000" w:themeColor="text1"/>
          <w:sz w:val="28"/>
          <w:szCs w:val="28"/>
          <w:rtl/>
        </w:rPr>
        <w:t xml:space="preserve"> به همان اندازه، رابطه بین بی ثباتی درآمدها و رشد منفی می باشد.</w:t>
      </w:r>
      <w:r w:rsidR="002D7BFA" w:rsidRPr="001F6EDB">
        <w:rPr>
          <w:rFonts w:hint="cs"/>
          <w:color w:val="000000" w:themeColor="text1"/>
          <w:sz w:val="28"/>
          <w:szCs w:val="28"/>
          <w:rtl/>
        </w:rPr>
        <w:t xml:space="preserve"> با ای</w:t>
      </w:r>
      <w:r w:rsidR="00A14093" w:rsidRPr="001F6EDB">
        <w:rPr>
          <w:rFonts w:hint="cs"/>
          <w:color w:val="000000" w:themeColor="text1"/>
          <w:sz w:val="28"/>
          <w:szCs w:val="28"/>
          <w:rtl/>
        </w:rPr>
        <w:t xml:space="preserve">ن حال، قدرت رابطه منفی </w:t>
      </w:r>
      <w:r w:rsidR="00D86A4F" w:rsidRPr="001F6EDB">
        <w:rPr>
          <w:rFonts w:hint="cs"/>
          <w:color w:val="000000" w:themeColor="text1"/>
          <w:sz w:val="28"/>
          <w:szCs w:val="28"/>
          <w:rtl/>
        </w:rPr>
        <w:t>با پیچیدگی</w:t>
      </w:r>
      <w:r w:rsidR="00A14093" w:rsidRPr="001F6EDB">
        <w:rPr>
          <w:rFonts w:hint="cs"/>
          <w:color w:val="000000" w:themeColor="text1"/>
          <w:sz w:val="28"/>
          <w:szCs w:val="28"/>
          <w:rtl/>
        </w:rPr>
        <w:t xml:space="preserve"> بانک (</w:t>
      </w:r>
      <w:r w:rsidR="00A30928" w:rsidRPr="001F6EDB">
        <w:rPr>
          <w:rFonts w:hint="cs"/>
          <w:color w:val="000000" w:themeColor="text1"/>
          <w:sz w:val="28"/>
          <w:szCs w:val="28"/>
          <w:rtl/>
        </w:rPr>
        <w:t>با وجود این، رابطه منفی باقی مانده</w:t>
      </w:r>
      <w:r w:rsidR="00A14093" w:rsidRPr="001F6EDB">
        <w:rPr>
          <w:rFonts w:hint="cs"/>
          <w:color w:val="000000" w:themeColor="text1"/>
          <w:sz w:val="28"/>
          <w:szCs w:val="28"/>
          <w:rtl/>
        </w:rPr>
        <w:t>) کاهش می یابد.</w:t>
      </w:r>
      <w:r w:rsidR="006C5C6F" w:rsidRPr="001F6EDB">
        <w:rPr>
          <w:rFonts w:hint="cs"/>
          <w:color w:val="000000" w:themeColor="text1"/>
          <w:sz w:val="28"/>
          <w:szCs w:val="28"/>
          <w:rtl/>
        </w:rPr>
        <w:t xml:space="preserve"> سهم بازار بانک، درحالی که عمدتا رابطه ای منفی با بی ثباتی درآمدها نشان می دهد، با این حال، </w:t>
      </w:r>
      <w:r w:rsidR="00043EA9" w:rsidRPr="001F6EDB">
        <w:rPr>
          <w:rFonts w:hint="cs"/>
          <w:color w:val="000000" w:themeColor="text1"/>
          <w:sz w:val="28"/>
          <w:szCs w:val="28"/>
          <w:rtl/>
        </w:rPr>
        <w:t xml:space="preserve">معیارهای </w:t>
      </w:r>
      <w:r w:rsidR="006C5C6F" w:rsidRPr="001F6EDB">
        <w:rPr>
          <w:rFonts w:hint="cs"/>
          <w:color w:val="000000" w:themeColor="text1"/>
          <w:sz w:val="28"/>
          <w:szCs w:val="28"/>
          <w:rtl/>
        </w:rPr>
        <w:t>مختلف بی ثباتی و دو مدل</w:t>
      </w:r>
      <w:r w:rsidR="00FC7D84" w:rsidRPr="001F6EDB">
        <w:rPr>
          <w:rFonts w:hint="cs"/>
          <w:color w:val="000000" w:themeColor="text1"/>
          <w:sz w:val="28"/>
          <w:szCs w:val="28"/>
          <w:rtl/>
        </w:rPr>
        <w:t>،</w:t>
      </w:r>
      <w:r w:rsidR="006C5C6F" w:rsidRPr="001F6EDB">
        <w:rPr>
          <w:rFonts w:hint="cs"/>
          <w:color w:val="000000" w:themeColor="text1"/>
          <w:sz w:val="28"/>
          <w:szCs w:val="28"/>
          <w:rtl/>
        </w:rPr>
        <w:t xml:space="preserve"> </w:t>
      </w:r>
      <w:r w:rsidR="00F77525" w:rsidRPr="001F6EDB">
        <w:rPr>
          <w:rFonts w:hint="cs"/>
          <w:color w:val="000000" w:themeColor="text1"/>
          <w:sz w:val="28"/>
          <w:szCs w:val="28"/>
          <w:rtl/>
        </w:rPr>
        <w:t xml:space="preserve">بطور </w:t>
      </w:r>
      <w:r w:rsidR="006C5C6F" w:rsidRPr="001F6EDB">
        <w:rPr>
          <w:rFonts w:hint="cs"/>
          <w:color w:val="000000" w:themeColor="text1"/>
          <w:sz w:val="28"/>
          <w:szCs w:val="28"/>
          <w:rtl/>
        </w:rPr>
        <w:t>آماری</w:t>
      </w:r>
      <w:r w:rsidR="00F77525" w:rsidRPr="001F6EDB">
        <w:rPr>
          <w:rFonts w:hint="cs"/>
          <w:color w:val="000000" w:themeColor="text1"/>
          <w:sz w:val="28"/>
          <w:szCs w:val="28"/>
          <w:rtl/>
        </w:rPr>
        <w:t xml:space="preserve"> معنادار</w:t>
      </w:r>
      <w:r w:rsidR="006C5C6F" w:rsidRPr="001F6EDB">
        <w:rPr>
          <w:rFonts w:hint="cs"/>
          <w:color w:val="000000" w:themeColor="text1"/>
          <w:sz w:val="28"/>
          <w:szCs w:val="28"/>
          <w:rtl/>
        </w:rPr>
        <w:t xml:space="preserve"> است.</w:t>
      </w:r>
    </w:p>
    <w:p w:rsidR="00A22FDA" w:rsidRPr="001F6EDB" w:rsidRDefault="005C56F4" w:rsidP="001F6EDB">
      <w:pPr>
        <w:spacing w:after="0"/>
        <w:ind w:firstLine="0"/>
        <w:rPr>
          <w:color w:val="000000" w:themeColor="text1"/>
          <w:sz w:val="28"/>
          <w:szCs w:val="28"/>
          <w:rtl/>
        </w:rPr>
      </w:pPr>
      <w:r w:rsidRPr="001F6EDB">
        <w:rPr>
          <w:rFonts w:hint="cs"/>
          <w:color w:val="000000" w:themeColor="text1"/>
          <w:sz w:val="28"/>
          <w:szCs w:val="28"/>
          <w:rtl/>
        </w:rPr>
        <w:t xml:space="preserve">با توجه به متغییرهای ساختار بازار، </w:t>
      </w:r>
      <w:r w:rsidRPr="001F6EDB">
        <w:rPr>
          <w:color w:val="000000" w:themeColor="text1"/>
          <w:sz w:val="28"/>
          <w:szCs w:val="28"/>
        </w:rPr>
        <w:t>HHI</w:t>
      </w:r>
      <w:r w:rsidRPr="001F6EDB">
        <w:rPr>
          <w:rFonts w:hint="cs"/>
          <w:color w:val="000000" w:themeColor="text1"/>
          <w:sz w:val="28"/>
          <w:szCs w:val="28"/>
          <w:rtl/>
        </w:rPr>
        <w:t xml:space="preserve"> ،</w:t>
      </w:r>
      <w:r w:rsidR="00B34404" w:rsidRPr="001F6EDB">
        <w:rPr>
          <w:rFonts w:hint="cs"/>
          <w:color w:val="000000" w:themeColor="text1"/>
          <w:sz w:val="28"/>
          <w:szCs w:val="28"/>
          <w:rtl/>
        </w:rPr>
        <w:t xml:space="preserve"> که</w:t>
      </w:r>
      <w:r w:rsidRPr="001F6EDB">
        <w:rPr>
          <w:rFonts w:hint="cs"/>
          <w:color w:val="000000" w:themeColor="text1"/>
          <w:sz w:val="28"/>
          <w:szCs w:val="28"/>
          <w:rtl/>
        </w:rPr>
        <w:t xml:space="preserve"> اقدامات تمرکز بازار را بصورت بزرگ نشان می دهد، اما نه منحصرا، رابطه</w:t>
      </w:r>
      <w:r w:rsidR="002A04C8" w:rsidRPr="001F6EDB">
        <w:rPr>
          <w:rFonts w:hint="cs"/>
          <w:color w:val="000000" w:themeColor="text1"/>
          <w:sz w:val="28"/>
          <w:szCs w:val="28"/>
          <w:rtl/>
        </w:rPr>
        <w:t xml:space="preserve"> ای</w:t>
      </w:r>
      <w:r w:rsidRPr="001F6EDB">
        <w:rPr>
          <w:rFonts w:hint="cs"/>
          <w:color w:val="000000" w:themeColor="text1"/>
          <w:sz w:val="28"/>
          <w:szCs w:val="28"/>
          <w:rtl/>
        </w:rPr>
        <w:t xml:space="preserve"> مثبت؛ </w:t>
      </w:r>
      <w:r w:rsidR="002A04C8" w:rsidRPr="001F6EDB">
        <w:rPr>
          <w:rFonts w:hint="cs"/>
          <w:color w:val="000000" w:themeColor="text1"/>
          <w:sz w:val="28"/>
          <w:szCs w:val="28"/>
          <w:rtl/>
        </w:rPr>
        <w:t xml:space="preserve">با این حال، </w:t>
      </w:r>
      <w:r w:rsidR="00B55070" w:rsidRPr="001F6EDB">
        <w:rPr>
          <w:rFonts w:hint="cs"/>
          <w:color w:val="000000" w:themeColor="text1"/>
          <w:sz w:val="28"/>
          <w:szCs w:val="28"/>
          <w:rtl/>
        </w:rPr>
        <w:t xml:space="preserve">این </w:t>
      </w:r>
      <w:r w:rsidR="00F06E7A" w:rsidRPr="001F6EDB">
        <w:rPr>
          <w:rFonts w:hint="cs"/>
          <w:color w:val="000000" w:themeColor="text1"/>
          <w:sz w:val="28"/>
          <w:szCs w:val="28"/>
          <w:rtl/>
        </w:rPr>
        <w:t>مقدار ناچیز</w:t>
      </w:r>
      <w:r w:rsidR="00B55070" w:rsidRPr="001F6EDB">
        <w:rPr>
          <w:rFonts w:hint="cs"/>
          <w:color w:val="000000" w:themeColor="text1"/>
          <w:sz w:val="28"/>
          <w:szCs w:val="28"/>
          <w:rtl/>
        </w:rPr>
        <w:t xml:space="preserve"> در سراسر روش های مدل سازی </w:t>
      </w:r>
      <w:r w:rsidR="009B38B3" w:rsidRPr="001F6EDB">
        <w:rPr>
          <w:rFonts w:hint="cs"/>
          <w:color w:val="000000" w:themeColor="text1"/>
          <w:sz w:val="28"/>
          <w:szCs w:val="28"/>
          <w:rtl/>
        </w:rPr>
        <w:t>متفاوت است</w:t>
      </w:r>
      <w:r w:rsidR="00D657DD" w:rsidRPr="001F6EDB">
        <w:rPr>
          <w:rFonts w:hint="cs"/>
          <w:color w:val="000000" w:themeColor="text1"/>
          <w:sz w:val="28"/>
          <w:szCs w:val="28"/>
          <w:rtl/>
        </w:rPr>
        <w:t xml:space="preserve">. </w:t>
      </w:r>
      <w:r w:rsidR="009B38B3" w:rsidRPr="001F6EDB">
        <w:rPr>
          <w:rFonts w:hint="cs"/>
          <w:color w:val="000000" w:themeColor="text1"/>
          <w:sz w:val="28"/>
          <w:szCs w:val="28"/>
          <w:rtl/>
        </w:rPr>
        <w:t xml:space="preserve">در مقابل، شاخص لرنر، که </w:t>
      </w:r>
      <w:r w:rsidR="00853417" w:rsidRPr="001F6EDB">
        <w:rPr>
          <w:rFonts w:hint="cs"/>
          <w:color w:val="000000" w:themeColor="text1"/>
          <w:sz w:val="28"/>
          <w:szCs w:val="28"/>
          <w:rtl/>
        </w:rPr>
        <w:t xml:space="preserve">نشانه سطح </w:t>
      </w:r>
      <w:r w:rsidR="000043A4" w:rsidRPr="001F6EDB">
        <w:rPr>
          <w:rFonts w:hint="cs"/>
          <w:color w:val="000000" w:themeColor="text1"/>
          <w:sz w:val="28"/>
          <w:szCs w:val="28"/>
          <w:rtl/>
        </w:rPr>
        <w:t>بنگاه های</w:t>
      </w:r>
      <w:r w:rsidR="00853417" w:rsidRPr="001F6EDB">
        <w:rPr>
          <w:rFonts w:hint="cs"/>
          <w:color w:val="000000" w:themeColor="text1"/>
          <w:sz w:val="28"/>
          <w:szCs w:val="28"/>
          <w:rtl/>
        </w:rPr>
        <w:t xml:space="preserve"> توان بازار است، بطور آماری معنادار است.</w:t>
      </w:r>
      <w:r w:rsidR="003F4664" w:rsidRPr="001F6EDB">
        <w:rPr>
          <w:rFonts w:hint="cs"/>
          <w:color w:val="000000" w:themeColor="text1"/>
          <w:sz w:val="28"/>
          <w:szCs w:val="28"/>
          <w:rtl/>
        </w:rPr>
        <w:t xml:space="preserve"> بطور خاص، شاخص لرنر، به پشتیبانی</w:t>
      </w:r>
      <w:r w:rsidR="000A0D79" w:rsidRPr="001F6EDB">
        <w:rPr>
          <w:rFonts w:hint="cs"/>
          <w:color w:val="000000" w:themeColor="text1"/>
          <w:sz w:val="28"/>
          <w:szCs w:val="28"/>
          <w:rtl/>
        </w:rPr>
        <w:t xml:space="preserve"> از</w:t>
      </w:r>
      <w:r w:rsidR="003F4664" w:rsidRPr="001F6EDB">
        <w:rPr>
          <w:rFonts w:hint="cs"/>
          <w:color w:val="000000" w:themeColor="text1"/>
          <w:sz w:val="28"/>
          <w:szCs w:val="28"/>
          <w:rtl/>
        </w:rPr>
        <w:t xml:space="preserve"> رابطه مثبت با بی ثباتی درآمدها می پردازد.</w:t>
      </w:r>
      <w:r w:rsidR="00AF1D3A" w:rsidRPr="001F6EDB">
        <w:rPr>
          <w:rFonts w:hint="cs"/>
          <w:color w:val="000000" w:themeColor="text1"/>
          <w:sz w:val="28"/>
          <w:szCs w:val="28"/>
          <w:rtl/>
        </w:rPr>
        <w:t xml:space="preserve"> در نتیجه، بانک ها توان بازار بیشتری بدست می آورند (و قادر به افزایش قیمت فروش در هزینه های نهایی هستند) بنابراین بی ثباتی درآمدها افزایش می یابد.</w:t>
      </w:r>
      <w:r w:rsidR="00D8503A" w:rsidRPr="001F6EDB">
        <w:rPr>
          <w:rFonts w:hint="cs"/>
          <w:color w:val="000000" w:themeColor="text1"/>
          <w:sz w:val="28"/>
          <w:szCs w:val="28"/>
          <w:rtl/>
        </w:rPr>
        <w:t xml:space="preserve"> با این حال، این اثر به دو روش ایجاد شده است: روش اول، از طریق شرایط تعامل با اندازه بانک ( اگرچه بطور معناداری فقط برای </w:t>
      </w:r>
      <w:r w:rsidR="00D8503A" w:rsidRPr="001F6EDB">
        <w:rPr>
          <w:color w:val="000000" w:themeColor="text1"/>
          <w:sz w:val="28"/>
          <w:szCs w:val="28"/>
        </w:rPr>
        <w:t>ROA</w:t>
      </w:r>
      <w:r w:rsidR="00D8503A" w:rsidRPr="001F6EDB">
        <w:rPr>
          <w:rFonts w:hint="cs"/>
          <w:color w:val="000000" w:themeColor="text1"/>
          <w:sz w:val="28"/>
          <w:szCs w:val="28"/>
          <w:rtl/>
        </w:rPr>
        <w:t>)، و روش دوم، از طریق پیچیدگی ساختگی</w:t>
      </w:r>
      <w:r w:rsidR="0056117B" w:rsidRPr="001F6EDB">
        <w:rPr>
          <w:rFonts w:hint="cs"/>
          <w:color w:val="000000" w:themeColor="text1"/>
          <w:sz w:val="28"/>
          <w:szCs w:val="28"/>
          <w:rtl/>
        </w:rPr>
        <w:t xml:space="preserve"> می باشد.</w:t>
      </w:r>
      <w:r w:rsidR="001B3F46" w:rsidRPr="001F6EDB">
        <w:rPr>
          <w:rFonts w:hint="cs"/>
          <w:color w:val="000000" w:themeColor="text1"/>
          <w:sz w:val="28"/>
          <w:szCs w:val="28"/>
          <w:rtl/>
        </w:rPr>
        <w:t xml:space="preserve"> در نتیجه، بانک پیچیده تر و بزرگتر، که احتم</w:t>
      </w:r>
      <w:r w:rsidR="0034211B" w:rsidRPr="001F6EDB">
        <w:rPr>
          <w:rFonts w:hint="cs"/>
          <w:color w:val="000000" w:themeColor="text1"/>
          <w:sz w:val="28"/>
          <w:szCs w:val="28"/>
          <w:rtl/>
        </w:rPr>
        <w:t xml:space="preserve">الا توان بازار </w:t>
      </w:r>
      <w:r w:rsidR="00B31543" w:rsidRPr="001F6EDB">
        <w:rPr>
          <w:rFonts w:hint="cs"/>
          <w:color w:val="000000" w:themeColor="text1"/>
          <w:sz w:val="28"/>
          <w:szCs w:val="28"/>
          <w:rtl/>
        </w:rPr>
        <w:t xml:space="preserve">بیشتری دارند، </w:t>
      </w:r>
      <w:r w:rsidR="001B3F46" w:rsidRPr="001F6EDB">
        <w:rPr>
          <w:rFonts w:hint="cs"/>
          <w:color w:val="000000" w:themeColor="text1"/>
          <w:sz w:val="28"/>
          <w:szCs w:val="28"/>
          <w:rtl/>
        </w:rPr>
        <w:t>تنها رابطه مثبت ضعیفی با بی ثباتی</w:t>
      </w:r>
      <w:r w:rsidR="00B31543" w:rsidRPr="001F6EDB">
        <w:rPr>
          <w:rFonts w:hint="cs"/>
          <w:color w:val="000000" w:themeColor="text1"/>
          <w:sz w:val="28"/>
          <w:szCs w:val="28"/>
          <w:rtl/>
        </w:rPr>
        <w:t xml:space="preserve"> از خود</w:t>
      </w:r>
      <w:r w:rsidR="001B3F46" w:rsidRPr="001F6EDB">
        <w:rPr>
          <w:rFonts w:hint="cs"/>
          <w:color w:val="000000" w:themeColor="text1"/>
          <w:sz w:val="28"/>
          <w:szCs w:val="28"/>
          <w:rtl/>
        </w:rPr>
        <w:t xml:space="preserve"> نشان می دهند.</w:t>
      </w:r>
      <w:r w:rsidR="00960546" w:rsidRPr="001F6EDB">
        <w:rPr>
          <w:rFonts w:hint="cs"/>
          <w:color w:val="000000" w:themeColor="text1"/>
          <w:sz w:val="28"/>
          <w:szCs w:val="28"/>
          <w:rtl/>
        </w:rPr>
        <w:t xml:space="preserve"> در نهایت، تعداد بانک ها رابطه ای منفی با بی ثباتی درآمدها دارد، اگرچه مقدار ضریب</w:t>
      </w:r>
      <w:r w:rsidR="00AC0006" w:rsidRPr="001F6EDB">
        <w:rPr>
          <w:rFonts w:hint="cs"/>
          <w:color w:val="000000" w:themeColor="text1"/>
          <w:sz w:val="28"/>
          <w:szCs w:val="28"/>
          <w:rtl/>
        </w:rPr>
        <w:t xml:space="preserve"> آن</w:t>
      </w:r>
      <w:r w:rsidR="00960546" w:rsidRPr="001F6EDB">
        <w:rPr>
          <w:rFonts w:hint="cs"/>
          <w:color w:val="000000" w:themeColor="text1"/>
          <w:sz w:val="28"/>
          <w:szCs w:val="28"/>
          <w:rtl/>
        </w:rPr>
        <w:t xml:space="preserve"> کوچک است و بطور آماری معنادار می باشد.</w:t>
      </w:r>
    </w:p>
    <w:p w:rsidR="009F015E" w:rsidRPr="001F6EDB" w:rsidRDefault="00C1756B" w:rsidP="001F6EDB">
      <w:pPr>
        <w:spacing w:after="0"/>
        <w:ind w:firstLine="0"/>
        <w:rPr>
          <w:color w:val="000000" w:themeColor="text1"/>
          <w:sz w:val="28"/>
          <w:szCs w:val="28"/>
          <w:rtl/>
        </w:rPr>
      </w:pPr>
      <w:r w:rsidRPr="001F6EDB">
        <w:rPr>
          <w:rFonts w:hint="cs"/>
          <w:color w:val="000000" w:themeColor="text1"/>
          <w:sz w:val="28"/>
          <w:szCs w:val="28"/>
          <w:rtl/>
        </w:rPr>
        <w:t>باتوجه به متغییر</w:t>
      </w:r>
      <w:r w:rsidR="00E07CAF" w:rsidRPr="001F6EDB">
        <w:rPr>
          <w:rFonts w:hint="cs"/>
          <w:color w:val="000000" w:themeColor="text1"/>
          <w:sz w:val="28"/>
          <w:szCs w:val="28"/>
          <w:rtl/>
        </w:rPr>
        <w:t xml:space="preserve">های دیگر، ما می توانیم بطور </w:t>
      </w:r>
      <w:r w:rsidRPr="001F6EDB">
        <w:rPr>
          <w:rFonts w:hint="cs"/>
          <w:color w:val="000000" w:themeColor="text1"/>
          <w:sz w:val="28"/>
          <w:szCs w:val="28"/>
          <w:rtl/>
        </w:rPr>
        <w:t xml:space="preserve">فراگیر </w:t>
      </w:r>
      <w:r w:rsidR="00E07CAF" w:rsidRPr="001F6EDB">
        <w:rPr>
          <w:rFonts w:hint="cs"/>
          <w:color w:val="000000" w:themeColor="text1"/>
          <w:sz w:val="28"/>
          <w:szCs w:val="28"/>
          <w:rtl/>
        </w:rPr>
        <w:t xml:space="preserve">رابطه ای </w:t>
      </w:r>
      <w:r w:rsidR="00944972" w:rsidRPr="001F6EDB">
        <w:rPr>
          <w:rFonts w:hint="cs"/>
          <w:color w:val="000000" w:themeColor="text1"/>
          <w:sz w:val="28"/>
          <w:szCs w:val="28"/>
          <w:rtl/>
        </w:rPr>
        <w:t xml:space="preserve">باثبات </w:t>
      </w:r>
      <w:r w:rsidRPr="001F6EDB">
        <w:rPr>
          <w:rFonts w:hint="cs"/>
          <w:color w:val="000000" w:themeColor="text1"/>
          <w:sz w:val="28"/>
          <w:szCs w:val="28"/>
          <w:rtl/>
        </w:rPr>
        <w:t xml:space="preserve">بین دو معیار بی ثباتی درآمدها و رشد </w:t>
      </w:r>
      <w:r w:rsidRPr="001F6EDB">
        <w:rPr>
          <w:color w:val="000000" w:themeColor="text1"/>
          <w:sz w:val="28"/>
          <w:szCs w:val="28"/>
        </w:rPr>
        <w:t>GDP</w:t>
      </w:r>
      <w:r w:rsidRPr="001F6EDB">
        <w:rPr>
          <w:rFonts w:hint="cs"/>
          <w:color w:val="000000" w:themeColor="text1"/>
          <w:sz w:val="28"/>
          <w:szCs w:val="28"/>
          <w:rtl/>
        </w:rPr>
        <w:t xml:space="preserve"> مشاهده کنیم.</w:t>
      </w:r>
      <w:r w:rsidR="00C75D45" w:rsidRPr="001F6EDB">
        <w:rPr>
          <w:rFonts w:hint="cs"/>
          <w:color w:val="000000" w:themeColor="text1"/>
          <w:sz w:val="28"/>
          <w:szCs w:val="28"/>
          <w:rtl/>
        </w:rPr>
        <w:t xml:space="preserve"> رشد </w:t>
      </w:r>
      <w:r w:rsidR="00C75D45" w:rsidRPr="001F6EDB">
        <w:rPr>
          <w:color w:val="000000" w:themeColor="text1"/>
          <w:sz w:val="28"/>
          <w:szCs w:val="28"/>
        </w:rPr>
        <w:t>GDP</w:t>
      </w:r>
      <w:r w:rsidR="00C75D45" w:rsidRPr="001F6EDB">
        <w:rPr>
          <w:rFonts w:hint="cs"/>
          <w:color w:val="000000" w:themeColor="text1"/>
          <w:sz w:val="28"/>
          <w:szCs w:val="28"/>
          <w:rtl/>
        </w:rPr>
        <w:t xml:space="preserve"> بطور قابل توجه ای تاثیری منفی بر بی ثباتی درآمدها را نشان می دهد.</w:t>
      </w:r>
      <w:r w:rsidR="00EC7850" w:rsidRPr="001F6EDB">
        <w:rPr>
          <w:rFonts w:hint="cs"/>
          <w:color w:val="000000" w:themeColor="text1"/>
          <w:sz w:val="28"/>
          <w:szCs w:val="28"/>
          <w:rtl/>
        </w:rPr>
        <w:t xml:space="preserve"> به عبارت دیگر، بی ثباتی در مدت دوره رکود اقتصادی افزایش </w:t>
      </w:r>
      <w:r w:rsidR="00725922" w:rsidRPr="001F6EDB">
        <w:rPr>
          <w:rFonts w:hint="cs"/>
          <w:color w:val="000000" w:themeColor="text1"/>
          <w:sz w:val="28"/>
          <w:szCs w:val="28"/>
          <w:rtl/>
        </w:rPr>
        <w:t xml:space="preserve">می </w:t>
      </w:r>
      <w:r w:rsidR="00EC7850" w:rsidRPr="001F6EDB">
        <w:rPr>
          <w:rFonts w:hint="cs"/>
          <w:color w:val="000000" w:themeColor="text1"/>
          <w:sz w:val="28"/>
          <w:szCs w:val="28"/>
          <w:rtl/>
        </w:rPr>
        <w:t xml:space="preserve">یابد و در مدت دوره انبساطی کاهش </w:t>
      </w:r>
      <w:r w:rsidR="00725922" w:rsidRPr="001F6EDB">
        <w:rPr>
          <w:rFonts w:hint="cs"/>
          <w:color w:val="000000" w:themeColor="text1"/>
          <w:sz w:val="28"/>
          <w:szCs w:val="28"/>
          <w:rtl/>
        </w:rPr>
        <w:t xml:space="preserve">می </w:t>
      </w:r>
      <w:r w:rsidR="00EC7850" w:rsidRPr="001F6EDB">
        <w:rPr>
          <w:rFonts w:hint="cs"/>
          <w:color w:val="000000" w:themeColor="text1"/>
          <w:sz w:val="28"/>
          <w:szCs w:val="28"/>
          <w:rtl/>
        </w:rPr>
        <w:t>یابد.</w:t>
      </w:r>
      <w:r w:rsidR="00D03DDA" w:rsidRPr="001F6EDB">
        <w:rPr>
          <w:rFonts w:hint="cs"/>
          <w:color w:val="000000" w:themeColor="text1"/>
          <w:sz w:val="28"/>
          <w:szCs w:val="28"/>
          <w:rtl/>
        </w:rPr>
        <w:t xml:space="preserve"> </w:t>
      </w:r>
      <w:r w:rsidR="009A7394" w:rsidRPr="001F6EDB">
        <w:rPr>
          <w:rFonts w:hint="cs"/>
          <w:color w:val="000000" w:themeColor="text1"/>
          <w:sz w:val="28"/>
          <w:szCs w:val="28"/>
          <w:rtl/>
        </w:rPr>
        <w:t>در نتیجه، ریسک اقتصاد کلان افزایش ی</w:t>
      </w:r>
      <w:r w:rsidR="00487779" w:rsidRPr="001F6EDB">
        <w:rPr>
          <w:rFonts w:hint="cs"/>
          <w:color w:val="000000" w:themeColor="text1"/>
          <w:sz w:val="28"/>
          <w:szCs w:val="28"/>
          <w:rtl/>
        </w:rPr>
        <w:t>افته</w:t>
      </w:r>
      <w:r w:rsidR="009A7394" w:rsidRPr="001F6EDB">
        <w:rPr>
          <w:rFonts w:hint="cs"/>
          <w:color w:val="000000" w:themeColor="text1"/>
          <w:sz w:val="28"/>
          <w:szCs w:val="28"/>
          <w:rtl/>
        </w:rPr>
        <w:t xml:space="preserve"> بطور مثبت</w:t>
      </w:r>
      <w:r w:rsidR="008E24E5" w:rsidRPr="001F6EDB">
        <w:rPr>
          <w:rFonts w:hint="cs"/>
          <w:color w:val="000000" w:themeColor="text1"/>
          <w:sz w:val="28"/>
          <w:szCs w:val="28"/>
          <w:rtl/>
        </w:rPr>
        <w:t>ی</w:t>
      </w:r>
      <w:r w:rsidR="009A7394" w:rsidRPr="001F6EDB">
        <w:rPr>
          <w:rFonts w:hint="cs"/>
          <w:color w:val="000000" w:themeColor="text1"/>
          <w:sz w:val="28"/>
          <w:szCs w:val="28"/>
          <w:rtl/>
        </w:rPr>
        <w:t xml:space="preserve"> با افزایش ریسک درآمدهای بانک در ارتباط است.</w:t>
      </w:r>
      <w:r w:rsidR="0046438B" w:rsidRPr="001F6EDB">
        <w:rPr>
          <w:rFonts w:hint="cs"/>
          <w:color w:val="000000" w:themeColor="text1"/>
          <w:sz w:val="28"/>
          <w:szCs w:val="28"/>
          <w:rtl/>
        </w:rPr>
        <w:t xml:space="preserve"> این رابطه بدون تغییر</w:t>
      </w:r>
      <w:r w:rsidR="00BA68D3" w:rsidRPr="001F6EDB">
        <w:rPr>
          <w:rFonts w:hint="cs"/>
          <w:color w:val="000000" w:themeColor="text1"/>
          <w:sz w:val="28"/>
          <w:szCs w:val="28"/>
          <w:rtl/>
        </w:rPr>
        <w:t xml:space="preserve"> توسط</w:t>
      </w:r>
      <w:r w:rsidR="001A3768" w:rsidRPr="001F6EDB">
        <w:rPr>
          <w:rFonts w:hint="cs"/>
          <w:color w:val="000000" w:themeColor="text1"/>
          <w:sz w:val="28"/>
          <w:szCs w:val="28"/>
          <w:rtl/>
        </w:rPr>
        <w:t xml:space="preserve"> پیچیدگی </w:t>
      </w:r>
      <w:r w:rsidR="007505F9" w:rsidRPr="001F6EDB">
        <w:rPr>
          <w:rFonts w:hint="cs"/>
          <w:color w:val="000000" w:themeColor="text1"/>
          <w:sz w:val="28"/>
          <w:szCs w:val="28"/>
          <w:rtl/>
        </w:rPr>
        <w:t xml:space="preserve">و </w:t>
      </w:r>
      <w:r w:rsidR="001A3768" w:rsidRPr="001F6EDB">
        <w:rPr>
          <w:rFonts w:hint="cs"/>
          <w:color w:val="000000" w:themeColor="text1"/>
          <w:sz w:val="28"/>
          <w:szCs w:val="28"/>
          <w:rtl/>
        </w:rPr>
        <w:t>با ترم تعامل بی معنی باقی می ماند.</w:t>
      </w:r>
      <w:r w:rsidR="004751CC" w:rsidRPr="001F6EDB">
        <w:rPr>
          <w:rFonts w:hint="cs"/>
          <w:color w:val="000000" w:themeColor="text1"/>
          <w:sz w:val="28"/>
          <w:szCs w:val="28"/>
          <w:rtl/>
        </w:rPr>
        <w:t xml:space="preserve"> در جای دیگر، ما می توانیم ببینیم که </w:t>
      </w:r>
      <w:r w:rsidR="007261DA" w:rsidRPr="001F6EDB">
        <w:rPr>
          <w:rFonts w:hint="cs"/>
          <w:color w:val="000000" w:themeColor="text1"/>
          <w:sz w:val="28"/>
          <w:szCs w:val="28"/>
          <w:rtl/>
        </w:rPr>
        <w:t>نرخ</w:t>
      </w:r>
      <w:r w:rsidR="004751CC" w:rsidRPr="001F6EDB">
        <w:rPr>
          <w:rFonts w:hint="cs"/>
          <w:color w:val="000000" w:themeColor="text1"/>
          <w:sz w:val="28"/>
          <w:szCs w:val="28"/>
          <w:rtl/>
        </w:rPr>
        <w:t xml:space="preserve"> بالای حقوق صاحبان سهام به دارایی ها با بی ثباتی بالاتری همراه است، اگرچه </w:t>
      </w:r>
      <w:r w:rsidR="00653C98" w:rsidRPr="001F6EDB">
        <w:rPr>
          <w:rFonts w:hint="cs"/>
          <w:color w:val="000000" w:themeColor="text1"/>
          <w:sz w:val="28"/>
          <w:szCs w:val="28"/>
          <w:rtl/>
        </w:rPr>
        <w:t>وجود آن به نسبت</w:t>
      </w:r>
      <w:r w:rsidR="00060BE3" w:rsidRPr="001F6EDB">
        <w:rPr>
          <w:rFonts w:hint="cs"/>
          <w:color w:val="000000" w:themeColor="text1"/>
          <w:sz w:val="28"/>
          <w:szCs w:val="28"/>
          <w:rtl/>
        </w:rPr>
        <w:t xml:space="preserve"> با</w:t>
      </w:r>
      <w:r w:rsidR="004751CC" w:rsidRPr="001F6EDB">
        <w:rPr>
          <w:rFonts w:hint="cs"/>
          <w:color w:val="000000" w:themeColor="text1"/>
          <w:sz w:val="28"/>
          <w:szCs w:val="28"/>
          <w:rtl/>
        </w:rPr>
        <w:t xml:space="preserve"> بانک های پیچیده بطور بی </w:t>
      </w:r>
      <w:r w:rsidR="004751CC" w:rsidRPr="001F6EDB">
        <w:rPr>
          <w:rFonts w:hint="cs"/>
          <w:color w:val="000000" w:themeColor="text1"/>
          <w:sz w:val="28"/>
          <w:szCs w:val="28"/>
          <w:rtl/>
        </w:rPr>
        <w:lastRenderedPageBreak/>
        <w:t>معنی پایین تر است.</w:t>
      </w:r>
      <w:r w:rsidR="00E02C14" w:rsidRPr="001F6EDB">
        <w:rPr>
          <w:rFonts w:hint="cs"/>
          <w:color w:val="000000" w:themeColor="text1"/>
          <w:sz w:val="28"/>
          <w:szCs w:val="28"/>
          <w:rtl/>
        </w:rPr>
        <w:t xml:space="preserve"> این نش</w:t>
      </w:r>
      <w:r w:rsidR="00B14B01" w:rsidRPr="001F6EDB">
        <w:rPr>
          <w:rFonts w:hint="cs"/>
          <w:color w:val="000000" w:themeColor="text1"/>
          <w:sz w:val="28"/>
          <w:szCs w:val="28"/>
          <w:rtl/>
        </w:rPr>
        <w:t xml:space="preserve">ان می دهد که مقررات </w:t>
      </w:r>
      <w:r w:rsidR="007261DA" w:rsidRPr="001F6EDB">
        <w:rPr>
          <w:rFonts w:hint="cs"/>
          <w:color w:val="000000" w:themeColor="text1"/>
          <w:sz w:val="28"/>
          <w:szCs w:val="28"/>
          <w:rtl/>
        </w:rPr>
        <w:t>نرخ</w:t>
      </w:r>
      <w:r w:rsidR="002509DC" w:rsidRPr="001F6EDB">
        <w:rPr>
          <w:rFonts w:hint="cs"/>
          <w:color w:val="000000" w:themeColor="text1"/>
          <w:sz w:val="28"/>
          <w:szCs w:val="28"/>
          <w:rtl/>
        </w:rPr>
        <w:t xml:space="preserve"> های</w:t>
      </w:r>
      <w:r w:rsidR="00B14B01" w:rsidRPr="001F6EDB">
        <w:rPr>
          <w:rFonts w:hint="cs"/>
          <w:color w:val="000000" w:themeColor="text1"/>
          <w:sz w:val="28"/>
          <w:szCs w:val="28"/>
          <w:rtl/>
        </w:rPr>
        <w:t xml:space="preserve"> بدهی بالاتر ممکن است بطور مثبتی </w:t>
      </w:r>
      <w:r w:rsidR="00732015" w:rsidRPr="001F6EDB">
        <w:rPr>
          <w:rFonts w:hint="cs"/>
          <w:color w:val="000000" w:themeColor="text1"/>
          <w:sz w:val="28"/>
          <w:szCs w:val="28"/>
          <w:rtl/>
        </w:rPr>
        <w:t>ریسک را تحت تاثیر قرار</w:t>
      </w:r>
      <w:r w:rsidR="00FF6C65" w:rsidRPr="001F6EDB">
        <w:rPr>
          <w:rFonts w:hint="cs"/>
          <w:color w:val="000000" w:themeColor="text1"/>
          <w:sz w:val="28"/>
          <w:szCs w:val="28"/>
          <w:rtl/>
        </w:rPr>
        <w:t xml:space="preserve"> دهد</w:t>
      </w:r>
      <w:r w:rsidR="00B14B01" w:rsidRPr="001F6EDB">
        <w:rPr>
          <w:rFonts w:hint="cs"/>
          <w:color w:val="000000" w:themeColor="text1"/>
          <w:sz w:val="28"/>
          <w:szCs w:val="28"/>
          <w:rtl/>
        </w:rPr>
        <w:t>.</w:t>
      </w:r>
      <w:r w:rsidR="00732015" w:rsidRPr="001F6EDB">
        <w:rPr>
          <w:rFonts w:hint="cs"/>
          <w:color w:val="000000" w:themeColor="text1"/>
          <w:sz w:val="28"/>
          <w:szCs w:val="28"/>
          <w:rtl/>
        </w:rPr>
        <w:t xml:space="preserve"> نقدینگی پایین تر(</w:t>
      </w:r>
      <w:r w:rsidR="007261DA" w:rsidRPr="001F6EDB">
        <w:rPr>
          <w:rFonts w:hint="cs"/>
          <w:color w:val="000000" w:themeColor="text1"/>
          <w:sz w:val="28"/>
          <w:szCs w:val="28"/>
          <w:rtl/>
        </w:rPr>
        <w:t>نرخ</w:t>
      </w:r>
      <w:r w:rsidR="00732015" w:rsidRPr="001F6EDB">
        <w:rPr>
          <w:rFonts w:hint="cs"/>
          <w:color w:val="000000" w:themeColor="text1"/>
          <w:sz w:val="28"/>
          <w:szCs w:val="28"/>
          <w:rtl/>
        </w:rPr>
        <w:t xml:space="preserve"> وام ها</w:t>
      </w:r>
      <w:r w:rsidR="006B7FBC" w:rsidRPr="001F6EDB">
        <w:rPr>
          <w:rFonts w:hint="cs"/>
          <w:color w:val="000000" w:themeColor="text1"/>
          <w:sz w:val="28"/>
          <w:szCs w:val="28"/>
          <w:rtl/>
        </w:rPr>
        <w:t>ی بالاتر</w:t>
      </w:r>
      <w:r w:rsidR="00776F27" w:rsidRPr="001F6EDB">
        <w:rPr>
          <w:rFonts w:hint="cs"/>
          <w:color w:val="000000" w:themeColor="text1"/>
          <w:sz w:val="28"/>
          <w:szCs w:val="28"/>
          <w:rtl/>
        </w:rPr>
        <w:t xml:space="preserve"> </w:t>
      </w:r>
      <w:r w:rsidR="00732015" w:rsidRPr="001F6EDB">
        <w:rPr>
          <w:rFonts w:hint="cs"/>
          <w:color w:val="000000" w:themeColor="text1"/>
          <w:sz w:val="28"/>
          <w:szCs w:val="28"/>
          <w:rtl/>
        </w:rPr>
        <w:t>به دارایی ها)</w:t>
      </w:r>
      <w:r w:rsidR="00C97CE8" w:rsidRPr="001F6EDB">
        <w:rPr>
          <w:rFonts w:hint="cs"/>
          <w:color w:val="000000" w:themeColor="text1"/>
          <w:sz w:val="28"/>
          <w:szCs w:val="28"/>
          <w:rtl/>
        </w:rPr>
        <w:t xml:space="preserve"> بی ثباتی درآمدها را افزایش می دهد، اگرچه اثر معناداری ندارد.</w:t>
      </w:r>
      <w:r w:rsidR="00A46B8B" w:rsidRPr="001F6EDB">
        <w:rPr>
          <w:rFonts w:hint="cs"/>
          <w:color w:val="000000" w:themeColor="text1"/>
          <w:sz w:val="28"/>
          <w:szCs w:val="28"/>
          <w:rtl/>
        </w:rPr>
        <w:t xml:space="preserve"> افزایش تنوع بانک (</w:t>
      </w:r>
      <w:r w:rsidR="007261DA" w:rsidRPr="001F6EDB">
        <w:rPr>
          <w:rFonts w:hint="cs"/>
          <w:color w:val="000000" w:themeColor="text1"/>
          <w:sz w:val="28"/>
          <w:szCs w:val="28"/>
          <w:rtl/>
        </w:rPr>
        <w:t>نرخ</w:t>
      </w:r>
      <w:r w:rsidR="00A46B8B" w:rsidRPr="001F6EDB">
        <w:rPr>
          <w:rFonts w:hint="cs"/>
          <w:color w:val="000000" w:themeColor="text1"/>
          <w:sz w:val="28"/>
          <w:szCs w:val="28"/>
          <w:rtl/>
        </w:rPr>
        <w:t xml:space="preserve"> سود بدون بهره </w:t>
      </w:r>
      <w:r w:rsidR="006B7FBC" w:rsidRPr="001F6EDB">
        <w:rPr>
          <w:rFonts w:hint="cs"/>
          <w:color w:val="000000" w:themeColor="text1"/>
          <w:sz w:val="28"/>
          <w:szCs w:val="28"/>
          <w:rtl/>
        </w:rPr>
        <w:t xml:space="preserve">بالاتر </w:t>
      </w:r>
      <w:r w:rsidR="00A46B8B" w:rsidRPr="001F6EDB">
        <w:rPr>
          <w:rFonts w:hint="cs"/>
          <w:color w:val="000000" w:themeColor="text1"/>
          <w:sz w:val="28"/>
          <w:szCs w:val="28"/>
          <w:rtl/>
        </w:rPr>
        <w:t xml:space="preserve">به سود کل) منجر به کاهش بی ثباتی می شود، </w:t>
      </w:r>
      <w:r w:rsidR="004C21BC" w:rsidRPr="001F6EDB">
        <w:rPr>
          <w:rFonts w:hint="cs"/>
          <w:color w:val="000000" w:themeColor="text1"/>
          <w:sz w:val="28"/>
          <w:szCs w:val="28"/>
          <w:rtl/>
        </w:rPr>
        <w:t xml:space="preserve">که </w:t>
      </w:r>
      <w:r w:rsidR="00A46B8B" w:rsidRPr="001F6EDB">
        <w:rPr>
          <w:rFonts w:hint="cs"/>
          <w:color w:val="000000" w:themeColor="text1"/>
          <w:sz w:val="28"/>
          <w:szCs w:val="28"/>
          <w:rtl/>
        </w:rPr>
        <w:t xml:space="preserve">به عنوان تنوع برای انجام این کار در نظر گرفته شده است، اگرچه این معیار برای </w:t>
      </w:r>
      <w:r w:rsidR="00FD63B5" w:rsidRPr="001F6EDB">
        <w:rPr>
          <w:rFonts w:hint="cs"/>
          <w:color w:val="000000" w:themeColor="text1"/>
          <w:sz w:val="28"/>
          <w:szCs w:val="28"/>
          <w:rtl/>
        </w:rPr>
        <w:t xml:space="preserve">بی ثباتی </w:t>
      </w:r>
      <w:r w:rsidR="00FD63B5" w:rsidRPr="001F6EDB">
        <w:rPr>
          <w:color w:val="000000" w:themeColor="text1"/>
          <w:sz w:val="28"/>
          <w:szCs w:val="28"/>
        </w:rPr>
        <w:t>ROE</w:t>
      </w:r>
      <w:r w:rsidR="00FD63B5" w:rsidRPr="001F6EDB">
        <w:rPr>
          <w:rFonts w:hint="cs"/>
          <w:color w:val="000000" w:themeColor="text1"/>
          <w:sz w:val="28"/>
          <w:szCs w:val="28"/>
          <w:rtl/>
        </w:rPr>
        <w:t xml:space="preserve"> معنادار نیست.</w:t>
      </w:r>
      <w:r w:rsidR="00F365A2" w:rsidRPr="001F6EDB">
        <w:rPr>
          <w:rFonts w:hint="cs"/>
          <w:color w:val="000000" w:themeColor="text1"/>
          <w:sz w:val="28"/>
          <w:szCs w:val="28"/>
          <w:rtl/>
        </w:rPr>
        <w:t xml:space="preserve"> هزینه های بالاتر (</w:t>
      </w:r>
      <w:r w:rsidR="007261DA" w:rsidRPr="001F6EDB">
        <w:rPr>
          <w:rFonts w:hint="cs"/>
          <w:color w:val="000000" w:themeColor="text1"/>
          <w:sz w:val="28"/>
          <w:szCs w:val="28"/>
          <w:rtl/>
        </w:rPr>
        <w:t>نرخ</w:t>
      </w:r>
      <w:r w:rsidR="00F365A2" w:rsidRPr="001F6EDB">
        <w:rPr>
          <w:rFonts w:hint="cs"/>
          <w:color w:val="000000" w:themeColor="text1"/>
          <w:sz w:val="28"/>
          <w:szCs w:val="28"/>
          <w:rtl/>
        </w:rPr>
        <w:t xml:space="preserve"> مخارج بدون بهره</w:t>
      </w:r>
      <w:r w:rsidR="006B7FBC" w:rsidRPr="001F6EDB">
        <w:rPr>
          <w:rFonts w:hint="cs"/>
          <w:color w:val="000000" w:themeColor="text1"/>
          <w:sz w:val="28"/>
          <w:szCs w:val="28"/>
          <w:rtl/>
        </w:rPr>
        <w:t xml:space="preserve"> بالاتر</w:t>
      </w:r>
      <w:r w:rsidR="00F365A2" w:rsidRPr="001F6EDB">
        <w:rPr>
          <w:rFonts w:hint="cs"/>
          <w:color w:val="000000" w:themeColor="text1"/>
          <w:sz w:val="28"/>
          <w:szCs w:val="28"/>
          <w:rtl/>
        </w:rPr>
        <w:t xml:space="preserve"> به سود کل)</w:t>
      </w:r>
      <w:r w:rsidR="00C50486" w:rsidRPr="001F6EDB">
        <w:rPr>
          <w:rFonts w:hint="cs"/>
          <w:color w:val="000000" w:themeColor="text1"/>
          <w:sz w:val="28"/>
          <w:szCs w:val="28"/>
          <w:rtl/>
        </w:rPr>
        <w:t xml:space="preserve"> اثری منفی بر بی ثباتی دارد، </w:t>
      </w:r>
      <w:r w:rsidR="007140EF" w:rsidRPr="001F6EDB">
        <w:rPr>
          <w:rFonts w:hint="cs"/>
          <w:color w:val="000000" w:themeColor="text1"/>
          <w:sz w:val="28"/>
          <w:szCs w:val="28"/>
          <w:rtl/>
        </w:rPr>
        <w:t>اگرچه</w:t>
      </w:r>
      <w:r w:rsidR="00C50486" w:rsidRPr="001F6EDB">
        <w:rPr>
          <w:rFonts w:hint="cs"/>
          <w:color w:val="000000" w:themeColor="text1"/>
          <w:sz w:val="28"/>
          <w:szCs w:val="28"/>
          <w:rtl/>
        </w:rPr>
        <w:t xml:space="preserve"> </w:t>
      </w:r>
      <w:r w:rsidR="00D953FA" w:rsidRPr="001F6EDB">
        <w:rPr>
          <w:rFonts w:hint="cs"/>
          <w:color w:val="000000" w:themeColor="text1"/>
          <w:sz w:val="28"/>
          <w:szCs w:val="28"/>
          <w:rtl/>
        </w:rPr>
        <w:t xml:space="preserve">دارای </w:t>
      </w:r>
      <w:r w:rsidR="00C50486" w:rsidRPr="001F6EDB">
        <w:rPr>
          <w:rFonts w:hint="cs"/>
          <w:color w:val="000000" w:themeColor="text1"/>
          <w:sz w:val="28"/>
          <w:szCs w:val="28"/>
          <w:rtl/>
        </w:rPr>
        <w:t>ضریبی کوچک و ا</w:t>
      </w:r>
      <w:r w:rsidR="00BF2001" w:rsidRPr="001F6EDB">
        <w:rPr>
          <w:rFonts w:hint="cs"/>
          <w:color w:val="000000" w:themeColor="text1"/>
          <w:sz w:val="28"/>
          <w:szCs w:val="28"/>
          <w:rtl/>
        </w:rPr>
        <w:t>همی</w:t>
      </w:r>
      <w:r w:rsidR="00C50486" w:rsidRPr="001F6EDB">
        <w:rPr>
          <w:rFonts w:hint="cs"/>
          <w:color w:val="000000" w:themeColor="text1"/>
          <w:sz w:val="28"/>
          <w:szCs w:val="28"/>
          <w:rtl/>
        </w:rPr>
        <w:t>تی محدود در سراسر معیارهای مختلف</w:t>
      </w:r>
      <w:r w:rsidR="00942FC7" w:rsidRPr="001F6EDB">
        <w:rPr>
          <w:rFonts w:hint="cs"/>
          <w:color w:val="000000" w:themeColor="text1"/>
          <w:sz w:val="28"/>
          <w:szCs w:val="28"/>
          <w:rtl/>
        </w:rPr>
        <w:t xml:space="preserve"> است</w:t>
      </w:r>
      <w:r w:rsidR="0077455A" w:rsidRPr="001F6EDB">
        <w:rPr>
          <w:rFonts w:hint="cs"/>
          <w:color w:val="000000" w:themeColor="text1"/>
          <w:sz w:val="28"/>
          <w:szCs w:val="28"/>
          <w:rtl/>
        </w:rPr>
        <w:t>. در نهایت، ریسک پرتفوی وام بالاتر (</w:t>
      </w:r>
      <w:r w:rsidR="007261DA" w:rsidRPr="001F6EDB">
        <w:rPr>
          <w:rFonts w:hint="cs"/>
          <w:color w:val="000000" w:themeColor="text1"/>
          <w:sz w:val="28"/>
          <w:szCs w:val="28"/>
          <w:rtl/>
        </w:rPr>
        <w:t>نرخ</w:t>
      </w:r>
      <w:r w:rsidR="006A3838" w:rsidRPr="001F6EDB">
        <w:rPr>
          <w:rFonts w:hint="cs"/>
          <w:color w:val="000000" w:themeColor="text1"/>
          <w:sz w:val="28"/>
          <w:szCs w:val="28"/>
          <w:rtl/>
        </w:rPr>
        <w:t xml:space="preserve"> ذخیره زیان های وام بالاتر به وام های کل</w:t>
      </w:r>
      <w:r w:rsidR="006B7FBC" w:rsidRPr="001F6EDB">
        <w:rPr>
          <w:rFonts w:hint="cs"/>
          <w:color w:val="000000" w:themeColor="text1"/>
          <w:sz w:val="28"/>
          <w:szCs w:val="28"/>
          <w:rtl/>
        </w:rPr>
        <w:t xml:space="preserve"> </w:t>
      </w:r>
      <w:r w:rsidR="0077455A" w:rsidRPr="001F6EDB">
        <w:rPr>
          <w:rFonts w:hint="cs"/>
          <w:color w:val="000000" w:themeColor="text1"/>
          <w:sz w:val="28"/>
          <w:szCs w:val="28"/>
          <w:rtl/>
        </w:rPr>
        <w:t>) بی ثباتی درآمدها افزایش می یابد.</w:t>
      </w:r>
    </w:p>
    <w:p w:rsidR="00DE662A" w:rsidRPr="001F6EDB" w:rsidRDefault="00736126" w:rsidP="001825C1">
      <w:pPr>
        <w:spacing w:after="0"/>
        <w:ind w:firstLine="0"/>
        <w:rPr>
          <w:color w:val="000000" w:themeColor="text1"/>
          <w:sz w:val="28"/>
          <w:szCs w:val="28"/>
          <w:rtl/>
        </w:rPr>
      </w:pPr>
      <w:r w:rsidRPr="001F6EDB">
        <w:rPr>
          <w:rFonts w:hint="cs"/>
          <w:color w:val="000000" w:themeColor="text1"/>
          <w:sz w:val="28"/>
          <w:szCs w:val="28"/>
          <w:rtl/>
        </w:rPr>
        <w:t xml:space="preserve">نتایج ارائه شده در اینجا نشان می دهد که بانک های بزرگتر بی ثباتی کمتری دارند؛ مسلما چنین بانک هایی </w:t>
      </w:r>
      <w:r w:rsidR="00E975E5" w:rsidRPr="001F6EDB">
        <w:rPr>
          <w:rFonts w:hint="cs"/>
          <w:color w:val="000000" w:themeColor="text1"/>
          <w:sz w:val="28"/>
          <w:szCs w:val="28"/>
          <w:rtl/>
        </w:rPr>
        <w:t>در برابر شوک ها بهتر مقاوت می کنند و</w:t>
      </w:r>
      <w:r w:rsidR="007676BE" w:rsidRPr="001F6EDB">
        <w:rPr>
          <w:rFonts w:hint="cs"/>
          <w:color w:val="000000" w:themeColor="text1"/>
          <w:sz w:val="28"/>
          <w:szCs w:val="28"/>
          <w:rtl/>
        </w:rPr>
        <w:t xml:space="preserve"> سازگار با مقاله دی هان و پاگ اوساین(</w:t>
      </w:r>
      <w:r w:rsidR="007676BE" w:rsidRPr="001F6EDB">
        <w:rPr>
          <w:color w:val="000000" w:themeColor="text1"/>
          <w:sz w:val="28"/>
          <w:szCs w:val="28"/>
        </w:rPr>
        <w:t>b</w:t>
      </w:r>
      <w:r w:rsidR="007676BE" w:rsidRPr="001F6EDB">
        <w:rPr>
          <w:rFonts w:hint="cs"/>
          <w:color w:val="000000" w:themeColor="text1"/>
          <w:sz w:val="28"/>
          <w:szCs w:val="28"/>
          <w:rtl/>
        </w:rPr>
        <w:t>2012) هستند.</w:t>
      </w:r>
      <w:r w:rsidR="00403B81" w:rsidRPr="001F6EDB">
        <w:rPr>
          <w:rFonts w:hint="cs"/>
          <w:color w:val="000000" w:themeColor="text1"/>
          <w:sz w:val="28"/>
          <w:szCs w:val="28"/>
          <w:rtl/>
        </w:rPr>
        <w:t xml:space="preserve"> در مقابل، توان بازاری بانک بی ثباتی را افزایش می دهد، و این مشابه نتایج در مقاله دی هان و پاگ اوساین(</w:t>
      </w:r>
      <w:r w:rsidR="00403B81" w:rsidRPr="001F6EDB">
        <w:rPr>
          <w:color w:val="000000" w:themeColor="text1"/>
          <w:sz w:val="28"/>
          <w:szCs w:val="28"/>
        </w:rPr>
        <w:t>a</w:t>
      </w:r>
      <w:r w:rsidR="00403B81" w:rsidRPr="001F6EDB">
        <w:rPr>
          <w:rFonts w:hint="cs"/>
          <w:color w:val="000000" w:themeColor="text1"/>
          <w:sz w:val="28"/>
          <w:szCs w:val="28"/>
          <w:rtl/>
        </w:rPr>
        <w:t xml:space="preserve">2012) برای بانک های تجاری (اگرچه آنها بطور انحصاری </w:t>
      </w:r>
      <w:r w:rsidR="00403B81" w:rsidRPr="001F6EDB">
        <w:rPr>
          <w:color w:val="000000" w:themeColor="text1"/>
          <w:sz w:val="28"/>
          <w:szCs w:val="28"/>
        </w:rPr>
        <w:t>HHI</w:t>
      </w:r>
      <w:r w:rsidR="00403B81" w:rsidRPr="001F6EDB">
        <w:rPr>
          <w:rFonts w:hint="cs"/>
          <w:color w:val="000000" w:themeColor="text1"/>
          <w:sz w:val="28"/>
          <w:szCs w:val="28"/>
          <w:rtl/>
        </w:rPr>
        <w:t xml:space="preserve">  استفاده می کنند.)  می باشد</w:t>
      </w:r>
      <w:r w:rsidR="00B60DD2" w:rsidRPr="001F6EDB">
        <w:rPr>
          <w:rFonts w:hint="cs"/>
          <w:color w:val="000000" w:themeColor="text1"/>
          <w:sz w:val="28"/>
          <w:szCs w:val="28"/>
          <w:rtl/>
        </w:rPr>
        <w:t>.</w:t>
      </w:r>
      <w:r w:rsidR="008135A1" w:rsidRPr="001F6EDB">
        <w:rPr>
          <w:rFonts w:hint="cs"/>
          <w:color w:val="000000" w:themeColor="text1"/>
          <w:sz w:val="28"/>
          <w:szCs w:val="28"/>
          <w:rtl/>
        </w:rPr>
        <w:t xml:space="preserve"> این نتایج نشان می دهد که بانک ها با</w:t>
      </w:r>
      <w:r w:rsidR="000C7A47" w:rsidRPr="001F6EDB">
        <w:rPr>
          <w:rFonts w:hint="cs"/>
          <w:color w:val="000000" w:themeColor="text1"/>
          <w:sz w:val="28"/>
          <w:szCs w:val="28"/>
          <w:rtl/>
        </w:rPr>
        <w:t>توجه به</w:t>
      </w:r>
      <w:r w:rsidR="008135A1" w:rsidRPr="001F6EDB">
        <w:rPr>
          <w:rFonts w:hint="cs"/>
          <w:color w:val="000000" w:themeColor="text1"/>
          <w:sz w:val="28"/>
          <w:szCs w:val="28"/>
          <w:rtl/>
        </w:rPr>
        <w:t xml:space="preserve"> توان بازار ممکن</w:t>
      </w:r>
      <w:r w:rsidR="000C7A47" w:rsidRPr="001F6EDB">
        <w:rPr>
          <w:rFonts w:hint="cs"/>
          <w:color w:val="000000" w:themeColor="text1"/>
          <w:sz w:val="28"/>
          <w:szCs w:val="28"/>
          <w:rtl/>
        </w:rPr>
        <w:t xml:space="preserve"> است</w:t>
      </w:r>
      <w:r w:rsidR="008135A1" w:rsidRPr="001F6EDB">
        <w:rPr>
          <w:rFonts w:hint="cs"/>
          <w:color w:val="000000" w:themeColor="text1"/>
          <w:sz w:val="28"/>
          <w:szCs w:val="28"/>
          <w:rtl/>
        </w:rPr>
        <w:t xml:space="preserve"> ریسک های بزرگتر</w:t>
      </w:r>
      <w:r w:rsidR="00983C6C" w:rsidRPr="001F6EDB">
        <w:rPr>
          <w:rFonts w:hint="cs"/>
          <w:color w:val="000000" w:themeColor="text1"/>
          <w:sz w:val="28"/>
          <w:szCs w:val="28"/>
          <w:rtl/>
        </w:rPr>
        <w:t>ی</w:t>
      </w:r>
      <w:r w:rsidR="008135A1" w:rsidRPr="001F6EDB">
        <w:rPr>
          <w:rFonts w:hint="cs"/>
          <w:color w:val="000000" w:themeColor="text1"/>
          <w:sz w:val="28"/>
          <w:szCs w:val="28"/>
          <w:rtl/>
        </w:rPr>
        <w:t xml:space="preserve"> در اعطای وام و عمل سرمایه گذاری </w:t>
      </w:r>
      <w:r w:rsidR="00CE3245" w:rsidRPr="001F6EDB">
        <w:rPr>
          <w:rFonts w:hint="cs"/>
          <w:color w:val="000000" w:themeColor="text1"/>
          <w:sz w:val="28"/>
          <w:szCs w:val="28"/>
          <w:rtl/>
        </w:rPr>
        <w:t>انجام دهند.</w:t>
      </w:r>
      <w:r w:rsidR="00AE098D" w:rsidRPr="001F6EDB">
        <w:rPr>
          <w:rFonts w:hint="cs"/>
          <w:color w:val="000000" w:themeColor="text1"/>
          <w:sz w:val="28"/>
          <w:szCs w:val="28"/>
          <w:rtl/>
        </w:rPr>
        <w:t xml:space="preserve"> برای مثال، ا</w:t>
      </w:r>
      <w:r w:rsidR="00875FA6" w:rsidRPr="001F6EDB">
        <w:rPr>
          <w:rFonts w:hint="cs"/>
          <w:color w:val="000000" w:themeColor="text1"/>
          <w:sz w:val="28"/>
          <w:szCs w:val="28"/>
          <w:rtl/>
        </w:rPr>
        <w:t>ین نتایج می تواند همراه با اثر</w:t>
      </w:r>
      <w:r w:rsidR="00BC7FFD" w:rsidRPr="001F6EDB">
        <w:rPr>
          <w:rFonts w:hint="cs"/>
          <w:color w:val="000000" w:themeColor="text1"/>
          <w:sz w:val="28"/>
          <w:szCs w:val="28"/>
          <w:rtl/>
        </w:rPr>
        <w:t xml:space="preserve"> مثبت بر بی ثباتی ناشی از ریسک پرتفوی وام باشد.</w:t>
      </w:r>
      <w:r w:rsidR="00DB4070" w:rsidRPr="001F6EDB">
        <w:rPr>
          <w:rFonts w:hint="cs"/>
          <w:color w:val="000000" w:themeColor="text1"/>
          <w:sz w:val="28"/>
          <w:szCs w:val="28"/>
          <w:rtl/>
        </w:rPr>
        <w:t xml:space="preserve"> با این حال، قابل توجه است که هر دو مورد بانک های بزرگ و پیچیده تر رابطه ای ضعیف بین توان بازار و بی ثباتی نشان می دهند.</w:t>
      </w:r>
      <w:r w:rsidR="00EE1B44" w:rsidRPr="001F6EDB">
        <w:rPr>
          <w:rFonts w:hint="cs"/>
          <w:color w:val="000000" w:themeColor="text1"/>
          <w:sz w:val="28"/>
          <w:szCs w:val="28"/>
          <w:rtl/>
        </w:rPr>
        <w:t xml:space="preserve"> چنین بانک هایی ممکن است مشخصه پیچیدگی شان شناسایی شود و</w:t>
      </w:r>
      <w:r w:rsidR="00B84EC6" w:rsidRPr="001F6EDB">
        <w:rPr>
          <w:rFonts w:hint="cs"/>
          <w:color w:val="000000" w:themeColor="text1"/>
          <w:sz w:val="28"/>
          <w:szCs w:val="28"/>
          <w:rtl/>
        </w:rPr>
        <w:t xml:space="preserve"> از</w:t>
      </w:r>
      <w:r w:rsidR="00EE1B44" w:rsidRPr="001F6EDB">
        <w:rPr>
          <w:rFonts w:hint="cs"/>
          <w:color w:val="000000" w:themeColor="text1"/>
          <w:sz w:val="28"/>
          <w:szCs w:val="28"/>
          <w:rtl/>
        </w:rPr>
        <w:t xml:space="preserve"> معیارهای برای کاهش ریسک </w:t>
      </w:r>
      <w:r w:rsidR="00B84EC6" w:rsidRPr="001F6EDB">
        <w:rPr>
          <w:rFonts w:hint="cs"/>
          <w:color w:val="000000" w:themeColor="text1"/>
          <w:sz w:val="28"/>
          <w:szCs w:val="28"/>
          <w:rtl/>
        </w:rPr>
        <w:t>استفاده کنند.</w:t>
      </w:r>
      <w:r w:rsidR="0030557A" w:rsidRPr="001F6EDB">
        <w:rPr>
          <w:rFonts w:hint="cs"/>
          <w:color w:val="000000" w:themeColor="text1"/>
          <w:sz w:val="28"/>
          <w:szCs w:val="28"/>
          <w:rtl/>
        </w:rPr>
        <w:t xml:space="preserve"> در واقع، این می تواند به عنوان </w:t>
      </w:r>
      <w:r w:rsidR="005A57CF" w:rsidRPr="001F6EDB">
        <w:rPr>
          <w:rFonts w:hint="cs"/>
          <w:color w:val="000000" w:themeColor="text1"/>
          <w:sz w:val="28"/>
          <w:szCs w:val="28"/>
          <w:rtl/>
        </w:rPr>
        <w:t>ت</w:t>
      </w:r>
      <w:r w:rsidR="004D701D" w:rsidRPr="001F6EDB">
        <w:rPr>
          <w:rFonts w:hint="cs"/>
          <w:color w:val="000000" w:themeColor="text1"/>
          <w:sz w:val="28"/>
          <w:szCs w:val="28"/>
          <w:rtl/>
        </w:rPr>
        <w:t>طبیق</w:t>
      </w:r>
      <w:r w:rsidR="00F47FAC" w:rsidRPr="001F6EDB">
        <w:rPr>
          <w:rFonts w:hint="cs"/>
          <w:color w:val="000000" w:themeColor="text1"/>
          <w:sz w:val="28"/>
          <w:szCs w:val="28"/>
          <w:rtl/>
        </w:rPr>
        <w:t>ی برای</w:t>
      </w:r>
      <w:r w:rsidR="0030557A" w:rsidRPr="001F6EDB">
        <w:rPr>
          <w:rFonts w:hint="cs"/>
          <w:color w:val="000000" w:themeColor="text1"/>
          <w:sz w:val="28"/>
          <w:szCs w:val="28"/>
          <w:rtl/>
        </w:rPr>
        <w:t xml:space="preserve"> نتایج</w:t>
      </w:r>
      <w:r w:rsidR="001C6360" w:rsidRPr="001F6EDB">
        <w:rPr>
          <w:rFonts w:hint="cs"/>
          <w:color w:val="000000" w:themeColor="text1"/>
          <w:sz w:val="28"/>
          <w:szCs w:val="28"/>
          <w:rtl/>
        </w:rPr>
        <w:t>ی</w:t>
      </w:r>
      <w:r w:rsidR="0030557A" w:rsidRPr="001F6EDB">
        <w:rPr>
          <w:rFonts w:hint="cs"/>
          <w:color w:val="000000" w:themeColor="text1"/>
          <w:sz w:val="28"/>
          <w:szCs w:val="28"/>
          <w:rtl/>
        </w:rPr>
        <w:t xml:space="preserve"> که </w:t>
      </w:r>
      <w:r w:rsidR="0075652E" w:rsidRPr="001F6EDB">
        <w:rPr>
          <w:rFonts w:hint="cs"/>
          <w:color w:val="000000" w:themeColor="text1"/>
          <w:sz w:val="28"/>
          <w:szCs w:val="28"/>
          <w:rtl/>
        </w:rPr>
        <w:t xml:space="preserve">در آنها </w:t>
      </w:r>
      <w:r w:rsidR="0030557A" w:rsidRPr="001F6EDB">
        <w:rPr>
          <w:rFonts w:hint="cs"/>
          <w:color w:val="000000" w:themeColor="text1"/>
          <w:sz w:val="28"/>
          <w:szCs w:val="28"/>
          <w:rtl/>
        </w:rPr>
        <w:t>تنوع افزایش یافته</w:t>
      </w:r>
      <w:r w:rsidR="0075652E" w:rsidRPr="001F6EDB">
        <w:rPr>
          <w:rFonts w:hint="cs"/>
          <w:color w:val="000000" w:themeColor="text1"/>
          <w:sz w:val="28"/>
          <w:szCs w:val="28"/>
          <w:rtl/>
        </w:rPr>
        <w:t xml:space="preserve"> است</w:t>
      </w:r>
      <w:r w:rsidR="00676D9E" w:rsidRPr="001F6EDB">
        <w:rPr>
          <w:rFonts w:hint="cs"/>
          <w:color w:val="000000" w:themeColor="text1"/>
          <w:sz w:val="28"/>
          <w:szCs w:val="28"/>
          <w:rtl/>
        </w:rPr>
        <w:t xml:space="preserve"> دیده شود که</w:t>
      </w:r>
      <w:r w:rsidR="0030557A" w:rsidRPr="001F6EDB">
        <w:rPr>
          <w:rFonts w:hint="cs"/>
          <w:color w:val="000000" w:themeColor="text1"/>
          <w:sz w:val="28"/>
          <w:szCs w:val="28"/>
          <w:rtl/>
        </w:rPr>
        <w:t xml:space="preserve"> منجر به بی ثباتی کمتر </w:t>
      </w:r>
      <w:r w:rsidR="00F85010" w:rsidRPr="001F6EDB">
        <w:rPr>
          <w:rFonts w:hint="cs"/>
          <w:color w:val="000000" w:themeColor="text1"/>
          <w:sz w:val="28"/>
          <w:szCs w:val="28"/>
          <w:rtl/>
        </w:rPr>
        <w:t xml:space="preserve">می </w:t>
      </w:r>
      <w:r w:rsidR="0030557A" w:rsidRPr="001F6EDB">
        <w:rPr>
          <w:rFonts w:hint="cs"/>
          <w:color w:val="000000" w:themeColor="text1"/>
          <w:sz w:val="28"/>
          <w:szCs w:val="28"/>
          <w:rtl/>
        </w:rPr>
        <w:t>شود.</w:t>
      </w:r>
      <w:r w:rsidR="00472A0D" w:rsidRPr="001F6EDB">
        <w:rPr>
          <w:rFonts w:hint="cs"/>
          <w:color w:val="000000" w:themeColor="text1"/>
          <w:sz w:val="28"/>
          <w:szCs w:val="28"/>
          <w:rtl/>
        </w:rPr>
        <w:t xml:space="preserve"> بطور کلی، این نتایج به </w:t>
      </w:r>
      <w:r w:rsidR="000C4B7C" w:rsidRPr="001F6EDB">
        <w:rPr>
          <w:rFonts w:hint="cs"/>
          <w:color w:val="000000" w:themeColor="text1"/>
          <w:sz w:val="28"/>
          <w:szCs w:val="28"/>
          <w:rtl/>
        </w:rPr>
        <w:t xml:space="preserve">پشتیبانی از دیدگاهی که بانک های متنوع تر و بزرگتر با ریسک وام پایین تر می توانند بی ثباتی را کاهش دهند می پردازد؛ این با توجه به تنوع بیشتر منابع درآمد و توانایی بیشتر برای جذب شوک ها خواهد بود. علاوه براین، این تاثیرات در بانک های پیچیده تر قدرتمندتر می شوند، که شاید ماهیت خود را تشخیص دهند و می توانند منجر به ریسک اضافی شوند و مراحلی برای کاهش آن در نظر بگیرند. علاوه براین، رشد خروجی مثبت منجر به بی ثباتی کمتر می شود و نقش شرایط اقتصادی نمی تواند نادیده گرفت شود. از نظر بحث </w:t>
      </w:r>
      <w:r w:rsidR="000C4B7C" w:rsidRPr="001F6EDB">
        <w:rPr>
          <w:rFonts w:hint="cs"/>
          <w:color w:val="000000" w:themeColor="text1"/>
          <w:sz w:val="28"/>
          <w:szCs w:val="28"/>
          <w:rtl/>
        </w:rPr>
        <w:lastRenderedPageBreak/>
        <w:t>سیاست گذاری، بانک های بزرگتر بخودی خود بی ثباتی را افزایش نمی دهد، اگرچه توان بازار بیشتر می شود اما این روند برای بانک های بزرگتر و پیچیده تر بدست آمده است.</w:t>
      </w:r>
    </w:p>
    <w:p w:rsidR="00DE662A" w:rsidRPr="001F6EDB" w:rsidRDefault="001426F3" w:rsidP="001825C1">
      <w:pPr>
        <w:spacing w:after="0"/>
        <w:ind w:firstLine="0"/>
        <w:jc w:val="center"/>
        <w:rPr>
          <w:color w:val="000000" w:themeColor="text1"/>
          <w:sz w:val="28"/>
          <w:szCs w:val="28"/>
          <w:rtl/>
        </w:rPr>
      </w:pPr>
      <w:r w:rsidRPr="001F6EDB">
        <w:rPr>
          <w:color w:val="000000" w:themeColor="text1"/>
          <w:sz w:val="28"/>
          <w:szCs w:val="28"/>
          <w:rtl/>
        </w:rPr>
        <w:drawing>
          <wp:inline distT="0" distB="0" distL="0" distR="0" wp14:anchorId="088D136E" wp14:editId="272F086D">
            <wp:extent cx="5172075" cy="4242499"/>
            <wp:effectExtent l="0" t="0" r="0" b="5715"/>
            <wp:docPr id="8" name="Picture 8"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Desktop\Untitled.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9410" cy="4248516"/>
                    </a:xfrm>
                    <a:prstGeom prst="rect">
                      <a:avLst/>
                    </a:prstGeom>
                    <a:noFill/>
                    <a:ln>
                      <a:noFill/>
                    </a:ln>
                  </pic:spPr>
                </pic:pic>
              </a:graphicData>
            </a:graphic>
          </wp:inline>
        </w:drawing>
      </w:r>
    </w:p>
    <w:p w:rsidR="00DE662A" w:rsidRDefault="00DE662A" w:rsidP="001825C1">
      <w:pPr>
        <w:spacing w:after="0"/>
        <w:ind w:firstLine="0"/>
        <w:jc w:val="center"/>
        <w:rPr>
          <w:color w:val="000000" w:themeColor="text1"/>
          <w:sz w:val="28"/>
          <w:szCs w:val="28"/>
          <w:rtl/>
        </w:rPr>
      </w:pPr>
      <w:r w:rsidRPr="001F6EDB">
        <w:rPr>
          <w:rFonts w:hint="cs"/>
          <w:color w:val="000000" w:themeColor="text1"/>
          <w:sz w:val="28"/>
          <w:szCs w:val="28"/>
          <w:rtl/>
        </w:rPr>
        <w:t>توجه: تعاری</w:t>
      </w:r>
      <w:r w:rsidR="008B03DA" w:rsidRPr="001F6EDB">
        <w:rPr>
          <w:rFonts w:hint="cs"/>
          <w:color w:val="000000" w:themeColor="text1"/>
          <w:sz w:val="28"/>
          <w:szCs w:val="28"/>
          <w:rtl/>
        </w:rPr>
        <w:t xml:space="preserve">ف متغییر جدول 1: </w:t>
      </w:r>
      <w:proofErr w:type="spellStart"/>
      <w:r w:rsidR="008B03DA" w:rsidRPr="001F6EDB">
        <w:rPr>
          <w:color w:val="000000" w:themeColor="text1"/>
          <w:sz w:val="28"/>
          <w:szCs w:val="28"/>
        </w:rPr>
        <w:t>NO.Bks</w:t>
      </w:r>
      <w:proofErr w:type="spellEnd"/>
      <w:r w:rsidR="008B03DA" w:rsidRPr="001F6EDB">
        <w:rPr>
          <w:rFonts w:hint="cs"/>
          <w:color w:val="000000" w:themeColor="text1"/>
          <w:sz w:val="28"/>
          <w:szCs w:val="28"/>
          <w:rtl/>
        </w:rPr>
        <w:t xml:space="preserve"> تع</w:t>
      </w:r>
      <w:r w:rsidR="00BF561E" w:rsidRPr="001F6EDB">
        <w:rPr>
          <w:rFonts w:hint="cs"/>
          <w:color w:val="000000" w:themeColor="text1"/>
          <w:sz w:val="28"/>
          <w:szCs w:val="28"/>
          <w:rtl/>
        </w:rPr>
        <w:t>داد شرکت های نگهداری بانک است.</w:t>
      </w:r>
      <w:r w:rsidR="004E5105" w:rsidRPr="001F6EDB">
        <w:rPr>
          <w:rFonts w:hint="cs"/>
          <w:color w:val="000000" w:themeColor="text1"/>
          <w:sz w:val="28"/>
          <w:szCs w:val="28"/>
          <w:rtl/>
        </w:rPr>
        <w:t xml:space="preserve"> در</w:t>
      </w:r>
      <w:r w:rsidR="00941303" w:rsidRPr="001F6EDB">
        <w:rPr>
          <w:rFonts w:hint="cs"/>
          <w:color w:val="000000" w:themeColor="text1"/>
          <w:sz w:val="28"/>
          <w:szCs w:val="28"/>
          <w:rtl/>
        </w:rPr>
        <w:t>آ</w:t>
      </w:r>
      <w:r w:rsidR="004E5105" w:rsidRPr="001F6EDB">
        <w:rPr>
          <w:rFonts w:hint="cs"/>
          <w:color w:val="000000" w:themeColor="text1"/>
          <w:sz w:val="28"/>
          <w:szCs w:val="28"/>
          <w:rtl/>
        </w:rPr>
        <w:t>یه ها مقادیر ضریب، با آمار</w:t>
      </w:r>
      <w:r w:rsidR="004E5105" w:rsidRPr="001F6EDB">
        <w:rPr>
          <w:color w:val="000000" w:themeColor="text1"/>
          <w:sz w:val="28"/>
          <w:szCs w:val="28"/>
        </w:rPr>
        <w:t>-</w:t>
      </w:r>
      <w:r w:rsidR="004E5105" w:rsidRPr="001F6EDB">
        <w:rPr>
          <w:rFonts w:hint="cs"/>
          <w:color w:val="000000" w:themeColor="text1"/>
          <w:sz w:val="28"/>
          <w:szCs w:val="28"/>
          <w:rtl/>
        </w:rPr>
        <w:t xml:space="preserve"> </w:t>
      </w:r>
      <w:r w:rsidR="004E5105" w:rsidRPr="001F6EDB">
        <w:rPr>
          <w:color w:val="000000" w:themeColor="text1"/>
          <w:sz w:val="28"/>
          <w:szCs w:val="28"/>
        </w:rPr>
        <w:t>t</w:t>
      </w:r>
      <w:r w:rsidR="004E5105" w:rsidRPr="001F6EDB">
        <w:rPr>
          <w:rFonts w:hint="cs"/>
          <w:color w:val="000000" w:themeColor="text1"/>
          <w:sz w:val="28"/>
          <w:szCs w:val="28"/>
          <w:rtl/>
        </w:rPr>
        <w:t xml:space="preserve"> برای ناهمسانی و هبستگی در پرانتز ها، از رابطه (1)</w:t>
      </w:r>
      <w:r w:rsidR="00820E6D" w:rsidRPr="001F6EDB">
        <w:rPr>
          <w:rFonts w:hint="cs"/>
          <w:color w:val="000000" w:themeColor="text1"/>
          <w:sz w:val="28"/>
          <w:szCs w:val="28"/>
          <w:rtl/>
        </w:rPr>
        <w:t xml:space="preserve"> هستند</w:t>
      </w:r>
      <w:r w:rsidR="00810449" w:rsidRPr="001F6EDB">
        <w:rPr>
          <w:rFonts w:hint="cs"/>
          <w:color w:val="000000" w:themeColor="text1"/>
          <w:sz w:val="28"/>
          <w:szCs w:val="28"/>
          <w:rtl/>
        </w:rPr>
        <w:t>.</w:t>
      </w:r>
      <w:r w:rsidR="009A7ECE" w:rsidRPr="001F6EDB">
        <w:rPr>
          <w:rFonts w:hint="cs"/>
          <w:color w:val="000000" w:themeColor="text1"/>
          <w:sz w:val="28"/>
          <w:szCs w:val="28"/>
          <w:rtl/>
        </w:rPr>
        <w:t xml:space="preserve"> مدل 1 به تخمین رابطه (1) اشاره دارد، در حالی که مدل 2 شامل متغییرهای توضیحی مشابه است، که بنظر می رسد به صورت جداگانه و به عنوان شرایط </w:t>
      </w:r>
      <w:r w:rsidR="00FA1596" w:rsidRPr="001F6EDB">
        <w:rPr>
          <w:rFonts w:hint="cs"/>
          <w:color w:val="000000" w:themeColor="text1"/>
          <w:sz w:val="28"/>
          <w:szCs w:val="28"/>
          <w:rtl/>
        </w:rPr>
        <w:t xml:space="preserve">برای </w:t>
      </w:r>
      <w:r w:rsidR="009A7ECE" w:rsidRPr="001F6EDB">
        <w:rPr>
          <w:rFonts w:hint="cs"/>
          <w:color w:val="000000" w:themeColor="text1"/>
          <w:sz w:val="28"/>
          <w:szCs w:val="28"/>
          <w:rtl/>
        </w:rPr>
        <w:t xml:space="preserve">تعامل با خودساختگی </w:t>
      </w:r>
      <w:r w:rsidR="00FA1596" w:rsidRPr="001F6EDB">
        <w:rPr>
          <w:rFonts w:hint="cs"/>
          <w:color w:val="000000" w:themeColor="text1"/>
          <w:sz w:val="28"/>
          <w:szCs w:val="28"/>
          <w:rtl/>
        </w:rPr>
        <w:t>در</w:t>
      </w:r>
      <w:r w:rsidR="009A7ECE" w:rsidRPr="001F6EDB">
        <w:rPr>
          <w:rFonts w:hint="cs"/>
          <w:color w:val="000000" w:themeColor="text1"/>
          <w:sz w:val="28"/>
          <w:szCs w:val="28"/>
          <w:rtl/>
        </w:rPr>
        <w:t xml:space="preserve"> پیچیدگی است.</w:t>
      </w:r>
      <w:r w:rsidR="00AB1175" w:rsidRPr="001F6EDB">
        <w:rPr>
          <w:rFonts w:hint="cs"/>
          <w:color w:val="000000" w:themeColor="text1"/>
          <w:sz w:val="28"/>
          <w:szCs w:val="28"/>
          <w:rtl/>
        </w:rPr>
        <w:t xml:space="preserve"> * نشان دهنده معناداری در سطح 5 درصد یا بالاتر است.</w:t>
      </w:r>
    </w:p>
    <w:p w:rsidR="001825C1" w:rsidRPr="001F6EDB" w:rsidRDefault="001825C1" w:rsidP="001825C1">
      <w:pPr>
        <w:spacing w:after="0"/>
        <w:ind w:firstLine="0"/>
        <w:rPr>
          <w:color w:val="000000" w:themeColor="text1"/>
          <w:sz w:val="28"/>
          <w:szCs w:val="28"/>
          <w:rtl/>
        </w:rPr>
      </w:pPr>
    </w:p>
    <w:p w:rsidR="00E704E2" w:rsidRPr="001825C1" w:rsidRDefault="001825C1" w:rsidP="001F6EDB">
      <w:pPr>
        <w:spacing w:after="0"/>
        <w:ind w:firstLine="0"/>
        <w:rPr>
          <w:b/>
          <w:bCs/>
          <w:color w:val="000000" w:themeColor="text1"/>
          <w:sz w:val="28"/>
          <w:szCs w:val="28"/>
          <w:rtl/>
        </w:rPr>
      </w:pPr>
      <w:r>
        <w:rPr>
          <w:rFonts w:hint="cs"/>
          <w:b/>
          <w:bCs/>
          <w:color w:val="000000" w:themeColor="text1"/>
          <w:sz w:val="28"/>
          <w:szCs w:val="28"/>
          <w:rtl/>
        </w:rPr>
        <w:t>3.2.</w:t>
      </w:r>
      <w:r w:rsidR="00E704E2" w:rsidRPr="001825C1">
        <w:rPr>
          <w:rFonts w:hint="cs"/>
          <w:b/>
          <w:bCs/>
          <w:color w:val="000000" w:themeColor="text1"/>
          <w:sz w:val="28"/>
          <w:szCs w:val="28"/>
          <w:rtl/>
        </w:rPr>
        <w:t xml:space="preserve"> مدلسازی درآمدها و بی ثباتی درآمدها</w:t>
      </w:r>
    </w:p>
    <w:p w:rsidR="00E704E2" w:rsidRPr="001F6EDB" w:rsidRDefault="00B06029" w:rsidP="001F6EDB">
      <w:pPr>
        <w:spacing w:after="0"/>
        <w:ind w:firstLine="0"/>
        <w:rPr>
          <w:color w:val="000000" w:themeColor="text1"/>
          <w:sz w:val="28"/>
          <w:szCs w:val="28"/>
          <w:rtl/>
        </w:rPr>
      </w:pPr>
      <w:r w:rsidRPr="001F6EDB">
        <w:rPr>
          <w:rFonts w:hint="cs"/>
          <w:color w:val="000000" w:themeColor="text1"/>
          <w:sz w:val="28"/>
          <w:szCs w:val="28"/>
          <w:rtl/>
        </w:rPr>
        <w:t xml:space="preserve">پس از بررسی عوامل موثر بر بی ثباتی درآمدها، ما در حال حاضر به بررسی رابطه بین درآمدها و بی ثباتی درآمدها می پردازیم. بطور خاص، نظریه مالی استاندارد براساس ریسک گریزی </w:t>
      </w:r>
      <w:r w:rsidR="002E38C3" w:rsidRPr="001F6EDB">
        <w:rPr>
          <w:rFonts w:hint="cs"/>
          <w:color w:val="000000" w:themeColor="text1"/>
          <w:sz w:val="28"/>
          <w:szCs w:val="28"/>
          <w:rtl/>
        </w:rPr>
        <w:t>نشان می دهد</w:t>
      </w:r>
      <w:r w:rsidRPr="001F6EDB">
        <w:rPr>
          <w:rFonts w:hint="cs"/>
          <w:color w:val="000000" w:themeColor="text1"/>
          <w:sz w:val="28"/>
          <w:szCs w:val="28"/>
          <w:rtl/>
        </w:rPr>
        <w:t xml:space="preserve"> که رابطه مثبتی بین این </w:t>
      </w:r>
      <w:r w:rsidRPr="001F6EDB">
        <w:rPr>
          <w:rFonts w:hint="cs"/>
          <w:color w:val="000000" w:themeColor="text1"/>
          <w:sz w:val="28"/>
          <w:szCs w:val="28"/>
          <w:rtl/>
        </w:rPr>
        <w:lastRenderedPageBreak/>
        <w:t>متغییرها (برای مثال، بین بازده و ریسک) وجود دارد.</w:t>
      </w:r>
      <w:r w:rsidR="00597B20" w:rsidRPr="001F6EDB">
        <w:rPr>
          <w:rFonts w:hint="cs"/>
          <w:color w:val="000000" w:themeColor="text1"/>
          <w:sz w:val="28"/>
          <w:szCs w:val="28"/>
          <w:rtl/>
        </w:rPr>
        <w:t xml:space="preserve"> با این حال، </w:t>
      </w:r>
      <w:r w:rsidR="00C31BD7" w:rsidRPr="001F6EDB">
        <w:rPr>
          <w:rFonts w:hint="cs"/>
          <w:color w:val="000000" w:themeColor="text1"/>
          <w:sz w:val="28"/>
          <w:szCs w:val="28"/>
          <w:rtl/>
        </w:rPr>
        <w:t xml:space="preserve">مدیران ممکن است رفتار ریسک پذیری یا پیچیدگی </w:t>
      </w:r>
      <w:r w:rsidR="00F84522" w:rsidRPr="001F6EDB">
        <w:rPr>
          <w:rFonts w:hint="cs"/>
          <w:color w:val="000000" w:themeColor="text1"/>
          <w:sz w:val="28"/>
          <w:szCs w:val="28"/>
          <w:rtl/>
        </w:rPr>
        <w:t xml:space="preserve">را </w:t>
      </w:r>
      <w:r w:rsidR="00C31BD7" w:rsidRPr="001F6EDB">
        <w:rPr>
          <w:rFonts w:hint="cs"/>
          <w:color w:val="000000" w:themeColor="text1"/>
          <w:sz w:val="28"/>
          <w:szCs w:val="28"/>
          <w:rtl/>
        </w:rPr>
        <w:t>در پاسخ به عوامل معین نش</w:t>
      </w:r>
      <w:r w:rsidR="00225FDC" w:rsidRPr="001F6EDB">
        <w:rPr>
          <w:rFonts w:hint="cs"/>
          <w:color w:val="000000" w:themeColor="text1"/>
          <w:sz w:val="28"/>
          <w:szCs w:val="28"/>
          <w:rtl/>
        </w:rPr>
        <w:t>ان دهن</w:t>
      </w:r>
      <w:r w:rsidR="00C31BD7" w:rsidRPr="001F6EDB">
        <w:rPr>
          <w:rFonts w:hint="cs"/>
          <w:color w:val="000000" w:themeColor="text1"/>
          <w:sz w:val="28"/>
          <w:szCs w:val="28"/>
          <w:rtl/>
        </w:rPr>
        <w:t xml:space="preserve">د، برای مثال، در زمینه ضرر باتوجه به نظریه، رابطه مثبت ممکن است </w:t>
      </w:r>
      <w:r w:rsidR="003C64E7" w:rsidRPr="001F6EDB">
        <w:rPr>
          <w:rFonts w:hint="cs"/>
          <w:color w:val="000000" w:themeColor="text1"/>
          <w:sz w:val="28"/>
          <w:szCs w:val="28"/>
          <w:rtl/>
        </w:rPr>
        <w:t>تغییر کند.</w:t>
      </w:r>
      <w:r w:rsidR="00A63545" w:rsidRPr="001F6EDB">
        <w:rPr>
          <w:rFonts w:hint="cs"/>
          <w:color w:val="000000" w:themeColor="text1"/>
          <w:sz w:val="28"/>
          <w:szCs w:val="28"/>
          <w:rtl/>
        </w:rPr>
        <w:t xml:space="preserve"> جدول 3 </w:t>
      </w:r>
      <w:r w:rsidR="004D71B1" w:rsidRPr="001F6EDB">
        <w:rPr>
          <w:rFonts w:hint="cs"/>
          <w:color w:val="000000" w:themeColor="text1"/>
          <w:sz w:val="28"/>
          <w:szCs w:val="28"/>
          <w:rtl/>
        </w:rPr>
        <w:t>برآورد</w:t>
      </w:r>
      <w:r w:rsidR="00A63545" w:rsidRPr="001F6EDB">
        <w:rPr>
          <w:rFonts w:hint="cs"/>
          <w:color w:val="000000" w:themeColor="text1"/>
          <w:sz w:val="28"/>
          <w:szCs w:val="28"/>
          <w:rtl/>
        </w:rPr>
        <w:t xml:space="preserve"> نتایج از معادله (3)</w:t>
      </w:r>
      <w:r w:rsidR="004D71B1" w:rsidRPr="001F6EDB">
        <w:rPr>
          <w:rFonts w:hint="cs"/>
          <w:color w:val="000000" w:themeColor="text1"/>
          <w:sz w:val="28"/>
          <w:szCs w:val="28"/>
          <w:rtl/>
        </w:rPr>
        <w:t xml:space="preserve">، برای بدون پیچیدگی ساختگی (مدل 1) و با پیچیدگی ساختگی (مدل 2) و برای درآمدهای </w:t>
      </w:r>
      <w:r w:rsidR="004D71B1" w:rsidRPr="001F6EDB">
        <w:rPr>
          <w:color w:val="000000" w:themeColor="text1"/>
          <w:sz w:val="28"/>
          <w:szCs w:val="28"/>
        </w:rPr>
        <w:t>ROA</w:t>
      </w:r>
      <w:r w:rsidR="004D71B1" w:rsidRPr="001F6EDB">
        <w:rPr>
          <w:rFonts w:hint="cs"/>
          <w:color w:val="000000" w:themeColor="text1"/>
          <w:sz w:val="28"/>
          <w:szCs w:val="28"/>
          <w:rtl/>
        </w:rPr>
        <w:t xml:space="preserve"> و </w:t>
      </w:r>
      <w:r w:rsidR="004D71B1" w:rsidRPr="001F6EDB">
        <w:rPr>
          <w:color w:val="000000" w:themeColor="text1"/>
          <w:sz w:val="28"/>
          <w:szCs w:val="28"/>
        </w:rPr>
        <w:t>ROE</w:t>
      </w:r>
      <w:r w:rsidR="004D71B1" w:rsidRPr="001F6EDB">
        <w:rPr>
          <w:rFonts w:hint="cs"/>
          <w:color w:val="000000" w:themeColor="text1"/>
          <w:sz w:val="28"/>
          <w:szCs w:val="28"/>
          <w:rtl/>
        </w:rPr>
        <w:t xml:space="preserve"> و بی ثباتی</w:t>
      </w:r>
      <w:r w:rsidR="001F21A3" w:rsidRPr="001F6EDB">
        <w:rPr>
          <w:rFonts w:hint="cs"/>
          <w:color w:val="000000" w:themeColor="text1"/>
          <w:sz w:val="28"/>
          <w:szCs w:val="28"/>
          <w:rtl/>
        </w:rPr>
        <w:t xml:space="preserve"> را</w:t>
      </w:r>
      <w:r w:rsidR="00C67921" w:rsidRPr="001F6EDB">
        <w:rPr>
          <w:rFonts w:hint="cs"/>
          <w:color w:val="000000" w:themeColor="text1"/>
          <w:sz w:val="28"/>
          <w:szCs w:val="28"/>
          <w:rtl/>
        </w:rPr>
        <w:t xml:space="preserve"> نشان می دهد.</w:t>
      </w:r>
    </w:p>
    <w:p w:rsidR="008071B2" w:rsidRPr="001F6EDB" w:rsidRDefault="008071B2" w:rsidP="001825C1">
      <w:pPr>
        <w:spacing w:after="0"/>
        <w:ind w:firstLine="0"/>
        <w:jc w:val="center"/>
        <w:rPr>
          <w:color w:val="000000" w:themeColor="text1"/>
          <w:sz w:val="28"/>
          <w:szCs w:val="28"/>
          <w:rtl/>
        </w:rPr>
      </w:pPr>
      <w:r w:rsidRPr="001F6EDB">
        <w:rPr>
          <w:color w:val="000000" w:themeColor="text1"/>
          <w:sz w:val="28"/>
          <w:szCs w:val="28"/>
          <w:rtl/>
        </w:rPr>
        <w:drawing>
          <wp:inline distT="0" distB="0" distL="0" distR="0" wp14:anchorId="5263108B" wp14:editId="3D7E8142">
            <wp:extent cx="5029200" cy="3190420"/>
            <wp:effectExtent l="0" t="0" r="0" b="0"/>
            <wp:docPr id="9" name="Picture 9"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Desktop\Untitled.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1491" cy="3198217"/>
                    </a:xfrm>
                    <a:prstGeom prst="rect">
                      <a:avLst/>
                    </a:prstGeom>
                    <a:noFill/>
                    <a:ln>
                      <a:noFill/>
                    </a:ln>
                  </pic:spPr>
                </pic:pic>
              </a:graphicData>
            </a:graphic>
          </wp:inline>
        </w:drawing>
      </w:r>
    </w:p>
    <w:p w:rsidR="008071B2" w:rsidRPr="001F6EDB" w:rsidRDefault="008071B2" w:rsidP="001825C1">
      <w:pPr>
        <w:spacing w:after="0"/>
        <w:ind w:firstLine="0"/>
        <w:jc w:val="center"/>
        <w:rPr>
          <w:color w:val="000000" w:themeColor="text1"/>
          <w:sz w:val="28"/>
          <w:szCs w:val="28"/>
          <w:rtl/>
        </w:rPr>
      </w:pPr>
      <w:r w:rsidRPr="001F6EDB">
        <w:rPr>
          <w:rFonts w:hint="cs"/>
          <w:color w:val="000000" w:themeColor="text1"/>
          <w:sz w:val="28"/>
          <w:szCs w:val="28"/>
          <w:rtl/>
        </w:rPr>
        <w:t xml:space="preserve">توجه: تعاریف متغییر جدول 1: </w:t>
      </w:r>
      <w:proofErr w:type="spellStart"/>
      <w:r w:rsidRPr="001F6EDB">
        <w:rPr>
          <w:color w:val="000000" w:themeColor="text1"/>
          <w:sz w:val="28"/>
          <w:szCs w:val="28"/>
        </w:rPr>
        <w:t>NO.Bks</w:t>
      </w:r>
      <w:proofErr w:type="spellEnd"/>
      <w:r w:rsidRPr="001F6EDB">
        <w:rPr>
          <w:rFonts w:hint="cs"/>
          <w:color w:val="000000" w:themeColor="text1"/>
          <w:sz w:val="28"/>
          <w:szCs w:val="28"/>
          <w:rtl/>
        </w:rPr>
        <w:t xml:space="preserve"> تعداد شرکت های نگهداری بانک است. درآیه ها مقادیر ضریب، با آمار</w:t>
      </w:r>
      <w:r w:rsidRPr="001F6EDB">
        <w:rPr>
          <w:color w:val="000000" w:themeColor="text1"/>
          <w:sz w:val="28"/>
          <w:szCs w:val="28"/>
        </w:rPr>
        <w:t>-</w:t>
      </w:r>
      <w:r w:rsidRPr="001F6EDB">
        <w:rPr>
          <w:rFonts w:hint="cs"/>
          <w:color w:val="000000" w:themeColor="text1"/>
          <w:sz w:val="28"/>
          <w:szCs w:val="28"/>
          <w:rtl/>
        </w:rPr>
        <w:t xml:space="preserve"> </w:t>
      </w:r>
      <w:r w:rsidRPr="001F6EDB">
        <w:rPr>
          <w:color w:val="000000" w:themeColor="text1"/>
          <w:sz w:val="28"/>
          <w:szCs w:val="28"/>
        </w:rPr>
        <w:t>t</w:t>
      </w:r>
      <w:r w:rsidRPr="001F6EDB">
        <w:rPr>
          <w:rFonts w:hint="cs"/>
          <w:color w:val="000000" w:themeColor="text1"/>
          <w:sz w:val="28"/>
          <w:szCs w:val="28"/>
          <w:rtl/>
        </w:rPr>
        <w:t xml:space="preserve"> برای ناهمسانی و هبستگی در پرانتز ها، از رابطه (3) هستند. مدل 1 و مدل 2 در جدول 2 تعریف شده اند. * نشان دهنده سطح 5 درصد معنادار یا بیشتر است..</w:t>
      </w:r>
    </w:p>
    <w:p w:rsidR="00EB0C73" w:rsidRPr="001F6EDB" w:rsidRDefault="00156C80" w:rsidP="001F6EDB">
      <w:pPr>
        <w:spacing w:after="0"/>
        <w:ind w:firstLine="0"/>
        <w:rPr>
          <w:color w:val="000000" w:themeColor="text1"/>
          <w:sz w:val="28"/>
          <w:szCs w:val="28"/>
          <w:rtl/>
        </w:rPr>
      </w:pPr>
      <w:r w:rsidRPr="001F6EDB">
        <w:rPr>
          <w:rFonts w:hint="cs"/>
          <w:color w:val="000000" w:themeColor="text1"/>
          <w:sz w:val="28"/>
          <w:szCs w:val="28"/>
          <w:rtl/>
        </w:rPr>
        <w:t xml:space="preserve">شواهد در جدول 3 نشان می دهد که رابطه ساده بین بازده و ریسک مثبت است، </w:t>
      </w:r>
      <w:r w:rsidR="007C31F7" w:rsidRPr="001F6EDB">
        <w:rPr>
          <w:rFonts w:hint="cs"/>
          <w:color w:val="000000" w:themeColor="text1"/>
          <w:sz w:val="28"/>
          <w:szCs w:val="28"/>
          <w:rtl/>
        </w:rPr>
        <w:t xml:space="preserve">صرف نظر از اینکه ما از </w:t>
      </w:r>
      <w:r w:rsidR="007C31F7" w:rsidRPr="001F6EDB">
        <w:rPr>
          <w:color w:val="000000" w:themeColor="text1"/>
          <w:sz w:val="28"/>
          <w:szCs w:val="28"/>
        </w:rPr>
        <w:t>ROE</w:t>
      </w:r>
      <w:r w:rsidR="007C31F7" w:rsidRPr="001F6EDB">
        <w:rPr>
          <w:rFonts w:hint="cs"/>
          <w:color w:val="000000" w:themeColor="text1"/>
          <w:sz w:val="28"/>
          <w:szCs w:val="28"/>
          <w:rtl/>
        </w:rPr>
        <w:t xml:space="preserve"> یا </w:t>
      </w:r>
      <w:r w:rsidR="007C31F7" w:rsidRPr="001F6EDB">
        <w:rPr>
          <w:color w:val="000000" w:themeColor="text1"/>
          <w:sz w:val="28"/>
          <w:szCs w:val="28"/>
        </w:rPr>
        <w:t>ROA</w:t>
      </w:r>
      <w:r w:rsidR="007C31F7" w:rsidRPr="001F6EDB">
        <w:rPr>
          <w:rFonts w:hint="cs"/>
          <w:color w:val="000000" w:themeColor="text1"/>
          <w:sz w:val="28"/>
          <w:szCs w:val="28"/>
          <w:rtl/>
        </w:rPr>
        <w:t xml:space="preserve"> استفاده کنیم؛ با این حال، قدرت رابطه با معیار </w:t>
      </w:r>
      <w:r w:rsidR="007C31F7" w:rsidRPr="001F6EDB">
        <w:rPr>
          <w:color w:val="000000" w:themeColor="text1"/>
          <w:sz w:val="28"/>
          <w:szCs w:val="28"/>
        </w:rPr>
        <w:t>ROE</w:t>
      </w:r>
      <w:r w:rsidR="007C31F7" w:rsidRPr="001F6EDB">
        <w:rPr>
          <w:rFonts w:hint="cs"/>
          <w:color w:val="000000" w:themeColor="text1"/>
          <w:sz w:val="28"/>
          <w:szCs w:val="28"/>
          <w:rtl/>
        </w:rPr>
        <w:t xml:space="preserve"> ضعیف تر است.</w:t>
      </w:r>
      <w:r w:rsidR="002B6C82" w:rsidRPr="001F6EDB">
        <w:rPr>
          <w:rFonts w:hint="cs"/>
          <w:color w:val="000000" w:themeColor="text1"/>
          <w:sz w:val="28"/>
          <w:szCs w:val="28"/>
          <w:rtl/>
        </w:rPr>
        <w:t xml:space="preserve"> این نیز قابل توجه است که، برای بانک های پیچیده </w:t>
      </w:r>
      <w:r w:rsidR="001D5BE0" w:rsidRPr="001F6EDB">
        <w:rPr>
          <w:rFonts w:hint="cs"/>
          <w:color w:val="000000" w:themeColor="text1"/>
          <w:sz w:val="28"/>
          <w:szCs w:val="28"/>
          <w:rtl/>
        </w:rPr>
        <w:t>رابطه مثبت ضعیف تر است،</w:t>
      </w:r>
      <w:r w:rsidR="002B6C82" w:rsidRPr="001F6EDB">
        <w:rPr>
          <w:rFonts w:hint="cs"/>
          <w:color w:val="000000" w:themeColor="text1"/>
          <w:sz w:val="28"/>
          <w:szCs w:val="28"/>
          <w:rtl/>
        </w:rPr>
        <w:t xml:space="preserve"> </w:t>
      </w:r>
      <w:r w:rsidR="004C517D" w:rsidRPr="001F6EDB">
        <w:rPr>
          <w:rFonts w:hint="cs"/>
          <w:color w:val="000000" w:themeColor="text1"/>
          <w:sz w:val="28"/>
          <w:szCs w:val="28"/>
          <w:rtl/>
        </w:rPr>
        <w:t xml:space="preserve">این نشان می دهد </w:t>
      </w:r>
      <w:r w:rsidR="00EA3D46" w:rsidRPr="001F6EDB">
        <w:rPr>
          <w:rFonts w:hint="cs"/>
          <w:color w:val="000000" w:themeColor="text1"/>
          <w:sz w:val="28"/>
          <w:szCs w:val="28"/>
          <w:rtl/>
        </w:rPr>
        <w:t>که سطح ریسک گریزی در چنین بانک هایی کمتر است.</w:t>
      </w:r>
      <w:r w:rsidR="000908CA" w:rsidRPr="001F6EDB">
        <w:rPr>
          <w:rFonts w:hint="cs"/>
          <w:color w:val="000000" w:themeColor="text1"/>
          <w:sz w:val="28"/>
          <w:szCs w:val="28"/>
          <w:rtl/>
        </w:rPr>
        <w:t xml:space="preserve"> برای بررسی چگونگی </w:t>
      </w:r>
      <w:r w:rsidR="00EC4F60" w:rsidRPr="001F6EDB">
        <w:rPr>
          <w:rFonts w:hint="cs"/>
          <w:color w:val="000000" w:themeColor="text1"/>
          <w:sz w:val="28"/>
          <w:szCs w:val="28"/>
          <w:rtl/>
        </w:rPr>
        <w:t xml:space="preserve">تعامل </w:t>
      </w:r>
      <w:r w:rsidR="000908CA" w:rsidRPr="001F6EDB">
        <w:rPr>
          <w:rFonts w:hint="cs"/>
          <w:color w:val="000000" w:themeColor="text1"/>
          <w:sz w:val="28"/>
          <w:szCs w:val="28"/>
          <w:rtl/>
        </w:rPr>
        <w:t xml:space="preserve">عوامل </w:t>
      </w:r>
      <w:r w:rsidR="0051643D" w:rsidRPr="001F6EDB">
        <w:rPr>
          <w:rFonts w:hint="cs"/>
          <w:color w:val="000000" w:themeColor="text1"/>
          <w:sz w:val="28"/>
          <w:szCs w:val="28"/>
          <w:rtl/>
        </w:rPr>
        <w:t>بانک</w:t>
      </w:r>
      <w:r w:rsidR="000908CA" w:rsidRPr="001F6EDB">
        <w:rPr>
          <w:rFonts w:hint="cs"/>
          <w:color w:val="000000" w:themeColor="text1"/>
          <w:sz w:val="28"/>
          <w:szCs w:val="28"/>
          <w:rtl/>
        </w:rPr>
        <w:t xml:space="preserve">، بازار و </w:t>
      </w:r>
      <w:r w:rsidR="0051643D" w:rsidRPr="001F6EDB">
        <w:rPr>
          <w:rFonts w:hint="cs"/>
          <w:color w:val="000000" w:themeColor="text1"/>
          <w:sz w:val="28"/>
          <w:szCs w:val="28"/>
          <w:rtl/>
        </w:rPr>
        <w:t>اقتصاد با تعادل ریسک-بازده ما اثرات تعامل را در نظر گرفتیم.</w:t>
      </w:r>
      <w:r w:rsidR="000139B9" w:rsidRPr="001F6EDB">
        <w:rPr>
          <w:rFonts w:hint="cs"/>
          <w:color w:val="000000" w:themeColor="text1"/>
          <w:sz w:val="28"/>
          <w:szCs w:val="28"/>
          <w:rtl/>
        </w:rPr>
        <w:t xml:space="preserve"> </w:t>
      </w:r>
      <w:r w:rsidR="00F946C3" w:rsidRPr="001F6EDB">
        <w:rPr>
          <w:rFonts w:hint="cs"/>
          <w:color w:val="000000" w:themeColor="text1"/>
          <w:sz w:val="28"/>
          <w:szCs w:val="28"/>
          <w:rtl/>
        </w:rPr>
        <w:t xml:space="preserve">قابل توجه است که </w:t>
      </w:r>
      <w:r w:rsidR="00BC77CC" w:rsidRPr="001F6EDB">
        <w:rPr>
          <w:rFonts w:hint="cs"/>
          <w:color w:val="000000" w:themeColor="text1"/>
          <w:sz w:val="28"/>
          <w:szCs w:val="28"/>
          <w:rtl/>
        </w:rPr>
        <w:t xml:space="preserve">چندین </w:t>
      </w:r>
      <w:r w:rsidR="00361431" w:rsidRPr="001F6EDB">
        <w:rPr>
          <w:rFonts w:hint="cs"/>
          <w:color w:val="000000" w:themeColor="text1"/>
          <w:sz w:val="28"/>
          <w:szCs w:val="28"/>
          <w:rtl/>
        </w:rPr>
        <w:t xml:space="preserve">مورد وجود دارد که </w:t>
      </w:r>
      <w:r w:rsidR="00F946C3" w:rsidRPr="001F6EDB">
        <w:rPr>
          <w:rFonts w:hint="cs"/>
          <w:color w:val="000000" w:themeColor="text1"/>
          <w:sz w:val="28"/>
          <w:szCs w:val="28"/>
          <w:rtl/>
        </w:rPr>
        <w:t xml:space="preserve">وجود </w:t>
      </w:r>
      <w:r w:rsidR="00361431" w:rsidRPr="001F6EDB">
        <w:rPr>
          <w:rFonts w:hint="cs"/>
          <w:color w:val="000000" w:themeColor="text1"/>
          <w:sz w:val="28"/>
          <w:szCs w:val="28"/>
          <w:rtl/>
        </w:rPr>
        <w:t>برخی از تفاوت ها در نتایج بین بانک های پیچیده و غیر پیچیده را بیان می کند.</w:t>
      </w:r>
      <w:r w:rsidR="00926A5E" w:rsidRPr="001F6EDB">
        <w:rPr>
          <w:rFonts w:hint="cs"/>
          <w:color w:val="000000" w:themeColor="text1"/>
          <w:sz w:val="28"/>
          <w:szCs w:val="28"/>
          <w:rtl/>
        </w:rPr>
        <w:t xml:space="preserve"> </w:t>
      </w:r>
      <w:r w:rsidR="000B0ABC" w:rsidRPr="001F6EDB">
        <w:rPr>
          <w:rFonts w:hint="cs"/>
          <w:color w:val="000000" w:themeColor="text1"/>
          <w:sz w:val="28"/>
          <w:szCs w:val="28"/>
          <w:rtl/>
        </w:rPr>
        <w:t xml:space="preserve">اندازه بانک اثر منفی بر رابطه بازده و ریسک دارد؛ با این حال، این اثر برای بانک های </w:t>
      </w:r>
      <w:r w:rsidR="000B0ABC" w:rsidRPr="001F6EDB">
        <w:rPr>
          <w:rFonts w:hint="cs"/>
          <w:color w:val="000000" w:themeColor="text1"/>
          <w:sz w:val="28"/>
          <w:szCs w:val="28"/>
          <w:rtl/>
        </w:rPr>
        <w:lastRenderedPageBreak/>
        <w:t>پیچیده از بین می رود.</w:t>
      </w:r>
      <w:r w:rsidR="002513CC" w:rsidRPr="001F6EDB">
        <w:rPr>
          <w:rFonts w:hint="cs"/>
          <w:color w:val="000000" w:themeColor="text1"/>
          <w:sz w:val="28"/>
          <w:szCs w:val="28"/>
          <w:rtl/>
        </w:rPr>
        <w:t xml:space="preserve"> بطور مشابه، </w:t>
      </w:r>
      <w:r w:rsidR="007261DA" w:rsidRPr="001F6EDB">
        <w:rPr>
          <w:rFonts w:hint="cs"/>
          <w:color w:val="000000" w:themeColor="text1"/>
          <w:sz w:val="28"/>
          <w:szCs w:val="28"/>
          <w:rtl/>
        </w:rPr>
        <w:t>نرخ</w:t>
      </w:r>
      <w:r w:rsidR="002513CC" w:rsidRPr="001F6EDB">
        <w:rPr>
          <w:rFonts w:hint="cs"/>
          <w:color w:val="000000" w:themeColor="text1"/>
          <w:sz w:val="28"/>
          <w:szCs w:val="28"/>
          <w:rtl/>
        </w:rPr>
        <w:t xml:space="preserve"> حقوق صاحبان سهام به دارایی ها اثری منفی بر تعادل دارد اما برای بانک های پیچیده مقدار این رابطه کاهش یافته است.</w:t>
      </w:r>
      <w:r w:rsidR="00ED27F1" w:rsidRPr="001F6EDB">
        <w:rPr>
          <w:rFonts w:hint="cs"/>
          <w:color w:val="000000" w:themeColor="text1"/>
          <w:sz w:val="28"/>
          <w:szCs w:val="28"/>
          <w:rtl/>
        </w:rPr>
        <w:t xml:space="preserve"> </w:t>
      </w:r>
      <w:r w:rsidR="001C7762" w:rsidRPr="001F6EDB">
        <w:rPr>
          <w:rFonts w:hint="cs"/>
          <w:color w:val="000000" w:themeColor="text1"/>
          <w:sz w:val="28"/>
          <w:szCs w:val="28"/>
          <w:rtl/>
        </w:rPr>
        <w:t>در مقابل، شاخص لرنر به رابطه مثبت بین بازده و ریسک کمک می کند، با این حال، برای بانک های پیچیده</w:t>
      </w:r>
      <w:r w:rsidR="00380312" w:rsidRPr="001F6EDB">
        <w:rPr>
          <w:rFonts w:hint="cs"/>
          <w:color w:val="000000" w:themeColor="text1"/>
          <w:sz w:val="28"/>
          <w:szCs w:val="28"/>
          <w:rtl/>
        </w:rPr>
        <w:t xml:space="preserve"> این</w:t>
      </w:r>
      <w:r w:rsidR="001C7762" w:rsidRPr="001F6EDB">
        <w:rPr>
          <w:rFonts w:hint="cs"/>
          <w:color w:val="000000" w:themeColor="text1"/>
          <w:sz w:val="28"/>
          <w:szCs w:val="28"/>
          <w:rtl/>
        </w:rPr>
        <w:t xml:space="preserve"> رابطه از بین می رود</w:t>
      </w:r>
      <w:r w:rsidR="008F760E" w:rsidRPr="001F6EDB">
        <w:rPr>
          <w:rFonts w:hint="cs"/>
          <w:color w:val="000000" w:themeColor="text1"/>
          <w:sz w:val="28"/>
          <w:szCs w:val="28"/>
          <w:rtl/>
        </w:rPr>
        <w:t xml:space="preserve">(تنها برای معیار </w:t>
      </w:r>
      <w:r w:rsidR="008F760E" w:rsidRPr="001F6EDB">
        <w:rPr>
          <w:color w:val="000000" w:themeColor="text1"/>
          <w:sz w:val="28"/>
          <w:szCs w:val="28"/>
        </w:rPr>
        <w:t>ROA</w:t>
      </w:r>
      <w:r w:rsidR="008F760E" w:rsidRPr="001F6EDB">
        <w:rPr>
          <w:rFonts w:hint="cs"/>
          <w:color w:val="000000" w:themeColor="text1"/>
          <w:sz w:val="28"/>
          <w:szCs w:val="28"/>
          <w:rtl/>
        </w:rPr>
        <w:t>)</w:t>
      </w:r>
      <w:r w:rsidR="001C7762" w:rsidRPr="001F6EDB">
        <w:rPr>
          <w:rFonts w:hint="cs"/>
          <w:color w:val="000000" w:themeColor="text1"/>
          <w:sz w:val="28"/>
          <w:szCs w:val="28"/>
          <w:rtl/>
        </w:rPr>
        <w:t>.</w:t>
      </w:r>
      <w:r w:rsidR="009476AA" w:rsidRPr="001F6EDB">
        <w:rPr>
          <w:rFonts w:hint="cs"/>
          <w:color w:val="000000" w:themeColor="text1"/>
          <w:sz w:val="28"/>
          <w:szCs w:val="28"/>
          <w:rtl/>
        </w:rPr>
        <w:t xml:space="preserve"> در جایی دیگر، ما می توانیم ببینیم که رشد </w:t>
      </w:r>
      <w:r w:rsidR="009476AA" w:rsidRPr="001F6EDB">
        <w:rPr>
          <w:color w:val="000000" w:themeColor="text1"/>
          <w:sz w:val="28"/>
          <w:szCs w:val="28"/>
        </w:rPr>
        <w:t>GDP</w:t>
      </w:r>
      <w:r w:rsidR="009476AA" w:rsidRPr="001F6EDB">
        <w:rPr>
          <w:rFonts w:hint="cs"/>
          <w:color w:val="000000" w:themeColor="text1"/>
          <w:sz w:val="28"/>
          <w:szCs w:val="28"/>
          <w:rtl/>
        </w:rPr>
        <w:t xml:space="preserve">، سهم بازار و </w:t>
      </w:r>
      <w:r w:rsidR="007261DA" w:rsidRPr="001F6EDB">
        <w:rPr>
          <w:rFonts w:hint="cs"/>
          <w:color w:val="000000" w:themeColor="text1"/>
          <w:sz w:val="28"/>
          <w:szCs w:val="28"/>
          <w:rtl/>
        </w:rPr>
        <w:t>نرخ</w:t>
      </w:r>
      <w:r w:rsidR="009476AA" w:rsidRPr="001F6EDB">
        <w:rPr>
          <w:rFonts w:hint="cs"/>
          <w:color w:val="000000" w:themeColor="text1"/>
          <w:sz w:val="28"/>
          <w:szCs w:val="28"/>
          <w:rtl/>
        </w:rPr>
        <w:t xml:space="preserve"> وام های بدون عملکرد تاثیری منفی بر رابطه ریسک-بازده دارند، در حالی که </w:t>
      </w:r>
      <w:r w:rsidR="009476AA" w:rsidRPr="001F6EDB">
        <w:rPr>
          <w:color w:val="000000" w:themeColor="text1"/>
          <w:sz w:val="28"/>
          <w:szCs w:val="28"/>
        </w:rPr>
        <w:t>HHI</w:t>
      </w:r>
      <w:r w:rsidR="009476AA" w:rsidRPr="001F6EDB">
        <w:rPr>
          <w:rFonts w:hint="cs"/>
          <w:color w:val="000000" w:themeColor="text1"/>
          <w:sz w:val="28"/>
          <w:szCs w:val="28"/>
          <w:rtl/>
        </w:rPr>
        <w:t xml:space="preserve"> </w:t>
      </w:r>
      <w:r w:rsidR="000359D1" w:rsidRPr="001F6EDB">
        <w:rPr>
          <w:rFonts w:hint="cs"/>
          <w:color w:val="000000" w:themeColor="text1"/>
          <w:sz w:val="28"/>
          <w:szCs w:val="28"/>
          <w:rtl/>
        </w:rPr>
        <w:t xml:space="preserve">اثری مثبت دارد، صرف نظر از اینکه بانک ها پیچیده یا غیر پیچیده تشخیص داده </w:t>
      </w:r>
      <w:r w:rsidR="00FA0A08" w:rsidRPr="001F6EDB">
        <w:rPr>
          <w:rFonts w:hint="cs"/>
          <w:color w:val="000000" w:themeColor="text1"/>
          <w:sz w:val="28"/>
          <w:szCs w:val="28"/>
          <w:rtl/>
        </w:rPr>
        <w:t>شوند</w:t>
      </w:r>
      <w:r w:rsidR="000359D1" w:rsidRPr="001F6EDB">
        <w:rPr>
          <w:rFonts w:hint="cs"/>
          <w:color w:val="000000" w:themeColor="text1"/>
          <w:sz w:val="28"/>
          <w:szCs w:val="28"/>
          <w:rtl/>
        </w:rPr>
        <w:t>.</w:t>
      </w:r>
    </w:p>
    <w:p w:rsidR="009F3BAA" w:rsidRDefault="009F3BAA" w:rsidP="001F6EDB">
      <w:pPr>
        <w:spacing w:after="0"/>
        <w:ind w:firstLine="0"/>
        <w:rPr>
          <w:color w:val="000000" w:themeColor="text1"/>
          <w:sz w:val="28"/>
          <w:szCs w:val="28"/>
          <w:rtl/>
        </w:rPr>
      </w:pPr>
      <w:r w:rsidRPr="001F6EDB">
        <w:rPr>
          <w:rFonts w:hint="cs"/>
          <w:color w:val="000000" w:themeColor="text1"/>
          <w:sz w:val="28"/>
          <w:szCs w:val="28"/>
          <w:rtl/>
        </w:rPr>
        <w:t xml:space="preserve">این </w:t>
      </w:r>
      <w:r w:rsidR="00374379" w:rsidRPr="001F6EDB">
        <w:rPr>
          <w:rFonts w:hint="cs"/>
          <w:color w:val="000000" w:themeColor="text1"/>
          <w:sz w:val="28"/>
          <w:szCs w:val="28"/>
          <w:rtl/>
        </w:rPr>
        <w:t>نتایج نشان می دهد که، بطورکلی،</w:t>
      </w:r>
      <w:r w:rsidRPr="001F6EDB">
        <w:rPr>
          <w:rFonts w:hint="cs"/>
          <w:color w:val="000000" w:themeColor="text1"/>
          <w:sz w:val="28"/>
          <w:szCs w:val="28"/>
          <w:rtl/>
        </w:rPr>
        <w:t xml:space="preserve"> بانک ها به احتمال زیاد در رفتار ریسک پذیری زمانی که شرایط اقتصادی خوب است، زمانی که آنها بزرگتر هستند و سهم بازار بزرگتری دارند، زمانی که آنها اهرم </w:t>
      </w:r>
      <w:r w:rsidR="002664BA" w:rsidRPr="001F6EDB">
        <w:rPr>
          <w:rFonts w:hint="cs"/>
          <w:color w:val="000000" w:themeColor="text1"/>
          <w:sz w:val="28"/>
          <w:szCs w:val="28"/>
          <w:rtl/>
        </w:rPr>
        <w:t>کمتری هستند، زمانی که ریسک</w:t>
      </w:r>
      <w:r w:rsidRPr="001F6EDB">
        <w:rPr>
          <w:rFonts w:hint="cs"/>
          <w:color w:val="000000" w:themeColor="text1"/>
          <w:sz w:val="28"/>
          <w:szCs w:val="28"/>
          <w:rtl/>
        </w:rPr>
        <w:t xml:space="preserve"> بالاتری در پرتفوی وام شان وجود دارد و زمانی که</w:t>
      </w:r>
      <w:r w:rsidR="00E32589" w:rsidRPr="001F6EDB">
        <w:rPr>
          <w:rFonts w:hint="cs"/>
          <w:color w:val="000000" w:themeColor="text1"/>
          <w:sz w:val="28"/>
          <w:szCs w:val="28"/>
          <w:rtl/>
        </w:rPr>
        <w:t xml:space="preserve"> سطح پایین تری از نقدینگی دارند، شرکت می کنند.</w:t>
      </w:r>
      <w:r w:rsidR="00FE18F9" w:rsidRPr="001F6EDB">
        <w:rPr>
          <w:rFonts w:hint="cs"/>
          <w:color w:val="000000" w:themeColor="text1"/>
          <w:sz w:val="28"/>
          <w:szCs w:val="28"/>
          <w:rtl/>
        </w:rPr>
        <w:t xml:space="preserve"> چنین بانک هایی ممکن است در معرض ریسک بیشتری باشند زیرا آنها احساس ایمن بودن (برای مثال، رشد اقتصادی مثبت) می کنند یا آنها احساس نیاز به افزایش ریسک (برای مثال، به دلیل ریسک پرتفوی وام بالاتر و نقدیندگی پایین تر) می کنند</w:t>
      </w:r>
      <w:r w:rsidR="00ED79CF" w:rsidRPr="001F6EDB">
        <w:rPr>
          <w:rFonts w:hint="cs"/>
          <w:color w:val="000000" w:themeColor="text1"/>
          <w:sz w:val="28"/>
          <w:szCs w:val="28"/>
          <w:rtl/>
        </w:rPr>
        <w:t>. این</w:t>
      </w:r>
      <w:r w:rsidR="0078156C" w:rsidRPr="001F6EDB">
        <w:rPr>
          <w:rFonts w:hint="cs"/>
          <w:color w:val="000000" w:themeColor="text1"/>
          <w:sz w:val="28"/>
          <w:szCs w:val="28"/>
          <w:rtl/>
        </w:rPr>
        <w:t xml:space="preserve"> علت اساسی آخر، اگر چه بطور مستقیم آزمایش نشده است، ولی نشان می دهد که پتانسیل</w:t>
      </w:r>
      <w:r w:rsidR="002232C7" w:rsidRPr="001F6EDB">
        <w:rPr>
          <w:rFonts w:hint="cs"/>
          <w:color w:val="000000" w:themeColor="text1"/>
          <w:sz w:val="28"/>
          <w:szCs w:val="28"/>
          <w:rtl/>
        </w:rPr>
        <w:t xml:space="preserve"> لازم</w:t>
      </w:r>
      <w:r w:rsidR="0078156C" w:rsidRPr="001F6EDB">
        <w:rPr>
          <w:rFonts w:hint="cs"/>
          <w:color w:val="000000" w:themeColor="text1"/>
          <w:sz w:val="28"/>
          <w:szCs w:val="28"/>
          <w:rtl/>
        </w:rPr>
        <w:t xml:space="preserve"> برای پویایی نظریه چشم </w:t>
      </w:r>
      <w:r w:rsidR="002232C7" w:rsidRPr="001F6EDB">
        <w:rPr>
          <w:rFonts w:hint="cs"/>
          <w:color w:val="000000" w:themeColor="text1"/>
          <w:sz w:val="28"/>
          <w:szCs w:val="28"/>
          <w:rtl/>
        </w:rPr>
        <w:t xml:space="preserve">انداز، </w:t>
      </w:r>
      <w:r w:rsidR="0078156C" w:rsidRPr="001F6EDB">
        <w:rPr>
          <w:rFonts w:hint="cs"/>
          <w:color w:val="000000" w:themeColor="text1"/>
          <w:sz w:val="28"/>
          <w:szCs w:val="28"/>
          <w:rtl/>
        </w:rPr>
        <w:t xml:space="preserve"> با بانک های در معرض ریسک بالاتر باتوجه به زیان های بالقوه </w:t>
      </w:r>
      <w:r w:rsidR="009963A1" w:rsidRPr="001F6EDB">
        <w:rPr>
          <w:rFonts w:hint="cs"/>
          <w:color w:val="000000" w:themeColor="text1"/>
          <w:sz w:val="28"/>
          <w:szCs w:val="28"/>
          <w:rtl/>
        </w:rPr>
        <w:t xml:space="preserve">وجود </w:t>
      </w:r>
      <w:r w:rsidR="0078156C" w:rsidRPr="001F6EDB">
        <w:rPr>
          <w:rFonts w:hint="cs"/>
          <w:color w:val="000000" w:themeColor="text1"/>
          <w:sz w:val="28"/>
          <w:szCs w:val="28"/>
          <w:rtl/>
        </w:rPr>
        <w:t>دارد.</w:t>
      </w:r>
      <w:r w:rsidR="00606A74" w:rsidRPr="001F6EDB">
        <w:rPr>
          <w:rFonts w:hint="cs"/>
          <w:color w:val="000000" w:themeColor="text1"/>
          <w:sz w:val="28"/>
          <w:szCs w:val="28"/>
          <w:rtl/>
        </w:rPr>
        <w:t xml:space="preserve"> بانک </w:t>
      </w:r>
      <w:r w:rsidR="00B856D4" w:rsidRPr="001F6EDB">
        <w:rPr>
          <w:rFonts w:hint="cs"/>
          <w:color w:val="000000" w:themeColor="text1"/>
          <w:sz w:val="28"/>
          <w:szCs w:val="28"/>
          <w:rtl/>
        </w:rPr>
        <w:t>ها</w:t>
      </w:r>
      <w:r w:rsidR="00606A74" w:rsidRPr="001F6EDB">
        <w:rPr>
          <w:rFonts w:hint="cs"/>
          <w:color w:val="000000" w:themeColor="text1"/>
          <w:sz w:val="28"/>
          <w:szCs w:val="28"/>
          <w:rtl/>
        </w:rPr>
        <w:t xml:space="preserve">ی پیچیده بزرگ به احتمال </w:t>
      </w:r>
      <w:r w:rsidR="006F7C84" w:rsidRPr="001F6EDB">
        <w:rPr>
          <w:rFonts w:hint="cs"/>
          <w:color w:val="000000" w:themeColor="text1"/>
          <w:sz w:val="28"/>
          <w:szCs w:val="28"/>
          <w:rtl/>
        </w:rPr>
        <w:t xml:space="preserve">کم </w:t>
      </w:r>
      <w:r w:rsidR="00606A74" w:rsidRPr="001F6EDB">
        <w:rPr>
          <w:rFonts w:hint="cs"/>
          <w:color w:val="000000" w:themeColor="text1"/>
          <w:sz w:val="28"/>
          <w:szCs w:val="28"/>
          <w:rtl/>
        </w:rPr>
        <w:t xml:space="preserve">از </w:t>
      </w:r>
      <w:r w:rsidR="007261DA" w:rsidRPr="001F6EDB">
        <w:rPr>
          <w:rFonts w:hint="cs"/>
          <w:color w:val="000000" w:themeColor="text1"/>
          <w:sz w:val="28"/>
          <w:szCs w:val="28"/>
          <w:rtl/>
        </w:rPr>
        <w:t>نرخ</w:t>
      </w:r>
      <w:r w:rsidR="00606A74" w:rsidRPr="001F6EDB">
        <w:rPr>
          <w:rFonts w:hint="cs"/>
          <w:color w:val="000000" w:themeColor="text1"/>
          <w:sz w:val="28"/>
          <w:szCs w:val="28"/>
          <w:rtl/>
        </w:rPr>
        <w:t xml:space="preserve"> سرمایه بالاتر</w:t>
      </w:r>
      <w:r w:rsidR="000929F6" w:rsidRPr="001F6EDB">
        <w:rPr>
          <w:rFonts w:hint="cs"/>
          <w:color w:val="000000" w:themeColor="text1"/>
          <w:sz w:val="28"/>
          <w:szCs w:val="28"/>
          <w:rtl/>
        </w:rPr>
        <w:t>ی</w:t>
      </w:r>
      <w:r w:rsidR="00606A74" w:rsidRPr="001F6EDB">
        <w:rPr>
          <w:rFonts w:hint="cs"/>
          <w:color w:val="000000" w:themeColor="text1"/>
          <w:sz w:val="28"/>
          <w:szCs w:val="28"/>
          <w:rtl/>
        </w:rPr>
        <w:t xml:space="preserve"> به</w:t>
      </w:r>
      <w:r w:rsidR="000929F6" w:rsidRPr="001F6EDB">
        <w:rPr>
          <w:rFonts w:hint="cs"/>
          <w:color w:val="000000" w:themeColor="text1"/>
          <w:sz w:val="28"/>
          <w:szCs w:val="28"/>
          <w:rtl/>
        </w:rPr>
        <w:t xml:space="preserve"> منظور</w:t>
      </w:r>
      <w:r w:rsidR="00606A74" w:rsidRPr="001F6EDB">
        <w:rPr>
          <w:rFonts w:hint="cs"/>
          <w:color w:val="000000" w:themeColor="text1"/>
          <w:sz w:val="28"/>
          <w:szCs w:val="28"/>
          <w:rtl/>
        </w:rPr>
        <w:t xml:space="preserve"> </w:t>
      </w:r>
      <w:r w:rsidR="000929F6" w:rsidRPr="001F6EDB">
        <w:rPr>
          <w:rFonts w:hint="cs"/>
          <w:color w:val="000000" w:themeColor="text1"/>
          <w:sz w:val="28"/>
          <w:szCs w:val="28"/>
          <w:rtl/>
        </w:rPr>
        <w:t xml:space="preserve">درک بیشتر </w:t>
      </w:r>
      <w:r w:rsidR="00C114B1" w:rsidRPr="001F6EDB">
        <w:rPr>
          <w:rFonts w:hint="cs"/>
          <w:color w:val="000000" w:themeColor="text1"/>
          <w:sz w:val="28"/>
          <w:szCs w:val="28"/>
          <w:rtl/>
        </w:rPr>
        <w:t xml:space="preserve">شاخص های </w:t>
      </w:r>
      <w:r w:rsidR="00606A74" w:rsidRPr="001F6EDB">
        <w:rPr>
          <w:rFonts w:hint="cs"/>
          <w:color w:val="000000" w:themeColor="text1"/>
          <w:sz w:val="28"/>
          <w:szCs w:val="28"/>
          <w:rtl/>
        </w:rPr>
        <w:t xml:space="preserve">ریسک </w:t>
      </w:r>
      <w:r w:rsidR="000929F6" w:rsidRPr="001F6EDB">
        <w:rPr>
          <w:rFonts w:hint="cs"/>
          <w:color w:val="000000" w:themeColor="text1"/>
          <w:sz w:val="28"/>
          <w:szCs w:val="28"/>
          <w:rtl/>
        </w:rPr>
        <w:t>استفاده می کنند تا</w:t>
      </w:r>
      <w:r w:rsidR="00606A74" w:rsidRPr="001F6EDB">
        <w:rPr>
          <w:rFonts w:hint="cs"/>
          <w:color w:val="000000" w:themeColor="text1"/>
          <w:sz w:val="28"/>
          <w:szCs w:val="28"/>
          <w:rtl/>
        </w:rPr>
        <w:t xml:space="preserve"> </w:t>
      </w:r>
      <w:r w:rsidR="00C114B1" w:rsidRPr="001F6EDB">
        <w:rPr>
          <w:rFonts w:hint="cs"/>
          <w:color w:val="000000" w:themeColor="text1"/>
          <w:sz w:val="28"/>
          <w:szCs w:val="28"/>
          <w:rtl/>
        </w:rPr>
        <w:t>ذخیره سرمایه مورد نیاز خود را حفظ کنند.</w:t>
      </w:r>
      <w:r w:rsidR="005C43B7" w:rsidRPr="001F6EDB">
        <w:rPr>
          <w:rFonts w:hint="cs"/>
          <w:color w:val="000000" w:themeColor="text1"/>
          <w:sz w:val="28"/>
          <w:szCs w:val="28"/>
          <w:rtl/>
        </w:rPr>
        <w:t xml:space="preserve"> با این حال، توان بازار بیشتر ممکن است منجر به افزایش ریسک پذیری در بانک هایی که تهدید کمتری</w:t>
      </w:r>
      <w:r w:rsidR="009F1DD9" w:rsidRPr="001F6EDB">
        <w:rPr>
          <w:rFonts w:hint="cs"/>
          <w:color w:val="000000" w:themeColor="text1"/>
          <w:sz w:val="28"/>
          <w:szCs w:val="28"/>
          <w:rtl/>
        </w:rPr>
        <w:t xml:space="preserve"> </w:t>
      </w:r>
      <w:r w:rsidR="00756B08" w:rsidRPr="001F6EDB">
        <w:rPr>
          <w:rFonts w:hint="cs"/>
          <w:color w:val="000000" w:themeColor="text1"/>
          <w:sz w:val="28"/>
          <w:szCs w:val="28"/>
          <w:rtl/>
        </w:rPr>
        <w:t>از</w:t>
      </w:r>
      <w:r w:rsidR="005C43B7" w:rsidRPr="001F6EDB">
        <w:rPr>
          <w:rFonts w:hint="cs"/>
          <w:color w:val="000000" w:themeColor="text1"/>
          <w:sz w:val="28"/>
          <w:szCs w:val="28"/>
          <w:rtl/>
        </w:rPr>
        <w:t xml:space="preserve"> رقابت</w:t>
      </w:r>
      <w:r w:rsidR="00B326FE" w:rsidRPr="001F6EDB">
        <w:rPr>
          <w:rFonts w:hint="cs"/>
          <w:color w:val="000000" w:themeColor="text1"/>
          <w:sz w:val="28"/>
          <w:szCs w:val="28"/>
          <w:rtl/>
        </w:rPr>
        <w:t xml:space="preserve"> </w:t>
      </w:r>
      <w:r w:rsidR="00621BF7" w:rsidRPr="001F6EDB">
        <w:rPr>
          <w:rFonts w:hint="cs"/>
          <w:color w:val="000000" w:themeColor="text1"/>
          <w:sz w:val="28"/>
          <w:szCs w:val="28"/>
          <w:rtl/>
        </w:rPr>
        <w:t>احساس می کنند</w:t>
      </w:r>
      <w:r w:rsidR="005C43B7" w:rsidRPr="001F6EDB">
        <w:rPr>
          <w:rFonts w:hint="cs"/>
          <w:color w:val="000000" w:themeColor="text1"/>
          <w:sz w:val="28"/>
          <w:szCs w:val="28"/>
          <w:rtl/>
        </w:rPr>
        <w:t xml:space="preserve"> شود</w:t>
      </w:r>
      <w:r w:rsidR="00621BF7" w:rsidRPr="001F6EDB">
        <w:rPr>
          <w:rFonts w:hint="cs"/>
          <w:color w:val="000000" w:themeColor="text1"/>
          <w:sz w:val="28"/>
          <w:szCs w:val="28"/>
          <w:rtl/>
        </w:rPr>
        <w:t>.</w:t>
      </w:r>
    </w:p>
    <w:p w:rsidR="001825C1" w:rsidRPr="001F6EDB" w:rsidRDefault="001825C1" w:rsidP="001F6EDB">
      <w:pPr>
        <w:spacing w:after="0"/>
        <w:ind w:firstLine="0"/>
        <w:rPr>
          <w:color w:val="000000" w:themeColor="text1"/>
          <w:sz w:val="28"/>
          <w:szCs w:val="28"/>
          <w:rtl/>
        </w:rPr>
      </w:pPr>
    </w:p>
    <w:p w:rsidR="00E704E2" w:rsidRPr="001825C1" w:rsidRDefault="001825C1" w:rsidP="001F6EDB">
      <w:pPr>
        <w:spacing w:after="0"/>
        <w:ind w:firstLine="0"/>
        <w:rPr>
          <w:b/>
          <w:bCs/>
          <w:color w:val="000000" w:themeColor="text1"/>
          <w:sz w:val="28"/>
          <w:szCs w:val="28"/>
          <w:rtl/>
        </w:rPr>
      </w:pPr>
      <w:r>
        <w:rPr>
          <w:rFonts w:hint="cs"/>
          <w:b/>
          <w:bCs/>
          <w:color w:val="000000" w:themeColor="text1"/>
          <w:sz w:val="28"/>
          <w:szCs w:val="28"/>
          <w:rtl/>
        </w:rPr>
        <w:t xml:space="preserve">3.3. </w:t>
      </w:r>
      <w:r w:rsidR="00764BCC" w:rsidRPr="001825C1">
        <w:rPr>
          <w:rFonts w:hint="cs"/>
          <w:b/>
          <w:bCs/>
          <w:color w:val="000000" w:themeColor="text1"/>
          <w:sz w:val="28"/>
          <w:szCs w:val="28"/>
          <w:rtl/>
        </w:rPr>
        <w:t>بحث</w:t>
      </w:r>
    </w:p>
    <w:p w:rsidR="00764BCC" w:rsidRPr="001F6EDB" w:rsidRDefault="000E5F0A" w:rsidP="001F6EDB">
      <w:pPr>
        <w:spacing w:after="0"/>
        <w:ind w:firstLine="0"/>
        <w:rPr>
          <w:color w:val="000000" w:themeColor="text1"/>
          <w:sz w:val="28"/>
          <w:szCs w:val="28"/>
          <w:rtl/>
        </w:rPr>
      </w:pPr>
      <w:r w:rsidRPr="001F6EDB">
        <w:rPr>
          <w:rFonts w:hint="cs"/>
          <w:color w:val="000000" w:themeColor="text1"/>
          <w:sz w:val="28"/>
          <w:szCs w:val="28"/>
          <w:rtl/>
        </w:rPr>
        <w:t>بخش های بالا به بررسی رفتار بانک از دو دیدگاه، بررسی بی ثباتی درآمدها و رابطه بین درآمدها و بی ثباتی درآمدها</w:t>
      </w:r>
      <w:r w:rsidR="00403EA8" w:rsidRPr="001F6EDB">
        <w:rPr>
          <w:rFonts w:hint="cs"/>
          <w:color w:val="000000" w:themeColor="text1"/>
          <w:sz w:val="28"/>
          <w:szCs w:val="28"/>
          <w:rtl/>
        </w:rPr>
        <w:t xml:space="preserve"> پرداخته اند.</w:t>
      </w:r>
      <w:r w:rsidRPr="001F6EDB">
        <w:rPr>
          <w:rFonts w:hint="cs"/>
          <w:color w:val="000000" w:themeColor="text1"/>
          <w:sz w:val="28"/>
          <w:szCs w:val="28"/>
          <w:rtl/>
        </w:rPr>
        <w:t xml:space="preserve"> </w:t>
      </w:r>
      <w:r w:rsidR="00E72CBA" w:rsidRPr="001F6EDB">
        <w:rPr>
          <w:rFonts w:hint="cs"/>
          <w:color w:val="000000" w:themeColor="text1"/>
          <w:sz w:val="28"/>
          <w:szCs w:val="28"/>
          <w:rtl/>
        </w:rPr>
        <w:t xml:space="preserve"> البته، این دو دیدگاه به احتمال زیاد به یکدیگر مرتبط می شوند، در نتیجه، ما می توانیم مشخصه های بانک، بازار و اقتصاد که ممکن است ارتباط بین بانک ها را ارائه دهد مقایسه کنیم، برای مثال، به بررسی بی ثباتی درآمدهای بالاتر و وضعیت ریسک پذیری بپردازیم.</w:t>
      </w:r>
    </w:p>
    <w:p w:rsidR="00341556" w:rsidRPr="001F6EDB" w:rsidRDefault="00666597" w:rsidP="001F6EDB">
      <w:pPr>
        <w:spacing w:after="0"/>
        <w:ind w:firstLine="0"/>
        <w:rPr>
          <w:color w:val="000000" w:themeColor="text1"/>
          <w:sz w:val="28"/>
          <w:szCs w:val="28"/>
          <w:rtl/>
        </w:rPr>
      </w:pPr>
      <w:r w:rsidRPr="001F6EDB">
        <w:rPr>
          <w:rFonts w:hint="cs"/>
          <w:color w:val="000000" w:themeColor="text1"/>
          <w:sz w:val="28"/>
          <w:szCs w:val="28"/>
          <w:rtl/>
        </w:rPr>
        <w:lastRenderedPageBreak/>
        <w:t>برای این مورد، ما دیدیم که بی ثباتی درآمدهای بالاتر معمولا با توان بازار، ریسک پرتفوی وام و رشد خروجی کاهش یافته ارتباط دارد.</w:t>
      </w:r>
      <w:r w:rsidR="009543EE" w:rsidRPr="001F6EDB">
        <w:rPr>
          <w:rFonts w:hint="cs"/>
          <w:color w:val="000000" w:themeColor="text1"/>
          <w:sz w:val="28"/>
          <w:szCs w:val="28"/>
          <w:rtl/>
        </w:rPr>
        <w:t xml:space="preserve"> بی ثباتی درآمدهای پایین تر معمولا از بانک های متنوع تر و بزرگتر و رشد اقتصادی افزایش یافته بدست می آید.</w:t>
      </w:r>
      <w:r w:rsidR="00786C5A" w:rsidRPr="001F6EDB">
        <w:rPr>
          <w:rFonts w:hint="cs"/>
          <w:color w:val="000000" w:themeColor="text1"/>
          <w:sz w:val="28"/>
          <w:szCs w:val="28"/>
          <w:rtl/>
        </w:rPr>
        <w:t xml:space="preserve"> رابطه مثبت بازده- بی ثباتی با توان بازار بیشتر و تمرکز و کاهش </w:t>
      </w:r>
      <w:r w:rsidR="00786C5A" w:rsidRPr="001F6EDB">
        <w:rPr>
          <w:color w:val="000000" w:themeColor="text1"/>
          <w:sz w:val="28"/>
          <w:szCs w:val="28"/>
        </w:rPr>
        <w:t>GDP</w:t>
      </w:r>
      <w:r w:rsidR="00786C5A" w:rsidRPr="001F6EDB">
        <w:rPr>
          <w:rFonts w:hint="cs"/>
          <w:color w:val="000000" w:themeColor="text1"/>
          <w:sz w:val="28"/>
          <w:szCs w:val="28"/>
          <w:rtl/>
        </w:rPr>
        <w:t xml:space="preserve"> سازگار است.</w:t>
      </w:r>
      <w:r w:rsidR="00656715" w:rsidRPr="001F6EDB">
        <w:rPr>
          <w:rFonts w:hint="cs"/>
          <w:color w:val="000000" w:themeColor="text1"/>
          <w:sz w:val="28"/>
          <w:szCs w:val="28"/>
          <w:rtl/>
        </w:rPr>
        <w:t xml:space="preserve"> اثر منفی بر رابطه ریسک </w:t>
      </w:r>
      <w:r w:rsidR="00656715" w:rsidRPr="001F6EDB">
        <w:rPr>
          <w:rFonts w:ascii="Arial" w:hAnsi="Arial" w:cs="Arial" w:hint="cs"/>
          <w:color w:val="000000" w:themeColor="text1"/>
          <w:sz w:val="28"/>
          <w:szCs w:val="28"/>
          <w:rtl/>
        </w:rPr>
        <w:t>–</w:t>
      </w:r>
      <w:r w:rsidR="00656715" w:rsidRPr="001F6EDB">
        <w:rPr>
          <w:rFonts w:hint="cs"/>
          <w:color w:val="000000" w:themeColor="text1"/>
          <w:sz w:val="28"/>
          <w:szCs w:val="28"/>
          <w:rtl/>
        </w:rPr>
        <w:t xml:space="preserve"> بازده از افزایش اندازه بانک و سهم بازار، اقتصاد رو به رشد و ریسک بانک از کاهش نقدینگی و افزایش وام های بدون عملکرد ناشی می شود.</w:t>
      </w:r>
      <w:r w:rsidR="00FD139E" w:rsidRPr="001F6EDB">
        <w:rPr>
          <w:rFonts w:hint="cs"/>
          <w:color w:val="000000" w:themeColor="text1"/>
          <w:sz w:val="28"/>
          <w:szCs w:val="28"/>
          <w:rtl/>
        </w:rPr>
        <w:t xml:space="preserve"> بنابراین، بررسی این متغییرها که در هر دو بازگشت معنادار است، یک الگوی جالب بین عوامل موثر بر بی ثباتی درآمدها و رابطه </w:t>
      </w:r>
      <w:r w:rsidR="00D149E6" w:rsidRPr="001F6EDB">
        <w:rPr>
          <w:rFonts w:hint="cs"/>
          <w:color w:val="000000" w:themeColor="text1"/>
          <w:sz w:val="28"/>
          <w:szCs w:val="28"/>
          <w:rtl/>
        </w:rPr>
        <w:t>بازده- ریسک</w:t>
      </w:r>
      <w:r w:rsidR="001777C7" w:rsidRPr="001F6EDB">
        <w:rPr>
          <w:rFonts w:hint="cs"/>
          <w:color w:val="000000" w:themeColor="text1"/>
          <w:sz w:val="28"/>
          <w:szCs w:val="28"/>
          <w:rtl/>
        </w:rPr>
        <w:t>،</w:t>
      </w:r>
      <w:r w:rsidR="00A42BBC" w:rsidRPr="001F6EDB">
        <w:rPr>
          <w:rFonts w:hint="cs"/>
          <w:color w:val="000000" w:themeColor="text1"/>
          <w:sz w:val="28"/>
          <w:szCs w:val="28"/>
          <w:rtl/>
        </w:rPr>
        <w:t xml:space="preserve"> یا </w:t>
      </w:r>
      <w:r w:rsidR="00FD139E" w:rsidRPr="001F6EDB">
        <w:rPr>
          <w:rFonts w:hint="cs"/>
          <w:color w:val="000000" w:themeColor="text1"/>
          <w:sz w:val="28"/>
          <w:szCs w:val="28"/>
          <w:rtl/>
        </w:rPr>
        <w:t xml:space="preserve">به عبارت دیگر، بین ریسک </w:t>
      </w:r>
      <w:r w:rsidR="00985331" w:rsidRPr="001F6EDB">
        <w:rPr>
          <w:rFonts w:hint="cs"/>
          <w:color w:val="000000" w:themeColor="text1"/>
          <w:sz w:val="28"/>
          <w:szCs w:val="28"/>
          <w:rtl/>
        </w:rPr>
        <w:t>تجاری</w:t>
      </w:r>
      <w:r w:rsidR="00FD139E" w:rsidRPr="001F6EDB">
        <w:rPr>
          <w:rFonts w:hint="cs"/>
          <w:color w:val="000000" w:themeColor="text1"/>
          <w:sz w:val="28"/>
          <w:szCs w:val="28"/>
          <w:rtl/>
        </w:rPr>
        <w:t xml:space="preserve"> یا سازمانی و ریسک مدیریتی </w:t>
      </w:r>
      <w:r w:rsidR="00D149E6" w:rsidRPr="001F6EDB">
        <w:rPr>
          <w:rFonts w:hint="cs"/>
          <w:color w:val="000000" w:themeColor="text1"/>
          <w:sz w:val="28"/>
          <w:szCs w:val="28"/>
          <w:rtl/>
        </w:rPr>
        <w:t>نشان می دهد</w:t>
      </w:r>
      <w:r w:rsidR="00A42BBC" w:rsidRPr="001F6EDB">
        <w:rPr>
          <w:rFonts w:hint="cs"/>
          <w:color w:val="000000" w:themeColor="text1"/>
          <w:sz w:val="28"/>
          <w:szCs w:val="28"/>
          <w:rtl/>
        </w:rPr>
        <w:t>.</w:t>
      </w:r>
      <w:r w:rsidR="00E75F66" w:rsidRPr="001F6EDB">
        <w:rPr>
          <w:rFonts w:hint="cs"/>
          <w:color w:val="000000" w:themeColor="text1"/>
          <w:sz w:val="28"/>
          <w:szCs w:val="28"/>
          <w:rtl/>
        </w:rPr>
        <w:t xml:space="preserve"> </w:t>
      </w:r>
      <w:r w:rsidR="00BF2010" w:rsidRPr="001F6EDB">
        <w:rPr>
          <w:rFonts w:hint="cs"/>
          <w:color w:val="000000" w:themeColor="text1"/>
          <w:sz w:val="28"/>
          <w:szCs w:val="28"/>
          <w:rtl/>
        </w:rPr>
        <w:t xml:space="preserve">این متغییرها با افزایش (کاهش) در بی ثباتی درآمدها همراه هستند و نیز با افزایش (کاهش) در رابطه بازده - ریسک مثبت (برای مثال، شاخص لرنر، اندازه بانک، رشد </w:t>
      </w:r>
      <w:r w:rsidR="00BF2010" w:rsidRPr="001F6EDB">
        <w:rPr>
          <w:color w:val="000000" w:themeColor="text1"/>
          <w:sz w:val="28"/>
          <w:szCs w:val="28"/>
        </w:rPr>
        <w:t>GDP</w:t>
      </w:r>
      <w:r w:rsidR="00BF2010" w:rsidRPr="001F6EDB">
        <w:rPr>
          <w:rFonts w:hint="cs"/>
          <w:color w:val="000000" w:themeColor="text1"/>
          <w:sz w:val="28"/>
          <w:szCs w:val="28"/>
          <w:rtl/>
        </w:rPr>
        <w:t>) همراه هستند.</w:t>
      </w:r>
      <w:r w:rsidR="00867D67" w:rsidRPr="001F6EDB">
        <w:rPr>
          <w:rFonts w:hint="cs"/>
          <w:color w:val="000000" w:themeColor="text1"/>
          <w:sz w:val="28"/>
          <w:szCs w:val="28"/>
          <w:rtl/>
        </w:rPr>
        <w:t xml:space="preserve"> به عبارت دیگر، این متغییرها منجر به افزایش ریسک </w:t>
      </w:r>
      <w:r w:rsidR="00985331" w:rsidRPr="001F6EDB">
        <w:rPr>
          <w:rFonts w:hint="cs"/>
          <w:color w:val="000000" w:themeColor="text1"/>
          <w:sz w:val="28"/>
          <w:szCs w:val="28"/>
          <w:rtl/>
        </w:rPr>
        <w:t>تجاری</w:t>
      </w:r>
      <w:r w:rsidR="00867D67" w:rsidRPr="001F6EDB">
        <w:rPr>
          <w:rFonts w:hint="cs"/>
          <w:color w:val="000000" w:themeColor="text1"/>
          <w:sz w:val="28"/>
          <w:szCs w:val="28"/>
          <w:rtl/>
        </w:rPr>
        <w:t xml:space="preserve"> می شوند آنها همچنین منجر به افزایش ریسگ گریزی یا افزایش ریسک مدیریتی می شوند.</w:t>
      </w:r>
      <w:r w:rsidR="008955E6" w:rsidRPr="001F6EDB">
        <w:rPr>
          <w:rFonts w:hint="cs"/>
          <w:color w:val="000000" w:themeColor="text1"/>
          <w:sz w:val="28"/>
          <w:szCs w:val="28"/>
          <w:rtl/>
        </w:rPr>
        <w:t xml:space="preserve"> برای مثال، بانک های بزرگتر </w:t>
      </w:r>
      <w:r w:rsidR="005E38DB" w:rsidRPr="001F6EDB">
        <w:rPr>
          <w:rFonts w:hint="cs"/>
          <w:color w:val="000000" w:themeColor="text1"/>
          <w:sz w:val="28"/>
          <w:szCs w:val="28"/>
          <w:rtl/>
        </w:rPr>
        <w:t>بی ثباتی درآمدهای کمتر اما درجه پایین تری از ریسک گریزی نشان می دهند</w:t>
      </w:r>
      <w:r w:rsidR="003460C9" w:rsidRPr="001F6EDB">
        <w:rPr>
          <w:rFonts w:hint="cs"/>
          <w:color w:val="000000" w:themeColor="text1"/>
          <w:sz w:val="28"/>
          <w:szCs w:val="28"/>
          <w:rtl/>
        </w:rPr>
        <w:t>، در حالی که بانک ها با توان بازار بزرگتر بی ثباتی بالاتر اما ریسک گریزی بیشتری نشان می دهند.</w:t>
      </w:r>
      <w:r w:rsidR="00C57DEB" w:rsidRPr="001F6EDB">
        <w:rPr>
          <w:rFonts w:hint="cs"/>
          <w:color w:val="000000" w:themeColor="text1"/>
          <w:sz w:val="28"/>
          <w:szCs w:val="28"/>
          <w:rtl/>
        </w:rPr>
        <w:t xml:space="preserve"> به همان اندازه، دوره های مشخص شده </w:t>
      </w:r>
      <w:r w:rsidR="00100F1F" w:rsidRPr="001F6EDB">
        <w:rPr>
          <w:rFonts w:hint="cs"/>
          <w:color w:val="000000" w:themeColor="text1"/>
          <w:sz w:val="28"/>
          <w:szCs w:val="28"/>
          <w:rtl/>
        </w:rPr>
        <w:t>توسط</w:t>
      </w:r>
      <w:r w:rsidR="00C57DEB" w:rsidRPr="001F6EDB">
        <w:rPr>
          <w:rFonts w:hint="cs"/>
          <w:color w:val="000000" w:themeColor="text1"/>
          <w:sz w:val="28"/>
          <w:szCs w:val="28"/>
          <w:rtl/>
        </w:rPr>
        <w:t xml:space="preserve"> گسترش رشد اقتصادی با کاهش بی ثباتی درآمدها و افزایش ریسک پذیری سازگار هستند.</w:t>
      </w:r>
    </w:p>
    <w:p w:rsidR="00765466" w:rsidRDefault="00176B6C" w:rsidP="001F6EDB">
      <w:pPr>
        <w:spacing w:after="0"/>
        <w:ind w:firstLine="0"/>
        <w:rPr>
          <w:color w:val="000000" w:themeColor="text1"/>
          <w:sz w:val="28"/>
          <w:szCs w:val="28"/>
          <w:rtl/>
        </w:rPr>
      </w:pPr>
      <w:r w:rsidRPr="001F6EDB">
        <w:rPr>
          <w:rFonts w:hint="cs"/>
          <w:color w:val="000000" w:themeColor="text1"/>
          <w:sz w:val="28"/>
          <w:szCs w:val="28"/>
          <w:rtl/>
        </w:rPr>
        <w:t>این نتایج قطعی نشان می دهد که رفتار ریسک پذیری توسط بانک ها مرتبط با شرایط اقتصادی و عواملی که موثر بر بی ثباتی درآمدها هستند می باشد.</w:t>
      </w:r>
      <w:r w:rsidR="00C1298A" w:rsidRPr="001F6EDB">
        <w:rPr>
          <w:rFonts w:hint="cs"/>
          <w:color w:val="000000" w:themeColor="text1"/>
          <w:sz w:val="28"/>
          <w:szCs w:val="28"/>
          <w:rtl/>
        </w:rPr>
        <w:t xml:space="preserve"> به عبارت ساده تر، </w:t>
      </w:r>
      <w:r w:rsidR="002A2CC2" w:rsidRPr="001F6EDB">
        <w:rPr>
          <w:rFonts w:hint="cs"/>
          <w:color w:val="000000" w:themeColor="text1"/>
          <w:sz w:val="28"/>
          <w:szCs w:val="28"/>
          <w:rtl/>
        </w:rPr>
        <w:t xml:space="preserve">زمانی که بی ثباتی درآمدها بیشتر است، بانک ها </w:t>
      </w:r>
      <w:r w:rsidR="00051900" w:rsidRPr="001F6EDB">
        <w:rPr>
          <w:rFonts w:hint="cs"/>
          <w:color w:val="000000" w:themeColor="text1"/>
          <w:sz w:val="28"/>
          <w:szCs w:val="28"/>
          <w:rtl/>
        </w:rPr>
        <w:t xml:space="preserve">به احتمال زیاد ریسک </w:t>
      </w:r>
      <w:r w:rsidR="00583EB7" w:rsidRPr="001F6EDB">
        <w:rPr>
          <w:rFonts w:hint="cs"/>
          <w:color w:val="000000" w:themeColor="text1"/>
          <w:sz w:val="28"/>
          <w:szCs w:val="28"/>
          <w:rtl/>
        </w:rPr>
        <w:t xml:space="preserve">گریزتر </w:t>
      </w:r>
      <w:r w:rsidR="007421D0" w:rsidRPr="001F6EDB">
        <w:rPr>
          <w:rFonts w:hint="cs"/>
          <w:color w:val="000000" w:themeColor="text1"/>
          <w:sz w:val="28"/>
          <w:szCs w:val="28"/>
          <w:rtl/>
        </w:rPr>
        <w:t>می شوند</w:t>
      </w:r>
      <w:r w:rsidR="00051900" w:rsidRPr="001F6EDB">
        <w:rPr>
          <w:rFonts w:hint="cs"/>
          <w:color w:val="000000" w:themeColor="text1"/>
          <w:sz w:val="28"/>
          <w:szCs w:val="28"/>
          <w:rtl/>
        </w:rPr>
        <w:t>، در حالی که وقتی بی ثباتی (ریسک) پایین تر است، بانک</w:t>
      </w:r>
      <w:r w:rsidR="007E500B" w:rsidRPr="001F6EDB">
        <w:rPr>
          <w:rFonts w:hint="cs"/>
          <w:color w:val="000000" w:themeColor="text1"/>
          <w:sz w:val="28"/>
          <w:szCs w:val="28"/>
          <w:rtl/>
        </w:rPr>
        <w:t xml:space="preserve"> ها</w:t>
      </w:r>
      <w:r w:rsidR="00051900" w:rsidRPr="001F6EDB">
        <w:rPr>
          <w:rFonts w:hint="cs"/>
          <w:color w:val="000000" w:themeColor="text1"/>
          <w:sz w:val="28"/>
          <w:szCs w:val="28"/>
          <w:rtl/>
        </w:rPr>
        <w:t xml:space="preserve"> به احتمال زیاد ریسک پذیری </w:t>
      </w:r>
      <w:r w:rsidR="006C5D4E" w:rsidRPr="001F6EDB">
        <w:rPr>
          <w:rFonts w:hint="cs"/>
          <w:color w:val="000000" w:themeColor="text1"/>
          <w:sz w:val="28"/>
          <w:szCs w:val="28"/>
          <w:rtl/>
        </w:rPr>
        <w:t>را افزایش می دهند.</w:t>
      </w:r>
      <w:r w:rsidR="00A24803" w:rsidRPr="001F6EDB">
        <w:rPr>
          <w:rFonts w:hint="cs"/>
          <w:color w:val="000000" w:themeColor="text1"/>
          <w:sz w:val="28"/>
          <w:szCs w:val="28"/>
          <w:rtl/>
        </w:rPr>
        <w:t xml:space="preserve"> این نشان می دهد که بانک ها از محیط و درجه ریسکی که در آنها عمل می کند و ریسک پذیری را تنظیم می کند باخبر هستند.</w:t>
      </w:r>
      <w:r w:rsidR="00255547" w:rsidRPr="001F6EDB">
        <w:rPr>
          <w:rFonts w:hint="cs"/>
          <w:color w:val="000000" w:themeColor="text1"/>
          <w:sz w:val="28"/>
          <w:szCs w:val="28"/>
          <w:rtl/>
        </w:rPr>
        <w:t xml:space="preserve"> در زمینه بحران مالی، دوره قبل از سال 2007 که با رشد اقتصادی قوی (بخشی از اصلاحات بزرگ) مشخص شده بود، که منجر به بی ثباتی درآمدهای پایین تر و </w:t>
      </w:r>
      <w:r w:rsidR="000C5EB6" w:rsidRPr="001F6EDB">
        <w:rPr>
          <w:rFonts w:hint="cs"/>
          <w:color w:val="000000" w:themeColor="text1"/>
          <w:sz w:val="28"/>
          <w:szCs w:val="28"/>
          <w:rtl/>
        </w:rPr>
        <w:t>افزایش ریسک پذیری ش</w:t>
      </w:r>
      <w:r w:rsidR="00255547" w:rsidRPr="001F6EDB">
        <w:rPr>
          <w:rFonts w:hint="cs"/>
          <w:color w:val="000000" w:themeColor="text1"/>
          <w:sz w:val="28"/>
          <w:szCs w:val="28"/>
          <w:rtl/>
        </w:rPr>
        <w:t>د</w:t>
      </w:r>
      <w:r w:rsidR="000C5EB6" w:rsidRPr="001F6EDB">
        <w:rPr>
          <w:rFonts w:hint="cs"/>
          <w:color w:val="000000" w:themeColor="text1"/>
          <w:sz w:val="28"/>
          <w:szCs w:val="28"/>
          <w:rtl/>
        </w:rPr>
        <w:t>ه بود</w:t>
      </w:r>
      <w:r w:rsidR="00255547" w:rsidRPr="001F6EDB">
        <w:rPr>
          <w:rFonts w:hint="cs"/>
          <w:color w:val="000000" w:themeColor="text1"/>
          <w:sz w:val="28"/>
          <w:szCs w:val="28"/>
          <w:rtl/>
        </w:rPr>
        <w:t>.</w:t>
      </w:r>
      <w:r w:rsidR="00163228" w:rsidRPr="001F6EDB">
        <w:rPr>
          <w:rFonts w:hint="cs"/>
          <w:color w:val="000000" w:themeColor="text1"/>
          <w:sz w:val="28"/>
          <w:szCs w:val="28"/>
          <w:rtl/>
        </w:rPr>
        <w:t xml:space="preserve"> بطور مشابه، در این زمان بانک ها</w:t>
      </w:r>
      <w:r w:rsidR="005776ED" w:rsidRPr="001F6EDB">
        <w:rPr>
          <w:rFonts w:hint="cs"/>
          <w:color w:val="000000" w:themeColor="text1"/>
          <w:sz w:val="28"/>
          <w:szCs w:val="28"/>
          <w:rtl/>
        </w:rPr>
        <w:t xml:space="preserve"> در اندازه و تنوع بزرگتر شدند.</w:t>
      </w:r>
      <w:r w:rsidR="00A474A1" w:rsidRPr="001F6EDB">
        <w:rPr>
          <w:rFonts w:hint="cs"/>
          <w:color w:val="000000" w:themeColor="text1"/>
          <w:sz w:val="28"/>
          <w:szCs w:val="28"/>
          <w:rtl/>
        </w:rPr>
        <w:t xml:space="preserve"> همه این عامل ها با بی ثباتی درآمدهای پایین تر اما ریسک پذیری بیشتر در ارتباط هستند.</w:t>
      </w:r>
      <w:r w:rsidR="00165CF1" w:rsidRPr="001F6EDB">
        <w:rPr>
          <w:rFonts w:hint="cs"/>
          <w:color w:val="000000" w:themeColor="text1"/>
          <w:sz w:val="28"/>
          <w:szCs w:val="28"/>
          <w:rtl/>
        </w:rPr>
        <w:t xml:space="preserve"> علاوه براین، دو استثنا برای الگوری مشخص شده بالا </w:t>
      </w:r>
      <w:r w:rsidR="00165CF1" w:rsidRPr="001F6EDB">
        <w:rPr>
          <w:rFonts w:hint="cs"/>
          <w:color w:val="000000" w:themeColor="text1"/>
          <w:sz w:val="28"/>
          <w:szCs w:val="28"/>
          <w:rtl/>
        </w:rPr>
        <w:lastRenderedPageBreak/>
        <w:t xml:space="preserve">وجود دارد: یک، </w:t>
      </w:r>
      <w:r w:rsidR="007261DA" w:rsidRPr="001F6EDB">
        <w:rPr>
          <w:rFonts w:hint="cs"/>
          <w:color w:val="000000" w:themeColor="text1"/>
          <w:sz w:val="28"/>
          <w:szCs w:val="28"/>
          <w:rtl/>
        </w:rPr>
        <w:t>نرخ</w:t>
      </w:r>
      <w:r w:rsidR="00165CF1" w:rsidRPr="001F6EDB">
        <w:rPr>
          <w:rFonts w:hint="cs"/>
          <w:color w:val="000000" w:themeColor="text1"/>
          <w:sz w:val="28"/>
          <w:szCs w:val="28"/>
          <w:rtl/>
        </w:rPr>
        <w:t xml:space="preserve"> حقوق سهام داران به دارایی ها و دو، </w:t>
      </w:r>
      <w:r w:rsidR="007261DA" w:rsidRPr="001F6EDB">
        <w:rPr>
          <w:rFonts w:hint="cs"/>
          <w:color w:val="000000" w:themeColor="text1"/>
          <w:sz w:val="28"/>
          <w:szCs w:val="28"/>
          <w:rtl/>
        </w:rPr>
        <w:t>نرخ</w:t>
      </w:r>
      <w:r w:rsidR="00165CF1" w:rsidRPr="001F6EDB">
        <w:rPr>
          <w:rFonts w:hint="cs"/>
          <w:color w:val="000000" w:themeColor="text1"/>
          <w:sz w:val="28"/>
          <w:szCs w:val="28"/>
          <w:rtl/>
        </w:rPr>
        <w:t xml:space="preserve"> وام های بدون عملکرد.</w:t>
      </w:r>
      <w:r w:rsidR="00EE49E4" w:rsidRPr="001F6EDB">
        <w:rPr>
          <w:rFonts w:hint="cs"/>
          <w:color w:val="000000" w:themeColor="text1"/>
          <w:sz w:val="28"/>
          <w:szCs w:val="28"/>
          <w:rtl/>
        </w:rPr>
        <w:t xml:space="preserve"> در هردو مورد اف</w:t>
      </w:r>
      <w:r w:rsidR="001672FB" w:rsidRPr="001F6EDB">
        <w:rPr>
          <w:rFonts w:hint="cs"/>
          <w:color w:val="000000" w:themeColor="text1"/>
          <w:sz w:val="28"/>
          <w:szCs w:val="28"/>
          <w:rtl/>
        </w:rPr>
        <w:t>زایش</w:t>
      </w:r>
      <w:r w:rsidR="00EE49E4" w:rsidRPr="001F6EDB">
        <w:rPr>
          <w:rFonts w:hint="cs"/>
          <w:color w:val="000000" w:themeColor="text1"/>
          <w:sz w:val="28"/>
          <w:szCs w:val="28"/>
          <w:rtl/>
        </w:rPr>
        <w:t xml:space="preserve"> در </w:t>
      </w:r>
      <w:r w:rsidR="007261DA" w:rsidRPr="001F6EDB">
        <w:rPr>
          <w:rFonts w:hint="cs"/>
          <w:color w:val="000000" w:themeColor="text1"/>
          <w:sz w:val="28"/>
          <w:szCs w:val="28"/>
          <w:rtl/>
        </w:rPr>
        <w:t>نرخ</w:t>
      </w:r>
      <w:r w:rsidR="00EE49E4" w:rsidRPr="001F6EDB">
        <w:rPr>
          <w:rFonts w:hint="cs"/>
          <w:color w:val="000000" w:themeColor="text1"/>
          <w:sz w:val="28"/>
          <w:szCs w:val="28"/>
          <w:rtl/>
        </w:rPr>
        <w:t xml:space="preserve"> منجر به بی ثباتی بالاتر در هر دو (</w:t>
      </w:r>
      <w:r w:rsidR="00F47DDC" w:rsidRPr="001F6EDB">
        <w:rPr>
          <w:rFonts w:hint="cs"/>
          <w:color w:val="000000" w:themeColor="text1"/>
          <w:sz w:val="28"/>
          <w:szCs w:val="28"/>
          <w:rtl/>
        </w:rPr>
        <w:t xml:space="preserve">ریسک </w:t>
      </w:r>
      <w:r w:rsidR="00985331" w:rsidRPr="001F6EDB">
        <w:rPr>
          <w:rFonts w:hint="cs"/>
          <w:color w:val="000000" w:themeColor="text1"/>
          <w:sz w:val="28"/>
          <w:szCs w:val="28"/>
          <w:rtl/>
        </w:rPr>
        <w:t>تجاری</w:t>
      </w:r>
      <w:r w:rsidR="00F47DDC" w:rsidRPr="001F6EDB">
        <w:rPr>
          <w:rFonts w:hint="cs"/>
          <w:color w:val="000000" w:themeColor="text1"/>
          <w:sz w:val="28"/>
          <w:szCs w:val="28"/>
          <w:rtl/>
        </w:rPr>
        <w:t xml:space="preserve"> بالاتر</w:t>
      </w:r>
      <w:r w:rsidR="00EE49E4" w:rsidRPr="001F6EDB">
        <w:rPr>
          <w:rFonts w:hint="cs"/>
          <w:color w:val="000000" w:themeColor="text1"/>
          <w:sz w:val="28"/>
          <w:szCs w:val="28"/>
          <w:rtl/>
        </w:rPr>
        <w:t xml:space="preserve">) </w:t>
      </w:r>
      <w:r w:rsidR="00F47DDC" w:rsidRPr="001F6EDB">
        <w:rPr>
          <w:rFonts w:hint="cs"/>
          <w:color w:val="000000" w:themeColor="text1"/>
          <w:sz w:val="28"/>
          <w:szCs w:val="28"/>
          <w:rtl/>
        </w:rPr>
        <w:t>و ریسک گریزی کمتر ( ریسک مدیریتی بالاتر) می شود.</w:t>
      </w:r>
      <w:r w:rsidR="002312A9" w:rsidRPr="001F6EDB">
        <w:rPr>
          <w:rFonts w:hint="cs"/>
          <w:color w:val="000000" w:themeColor="text1"/>
          <w:sz w:val="28"/>
          <w:szCs w:val="28"/>
          <w:rtl/>
        </w:rPr>
        <w:t xml:space="preserve"> این نشان می دهد</w:t>
      </w:r>
      <w:r w:rsidR="00062193" w:rsidRPr="001F6EDB">
        <w:rPr>
          <w:rFonts w:hint="cs"/>
          <w:color w:val="000000" w:themeColor="text1"/>
          <w:sz w:val="28"/>
          <w:szCs w:val="28"/>
          <w:rtl/>
        </w:rPr>
        <w:t xml:space="preserve"> که</w:t>
      </w:r>
      <w:r w:rsidR="002312A9" w:rsidRPr="001F6EDB">
        <w:rPr>
          <w:rFonts w:hint="cs"/>
          <w:color w:val="000000" w:themeColor="text1"/>
          <w:sz w:val="28"/>
          <w:szCs w:val="28"/>
          <w:rtl/>
        </w:rPr>
        <w:t xml:space="preserve"> </w:t>
      </w:r>
      <w:r w:rsidR="00D83A34" w:rsidRPr="001F6EDB">
        <w:rPr>
          <w:rFonts w:hint="cs"/>
          <w:color w:val="000000" w:themeColor="text1"/>
          <w:sz w:val="28"/>
          <w:szCs w:val="28"/>
          <w:rtl/>
        </w:rPr>
        <w:t xml:space="preserve">بانک تشخیص می دهد آنها ریسک پرتفوی </w:t>
      </w:r>
      <w:r w:rsidR="00EC515C" w:rsidRPr="001F6EDB">
        <w:rPr>
          <w:rFonts w:hint="cs"/>
          <w:color w:val="000000" w:themeColor="text1"/>
          <w:sz w:val="28"/>
          <w:szCs w:val="28"/>
          <w:rtl/>
        </w:rPr>
        <w:t>وام بالاتری</w:t>
      </w:r>
      <w:r w:rsidR="00D83A34" w:rsidRPr="001F6EDB">
        <w:rPr>
          <w:rFonts w:hint="cs"/>
          <w:color w:val="000000" w:themeColor="text1"/>
          <w:sz w:val="28"/>
          <w:szCs w:val="28"/>
          <w:rtl/>
        </w:rPr>
        <w:t xml:space="preserve"> دارند </w:t>
      </w:r>
      <w:r w:rsidR="00BA4BC8" w:rsidRPr="001F6EDB">
        <w:rPr>
          <w:rFonts w:hint="cs"/>
          <w:color w:val="000000" w:themeColor="text1"/>
          <w:sz w:val="28"/>
          <w:szCs w:val="28"/>
          <w:rtl/>
        </w:rPr>
        <w:t>که باعث می شود</w:t>
      </w:r>
      <w:r w:rsidR="00D83A34" w:rsidRPr="001F6EDB">
        <w:rPr>
          <w:rFonts w:hint="cs"/>
          <w:color w:val="000000" w:themeColor="text1"/>
          <w:sz w:val="28"/>
          <w:szCs w:val="28"/>
          <w:rtl/>
        </w:rPr>
        <w:t xml:space="preserve"> در جاهای دیگر به عنوان غرامت برای ضررها بالقوه از پیش تعیین شده وام</w:t>
      </w:r>
      <w:r w:rsidR="00473117" w:rsidRPr="001F6EDB">
        <w:rPr>
          <w:rFonts w:hint="cs"/>
          <w:color w:val="000000" w:themeColor="text1"/>
          <w:sz w:val="28"/>
          <w:szCs w:val="28"/>
          <w:rtl/>
        </w:rPr>
        <w:t xml:space="preserve"> به دنبال ریسک</w:t>
      </w:r>
      <w:r w:rsidR="00D83A34" w:rsidRPr="001F6EDB">
        <w:rPr>
          <w:rFonts w:hint="cs"/>
          <w:color w:val="000000" w:themeColor="text1"/>
          <w:sz w:val="28"/>
          <w:szCs w:val="28"/>
          <w:rtl/>
        </w:rPr>
        <w:t xml:space="preserve"> باشند.</w:t>
      </w:r>
      <w:r w:rsidR="00D42091" w:rsidRPr="001F6EDB">
        <w:rPr>
          <w:rFonts w:hint="cs"/>
          <w:color w:val="000000" w:themeColor="text1"/>
          <w:sz w:val="28"/>
          <w:szCs w:val="28"/>
          <w:rtl/>
        </w:rPr>
        <w:t xml:space="preserve"> به همان اندازه، بانک های با </w:t>
      </w:r>
      <w:r w:rsidR="007261DA" w:rsidRPr="001F6EDB">
        <w:rPr>
          <w:rFonts w:hint="cs"/>
          <w:color w:val="000000" w:themeColor="text1"/>
          <w:sz w:val="28"/>
          <w:szCs w:val="28"/>
          <w:rtl/>
        </w:rPr>
        <w:t>نرخ</w:t>
      </w:r>
      <w:r w:rsidR="00D42091" w:rsidRPr="001F6EDB">
        <w:rPr>
          <w:rFonts w:hint="cs"/>
          <w:color w:val="000000" w:themeColor="text1"/>
          <w:sz w:val="28"/>
          <w:szCs w:val="28"/>
          <w:rtl/>
        </w:rPr>
        <w:t xml:space="preserve"> حقوق صاحبان سهام بزرگتر، شاید احساس کنند در موقعیت بهتری برای جذب شوک ها هستند و </w:t>
      </w:r>
      <w:r w:rsidR="00985331" w:rsidRPr="001F6EDB">
        <w:rPr>
          <w:rFonts w:hint="cs"/>
          <w:color w:val="000000" w:themeColor="text1"/>
          <w:sz w:val="28"/>
          <w:szCs w:val="28"/>
          <w:rtl/>
        </w:rPr>
        <w:t>تجاری</w:t>
      </w:r>
      <w:r w:rsidR="00D42091" w:rsidRPr="001F6EDB">
        <w:rPr>
          <w:rFonts w:hint="cs"/>
          <w:color w:val="000000" w:themeColor="text1"/>
          <w:sz w:val="28"/>
          <w:szCs w:val="28"/>
          <w:rtl/>
        </w:rPr>
        <w:t xml:space="preserve"> بیشتر و ریسک مدیریتی </w:t>
      </w:r>
      <w:r w:rsidR="00816AD3" w:rsidRPr="001F6EDB">
        <w:rPr>
          <w:rFonts w:hint="cs"/>
          <w:color w:val="000000" w:themeColor="text1"/>
          <w:sz w:val="28"/>
          <w:szCs w:val="28"/>
          <w:rtl/>
        </w:rPr>
        <w:t>را نش</w:t>
      </w:r>
      <w:r w:rsidR="00D42091" w:rsidRPr="001F6EDB">
        <w:rPr>
          <w:rFonts w:hint="cs"/>
          <w:color w:val="000000" w:themeColor="text1"/>
          <w:sz w:val="28"/>
          <w:szCs w:val="28"/>
          <w:rtl/>
        </w:rPr>
        <w:t>ان می دهد.</w:t>
      </w:r>
      <w:r w:rsidR="00FC193E" w:rsidRPr="001F6EDB">
        <w:rPr>
          <w:rFonts w:hint="cs"/>
          <w:color w:val="000000" w:themeColor="text1"/>
          <w:sz w:val="28"/>
          <w:szCs w:val="28"/>
          <w:rtl/>
        </w:rPr>
        <w:t xml:space="preserve"> این دو عامل نیز ممکن است ریسک </w:t>
      </w:r>
      <w:r w:rsidR="0090421F" w:rsidRPr="001F6EDB">
        <w:rPr>
          <w:rFonts w:hint="cs"/>
          <w:color w:val="000000" w:themeColor="text1"/>
          <w:sz w:val="28"/>
          <w:szCs w:val="28"/>
          <w:rtl/>
        </w:rPr>
        <w:t>را در</w:t>
      </w:r>
      <w:r w:rsidR="00FC193E" w:rsidRPr="001F6EDB">
        <w:rPr>
          <w:rFonts w:hint="cs"/>
          <w:color w:val="000000" w:themeColor="text1"/>
          <w:sz w:val="28"/>
          <w:szCs w:val="28"/>
          <w:rtl/>
        </w:rPr>
        <w:t xml:space="preserve"> نظریه چشم انداز</w:t>
      </w:r>
      <w:r w:rsidR="0090421F" w:rsidRPr="001F6EDB">
        <w:rPr>
          <w:rFonts w:hint="cs"/>
          <w:color w:val="000000" w:themeColor="text1"/>
          <w:sz w:val="28"/>
          <w:szCs w:val="28"/>
          <w:rtl/>
        </w:rPr>
        <w:t xml:space="preserve"> مرتبط سازند</w:t>
      </w:r>
      <w:r w:rsidR="00C92C0E" w:rsidRPr="001F6EDB">
        <w:rPr>
          <w:rFonts w:hint="cs"/>
          <w:color w:val="000000" w:themeColor="text1"/>
          <w:sz w:val="28"/>
          <w:szCs w:val="28"/>
          <w:rtl/>
        </w:rPr>
        <w:t>،</w:t>
      </w:r>
      <w:r w:rsidR="00C80040" w:rsidRPr="001F6EDB">
        <w:rPr>
          <w:rFonts w:hint="cs"/>
          <w:color w:val="000000" w:themeColor="text1"/>
          <w:sz w:val="28"/>
          <w:szCs w:val="28"/>
          <w:rtl/>
        </w:rPr>
        <w:t xml:space="preserve"> که ضررهای بالقوه می تواند منجر به ریسک پذیری بیشتر شود.</w:t>
      </w:r>
    </w:p>
    <w:p w:rsidR="001825C1" w:rsidRPr="001F6EDB" w:rsidRDefault="001825C1" w:rsidP="001F6EDB">
      <w:pPr>
        <w:spacing w:after="0"/>
        <w:ind w:firstLine="0"/>
        <w:rPr>
          <w:color w:val="000000" w:themeColor="text1"/>
          <w:sz w:val="28"/>
          <w:szCs w:val="28"/>
          <w:rtl/>
        </w:rPr>
      </w:pPr>
    </w:p>
    <w:p w:rsidR="00250B0F" w:rsidRPr="001825C1" w:rsidRDefault="001825C1" w:rsidP="001F6EDB">
      <w:pPr>
        <w:spacing w:after="0"/>
        <w:ind w:firstLine="0"/>
        <w:rPr>
          <w:b/>
          <w:bCs/>
          <w:color w:val="000000" w:themeColor="text1"/>
          <w:sz w:val="28"/>
          <w:szCs w:val="28"/>
          <w:rtl/>
        </w:rPr>
      </w:pPr>
      <w:r w:rsidRPr="001825C1">
        <w:rPr>
          <w:rFonts w:hint="cs"/>
          <w:b/>
          <w:bCs/>
          <w:color w:val="000000" w:themeColor="text1"/>
          <w:sz w:val="28"/>
          <w:szCs w:val="28"/>
          <w:rtl/>
        </w:rPr>
        <w:t xml:space="preserve">3.4. </w:t>
      </w:r>
      <w:r w:rsidR="007261DA" w:rsidRPr="001825C1">
        <w:rPr>
          <w:rFonts w:hint="cs"/>
          <w:b/>
          <w:bCs/>
          <w:color w:val="000000" w:themeColor="text1"/>
          <w:sz w:val="28"/>
          <w:szCs w:val="28"/>
          <w:rtl/>
        </w:rPr>
        <w:t>نرخ</w:t>
      </w:r>
      <w:r w:rsidR="00250B0F" w:rsidRPr="001825C1">
        <w:rPr>
          <w:rFonts w:hint="cs"/>
          <w:b/>
          <w:bCs/>
          <w:color w:val="000000" w:themeColor="text1"/>
          <w:sz w:val="28"/>
          <w:szCs w:val="28"/>
          <w:rtl/>
        </w:rPr>
        <w:t xml:space="preserve"> شارپ</w:t>
      </w:r>
    </w:p>
    <w:p w:rsidR="00795DBC" w:rsidRPr="001F6EDB" w:rsidRDefault="00C77CA8" w:rsidP="001F6EDB">
      <w:pPr>
        <w:spacing w:after="0"/>
        <w:ind w:firstLine="0"/>
        <w:rPr>
          <w:color w:val="000000" w:themeColor="text1"/>
          <w:sz w:val="28"/>
          <w:szCs w:val="28"/>
          <w:rtl/>
        </w:rPr>
      </w:pPr>
      <w:r w:rsidRPr="001F6EDB">
        <w:rPr>
          <w:rFonts w:hint="cs"/>
          <w:color w:val="000000" w:themeColor="text1"/>
          <w:sz w:val="28"/>
          <w:szCs w:val="28"/>
          <w:rtl/>
        </w:rPr>
        <w:t>برای بررسی جزئیات رابطه بین دو مجموعه</w:t>
      </w:r>
      <w:r w:rsidR="009B6979" w:rsidRPr="001F6EDB">
        <w:rPr>
          <w:rFonts w:hint="cs"/>
          <w:color w:val="000000" w:themeColor="text1"/>
          <w:sz w:val="28"/>
          <w:szCs w:val="28"/>
          <w:rtl/>
        </w:rPr>
        <w:t xml:space="preserve"> از</w:t>
      </w:r>
      <w:r w:rsidRPr="001F6EDB">
        <w:rPr>
          <w:rFonts w:hint="cs"/>
          <w:color w:val="000000" w:themeColor="text1"/>
          <w:sz w:val="28"/>
          <w:szCs w:val="28"/>
          <w:rtl/>
        </w:rPr>
        <w:t xml:space="preserve"> یافته های بالا (</w:t>
      </w:r>
      <w:r w:rsidR="009B6979" w:rsidRPr="001F6EDB">
        <w:rPr>
          <w:rFonts w:hint="cs"/>
          <w:color w:val="000000" w:themeColor="text1"/>
          <w:sz w:val="28"/>
          <w:szCs w:val="28"/>
          <w:rtl/>
        </w:rPr>
        <w:t xml:space="preserve">برای مثال، آنهایی که مرتبط با بی ثباتی درآمدها و رابطه ریسک/ بازده هستند </w:t>
      </w:r>
      <w:r w:rsidRPr="001F6EDB">
        <w:rPr>
          <w:rFonts w:hint="cs"/>
          <w:color w:val="000000" w:themeColor="text1"/>
          <w:sz w:val="28"/>
          <w:szCs w:val="28"/>
          <w:rtl/>
        </w:rPr>
        <w:t>)</w:t>
      </w:r>
      <w:r w:rsidR="009B6979" w:rsidRPr="001F6EDB">
        <w:rPr>
          <w:rFonts w:hint="cs"/>
          <w:color w:val="000000" w:themeColor="text1"/>
          <w:sz w:val="28"/>
          <w:szCs w:val="28"/>
          <w:rtl/>
        </w:rPr>
        <w:t xml:space="preserve"> ما بازگشت را برای متغییر </w:t>
      </w:r>
      <w:r w:rsidR="007261DA" w:rsidRPr="001F6EDB">
        <w:rPr>
          <w:rFonts w:hint="cs"/>
          <w:color w:val="000000" w:themeColor="text1"/>
          <w:sz w:val="28"/>
          <w:szCs w:val="28"/>
          <w:rtl/>
        </w:rPr>
        <w:t>نرخ</w:t>
      </w:r>
      <w:r w:rsidR="009B6979" w:rsidRPr="001F6EDB">
        <w:rPr>
          <w:rFonts w:hint="cs"/>
          <w:color w:val="000000" w:themeColor="text1"/>
          <w:sz w:val="28"/>
          <w:szCs w:val="28"/>
          <w:rtl/>
        </w:rPr>
        <w:t xml:space="preserve"> شارپ در نظر گرفته ایم.</w:t>
      </w:r>
      <w:r w:rsidR="00AC280C" w:rsidRPr="001F6EDB">
        <w:rPr>
          <w:rFonts w:hint="cs"/>
          <w:color w:val="000000" w:themeColor="text1"/>
          <w:sz w:val="28"/>
          <w:szCs w:val="28"/>
          <w:rtl/>
        </w:rPr>
        <w:t xml:space="preserve"> در اینجا، ما به بررسی تاثیر سطح درآمدها در هر واحد ریسک پرداخته ایم.</w:t>
      </w:r>
      <w:r w:rsidR="003D426C" w:rsidRPr="001F6EDB">
        <w:rPr>
          <w:rFonts w:hint="cs"/>
          <w:color w:val="000000" w:themeColor="text1"/>
          <w:sz w:val="28"/>
          <w:szCs w:val="28"/>
          <w:rtl/>
        </w:rPr>
        <w:t xml:space="preserve"> این به ما اجازه می دهد تا در رابطه بین بی ثباتی درآمدها (</w:t>
      </w:r>
      <w:r w:rsidR="00CC43F7" w:rsidRPr="001F6EDB">
        <w:rPr>
          <w:rFonts w:hint="cs"/>
          <w:color w:val="000000" w:themeColor="text1"/>
          <w:sz w:val="28"/>
          <w:szCs w:val="28"/>
          <w:rtl/>
        </w:rPr>
        <w:t xml:space="preserve"> افزایشی که در آن، همه چیزهای ثابت باقی ماند</w:t>
      </w:r>
      <w:r w:rsidR="00AF5BB4" w:rsidRPr="001F6EDB">
        <w:rPr>
          <w:rFonts w:hint="cs"/>
          <w:color w:val="000000" w:themeColor="text1"/>
          <w:sz w:val="28"/>
          <w:szCs w:val="28"/>
          <w:rtl/>
        </w:rPr>
        <w:t xml:space="preserve"> در </w:t>
      </w:r>
      <w:r w:rsidR="007261DA" w:rsidRPr="001F6EDB">
        <w:rPr>
          <w:rFonts w:hint="cs"/>
          <w:color w:val="000000" w:themeColor="text1"/>
          <w:sz w:val="28"/>
          <w:szCs w:val="28"/>
          <w:rtl/>
        </w:rPr>
        <w:t>نرخ</w:t>
      </w:r>
      <w:r w:rsidR="00AF5BB4" w:rsidRPr="001F6EDB">
        <w:rPr>
          <w:rFonts w:hint="cs"/>
          <w:color w:val="000000" w:themeColor="text1"/>
          <w:sz w:val="28"/>
          <w:szCs w:val="28"/>
          <w:rtl/>
        </w:rPr>
        <w:t xml:space="preserve"> شارپ </w:t>
      </w:r>
      <w:r w:rsidR="001E52B8" w:rsidRPr="001F6EDB">
        <w:rPr>
          <w:rFonts w:hint="cs"/>
          <w:color w:val="000000" w:themeColor="text1"/>
          <w:sz w:val="28"/>
          <w:szCs w:val="28"/>
          <w:rtl/>
        </w:rPr>
        <w:t xml:space="preserve">را </w:t>
      </w:r>
      <w:r w:rsidR="00AF5BB4" w:rsidRPr="001F6EDB">
        <w:rPr>
          <w:rFonts w:hint="cs"/>
          <w:color w:val="000000" w:themeColor="text1"/>
          <w:sz w:val="28"/>
          <w:szCs w:val="28"/>
          <w:rtl/>
        </w:rPr>
        <w:t>کاهش خواهد داد</w:t>
      </w:r>
      <w:r w:rsidR="00CC43F7" w:rsidRPr="001F6EDB">
        <w:rPr>
          <w:rFonts w:hint="cs"/>
          <w:color w:val="000000" w:themeColor="text1"/>
          <w:sz w:val="28"/>
          <w:szCs w:val="28"/>
          <w:rtl/>
        </w:rPr>
        <w:t xml:space="preserve"> </w:t>
      </w:r>
      <w:r w:rsidR="003D426C" w:rsidRPr="001F6EDB">
        <w:rPr>
          <w:rFonts w:hint="cs"/>
          <w:color w:val="000000" w:themeColor="text1"/>
          <w:sz w:val="28"/>
          <w:szCs w:val="28"/>
          <w:rtl/>
        </w:rPr>
        <w:t>) و ماهیت ریسک پذیری بانک کاوش کنیم.</w:t>
      </w:r>
    </w:p>
    <w:p w:rsidR="00250B0F" w:rsidRPr="001F6EDB" w:rsidRDefault="002E3864" w:rsidP="001F6EDB">
      <w:pPr>
        <w:spacing w:after="0"/>
        <w:ind w:firstLine="0"/>
        <w:rPr>
          <w:color w:val="000000" w:themeColor="text1"/>
          <w:sz w:val="28"/>
          <w:szCs w:val="28"/>
          <w:rtl/>
        </w:rPr>
      </w:pPr>
      <w:r w:rsidRPr="001F6EDB">
        <w:rPr>
          <w:rFonts w:hint="cs"/>
          <w:color w:val="000000" w:themeColor="text1"/>
          <w:sz w:val="28"/>
          <w:szCs w:val="28"/>
          <w:rtl/>
        </w:rPr>
        <w:t xml:space="preserve">ما به تکرار بازگشت برای بی ثباتی درآمدها که در رابطه (1) برای </w:t>
      </w:r>
      <w:r w:rsidR="007261DA" w:rsidRPr="001F6EDB">
        <w:rPr>
          <w:rFonts w:hint="cs"/>
          <w:color w:val="000000" w:themeColor="text1"/>
          <w:sz w:val="28"/>
          <w:szCs w:val="28"/>
          <w:rtl/>
        </w:rPr>
        <w:t>نرخ</w:t>
      </w:r>
      <w:r w:rsidRPr="001F6EDB">
        <w:rPr>
          <w:rFonts w:hint="cs"/>
          <w:color w:val="000000" w:themeColor="text1"/>
          <w:sz w:val="28"/>
          <w:szCs w:val="28"/>
          <w:rtl/>
        </w:rPr>
        <w:t xml:space="preserve"> شارپ داده ش</w:t>
      </w:r>
      <w:r w:rsidR="00C54189" w:rsidRPr="001F6EDB">
        <w:rPr>
          <w:rFonts w:hint="cs"/>
          <w:color w:val="000000" w:themeColor="text1"/>
          <w:sz w:val="28"/>
          <w:szCs w:val="28"/>
          <w:rtl/>
        </w:rPr>
        <w:t>ده است و در جدول 4 بیان شده است می پردازیم.</w:t>
      </w:r>
      <w:r w:rsidR="003C119A" w:rsidRPr="001F6EDB">
        <w:rPr>
          <w:rFonts w:hint="cs"/>
          <w:color w:val="000000" w:themeColor="text1"/>
          <w:sz w:val="28"/>
          <w:szCs w:val="28"/>
          <w:rtl/>
        </w:rPr>
        <w:t xml:space="preserve"> با این حال، سود کلیدی در رابطه بین این متغییرها در </w:t>
      </w:r>
      <w:r w:rsidR="007261DA" w:rsidRPr="001F6EDB">
        <w:rPr>
          <w:rFonts w:hint="cs"/>
          <w:color w:val="000000" w:themeColor="text1"/>
          <w:sz w:val="28"/>
          <w:szCs w:val="28"/>
          <w:rtl/>
        </w:rPr>
        <w:t>نرخ</w:t>
      </w:r>
      <w:r w:rsidR="003C119A" w:rsidRPr="001F6EDB">
        <w:rPr>
          <w:rFonts w:hint="cs"/>
          <w:color w:val="000000" w:themeColor="text1"/>
          <w:sz w:val="28"/>
          <w:szCs w:val="28"/>
          <w:rtl/>
        </w:rPr>
        <w:t xml:space="preserve"> شارپ، بی ثباتی درآمدها و درجه ریسک گریزی (ریسک پذیری) می باشد </w:t>
      </w:r>
      <w:r w:rsidR="00496911" w:rsidRPr="001F6EDB">
        <w:rPr>
          <w:rFonts w:hint="cs"/>
          <w:color w:val="000000" w:themeColor="text1"/>
          <w:sz w:val="28"/>
          <w:szCs w:val="28"/>
          <w:rtl/>
        </w:rPr>
        <w:t xml:space="preserve">که این </w:t>
      </w:r>
      <w:r w:rsidR="00A163AA" w:rsidRPr="001F6EDB">
        <w:rPr>
          <w:rFonts w:hint="cs"/>
          <w:color w:val="000000" w:themeColor="text1"/>
          <w:sz w:val="28"/>
          <w:szCs w:val="28"/>
          <w:rtl/>
        </w:rPr>
        <w:t>مورد</w:t>
      </w:r>
      <w:r w:rsidR="003C119A" w:rsidRPr="001F6EDB">
        <w:rPr>
          <w:rFonts w:hint="cs"/>
          <w:color w:val="000000" w:themeColor="text1"/>
          <w:sz w:val="28"/>
          <w:szCs w:val="28"/>
          <w:rtl/>
        </w:rPr>
        <w:t xml:space="preserve"> بطور خلاصه در جدول 5 بیان شده است.</w:t>
      </w:r>
      <w:r w:rsidR="00BF3EBF" w:rsidRPr="001F6EDB">
        <w:rPr>
          <w:rFonts w:hint="cs"/>
          <w:color w:val="000000" w:themeColor="text1"/>
          <w:sz w:val="28"/>
          <w:szCs w:val="28"/>
          <w:rtl/>
        </w:rPr>
        <w:t xml:space="preserve"> بررسی جدول 4 بطور خلاصه نشان می دهد که ما می توانیم مقدار معینی از شباهت بین نتایج </w:t>
      </w:r>
      <w:r w:rsidR="00BF3EBF" w:rsidRPr="001F6EDB">
        <w:rPr>
          <w:color w:val="000000" w:themeColor="text1"/>
          <w:sz w:val="28"/>
          <w:szCs w:val="28"/>
        </w:rPr>
        <w:t>ROA</w:t>
      </w:r>
      <w:r w:rsidR="00BF3EBF" w:rsidRPr="001F6EDB">
        <w:rPr>
          <w:rFonts w:hint="cs"/>
          <w:color w:val="000000" w:themeColor="text1"/>
          <w:sz w:val="28"/>
          <w:szCs w:val="28"/>
          <w:rtl/>
        </w:rPr>
        <w:t xml:space="preserve"> و </w:t>
      </w:r>
      <w:r w:rsidR="00BF3EBF" w:rsidRPr="001F6EDB">
        <w:rPr>
          <w:color w:val="000000" w:themeColor="text1"/>
          <w:sz w:val="28"/>
          <w:szCs w:val="28"/>
        </w:rPr>
        <w:t>ROE</w:t>
      </w:r>
      <w:r w:rsidR="00BF3EBF" w:rsidRPr="001F6EDB">
        <w:rPr>
          <w:rFonts w:hint="cs"/>
          <w:color w:val="000000" w:themeColor="text1"/>
          <w:sz w:val="28"/>
          <w:szCs w:val="28"/>
          <w:rtl/>
        </w:rPr>
        <w:t>، البته با برخی تفاوت پیدا کنیم.</w:t>
      </w:r>
      <w:r w:rsidR="00C20CC9" w:rsidRPr="001F6EDB">
        <w:rPr>
          <w:rFonts w:hint="cs"/>
          <w:color w:val="000000" w:themeColor="text1"/>
          <w:sz w:val="28"/>
          <w:szCs w:val="28"/>
          <w:rtl/>
        </w:rPr>
        <w:t xml:space="preserve"> با توجه به نکات ذکر شده، در سراسر </w:t>
      </w:r>
      <w:r w:rsidR="00C20CC9" w:rsidRPr="001F6EDB">
        <w:rPr>
          <w:color w:val="000000" w:themeColor="text1"/>
          <w:sz w:val="28"/>
          <w:szCs w:val="28"/>
        </w:rPr>
        <w:t>ROA</w:t>
      </w:r>
      <w:r w:rsidR="00C20CC9" w:rsidRPr="001F6EDB">
        <w:rPr>
          <w:rFonts w:hint="cs"/>
          <w:color w:val="000000" w:themeColor="text1"/>
          <w:sz w:val="28"/>
          <w:szCs w:val="28"/>
          <w:rtl/>
        </w:rPr>
        <w:t xml:space="preserve"> و </w:t>
      </w:r>
      <w:r w:rsidR="00C20CC9" w:rsidRPr="001F6EDB">
        <w:rPr>
          <w:color w:val="000000" w:themeColor="text1"/>
          <w:sz w:val="28"/>
          <w:szCs w:val="28"/>
        </w:rPr>
        <w:t>ROE</w:t>
      </w:r>
      <w:r w:rsidR="00C20CC9" w:rsidRPr="001F6EDB">
        <w:rPr>
          <w:rFonts w:hint="cs"/>
          <w:color w:val="000000" w:themeColor="text1"/>
          <w:sz w:val="28"/>
          <w:szCs w:val="28"/>
          <w:rtl/>
        </w:rPr>
        <w:t xml:space="preserve"> رابطه مثبتی با متغییرهای ساختار بازار </w:t>
      </w:r>
      <w:r w:rsidR="00C20CC9" w:rsidRPr="001F6EDB">
        <w:rPr>
          <w:color w:val="000000" w:themeColor="text1"/>
          <w:sz w:val="28"/>
          <w:szCs w:val="28"/>
        </w:rPr>
        <w:t>HHI</w:t>
      </w:r>
      <w:r w:rsidR="00B2160C" w:rsidRPr="001F6EDB">
        <w:rPr>
          <w:rFonts w:hint="cs"/>
          <w:color w:val="000000" w:themeColor="text1"/>
          <w:sz w:val="28"/>
          <w:szCs w:val="28"/>
          <w:rtl/>
        </w:rPr>
        <w:t xml:space="preserve"> و شاخص لرنر</w:t>
      </w:r>
      <w:r w:rsidR="00C20CC9" w:rsidRPr="001F6EDB">
        <w:rPr>
          <w:rFonts w:hint="cs"/>
          <w:color w:val="000000" w:themeColor="text1"/>
          <w:sz w:val="28"/>
          <w:szCs w:val="28"/>
          <w:rtl/>
        </w:rPr>
        <w:t xml:space="preserve"> و همچنین نسب وام های خاص بانک</w:t>
      </w:r>
      <w:r w:rsidR="00666265" w:rsidRPr="001F6EDB">
        <w:rPr>
          <w:rFonts w:hint="cs"/>
          <w:color w:val="000000" w:themeColor="text1"/>
          <w:sz w:val="28"/>
          <w:szCs w:val="28"/>
          <w:rtl/>
        </w:rPr>
        <w:t>ی</w:t>
      </w:r>
      <w:r w:rsidR="00C20CC9" w:rsidRPr="001F6EDB">
        <w:rPr>
          <w:rFonts w:hint="cs"/>
          <w:color w:val="000000" w:themeColor="text1"/>
          <w:sz w:val="28"/>
          <w:szCs w:val="28"/>
          <w:rtl/>
        </w:rPr>
        <w:t xml:space="preserve"> به دارایی ها و </w:t>
      </w:r>
      <w:r w:rsidR="007261DA" w:rsidRPr="001F6EDB">
        <w:rPr>
          <w:rFonts w:hint="cs"/>
          <w:color w:val="000000" w:themeColor="text1"/>
          <w:sz w:val="28"/>
          <w:szCs w:val="28"/>
          <w:rtl/>
        </w:rPr>
        <w:t>نرخ</w:t>
      </w:r>
      <w:r w:rsidR="00C20CC9" w:rsidRPr="001F6EDB">
        <w:rPr>
          <w:rFonts w:hint="cs"/>
          <w:color w:val="000000" w:themeColor="text1"/>
          <w:sz w:val="28"/>
          <w:szCs w:val="28"/>
          <w:rtl/>
        </w:rPr>
        <w:t xml:space="preserve"> وام های بدون عملکرد و رشد </w:t>
      </w:r>
      <w:r w:rsidR="00C20CC9" w:rsidRPr="001F6EDB">
        <w:rPr>
          <w:color w:val="000000" w:themeColor="text1"/>
          <w:sz w:val="28"/>
          <w:szCs w:val="28"/>
        </w:rPr>
        <w:t>GDP</w:t>
      </w:r>
      <w:r w:rsidR="00C20CC9" w:rsidRPr="001F6EDB">
        <w:rPr>
          <w:rFonts w:hint="cs"/>
          <w:color w:val="000000" w:themeColor="text1"/>
          <w:sz w:val="28"/>
          <w:szCs w:val="28"/>
          <w:rtl/>
        </w:rPr>
        <w:t xml:space="preserve"> </w:t>
      </w:r>
      <w:r w:rsidR="00A4238B" w:rsidRPr="001F6EDB">
        <w:rPr>
          <w:rFonts w:hint="cs"/>
          <w:color w:val="000000" w:themeColor="text1"/>
          <w:sz w:val="28"/>
          <w:szCs w:val="28"/>
          <w:rtl/>
        </w:rPr>
        <w:t>وجود دارد.</w:t>
      </w:r>
      <w:r w:rsidR="00AC30D0" w:rsidRPr="001F6EDB">
        <w:rPr>
          <w:rFonts w:hint="cs"/>
          <w:color w:val="000000" w:themeColor="text1"/>
          <w:sz w:val="28"/>
          <w:szCs w:val="28"/>
          <w:rtl/>
        </w:rPr>
        <w:t xml:space="preserve"> شایان ذکر است که به غیر از رشد </w:t>
      </w:r>
      <w:r w:rsidR="00AC30D0" w:rsidRPr="001F6EDB">
        <w:rPr>
          <w:color w:val="000000" w:themeColor="text1"/>
          <w:sz w:val="28"/>
          <w:szCs w:val="28"/>
        </w:rPr>
        <w:t>GDP</w:t>
      </w:r>
      <w:r w:rsidR="00AC30D0" w:rsidRPr="001F6EDB">
        <w:rPr>
          <w:rFonts w:hint="cs"/>
          <w:color w:val="000000" w:themeColor="text1"/>
          <w:sz w:val="28"/>
          <w:szCs w:val="28"/>
          <w:rtl/>
        </w:rPr>
        <w:t xml:space="preserve"> همه این متغییرها نیز تاثیری مثبت بر بی ثباتی درآمدها </w:t>
      </w:r>
      <w:r w:rsidR="00AC30D0" w:rsidRPr="001F6EDB">
        <w:rPr>
          <w:rFonts w:hint="cs"/>
          <w:color w:val="000000" w:themeColor="text1"/>
          <w:sz w:val="28"/>
          <w:szCs w:val="28"/>
          <w:rtl/>
        </w:rPr>
        <w:lastRenderedPageBreak/>
        <w:t>دارند، که نشان دهنده افزایش بیشتر در سود است.</w:t>
      </w:r>
      <w:r w:rsidR="00E1177F" w:rsidRPr="001F6EDB">
        <w:rPr>
          <w:rFonts w:hint="cs"/>
          <w:color w:val="000000" w:themeColor="text1"/>
          <w:sz w:val="28"/>
          <w:szCs w:val="28"/>
          <w:rtl/>
        </w:rPr>
        <w:t xml:space="preserve"> رابطه منفی با</w:t>
      </w:r>
      <w:r w:rsidR="004E2E61" w:rsidRPr="001F6EDB">
        <w:rPr>
          <w:rFonts w:hint="cs"/>
          <w:color w:val="000000" w:themeColor="text1"/>
          <w:sz w:val="28"/>
          <w:szCs w:val="28"/>
          <w:rtl/>
        </w:rPr>
        <w:t xml:space="preserve"> </w:t>
      </w:r>
      <w:r w:rsidR="007261DA" w:rsidRPr="001F6EDB">
        <w:rPr>
          <w:rFonts w:hint="cs"/>
          <w:color w:val="000000" w:themeColor="text1"/>
          <w:sz w:val="28"/>
          <w:szCs w:val="28"/>
          <w:rtl/>
        </w:rPr>
        <w:t>نرخ</w:t>
      </w:r>
      <w:r w:rsidR="004E2E61" w:rsidRPr="001F6EDB">
        <w:rPr>
          <w:rFonts w:hint="cs"/>
          <w:color w:val="000000" w:themeColor="text1"/>
          <w:sz w:val="28"/>
          <w:szCs w:val="28"/>
          <w:rtl/>
        </w:rPr>
        <w:t xml:space="preserve"> های شارپ </w:t>
      </w:r>
      <w:r w:rsidR="004E2E61" w:rsidRPr="001F6EDB">
        <w:rPr>
          <w:color w:val="000000" w:themeColor="text1"/>
          <w:sz w:val="28"/>
          <w:szCs w:val="28"/>
        </w:rPr>
        <w:t>ROA</w:t>
      </w:r>
      <w:r w:rsidR="004E2E61" w:rsidRPr="001F6EDB">
        <w:rPr>
          <w:rFonts w:hint="cs"/>
          <w:color w:val="000000" w:themeColor="text1"/>
          <w:sz w:val="28"/>
          <w:szCs w:val="28"/>
          <w:rtl/>
        </w:rPr>
        <w:t xml:space="preserve"> و </w:t>
      </w:r>
      <w:r w:rsidR="004E2E61" w:rsidRPr="001F6EDB">
        <w:rPr>
          <w:color w:val="000000" w:themeColor="text1"/>
          <w:sz w:val="28"/>
          <w:szCs w:val="28"/>
        </w:rPr>
        <w:t>ROE</w:t>
      </w:r>
      <w:r w:rsidR="004E2E61" w:rsidRPr="001F6EDB">
        <w:rPr>
          <w:rFonts w:hint="cs"/>
          <w:color w:val="000000" w:themeColor="text1"/>
          <w:sz w:val="28"/>
          <w:szCs w:val="28"/>
          <w:rtl/>
        </w:rPr>
        <w:t xml:space="preserve"> می تواند با اندازه، اندازه ضربدر </w:t>
      </w:r>
      <w:r w:rsidR="004E2E61" w:rsidRPr="001F6EDB">
        <w:rPr>
          <w:color w:val="000000" w:themeColor="text1"/>
          <w:sz w:val="28"/>
          <w:szCs w:val="28"/>
        </w:rPr>
        <w:t>HHI</w:t>
      </w:r>
      <w:r w:rsidR="004E2E61" w:rsidRPr="001F6EDB">
        <w:rPr>
          <w:rFonts w:hint="cs"/>
          <w:color w:val="000000" w:themeColor="text1"/>
          <w:sz w:val="28"/>
          <w:szCs w:val="28"/>
          <w:rtl/>
        </w:rPr>
        <w:t>، درآمد بدون بهره به درآمد کل، مخارج بدون بهره به درآمد کل و تعداد بانک ها دیده شود.</w:t>
      </w:r>
      <w:r w:rsidR="00D9483C" w:rsidRPr="001F6EDB">
        <w:rPr>
          <w:rFonts w:hint="cs"/>
          <w:color w:val="000000" w:themeColor="text1"/>
          <w:sz w:val="28"/>
          <w:szCs w:val="28"/>
          <w:rtl/>
        </w:rPr>
        <w:t xml:space="preserve"> </w:t>
      </w:r>
      <w:r w:rsidR="001567B4" w:rsidRPr="001F6EDB">
        <w:rPr>
          <w:rFonts w:hint="cs"/>
          <w:color w:val="000000" w:themeColor="text1"/>
          <w:sz w:val="28"/>
          <w:szCs w:val="28"/>
          <w:rtl/>
        </w:rPr>
        <w:t>به</w:t>
      </w:r>
      <w:r w:rsidR="00D9483C" w:rsidRPr="001F6EDB">
        <w:rPr>
          <w:rFonts w:hint="cs"/>
          <w:color w:val="000000" w:themeColor="text1"/>
          <w:sz w:val="28"/>
          <w:szCs w:val="28"/>
          <w:rtl/>
        </w:rPr>
        <w:t xml:space="preserve"> متغییرهایی که در سراسر دو معیار سود (برای مثال، رشد و سهم بازار) تغ</w:t>
      </w:r>
      <w:r w:rsidR="0092361B" w:rsidRPr="001F6EDB">
        <w:rPr>
          <w:rFonts w:hint="cs"/>
          <w:color w:val="000000" w:themeColor="text1"/>
          <w:sz w:val="28"/>
          <w:szCs w:val="28"/>
          <w:rtl/>
        </w:rPr>
        <w:t>ییر علامت می دهند</w:t>
      </w:r>
      <w:r w:rsidR="00D9483C" w:rsidRPr="001F6EDB">
        <w:rPr>
          <w:rFonts w:hint="cs"/>
          <w:color w:val="000000" w:themeColor="text1"/>
          <w:sz w:val="28"/>
          <w:szCs w:val="28"/>
          <w:rtl/>
        </w:rPr>
        <w:t xml:space="preserve"> باید توجه شود</w:t>
      </w:r>
      <w:r w:rsidR="0092361B" w:rsidRPr="001F6EDB">
        <w:rPr>
          <w:rFonts w:hint="cs"/>
          <w:color w:val="000000" w:themeColor="text1"/>
          <w:sz w:val="28"/>
          <w:szCs w:val="28"/>
          <w:rtl/>
        </w:rPr>
        <w:t>، چرا</w:t>
      </w:r>
      <w:r w:rsidR="00D9483C" w:rsidRPr="001F6EDB">
        <w:rPr>
          <w:rFonts w:hint="cs"/>
          <w:color w:val="000000" w:themeColor="text1"/>
          <w:sz w:val="28"/>
          <w:szCs w:val="28"/>
          <w:rtl/>
        </w:rPr>
        <w:t xml:space="preserve"> که آنها در حداقل یک مدل آماری معنادار نیستند.</w:t>
      </w:r>
      <w:r w:rsidR="00C34E81" w:rsidRPr="001F6EDB">
        <w:rPr>
          <w:rFonts w:hint="cs"/>
          <w:color w:val="000000" w:themeColor="text1"/>
          <w:sz w:val="28"/>
          <w:szCs w:val="28"/>
          <w:rtl/>
        </w:rPr>
        <w:t xml:space="preserve"> به استثنای آشکار برای </w:t>
      </w:r>
      <w:r w:rsidR="007261DA" w:rsidRPr="001F6EDB">
        <w:rPr>
          <w:rFonts w:hint="cs"/>
          <w:color w:val="000000" w:themeColor="text1"/>
          <w:sz w:val="28"/>
          <w:szCs w:val="28"/>
          <w:rtl/>
        </w:rPr>
        <w:t>نرخ</w:t>
      </w:r>
      <w:r w:rsidR="00C34E81" w:rsidRPr="001F6EDB">
        <w:rPr>
          <w:rFonts w:hint="cs"/>
          <w:color w:val="000000" w:themeColor="text1"/>
          <w:sz w:val="28"/>
          <w:szCs w:val="28"/>
          <w:rtl/>
        </w:rPr>
        <w:t xml:space="preserve"> حقوق صاحبان سهام به دارایی ها است.</w:t>
      </w:r>
      <w:r w:rsidR="00F7523E" w:rsidRPr="001F6EDB">
        <w:rPr>
          <w:rFonts w:hint="cs"/>
          <w:color w:val="000000" w:themeColor="text1"/>
          <w:sz w:val="28"/>
          <w:szCs w:val="28"/>
          <w:rtl/>
        </w:rPr>
        <w:t xml:space="preserve"> تفاوت کلیدی بین </w:t>
      </w:r>
      <w:r w:rsidR="00F7523E" w:rsidRPr="001F6EDB">
        <w:rPr>
          <w:color w:val="000000" w:themeColor="text1"/>
          <w:sz w:val="28"/>
          <w:szCs w:val="28"/>
        </w:rPr>
        <w:t>ROA</w:t>
      </w:r>
      <w:r w:rsidR="00F7523E" w:rsidRPr="001F6EDB">
        <w:rPr>
          <w:rFonts w:hint="cs"/>
          <w:color w:val="000000" w:themeColor="text1"/>
          <w:sz w:val="28"/>
          <w:szCs w:val="28"/>
          <w:rtl/>
        </w:rPr>
        <w:t xml:space="preserve"> و </w:t>
      </w:r>
      <w:r w:rsidR="00F7523E" w:rsidRPr="001F6EDB">
        <w:rPr>
          <w:color w:val="000000" w:themeColor="text1"/>
          <w:sz w:val="28"/>
          <w:szCs w:val="28"/>
        </w:rPr>
        <w:t>ROE</w:t>
      </w:r>
      <w:r w:rsidR="00F7523E" w:rsidRPr="001F6EDB">
        <w:rPr>
          <w:rFonts w:hint="cs"/>
          <w:color w:val="000000" w:themeColor="text1"/>
          <w:sz w:val="28"/>
          <w:szCs w:val="28"/>
          <w:rtl/>
        </w:rPr>
        <w:t xml:space="preserve"> به کار گیری اهرم در </w:t>
      </w:r>
      <w:r w:rsidR="00F7523E" w:rsidRPr="001F6EDB">
        <w:rPr>
          <w:color w:val="000000" w:themeColor="text1"/>
          <w:sz w:val="28"/>
          <w:szCs w:val="28"/>
        </w:rPr>
        <w:t>ROE</w:t>
      </w:r>
      <w:r w:rsidR="00F7523E" w:rsidRPr="001F6EDB">
        <w:rPr>
          <w:rFonts w:hint="cs"/>
          <w:color w:val="000000" w:themeColor="text1"/>
          <w:sz w:val="28"/>
          <w:szCs w:val="28"/>
          <w:rtl/>
        </w:rPr>
        <w:t xml:space="preserve"> است و به عنوان </w:t>
      </w:r>
      <w:r w:rsidR="007261DA" w:rsidRPr="001F6EDB">
        <w:rPr>
          <w:rFonts w:hint="cs"/>
          <w:color w:val="000000" w:themeColor="text1"/>
          <w:sz w:val="28"/>
          <w:szCs w:val="28"/>
          <w:rtl/>
        </w:rPr>
        <w:t>نرخ</w:t>
      </w:r>
      <w:r w:rsidR="00F7523E" w:rsidRPr="001F6EDB">
        <w:rPr>
          <w:rFonts w:hint="cs"/>
          <w:color w:val="000000" w:themeColor="text1"/>
          <w:sz w:val="28"/>
          <w:szCs w:val="28"/>
          <w:rtl/>
        </w:rPr>
        <w:t xml:space="preserve"> حقوق صاحبان سهام به دارایی ها معیاری معکوس از اهرم است این بطور مستقیم بر </w:t>
      </w:r>
      <w:r w:rsidR="00F7523E" w:rsidRPr="001F6EDB">
        <w:rPr>
          <w:color w:val="000000" w:themeColor="text1"/>
          <w:sz w:val="28"/>
          <w:szCs w:val="28"/>
        </w:rPr>
        <w:t>ROE</w:t>
      </w:r>
      <w:r w:rsidR="00F7523E" w:rsidRPr="001F6EDB">
        <w:rPr>
          <w:rFonts w:hint="cs"/>
          <w:color w:val="000000" w:themeColor="text1"/>
          <w:sz w:val="28"/>
          <w:szCs w:val="28"/>
          <w:rtl/>
        </w:rPr>
        <w:t xml:space="preserve"> (که با اهرم افزایش یافته است) تاثیر می گذارد.</w:t>
      </w:r>
    </w:p>
    <w:p w:rsidR="004B2B37" w:rsidRPr="001F6EDB" w:rsidRDefault="008F2D02" w:rsidP="001F6EDB">
      <w:pPr>
        <w:spacing w:after="0"/>
        <w:ind w:firstLine="0"/>
        <w:rPr>
          <w:color w:val="000000" w:themeColor="text1"/>
          <w:sz w:val="28"/>
          <w:szCs w:val="28"/>
          <w:rtl/>
        </w:rPr>
      </w:pPr>
      <w:r w:rsidRPr="001F6EDB">
        <w:rPr>
          <w:rFonts w:hint="cs"/>
          <w:color w:val="000000" w:themeColor="text1"/>
          <w:sz w:val="28"/>
          <w:szCs w:val="28"/>
          <w:rtl/>
        </w:rPr>
        <w:t xml:space="preserve">جدول 5 نشان دهنده بهره کلیدی است که ما می توانیم رابطه بین </w:t>
      </w:r>
      <w:r w:rsidR="007261DA" w:rsidRPr="001F6EDB">
        <w:rPr>
          <w:rFonts w:hint="cs"/>
          <w:color w:val="000000" w:themeColor="text1"/>
          <w:sz w:val="28"/>
          <w:szCs w:val="28"/>
          <w:rtl/>
        </w:rPr>
        <w:t>نرخ</w:t>
      </w:r>
      <w:r w:rsidRPr="001F6EDB">
        <w:rPr>
          <w:rFonts w:hint="cs"/>
          <w:color w:val="000000" w:themeColor="text1"/>
          <w:sz w:val="28"/>
          <w:szCs w:val="28"/>
          <w:rtl/>
        </w:rPr>
        <w:t xml:space="preserve"> شارپ (</w:t>
      </w:r>
      <w:r w:rsidR="00715597" w:rsidRPr="001F6EDB">
        <w:rPr>
          <w:rFonts w:hint="cs"/>
          <w:color w:val="000000" w:themeColor="text1"/>
          <w:sz w:val="28"/>
          <w:szCs w:val="28"/>
          <w:rtl/>
        </w:rPr>
        <w:t>سود در هر واحد ریسک</w:t>
      </w:r>
      <w:r w:rsidRPr="001F6EDB">
        <w:rPr>
          <w:rFonts w:hint="cs"/>
          <w:color w:val="000000" w:themeColor="text1"/>
          <w:sz w:val="28"/>
          <w:szCs w:val="28"/>
          <w:rtl/>
        </w:rPr>
        <w:t xml:space="preserve">)، بی ثباتی درآمدها (ریسک </w:t>
      </w:r>
      <w:r w:rsidR="00985331" w:rsidRPr="001F6EDB">
        <w:rPr>
          <w:rFonts w:hint="cs"/>
          <w:color w:val="000000" w:themeColor="text1"/>
          <w:sz w:val="28"/>
          <w:szCs w:val="28"/>
          <w:rtl/>
        </w:rPr>
        <w:t>تجاری</w:t>
      </w:r>
      <w:r w:rsidRPr="001F6EDB">
        <w:rPr>
          <w:rFonts w:hint="cs"/>
          <w:color w:val="000000" w:themeColor="text1"/>
          <w:sz w:val="28"/>
          <w:szCs w:val="28"/>
          <w:rtl/>
        </w:rPr>
        <w:t xml:space="preserve">) و تاثیر بر تعادل بازده </w:t>
      </w:r>
      <w:r w:rsidRPr="001F6EDB">
        <w:rPr>
          <w:rFonts w:ascii="Arial" w:hAnsi="Arial" w:cs="Arial" w:hint="cs"/>
          <w:color w:val="000000" w:themeColor="text1"/>
          <w:sz w:val="28"/>
          <w:szCs w:val="28"/>
          <w:rtl/>
        </w:rPr>
        <w:t>–</w:t>
      </w:r>
      <w:r w:rsidRPr="001F6EDB">
        <w:rPr>
          <w:rFonts w:hint="cs"/>
          <w:color w:val="000000" w:themeColor="text1"/>
          <w:sz w:val="28"/>
          <w:szCs w:val="28"/>
          <w:rtl/>
        </w:rPr>
        <w:t xml:space="preserve"> ریسک (ریسک مدیریتی) را مشاهده کنیم.</w:t>
      </w:r>
      <w:r w:rsidR="00D87481" w:rsidRPr="001F6EDB">
        <w:rPr>
          <w:rFonts w:hint="cs"/>
          <w:color w:val="000000" w:themeColor="text1"/>
          <w:sz w:val="28"/>
          <w:szCs w:val="28"/>
          <w:rtl/>
        </w:rPr>
        <w:t xml:space="preserve"> از این جدول ما می توانیم الگویی جالب را مشاهده کنیم.</w:t>
      </w:r>
      <w:r w:rsidR="008201FD" w:rsidRPr="001F6EDB">
        <w:rPr>
          <w:rFonts w:hint="cs"/>
          <w:color w:val="000000" w:themeColor="text1"/>
          <w:sz w:val="28"/>
          <w:szCs w:val="28"/>
          <w:rtl/>
        </w:rPr>
        <w:t xml:space="preserve"> با فرض اینکه همه متغییرهای دیگر ثابت هستند، افزایش (کاهش) در بی ثباتی درآمدها منجر به افت (افزایش) در </w:t>
      </w:r>
      <w:r w:rsidR="007261DA" w:rsidRPr="001F6EDB">
        <w:rPr>
          <w:rFonts w:hint="cs"/>
          <w:color w:val="000000" w:themeColor="text1"/>
          <w:sz w:val="28"/>
          <w:szCs w:val="28"/>
          <w:rtl/>
        </w:rPr>
        <w:t>نرخ</w:t>
      </w:r>
      <w:r w:rsidR="008201FD" w:rsidRPr="001F6EDB">
        <w:rPr>
          <w:rFonts w:hint="cs"/>
          <w:color w:val="000000" w:themeColor="text1"/>
          <w:sz w:val="28"/>
          <w:szCs w:val="28"/>
          <w:rtl/>
        </w:rPr>
        <w:t xml:space="preserve"> شارپ می شود.</w:t>
      </w:r>
      <w:r w:rsidR="007E0A23" w:rsidRPr="001F6EDB">
        <w:rPr>
          <w:rFonts w:hint="cs"/>
          <w:color w:val="000000" w:themeColor="text1"/>
          <w:sz w:val="28"/>
          <w:szCs w:val="28"/>
          <w:rtl/>
        </w:rPr>
        <w:t xml:space="preserve"> ما می توانیم در جدول 5 مشاهده کنیم که این الگوری معکوس به ندت رخ می دهد.</w:t>
      </w:r>
      <w:r w:rsidR="00A168DB" w:rsidRPr="001F6EDB">
        <w:rPr>
          <w:rFonts w:hint="cs"/>
          <w:color w:val="000000" w:themeColor="text1"/>
          <w:sz w:val="28"/>
          <w:szCs w:val="28"/>
          <w:rtl/>
        </w:rPr>
        <w:t xml:space="preserve"> در عوض سود هر واحد ریسک بطور مثبتی با ریسک تغییر می کند.</w:t>
      </w:r>
      <w:r w:rsidR="00073DA8" w:rsidRPr="001F6EDB">
        <w:rPr>
          <w:rFonts w:hint="cs"/>
          <w:color w:val="000000" w:themeColor="text1"/>
          <w:sz w:val="28"/>
          <w:szCs w:val="28"/>
          <w:rtl/>
        </w:rPr>
        <w:t xml:space="preserve"> این به معنی آن است که بانک ها اقداماتی که</w:t>
      </w:r>
      <w:r w:rsidR="00BC410D" w:rsidRPr="001F6EDB">
        <w:rPr>
          <w:rFonts w:hint="cs"/>
          <w:color w:val="000000" w:themeColor="text1"/>
          <w:sz w:val="28"/>
          <w:szCs w:val="28"/>
          <w:rtl/>
        </w:rPr>
        <w:t xml:space="preserve"> </w:t>
      </w:r>
      <w:r w:rsidR="001B154C" w:rsidRPr="001F6EDB">
        <w:rPr>
          <w:rFonts w:hint="cs"/>
          <w:color w:val="000000" w:themeColor="text1"/>
          <w:sz w:val="28"/>
          <w:szCs w:val="28"/>
          <w:rtl/>
        </w:rPr>
        <w:t>در</w:t>
      </w:r>
      <w:r w:rsidR="00C96F5B" w:rsidRPr="001F6EDB">
        <w:rPr>
          <w:rFonts w:hint="cs"/>
          <w:color w:val="000000" w:themeColor="text1"/>
          <w:sz w:val="28"/>
          <w:szCs w:val="28"/>
          <w:rtl/>
        </w:rPr>
        <w:t xml:space="preserve"> ارتباط</w:t>
      </w:r>
      <w:r w:rsidR="001B154C" w:rsidRPr="001F6EDB">
        <w:rPr>
          <w:rFonts w:hint="cs"/>
          <w:color w:val="000000" w:themeColor="text1"/>
          <w:sz w:val="28"/>
          <w:szCs w:val="28"/>
          <w:rtl/>
        </w:rPr>
        <w:t xml:space="preserve"> با</w:t>
      </w:r>
      <w:r w:rsidR="00073DA8" w:rsidRPr="001F6EDB">
        <w:rPr>
          <w:rFonts w:hint="cs"/>
          <w:color w:val="000000" w:themeColor="text1"/>
          <w:sz w:val="28"/>
          <w:szCs w:val="28"/>
          <w:rtl/>
        </w:rPr>
        <w:t xml:space="preserve"> بازده و المان های تولید ریسک </w:t>
      </w:r>
      <w:r w:rsidR="001B154C" w:rsidRPr="001F6EDB">
        <w:rPr>
          <w:rFonts w:hint="cs"/>
          <w:color w:val="000000" w:themeColor="text1"/>
          <w:sz w:val="28"/>
          <w:szCs w:val="28"/>
          <w:rtl/>
        </w:rPr>
        <w:t xml:space="preserve">است </w:t>
      </w:r>
      <w:r w:rsidR="00961E0A" w:rsidRPr="001F6EDB">
        <w:rPr>
          <w:rFonts w:hint="cs"/>
          <w:color w:val="000000" w:themeColor="text1"/>
          <w:sz w:val="28"/>
          <w:szCs w:val="28"/>
          <w:rtl/>
        </w:rPr>
        <w:t>را برعهده می گیرند.</w:t>
      </w:r>
      <w:r w:rsidR="007420A9" w:rsidRPr="001F6EDB">
        <w:rPr>
          <w:rFonts w:hint="cs"/>
          <w:color w:val="000000" w:themeColor="text1"/>
          <w:sz w:val="28"/>
          <w:szCs w:val="28"/>
          <w:rtl/>
        </w:rPr>
        <w:t xml:space="preserve"> برای دیدن این موارد در جدول 5، ما می توانیم </w:t>
      </w:r>
      <w:r w:rsidR="00FC3BB3" w:rsidRPr="001F6EDB">
        <w:rPr>
          <w:rFonts w:hint="cs"/>
          <w:color w:val="000000" w:themeColor="text1"/>
          <w:sz w:val="28"/>
          <w:szCs w:val="28"/>
          <w:rtl/>
        </w:rPr>
        <w:t xml:space="preserve">ستونی که نشان دهنده </w:t>
      </w:r>
      <w:r w:rsidR="0034021F" w:rsidRPr="001F6EDB">
        <w:rPr>
          <w:rFonts w:hint="cs"/>
          <w:color w:val="000000" w:themeColor="text1"/>
          <w:sz w:val="28"/>
          <w:szCs w:val="28"/>
          <w:rtl/>
        </w:rPr>
        <w:t xml:space="preserve">اینکه </w:t>
      </w:r>
      <w:r w:rsidR="00627F4A" w:rsidRPr="001F6EDB">
        <w:rPr>
          <w:rFonts w:hint="cs"/>
          <w:color w:val="000000" w:themeColor="text1"/>
          <w:sz w:val="28"/>
          <w:szCs w:val="28"/>
          <w:rtl/>
        </w:rPr>
        <w:t>هر عامل مرتبط با</w:t>
      </w:r>
      <w:r w:rsidR="00FC3BB3" w:rsidRPr="001F6EDB">
        <w:rPr>
          <w:rFonts w:hint="cs"/>
          <w:color w:val="000000" w:themeColor="text1"/>
          <w:sz w:val="28"/>
          <w:szCs w:val="28"/>
          <w:rtl/>
        </w:rPr>
        <w:t xml:space="preserve"> </w:t>
      </w:r>
      <w:r w:rsidR="00704FAF" w:rsidRPr="001F6EDB">
        <w:rPr>
          <w:rFonts w:hint="cs"/>
          <w:color w:val="000000" w:themeColor="text1"/>
          <w:sz w:val="28"/>
          <w:szCs w:val="28"/>
          <w:rtl/>
        </w:rPr>
        <w:t>مدیران ریسک گریزی یا ریسک پذیر است را مشاهده کنیم.</w:t>
      </w:r>
      <w:r w:rsidR="00331C7A" w:rsidRPr="001F6EDB">
        <w:rPr>
          <w:rFonts w:hint="cs"/>
          <w:color w:val="000000" w:themeColor="text1"/>
          <w:sz w:val="28"/>
          <w:szCs w:val="28"/>
          <w:rtl/>
        </w:rPr>
        <w:t xml:space="preserve"> در </w:t>
      </w:r>
      <w:r w:rsidR="003B4675" w:rsidRPr="001F6EDB">
        <w:rPr>
          <w:rFonts w:hint="cs"/>
          <w:color w:val="000000" w:themeColor="text1"/>
          <w:sz w:val="28"/>
          <w:szCs w:val="28"/>
          <w:rtl/>
        </w:rPr>
        <w:t xml:space="preserve">اینجا </w:t>
      </w:r>
      <w:r w:rsidR="00331C7A" w:rsidRPr="001F6EDB">
        <w:rPr>
          <w:rFonts w:hint="cs"/>
          <w:color w:val="000000" w:themeColor="text1"/>
          <w:sz w:val="28"/>
          <w:szCs w:val="28"/>
          <w:rtl/>
        </w:rPr>
        <w:t>می توانیم ببینیم که ریسک گریزی با متغییرهای ساختار بازار (</w:t>
      </w:r>
      <w:r w:rsidR="00331C7A" w:rsidRPr="001F6EDB">
        <w:rPr>
          <w:color w:val="000000" w:themeColor="text1"/>
          <w:sz w:val="28"/>
          <w:szCs w:val="28"/>
        </w:rPr>
        <w:t>HHI</w:t>
      </w:r>
      <w:r w:rsidR="00331C7A" w:rsidRPr="001F6EDB">
        <w:rPr>
          <w:rFonts w:hint="cs"/>
          <w:color w:val="000000" w:themeColor="text1"/>
          <w:sz w:val="28"/>
          <w:szCs w:val="28"/>
          <w:rtl/>
        </w:rPr>
        <w:t xml:space="preserve"> و لرنر) همراه است، در حالی که ریسک پذیری بیشتر با شرایط اقتصادی</w:t>
      </w:r>
      <w:r w:rsidR="002516B3" w:rsidRPr="001F6EDB">
        <w:rPr>
          <w:rFonts w:hint="cs"/>
          <w:color w:val="000000" w:themeColor="text1"/>
          <w:sz w:val="28"/>
          <w:szCs w:val="28"/>
          <w:rtl/>
        </w:rPr>
        <w:t xml:space="preserve"> (رشد </w:t>
      </w:r>
      <w:r w:rsidR="002516B3" w:rsidRPr="001F6EDB">
        <w:rPr>
          <w:color w:val="000000" w:themeColor="text1"/>
          <w:sz w:val="28"/>
          <w:szCs w:val="28"/>
        </w:rPr>
        <w:t>GDP</w:t>
      </w:r>
      <w:r w:rsidR="002516B3" w:rsidRPr="001F6EDB">
        <w:rPr>
          <w:rFonts w:hint="cs"/>
          <w:color w:val="000000" w:themeColor="text1"/>
          <w:sz w:val="28"/>
          <w:szCs w:val="28"/>
          <w:rtl/>
        </w:rPr>
        <w:t>)</w:t>
      </w:r>
      <w:r w:rsidR="00331C7A" w:rsidRPr="001F6EDB">
        <w:rPr>
          <w:rFonts w:hint="cs"/>
          <w:color w:val="000000" w:themeColor="text1"/>
          <w:sz w:val="28"/>
          <w:szCs w:val="28"/>
          <w:rtl/>
        </w:rPr>
        <w:t xml:space="preserve"> یا عوامل خاص بانکی همراه است.</w:t>
      </w:r>
      <w:r w:rsidR="00313304" w:rsidRPr="001F6EDB">
        <w:rPr>
          <w:rFonts w:hint="cs"/>
          <w:color w:val="000000" w:themeColor="text1"/>
          <w:sz w:val="28"/>
          <w:szCs w:val="28"/>
          <w:rtl/>
        </w:rPr>
        <w:t xml:space="preserve"> از این رو، ریسک پذیری بیشتر با مزیت شرایط اقتصادی </w:t>
      </w:r>
      <w:r w:rsidR="00C42F19" w:rsidRPr="001F6EDB">
        <w:rPr>
          <w:rFonts w:hint="cs"/>
          <w:color w:val="000000" w:themeColor="text1"/>
          <w:sz w:val="28"/>
          <w:szCs w:val="28"/>
          <w:rtl/>
        </w:rPr>
        <w:t>سودمند و با عوامل تحت کنترل بانک همراه است.</w:t>
      </w:r>
      <w:r w:rsidR="00F64C18" w:rsidRPr="001F6EDB">
        <w:rPr>
          <w:rFonts w:hint="cs"/>
          <w:color w:val="000000" w:themeColor="text1"/>
          <w:sz w:val="28"/>
          <w:szCs w:val="28"/>
          <w:rtl/>
        </w:rPr>
        <w:t xml:space="preserve"> این تمایز در چگونگی رفتار بانک در ریسک مرتبط است.</w:t>
      </w:r>
      <w:r w:rsidR="00F3188C" w:rsidRPr="001F6EDB">
        <w:rPr>
          <w:rFonts w:hint="cs"/>
          <w:color w:val="000000" w:themeColor="text1"/>
          <w:sz w:val="28"/>
          <w:szCs w:val="28"/>
          <w:rtl/>
        </w:rPr>
        <w:t xml:space="preserve"> اگرچه، این مورد بطور مستقیم آزمایش نشده است، این نتایج نقاطی بسوی شواهد</w:t>
      </w:r>
      <w:r w:rsidR="00046FA6" w:rsidRPr="001F6EDB">
        <w:rPr>
          <w:rFonts w:hint="cs"/>
          <w:color w:val="000000" w:themeColor="text1"/>
          <w:sz w:val="28"/>
          <w:szCs w:val="28"/>
          <w:rtl/>
        </w:rPr>
        <w:t xml:space="preserve"> را</w:t>
      </w:r>
      <w:r w:rsidR="00F3188C" w:rsidRPr="001F6EDB">
        <w:rPr>
          <w:rFonts w:hint="cs"/>
          <w:color w:val="000000" w:themeColor="text1"/>
          <w:sz w:val="28"/>
          <w:szCs w:val="28"/>
          <w:rtl/>
        </w:rPr>
        <w:t xml:space="preserve"> در نظر</w:t>
      </w:r>
      <w:r w:rsidR="002F017B" w:rsidRPr="001F6EDB">
        <w:rPr>
          <w:rFonts w:hint="cs"/>
          <w:color w:val="000000" w:themeColor="text1"/>
          <w:sz w:val="28"/>
          <w:szCs w:val="28"/>
          <w:rtl/>
        </w:rPr>
        <w:t>یه چشم انداز</w:t>
      </w:r>
      <w:r w:rsidR="000D7410" w:rsidRPr="001F6EDB">
        <w:rPr>
          <w:rFonts w:hint="cs"/>
          <w:color w:val="000000" w:themeColor="text1"/>
          <w:sz w:val="28"/>
          <w:szCs w:val="28"/>
          <w:rtl/>
        </w:rPr>
        <w:t xml:space="preserve"> و</w:t>
      </w:r>
      <w:r w:rsidR="002F017B" w:rsidRPr="001F6EDB">
        <w:rPr>
          <w:rFonts w:hint="cs"/>
          <w:color w:val="000000" w:themeColor="text1"/>
          <w:sz w:val="28"/>
          <w:szCs w:val="28"/>
          <w:rtl/>
        </w:rPr>
        <w:t xml:space="preserve"> در رفتار مدیریتی</w:t>
      </w:r>
      <w:r w:rsidR="00F3188C" w:rsidRPr="001F6EDB">
        <w:rPr>
          <w:rFonts w:hint="cs"/>
          <w:color w:val="000000" w:themeColor="text1"/>
          <w:sz w:val="28"/>
          <w:szCs w:val="28"/>
          <w:rtl/>
        </w:rPr>
        <w:t xml:space="preserve"> </w:t>
      </w:r>
      <w:r w:rsidR="00E1338D" w:rsidRPr="001F6EDB">
        <w:rPr>
          <w:rFonts w:hint="cs"/>
          <w:color w:val="000000" w:themeColor="text1"/>
          <w:sz w:val="28"/>
          <w:szCs w:val="28"/>
          <w:rtl/>
        </w:rPr>
        <w:t xml:space="preserve">نشان </w:t>
      </w:r>
      <w:r w:rsidR="00F3188C" w:rsidRPr="001F6EDB">
        <w:rPr>
          <w:rFonts w:hint="cs"/>
          <w:color w:val="000000" w:themeColor="text1"/>
          <w:sz w:val="28"/>
          <w:szCs w:val="28"/>
          <w:rtl/>
        </w:rPr>
        <w:t>می دهند.</w:t>
      </w:r>
      <w:r w:rsidR="00AC3C1B" w:rsidRPr="001F6EDB">
        <w:rPr>
          <w:rFonts w:hint="cs"/>
          <w:color w:val="000000" w:themeColor="text1"/>
          <w:sz w:val="28"/>
          <w:szCs w:val="28"/>
          <w:rtl/>
        </w:rPr>
        <w:t xml:space="preserve"> بطور خاص، ما افزایشی در رفتار ریسک پذیری همرا با کاهش در </w:t>
      </w:r>
      <w:r w:rsidR="007261DA" w:rsidRPr="001F6EDB">
        <w:rPr>
          <w:rFonts w:hint="cs"/>
          <w:color w:val="000000" w:themeColor="text1"/>
          <w:sz w:val="28"/>
          <w:szCs w:val="28"/>
          <w:rtl/>
        </w:rPr>
        <w:t>نرخ</w:t>
      </w:r>
      <w:r w:rsidR="00AC3C1B" w:rsidRPr="001F6EDB">
        <w:rPr>
          <w:rFonts w:hint="cs"/>
          <w:color w:val="000000" w:themeColor="text1"/>
          <w:sz w:val="28"/>
          <w:szCs w:val="28"/>
          <w:rtl/>
        </w:rPr>
        <w:t xml:space="preserve"> شارپ مشاهده می کنیم.</w:t>
      </w:r>
      <w:r w:rsidR="00102514" w:rsidRPr="001F6EDB">
        <w:rPr>
          <w:rFonts w:hint="cs"/>
          <w:color w:val="000000" w:themeColor="text1"/>
          <w:sz w:val="28"/>
          <w:szCs w:val="28"/>
          <w:rtl/>
        </w:rPr>
        <w:t xml:space="preserve"> به همین صورت، ما افزایشی در ریسک پذیری همراه با بی ثباتی درآمدها</w:t>
      </w:r>
      <w:r w:rsidR="000B453A" w:rsidRPr="001F6EDB">
        <w:rPr>
          <w:rFonts w:hint="cs"/>
          <w:color w:val="000000" w:themeColor="text1"/>
          <w:sz w:val="28"/>
          <w:szCs w:val="28"/>
          <w:rtl/>
        </w:rPr>
        <w:t>ی</w:t>
      </w:r>
      <w:r w:rsidR="00102514" w:rsidRPr="001F6EDB">
        <w:rPr>
          <w:rFonts w:hint="cs"/>
          <w:color w:val="000000" w:themeColor="text1"/>
          <w:sz w:val="28"/>
          <w:szCs w:val="28"/>
          <w:rtl/>
        </w:rPr>
        <w:t xml:space="preserve"> بالاتر </w:t>
      </w:r>
      <w:r w:rsidR="000B453A" w:rsidRPr="001F6EDB">
        <w:rPr>
          <w:rFonts w:hint="cs"/>
          <w:color w:val="000000" w:themeColor="text1"/>
          <w:sz w:val="28"/>
          <w:szCs w:val="28"/>
          <w:rtl/>
        </w:rPr>
        <w:t xml:space="preserve">(به جز برای ساختار بازار مرتبط با متغییرها) </w:t>
      </w:r>
      <w:r w:rsidR="00102514" w:rsidRPr="001F6EDB">
        <w:rPr>
          <w:rFonts w:hint="cs"/>
          <w:color w:val="000000" w:themeColor="text1"/>
          <w:sz w:val="28"/>
          <w:szCs w:val="28"/>
          <w:rtl/>
        </w:rPr>
        <w:t>مشاهده می کنیم.</w:t>
      </w:r>
    </w:p>
    <w:p w:rsidR="00EB60D9" w:rsidRPr="001F6EDB" w:rsidRDefault="005B5178" w:rsidP="001F6EDB">
      <w:pPr>
        <w:spacing w:after="0"/>
        <w:ind w:firstLine="0"/>
        <w:rPr>
          <w:color w:val="000000" w:themeColor="text1"/>
          <w:sz w:val="28"/>
          <w:szCs w:val="28"/>
          <w:rtl/>
        </w:rPr>
      </w:pPr>
      <w:r w:rsidRPr="001F6EDB">
        <w:rPr>
          <w:rFonts w:hint="cs"/>
          <w:color w:val="000000" w:themeColor="text1"/>
          <w:sz w:val="28"/>
          <w:szCs w:val="28"/>
          <w:rtl/>
        </w:rPr>
        <w:lastRenderedPageBreak/>
        <w:t xml:space="preserve">ما </w:t>
      </w:r>
      <w:r w:rsidR="003528A2" w:rsidRPr="001F6EDB">
        <w:rPr>
          <w:rFonts w:hint="cs"/>
          <w:color w:val="000000" w:themeColor="text1"/>
          <w:sz w:val="28"/>
          <w:szCs w:val="28"/>
          <w:rtl/>
        </w:rPr>
        <w:t xml:space="preserve">بر </w:t>
      </w:r>
      <w:r w:rsidR="00E05AE0" w:rsidRPr="001F6EDB">
        <w:rPr>
          <w:rFonts w:hint="cs"/>
          <w:color w:val="000000" w:themeColor="text1"/>
          <w:sz w:val="28"/>
          <w:szCs w:val="28"/>
          <w:rtl/>
        </w:rPr>
        <w:t>قیمت توافقی مشابه بانک های پیچیده</w:t>
      </w:r>
      <w:r w:rsidR="00554707" w:rsidRPr="001F6EDB">
        <w:rPr>
          <w:rFonts w:hint="cs"/>
          <w:color w:val="000000" w:themeColor="text1"/>
          <w:sz w:val="28"/>
          <w:szCs w:val="28"/>
          <w:rtl/>
        </w:rPr>
        <w:t xml:space="preserve"> را</w:t>
      </w:r>
      <w:r w:rsidR="00E05AE0" w:rsidRPr="001F6EDB">
        <w:rPr>
          <w:rFonts w:hint="cs"/>
          <w:color w:val="000000" w:themeColor="text1"/>
          <w:sz w:val="28"/>
          <w:szCs w:val="28"/>
          <w:rtl/>
        </w:rPr>
        <w:t xml:space="preserve"> </w:t>
      </w:r>
      <w:r w:rsidR="00622479" w:rsidRPr="001F6EDB">
        <w:rPr>
          <w:rFonts w:hint="cs"/>
          <w:color w:val="000000" w:themeColor="text1"/>
          <w:sz w:val="28"/>
          <w:szCs w:val="28"/>
          <w:rtl/>
        </w:rPr>
        <w:t>که</w:t>
      </w:r>
      <w:r w:rsidR="00E05AE0" w:rsidRPr="001F6EDB">
        <w:rPr>
          <w:rFonts w:hint="cs"/>
          <w:color w:val="000000" w:themeColor="text1"/>
          <w:sz w:val="28"/>
          <w:szCs w:val="28"/>
          <w:rtl/>
        </w:rPr>
        <w:t xml:space="preserve"> توسط متغییر ساختگی در بالا </w:t>
      </w:r>
      <w:r w:rsidR="00692D49" w:rsidRPr="001F6EDB">
        <w:rPr>
          <w:rFonts w:hint="cs"/>
          <w:color w:val="000000" w:themeColor="text1"/>
          <w:sz w:val="28"/>
          <w:szCs w:val="28"/>
          <w:rtl/>
        </w:rPr>
        <w:t xml:space="preserve">مشخص شده </w:t>
      </w:r>
      <w:r w:rsidR="00E9732E" w:rsidRPr="001F6EDB">
        <w:rPr>
          <w:rFonts w:hint="cs"/>
          <w:color w:val="000000" w:themeColor="text1"/>
          <w:sz w:val="28"/>
          <w:szCs w:val="28"/>
          <w:rtl/>
        </w:rPr>
        <w:t>متمرکز می شویم</w:t>
      </w:r>
      <w:r w:rsidR="00E05AE0" w:rsidRPr="001F6EDB">
        <w:rPr>
          <w:rFonts w:hint="cs"/>
          <w:color w:val="000000" w:themeColor="text1"/>
          <w:sz w:val="28"/>
          <w:szCs w:val="28"/>
          <w:rtl/>
        </w:rPr>
        <w:t>.</w:t>
      </w:r>
      <w:r w:rsidR="00E26484" w:rsidRPr="001F6EDB">
        <w:rPr>
          <w:rFonts w:hint="cs"/>
          <w:color w:val="000000" w:themeColor="text1"/>
          <w:sz w:val="28"/>
          <w:szCs w:val="28"/>
          <w:rtl/>
        </w:rPr>
        <w:t xml:space="preserve"> </w:t>
      </w:r>
      <w:r w:rsidR="009B53D9" w:rsidRPr="001F6EDB">
        <w:rPr>
          <w:rFonts w:hint="cs"/>
          <w:color w:val="000000" w:themeColor="text1"/>
          <w:sz w:val="28"/>
          <w:szCs w:val="28"/>
          <w:rtl/>
        </w:rPr>
        <w:t xml:space="preserve">ما </w:t>
      </w:r>
      <w:r w:rsidR="002C0F6C" w:rsidRPr="001F6EDB">
        <w:rPr>
          <w:rFonts w:hint="cs"/>
          <w:color w:val="000000" w:themeColor="text1"/>
          <w:sz w:val="28"/>
          <w:szCs w:val="28"/>
          <w:rtl/>
        </w:rPr>
        <w:t xml:space="preserve">برای </w:t>
      </w:r>
      <w:r w:rsidR="0003645D" w:rsidRPr="001F6EDB">
        <w:rPr>
          <w:rFonts w:hint="cs"/>
          <w:color w:val="000000" w:themeColor="text1"/>
          <w:sz w:val="28"/>
          <w:szCs w:val="28"/>
          <w:rtl/>
        </w:rPr>
        <w:t>نتایج</w:t>
      </w:r>
      <w:r w:rsidR="002C0F6C" w:rsidRPr="001F6EDB">
        <w:rPr>
          <w:rFonts w:hint="cs"/>
          <w:color w:val="000000" w:themeColor="text1"/>
          <w:sz w:val="28"/>
          <w:szCs w:val="28"/>
          <w:rtl/>
        </w:rPr>
        <w:t>ی</w:t>
      </w:r>
      <w:r w:rsidR="0003645D" w:rsidRPr="001F6EDB">
        <w:rPr>
          <w:rFonts w:hint="cs"/>
          <w:color w:val="000000" w:themeColor="text1"/>
          <w:sz w:val="28"/>
          <w:szCs w:val="28"/>
          <w:rtl/>
        </w:rPr>
        <w:t xml:space="preserve"> </w:t>
      </w:r>
      <w:r w:rsidR="009B53D9" w:rsidRPr="001F6EDB">
        <w:rPr>
          <w:rFonts w:hint="cs"/>
          <w:color w:val="000000" w:themeColor="text1"/>
          <w:sz w:val="28"/>
          <w:szCs w:val="28"/>
          <w:rtl/>
        </w:rPr>
        <w:t xml:space="preserve">که از نظر کیفی ماهیتی مشابه دارند </w:t>
      </w:r>
      <w:r w:rsidR="002D0EBD" w:rsidRPr="001F6EDB">
        <w:rPr>
          <w:rFonts w:hint="cs"/>
          <w:color w:val="000000" w:themeColor="text1"/>
          <w:sz w:val="28"/>
          <w:szCs w:val="28"/>
          <w:rtl/>
        </w:rPr>
        <w:t xml:space="preserve">فهرست بندی </w:t>
      </w:r>
      <w:r w:rsidR="007C16AF" w:rsidRPr="001F6EDB">
        <w:rPr>
          <w:rFonts w:hint="cs"/>
          <w:color w:val="000000" w:themeColor="text1"/>
          <w:sz w:val="28"/>
          <w:szCs w:val="28"/>
          <w:rtl/>
        </w:rPr>
        <w:t>انجام نداده</w:t>
      </w:r>
      <w:r w:rsidR="002C0F6C" w:rsidRPr="001F6EDB">
        <w:rPr>
          <w:rFonts w:hint="cs"/>
          <w:color w:val="000000" w:themeColor="text1"/>
          <w:sz w:val="28"/>
          <w:szCs w:val="28"/>
          <w:rtl/>
        </w:rPr>
        <w:t xml:space="preserve"> ایم.</w:t>
      </w:r>
      <w:r w:rsidR="00BF4EF8" w:rsidRPr="001F6EDB">
        <w:rPr>
          <w:rFonts w:hint="cs"/>
          <w:color w:val="000000" w:themeColor="text1"/>
          <w:sz w:val="28"/>
          <w:szCs w:val="28"/>
          <w:rtl/>
        </w:rPr>
        <w:t xml:space="preserve"> با </w:t>
      </w:r>
      <w:r w:rsidR="006148CF" w:rsidRPr="001F6EDB">
        <w:rPr>
          <w:rFonts w:hint="cs"/>
          <w:color w:val="000000" w:themeColor="text1"/>
          <w:sz w:val="28"/>
          <w:szCs w:val="28"/>
          <w:rtl/>
        </w:rPr>
        <w:t>یان حال، م</w:t>
      </w:r>
      <w:r w:rsidR="00BF4EF8" w:rsidRPr="001F6EDB">
        <w:rPr>
          <w:rFonts w:hint="cs"/>
          <w:color w:val="000000" w:themeColor="text1"/>
          <w:sz w:val="28"/>
          <w:szCs w:val="28"/>
          <w:rtl/>
        </w:rPr>
        <w:t>ا نشان دادیم که قدرت روابط بین بانک های پیچیده و غیرپیچده متفاوت است.</w:t>
      </w:r>
      <w:r w:rsidR="006148CF" w:rsidRPr="001F6EDB">
        <w:rPr>
          <w:rFonts w:hint="cs"/>
          <w:color w:val="000000" w:themeColor="text1"/>
          <w:sz w:val="28"/>
          <w:szCs w:val="28"/>
          <w:rtl/>
        </w:rPr>
        <w:t xml:space="preserve"> در حالی که بیشتر متغییرها تاثیری کوچک تر بر </w:t>
      </w:r>
      <w:r w:rsidR="007261DA" w:rsidRPr="001F6EDB">
        <w:rPr>
          <w:rFonts w:hint="cs"/>
          <w:color w:val="000000" w:themeColor="text1"/>
          <w:sz w:val="28"/>
          <w:szCs w:val="28"/>
          <w:rtl/>
        </w:rPr>
        <w:t>نرخ</w:t>
      </w:r>
      <w:r w:rsidR="006148CF" w:rsidRPr="001F6EDB">
        <w:rPr>
          <w:rFonts w:hint="cs"/>
          <w:color w:val="000000" w:themeColor="text1"/>
          <w:sz w:val="28"/>
          <w:szCs w:val="28"/>
          <w:rtl/>
        </w:rPr>
        <w:t xml:space="preserve"> شارپ برای بنگاه های پیچیده دارند </w:t>
      </w:r>
      <w:r w:rsidR="0040489C" w:rsidRPr="001F6EDB">
        <w:rPr>
          <w:rFonts w:hint="cs"/>
          <w:color w:val="000000" w:themeColor="text1"/>
          <w:sz w:val="28"/>
          <w:szCs w:val="28"/>
          <w:rtl/>
        </w:rPr>
        <w:t xml:space="preserve">اما </w:t>
      </w:r>
      <w:r w:rsidR="006148CF" w:rsidRPr="001F6EDB">
        <w:rPr>
          <w:rFonts w:hint="cs"/>
          <w:color w:val="000000" w:themeColor="text1"/>
          <w:sz w:val="28"/>
          <w:szCs w:val="28"/>
          <w:rtl/>
        </w:rPr>
        <w:t>عکس</w:t>
      </w:r>
      <w:r w:rsidR="00FF5EDD" w:rsidRPr="001F6EDB">
        <w:rPr>
          <w:rFonts w:hint="cs"/>
          <w:color w:val="000000" w:themeColor="text1"/>
          <w:sz w:val="28"/>
          <w:szCs w:val="28"/>
          <w:rtl/>
        </w:rPr>
        <w:t xml:space="preserve"> این</w:t>
      </w:r>
      <w:r w:rsidR="006148CF" w:rsidRPr="001F6EDB">
        <w:rPr>
          <w:rFonts w:hint="cs"/>
          <w:color w:val="000000" w:themeColor="text1"/>
          <w:sz w:val="28"/>
          <w:szCs w:val="28"/>
          <w:rtl/>
        </w:rPr>
        <w:t xml:space="preserve"> قضیه برای شاخص لرنر، رشد </w:t>
      </w:r>
      <w:r w:rsidR="006148CF" w:rsidRPr="001F6EDB">
        <w:rPr>
          <w:color w:val="000000" w:themeColor="text1"/>
          <w:sz w:val="28"/>
          <w:szCs w:val="28"/>
        </w:rPr>
        <w:t>GDP</w:t>
      </w:r>
      <w:r w:rsidR="006148CF" w:rsidRPr="001F6EDB">
        <w:rPr>
          <w:rFonts w:hint="cs"/>
          <w:color w:val="000000" w:themeColor="text1"/>
          <w:sz w:val="28"/>
          <w:szCs w:val="28"/>
          <w:rtl/>
        </w:rPr>
        <w:t xml:space="preserve"> و </w:t>
      </w:r>
      <w:r w:rsidR="007261DA" w:rsidRPr="001F6EDB">
        <w:rPr>
          <w:rFonts w:hint="cs"/>
          <w:color w:val="000000" w:themeColor="text1"/>
          <w:sz w:val="28"/>
          <w:szCs w:val="28"/>
          <w:rtl/>
        </w:rPr>
        <w:t>نرخ</w:t>
      </w:r>
      <w:r w:rsidR="006148CF" w:rsidRPr="001F6EDB">
        <w:rPr>
          <w:rFonts w:hint="cs"/>
          <w:color w:val="000000" w:themeColor="text1"/>
          <w:sz w:val="28"/>
          <w:szCs w:val="28"/>
          <w:rtl/>
        </w:rPr>
        <w:t xml:space="preserve"> وام های بدون عملکرد، </w:t>
      </w:r>
      <w:r w:rsidR="008B610E" w:rsidRPr="001F6EDB">
        <w:rPr>
          <w:rFonts w:hint="cs"/>
          <w:color w:val="000000" w:themeColor="text1"/>
          <w:sz w:val="28"/>
          <w:szCs w:val="28"/>
          <w:rtl/>
        </w:rPr>
        <w:t>که تمامی آنها رابطه مثبتی دارند صادق است.</w:t>
      </w:r>
      <w:r w:rsidR="00225C84" w:rsidRPr="001F6EDB">
        <w:rPr>
          <w:rFonts w:hint="cs"/>
          <w:color w:val="000000" w:themeColor="text1"/>
          <w:sz w:val="28"/>
          <w:szCs w:val="28"/>
          <w:rtl/>
        </w:rPr>
        <w:t xml:space="preserve"> علاوه براین، شاخص لرنر مجموعه ای جالب از نتایج را </w:t>
      </w:r>
      <w:r w:rsidR="00243899" w:rsidRPr="001F6EDB">
        <w:rPr>
          <w:rFonts w:hint="cs"/>
          <w:color w:val="000000" w:themeColor="text1"/>
          <w:sz w:val="28"/>
          <w:szCs w:val="28"/>
          <w:rtl/>
        </w:rPr>
        <w:t>برای</w:t>
      </w:r>
      <w:r w:rsidR="00225C84" w:rsidRPr="001F6EDB">
        <w:rPr>
          <w:rFonts w:hint="cs"/>
          <w:color w:val="000000" w:themeColor="text1"/>
          <w:sz w:val="28"/>
          <w:szCs w:val="28"/>
          <w:rtl/>
        </w:rPr>
        <w:t xml:space="preserve"> مقایسه با بانک های پیچیده و غیر پیچیده ارائه می دهد.</w:t>
      </w:r>
      <w:r w:rsidR="0010217A" w:rsidRPr="001F6EDB">
        <w:rPr>
          <w:rFonts w:hint="cs"/>
          <w:color w:val="000000" w:themeColor="text1"/>
          <w:sz w:val="28"/>
          <w:szCs w:val="28"/>
          <w:rtl/>
        </w:rPr>
        <w:t xml:space="preserve"> برای بانک های پیچیده شاخص لرنر با تاثیر مثبت کوچکی بر بی ثباتی درآمدها </w:t>
      </w:r>
      <w:r w:rsidR="00D91DC7" w:rsidRPr="001F6EDB">
        <w:rPr>
          <w:rFonts w:hint="cs"/>
          <w:color w:val="000000" w:themeColor="text1"/>
          <w:sz w:val="28"/>
          <w:szCs w:val="28"/>
          <w:rtl/>
        </w:rPr>
        <w:t>همراه است</w:t>
      </w:r>
      <w:r w:rsidR="00A936CC" w:rsidRPr="001F6EDB">
        <w:rPr>
          <w:rFonts w:hint="cs"/>
          <w:color w:val="000000" w:themeColor="text1"/>
          <w:sz w:val="28"/>
          <w:szCs w:val="28"/>
          <w:rtl/>
        </w:rPr>
        <w:t xml:space="preserve"> </w:t>
      </w:r>
      <w:r w:rsidR="00B905F5" w:rsidRPr="001F6EDB">
        <w:rPr>
          <w:rFonts w:hint="cs"/>
          <w:color w:val="000000" w:themeColor="text1"/>
          <w:sz w:val="28"/>
          <w:szCs w:val="28"/>
          <w:rtl/>
        </w:rPr>
        <w:t xml:space="preserve">و </w:t>
      </w:r>
      <w:r w:rsidR="00A936CC" w:rsidRPr="001F6EDB">
        <w:rPr>
          <w:rFonts w:hint="cs"/>
          <w:color w:val="000000" w:themeColor="text1"/>
          <w:sz w:val="28"/>
          <w:szCs w:val="28"/>
          <w:rtl/>
        </w:rPr>
        <w:t>اثر خالص صفر در رابطه بازده / ریسک</w:t>
      </w:r>
      <w:r w:rsidR="00B905F5" w:rsidRPr="001F6EDB">
        <w:rPr>
          <w:rFonts w:hint="cs"/>
          <w:color w:val="000000" w:themeColor="text1"/>
          <w:sz w:val="28"/>
          <w:szCs w:val="28"/>
          <w:rtl/>
        </w:rPr>
        <w:t xml:space="preserve"> دارد </w:t>
      </w:r>
      <w:r w:rsidR="00045EB7" w:rsidRPr="001F6EDB">
        <w:rPr>
          <w:rFonts w:hint="cs"/>
          <w:color w:val="000000" w:themeColor="text1"/>
          <w:sz w:val="28"/>
          <w:szCs w:val="28"/>
          <w:rtl/>
        </w:rPr>
        <w:t xml:space="preserve">و تاثیری مثبت بزرگتر بر </w:t>
      </w:r>
      <w:r w:rsidR="007261DA" w:rsidRPr="001F6EDB">
        <w:rPr>
          <w:rFonts w:hint="cs"/>
          <w:color w:val="000000" w:themeColor="text1"/>
          <w:sz w:val="28"/>
          <w:szCs w:val="28"/>
          <w:rtl/>
        </w:rPr>
        <w:t>نرخ</w:t>
      </w:r>
      <w:r w:rsidR="00045EB7" w:rsidRPr="001F6EDB">
        <w:rPr>
          <w:rFonts w:hint="cs"/>
          <w:color w:val="000000" w:themeColor="text1"/>
          <w:sz w:val="28"/>
          <w:szCs w:val="28"/>
          <w:rtl/>
        </w:rPr>
        <w:t xml:space="preserve"> شارپ در مقایسه با بانک های غیر پیچیده </w:t>
      </w:r>
      <w:r w:rsidR="00A85EEF" w:rsidRPr="001F6EDB">
        <w:rPr>
          <w:rFonts w:hint="cs"/>
          <w:color w:val="000000" w:themeColor="text1"/>
          <w:sz w:val="28"/>
          <w:szCs w:val="28"/>
          <w:rtl/>
        </w:rPr>
        <w:t>دارد.</w:t>
      </w:r>
      <w:r w:rsidR="008D4146" w:rsidRPr="001F6EDB">
        <w:rPr>
          <w:rFonts w:hint="cs"/>
          <w:color w:val="000000" w:themeColor="text1"/>
          <w:sz w:val="28"/>
          <w:szCs w:val="28"/>
          <w:rtl/>
        </w:rPr>
        <w:t xml:space="preserve"> و باز هم این نشان می دهد که پیچیدگی بانک لزوما به معنی ریسک بالاتر نیست.</w:t>
      </w:r>
      <w:r w:rsidR="00FE5A0E" w:rsidRPr="001F6EDB">
        <w:rPr>
          <w:rFonts w:hint="cs"/>
          <w:color w:val="000000" w:themeColor="text1"/>
          <w:sz w:val="28"/>
          <w:szCs w:val="28"/>
          <w:rtl/>
        </w:rPr>
        <w:t xml:space="preserve"> </w:t>
      </w:r>
    </w:p>
    <w:p w:rsidR="00CB1F73" w:rsidRPr="001F6EDB" w:rsidRDefault="00CB1F73" w:rsidP="001825C1">
      <w:pPr>
        <w:spacing w:after="0"/>
        <w:ind w:firstLine="0"/>
        <w:jc w:val="center"/>
        <w:rPr>
          <w:color w:val="000000" w:themeColor="text1"/>
          <w:sz w:val="28"/>
          <w:szCs w:val="28"/>
          <w:rtl/>
        </w:rPr>
      </w:pPr>
      <w:r w:rsidRPr="001F6EDB">
        <w:rPr>
          <w:color w:val="000000" w:themeColor="text1"/>
          <w:sz w:val="28"/>
          <w:szCs w:val="28"/>
          <w:rtl/>
        </w:rPr>
        <w:drawing>
          <wp:inline distT="0" distB="0" distL="0" distR="0" wp14:anchorId="393195DF" wp14:editId="3E4F5E22">
            <wp:extent cx="4562475" cy="3644016"/>
            <wp:effectExtent l="0" t="0" r="0" b="0"/>
            <wp:docPr id="10" name="Picture 10"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Desktop\Untitled.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82626" cy="3660111"/>
                    </a:xfrm>
                    <a:prstGeom prst="rect">
                      <a:avLst/>
                    </a:prstGeom>
                    <a:noFill/>
                    <a:ln>
                      <a:noFill/>
                    </a:ln>
                  </pic:spPr>
                </pic:pic>
              </a:graphicData>
            </a:graphic>
          </wp:inline>
        </w:drawing>
      </w:r>
    </w:p>
    <w:p w:rsidR="00CB1F73" w:rsidRPr="001F6EDB" w:rsidRDefault="00CB1F73" w:rsidP="001825C1">
      <w:pPr>
        <w:spacing w:after="0"/>
        <w:ind w:firstLine="0"/>
        <w:jc w:val="center"/>
        <w:rPr>
          <w:color w:val="000000" w:themeColor="text1"/>
          <w:sz w:val="28"/>
          <w:szCs w:val="28"/>
          <w:rtl/>
        </w:rPr>
      </w:pPr>
      <w:r w:rsidRPr="001F6EDB">
        <w:rPr>
          <w:rFonts w:hint="cs"/>
          <w:color w:val="000000" w:themeColor="text1"/>
          <w:sz w:val="28"/>
          <w:szCs w:val="28"/>
          <w:rtl/>
        </w:rPr>
        <w:t xml:space="preserve">توجه: تعاریف متغییر جدول 1: </w:t>
      </w:r>
      <w:proofErr w:type="spellStart"/>
      <w:r w:rsidRPr="001F6EDB">
        <w:rPr>
          <w:color w:val="000000" w:themeColor="text1"/>
          <w:sz w:val="28"/>
          <w:szCs w:val="28"/>
        </w:rPr>
        <w:t>NO.Bks</w:t>
      </w:r>
      <w:proofErr w:type="spellEnd"/>
      <w:r w:rsidRPr="001F6EDB">
        <w:rPr>
          <w:rFonts w:hint="cs"/>
          <w:color w:val="000000" w:themeColor="text1"/>
          <w:sz w:val="28"/>
          <w:szCs w:val="28"/>
          <w:rtl/>
        </w:rPr>
        <w:t xml:space="preserve"> تعداد شرکت های نگهداری بانک است. درآیه ها مقادیر ضریب، با آمار</w:t>
      </w:r>
      <w:r w:rsidRPr="001F6EDB">
        <w:rPr>
          <w:color w:val="000000" w:themeColor="text1"/>
          <w:sz w:val="28"/>
          <w:szCs w:val="28"/>
        </w:rPr>
        <w:t>-</w:t>
      </w:r>
      <w:r w:rsidRPr="001F6EDB">
        <w:rPr>
          <w:rFonts w:hint="cs"/>
          <w:color w:val="000000" w:themeColor="text1"/>
          <w:sz w:val="28"/>
          <w:szCs w:val="28"/>
          <w:rtl/>
        </w:rPr>
        <w:t xml:space="preserve"> </w:t>
      </w:r>
      <w:r w:rsidRPr="001F6EDB">
        <w:rPr>
          <w:color w:val="000000" w:themeColor="text1"/>
          <w:sz w:val="28"/>
          <w:szCs w:val="28"/>
        </w:rPr>
        <w:t>t</w:t>
      </w:r>
      <w:r w:rsidRPr="001F6EDB">
        <w:rPr>
          <w:rFonts w:hint="cs"/>
          <w:color w:val="000000" w:themeColor="text1"/>
          <w:sz w:val="28"/>
          <w:szCs w:val="28"/>
          <w:rtl/>
        </w:rPr>
        <w:t xml:space="preserve"> برای ناهمسانی و هبستگی در پرانتز ها، از رابطه (4) هستند. مدل 1 و مدل 2 در جدول 2 تعریف شده اند. * نشان دهنده سطح 5 درصد معنادار یا بیشتر است..</w:t>
      </w:r>
    </w:p>
    <w:p w:rsidR="00FE5A0E" w:rsidRDefault="00FE5A0E" w:rsidP="001F6EDB">
      <w:pPr>
        <w:spacing w:after="0"/>
        <w:ind w:firstLine="0"/>
        <w:rPr>
          <w:color w:val="000000" w:themeColor="text1"/>
          <w:sz w:val="28"/>
          <w:szCs w:val="28"/>
          <w:rtl/>
        </w:rPr>
      </w:pPr>
      <w:r w:rsidRPr="001F6EDB">
        <w:rPr>
          <w:rFonts w:hint="cs"/>
          <w:color w:val="000000" w:themeColor="text1"/>
          <w:sz w:val="28"/>
          <w:szCs w:val="28"/>
          <w:rtl/>
        </w:rPr>
        <w:lastRenderedPageBreak/>
        <w:t xml:space="preserve">همانطور که </w:t>
      </w:r>
      <w:r w:rsidR="00830BC1" w:rsidRPr="001F6EDB">
        <w:rPr>
          <w:rFonts w:hint="cs"/>
          <w:color w:val="000000" w:themeColor="text1"/>
          <w:sz w:val="28"/>
          <w:szCs w:val="28"/>
          <w:rtl/>
        </w:rPr>
        <w:t xml:space="preserve">مشاهده </w:t>
      </w:r>
      <w:r w:rsidRPr="001F6EDB">
        <w:rPr>
          <w:rFonts w:hint="cs"/>
          <w:color w:val="000000" w:themeColor="text1"/>
          <w:sz w:val="28"/>
          <w:szCs w:val="28"/>
          <w:rtl/>
        </w:rPr>
        <w:t>شد</w:t>
      </w:r>
      <w:r w:rsidR="00830BC1" w:rsidRPr="001F6EDB">
        <w:rPr>
          <w:rFonts w:hint="cs"/>
          <w:color w:val="000000" w:themeColor="text1"/>
          <w:sz w:val="28"/>
          <w:szCs w:val="28"/>
          <w:rtl/>
        </w:rPr>
        <w:t>ه</w:t>
      </w:r>
      <w:r w:rsidRPr="001F6EDB">
        <w:rPr>
          <w:rFonts w:hint="cs"/>
          <w:color w:val="000000" w:themeColor="text1"/>
          <w:sz w:val="28"/>
          <w:szCs w:val="28"/>
          <w:rtl/>
        </w:rPr>
        <w:t xml:space="preserve"> در سراسر مجمو</w:t>
      </w:r>
      <w:r w:rsidR="005A4840" w:rsidRPr="001F6EDB">
        <w:rPr>
          <w:rFonts w:hint="cs"/>
          <w:color w:val="000000" w:themeColor="text1"/>
          <w:sz w:val="28"/>
          <w:szCs w:val="28"/>
          <w:rtl/>
        </w:rPr>
        <w:t>ع تجزیه و تح</w:t>
      </w:r>
      <w:r w:rsidRPr="001F6EDB">
        <w:rPr>
          <w:rFonts w:hint="cs"/>
          <w:color w:val="000000" w:themeColor="text1"/>
          <w:sz w:val="28"/>
          <w:szCs w:val="28"/>
          <w:rtl/>
        </w:rPr>
        <w:t>لیل بالا، ساختار بازار به خودی خود ریسک را افزایش نمی دهد.</w:t>
      </w:r>
      <w:r w:rsidR="00FD221F" w:rsidRPr="001F6EDB">
        <w:rPr>
          <w:rFonts w:hint="cs"/>
          <w:color w:val="000000" w:themeColor="text1"/>
          <w:sz w:val="28"/>
          <w:szCs w:val="28"/>
          <w:rtl/>
        </w:rPr>
        <w:t xml:space="preserve"> در حالی که این متغییرها با بی ثباتی درآمدها</w:t>
      </w:r>
      <w:r w:rsidR="00A8303D" w:rsidRPr="001F6EDB">
        <w:rPr>
          <w:rFonts w:hint="cs"/>
          <w:color w:val="000000" w:themeColor="text1"/>
          <w:sz w:val="28"/>
          <w:szCs w:val="28"/>
          <w:rtl/>
        </w:rPr>
        <w:t>ی</w:t>
      </w:r>
      <w:r w:rsidR="00FD221F" w:rsidRPr="001F6EDB">
        <w:rPr>
          <w:rFonts w:hint="cs"/>
          <w:color w:val="000000" w:themeColor="text1"/>
          <w:sz w:val="28"/>
          <w:szCs w:val="28"/>
          <w:rtl/>
        </w:rPr>
        <w:t xml:space="preserve"> بالاتر همراه </w:t>
      </w:r>
      <w:r w:rsidR="00C55049" w:rsidRPr="001F6EDB">
        <w:rPr>
          <w:rFonts w:hint="cs"/>
          <w:color w:val="000000" w:themeColor="text1"/>
          <w:sz w:val="28"/>
          <w:szCs w:val="28"/>
          <w:rtl/>
        </w:rPr>
        <w:t>هستند</w:t>
      </w:r>
      <w:r w:rsidR="00FD221F" w:rsidRPr="001F6EDB">
        <w:rPr>
          <w:rFonts w:hint="cs"/>
          <w:color w:val="000000" w:themeColor="text1"/>
          <w:sz w:val="28"/>
          <w:szCs w:val="28"/>
          <w:rtl/>
        </w:rPr>
        <w:t>، آنها به همان اندازه با سود بالاتر در هر واحد ریسک و رفتار ریسک گریزی بی</w:t>
      </w:r>
      <w:r w:rsidR="00BF2A90" w:rsidRPr="001F6EDB">
        <w:rPr>
          <w:rFonts w:hint="cs"/>
          <w:color w:val="000000" w:themeColor="text1"/>
          <w:sz w:val="28"/>
          <w:szCs w:val="28"/>
          <w:rtl/>
        </w:rPr>
        <w:t>شتر همراه هستند.</w:t>
      </w:r>
      <w:r w:rsidR="002B02D5" w:rsidRPr="001F6EDB">
        <w:rPr>
          <w:rFonts w:hint="cs"/>
          <w:color w:val="000000" w:themeColor="text1"/>
          <w:sz w:val="28"/>
          <w:szCs w:val="28"/>
          <w:rtl/>
        </w:rPr>
        <w:t xml:space="preserve"> بنابراین، سیاست گذاری در جهت ساختار بازار به احتمال زیاد </w:t>
      </w:r>
      <w:r w:rsidR="009E3485" w:rsidRPr="001F6EDB">
        <w:rPr>
          <w:rFonts w:hint="cs"/>
          <w:color w:val="000000" w:themeColor="text1"/>
          <w:sz w:val="28"/>
          <w:szCs w:val="28"/>
          <w:rtl/>
        </w:rPr>
        <w:t>گمراه کننده است</w:t>
      </w:r>
      <w:r w:rsidR="002B02D5" w:rsidRPr="001F6EDB">
        <w:rPr>
          <w:rFonts w:hint="cs"/>
          <w:color w:val="000000" w:themeColor="text1"/>
          <w:sz w:val="28"/>
          <w:szCs w:val="28"/>
          <w:rtl/>
        </w:rPr>
        <w:t>.</w:t>
      </w:r>
      <w:r w:rsidR="000C1495" w:rsidRPr="001F6EDB">
        <w:rPr>
          <w:rFonts w:hint="cs"/>
          <w:color w:val="000000" w:themeColor="text1"/>
          <w:sz w:val="28"/>
          <w:szCs w:val="28"/>
          <w:rtl/>
        </w:rPr>
        <w:t xml:space="preserve"> در عوض، سیاست گذای نظارتی باید در جهت </w:t>
      </w:r>
      <w:r w:rsidR="007261DA" w:rsidRPr="001F6EDB">
        <w:rPr>
          <w:rFonts w:hint="cs"/>
          <w:color w:val="000000" w:themeColor="text1"/>
          <w:sz w:val="28"/>
          <w:szCs w:val="28"/>
          <w:rtl/>
        </w:rPr>
        <w:t>نرخ</w:t>
      </w:r>
      <w:r w:rsidR="00257A1A" w:rsidRPr="001F6EDB">
        <w:rPr>
          <w:rFonts w:hint="cs"/>
          <w:color w:val="000000" w:themeColor="text1"/>
          <w:sz w:val="28"/>
          <w:szCs w:val="28"/>
          <w:rtl/>
        </w:rPr>
        <w:t xml:space="preserve"> های</w:t>
      </w:r>
      <w:r w:rsidR="000C1495" w:rsidRPr="001F6EDB">
        <w:rPr>
          <w:rFonts w:hint="cs"/>
          <w:color w:val="000000" w:themeColor="text1"/>
          <w:sz w:val="28"/>
          <w:szCs w:val="28"/>
          <w:rtl/>
        </w:rPr>
        <w:t xml:space="preserve"> مرتبط با اهرم و نقدینگی باشد، که منجر به بی ثباتی درآمدهای بالاتر و ریسک پذیری (البته آنها نیز با </w:t>
      </w:r>
      <w:r w:rsidR="007261DA" w:rsidRPr="001F6EDB">
        <w:rPr>
          <w:rFonts w:hint="cs"/>
          <w:color w:val="000000" w:themeColor="text1"/>
          <w:sz w:val="28"/>
          <w:szCs w:val="28"/>
          <w:rtl/>
        </w:rPr>
        <w:t>نرخ</w:t>
      </w:r>
      <w:r w:rsidR="000C1495" w:rsidRPr="001F6EDB">
        <w:rPr>
          <w:rFonts w:hint="cs"/>
          <w:color w:val="000000" w:themeColor="text1"/>
          <w:sz w:val="28"/>
          <w:szCs w:val="28"/>
          <w:rtl/>
        </w:rPr>
        <w:t xml:space="preserve"> شارپ بالاتر</w:t>
      </w:r>
      <w:r w:rsidR="007261DA" w:rsidRPr="001F6EDB">
        <w:rPr>
          <w:rFonts w:hint="cs"/>
          <w:color w:val="000000" w:themeColor="text1"/>
          <w:sz w:val="28"/>
          <w:szCs w:val="28"/>
          <w:rtl/>
        </w:rPr>
        <w:t xml:space="preserve"> همراه هستند</w:t>
      </w:r>
      <w:r w:rsidR="000C1495" w:rsidRPr="001F6EDB">
        <w:rPr>
          <w:rFonts w:hint="cs"/>
          <w:color w:val="000000" w:themeColor="text1"/>
          <w:sz w:val="28"/>
          <w:szCs w:val="28"/>
          <w:rtl/>
        </w:rPr>
        <w:t>) می شود و باید برای</w:t>
      </w:r>
      <w:r w:rsidR="006F7281" w:rsidRPr="001F6EDB">
        <w:rPr>
          <w:rFonts w:hint="cs"/>
          <w:color w:val="000000" w:themeColor="text1"/>
          <w:sz w:val="28"/>
          <w:szCs w:val="28"/>
          <w:rtl/>
        </w:rPr>
        <w:t xml:space="preserve"> عملکرد</w:t>
      </w:r>
      <w:r w:rsidR="000C1495" w:rsidRPr="001F6EDB">
        <w:rPr>
          <w:rFonts w:hint="cs"/>
          <w:color w:val="000000" w:themeColor="text1"/>
          <w:sz w:val="28"/>
          <w:szCs w:val="28"/>
          <w:rtl/>
        </w:rPr>
        <w:t xml:space="preserve"> ضد دوره ای </w:t>
      </w:r>
      <w:r w:rsidR="00D72D9A" w:rsidRPr="001F6EDB">
        <w:rPr>
          <w:rFonts w:hint="cs"/>
          <w:color w:val="000000" w:themeColor="text1"/>
          <w:sz w:val="28"/>
          <w:szCs w:val="28"/>
          <w:rtl/>
        </w:rPr>
        <w:t>در</w:t>
      </w:r>
      <w:r w:rsidR="000C1495" w:rsidRPr="001F6EDB">
        <w:rPr>
          <w:rFonts w:hint="cs"/>
          <w:color w:val="000000" w:themeColor="text1"/>
          <w:sz w:val="28"/>
          <w:szCs w:val="28"/>
          <w:rtl/>
        </w:rPr>
        <w:t xml:space="preserve"> چرخه </w:t>
      </w:r>
      <w:r w:rsidR="00985331" w:rsidRPr="001F6EDB">
        <w:rPr>
          <w:rFonts w:hint="cs"/>
          <w:color w:val="000000" w:themeColor="text1"/>
          <w:sz w:val="28"/>
          <w:szCs w:val="28"/>
          <w:rtl/>
        </w:rPr>
        <w:t>تجاری</w:t>
      </w:r>
      <w:r w:rsidR="000C1495" w:rsidRPr="001F6EDB">
        <w:rPr>
          <w:rFonts w:hint="cs"/>
          <w:color w:val="000000" w:themeColor="text1"/>
          <w:sz w:val="28"/>
          <w:szCs w:val="28"/>
          <w:rtl/>
        </w:rPr>
        <w:t xml:space="preserve"> طراحی شود.</w:t>
      </w:r>
      <w:r w:rsidR="007831FC" w:rsidRPr="001F6EDB">
        <w:rPr>
          <w:rFonts w:hint="cs"/>
          <w:color w:val="000000" w:themeColor="text1"/>
          <w:sz w:val="28"/>
          <w:szCs w:val="28"/>
          <w:rtl/>
        </w:rPr>
        <w:t xml:space="preserve"> در نتیجه، قسمتی از ریسک پذیری</w:t>
      </w:r>
      <w:r w:rsidR="00275847" w:rsidRPr="001F6EDB">
        <w:rPr>
          <w:rFonts w:hint="cs"/>
          <w:color w:val="000000" w:themeColor="text1"/>
          <w:sz w:val="28"/>
          <w:szCs w:val="28"/>
          <w:rtl/>
        </w:rPr>
        <w:t xml:space="preserve"> </w:t>
      </w:r>
      <w:r w:rsidR="00466B6B" w:rsidRPr="001F6EDB">
        <w:rPr>
          <w:rFonts w:hint="cs"/>
          <w:color w:val="000000" w:themeColor="text1"/>
          <w:sz w:val="28"/>
          <w:szCs w:val="28"/>
          <w:rtl/>
        </w:rPr>
        <w:t>عملکرد</w:t>
      </w:r>
      <w:r w:rsidR="00275847" w:rsidRPr="001F6EDB">
        <w:rPr>
          <w:rFonts w:hint="cs"/>
          <w:color w:val="000000" w:themeColor="text1"/>
          <w:sz w:val="28"/>
          <w:szCs w:val="28"/>
          <w:rtl/>
        </w:rPr>
        <w:t xml:space="preserve"> دوه ای</w:t>
      </w:r>
      <w:r w:rsidR="007831FC" w:rsidRPr="001F6EDB">
        <w:rPr>
          <w:rFonts w:hint="cs"/>
          <w:color w:val="000000" w:themeColor="text1"/>
          <w:sz w:val="28"/>
          <w:szCs w:val="28"/>
          <w:rtl/>
        </w:rPr>
        <w:t xml:space="preserve"> از ط</w:t>
      </w:r>
      <w:r w:rsidR="009A2649" w:rsidRPr="001F6EDB">
        <w:rPr>
          <w:rFonts w:hint="cs"/>
          <w:color w:val="000000" w:themeColor="text1"/>
          <w:sz w:val="28"/>
          <w:szCs w:val="28"/>
          <w:rtl/>
        </w:rPr>
        <w:t>ریق افزایش ذخیره ها</w:t>
      </w:r>
      <w:r w:rsidR="007831FC" w:rsidRPr="001F6EDB">
        <w:rPr>
          <w:rFonts w:hint="cs"/>
          <w:color w:val="000000" w:themeColor="text1"/>
          <w:sz w:val="28"/>
          <w:szCs w:val="28"/>
          <w:rtl/>
        </w:rPr>
        <w:t xml:space="preserve"> در برابر ضرر خواهد بود.</w:t>
      </w:r>
    </w:p>
    <w:p w:rsidR="001825C1" w:rsidRDefault="001825C1" w:rsidP="001F6EDB">
      <w:pPr>
        <w:spacing w:after="0"/>
        <w:ind w:firstLine="0"/>
        <w:rPr>
          <w:color w:val="000000" w:themeColor="text1"/>
          <w:sz w:val="28"/>
          <w:szCs w:val="28"/>
          <w:rtl/>
        </w:rPr>
      </w:pPr>
    </w:p>
    <w:p w:rsidR="002D7A95" w:rsidRPr="001825C1" w:rsidRDefault="00BD6FEB" w:rsidP="001F6EDB">
      <w:pPr>
        <w:spacing w:after="0"/>
        <w:ind w:firstLine="0"/>
        <w:rPr>
          <w:b/>
          <w:bCs/>
          <w:color w:val="000000" w:themeColor="text1"/>
          <w:sz w:val="28"/>
          <w:szCs w:val="28"/>
          <w:rtl/>
        </w:rPr>
      </w:pPr>
      <w:r w:rsidRPr="001825C1">
        <w:rPr>
          <w:rFonts w:hint="cs"/>
          <w:b/>
          <w:bCs/>
          <w:color w:val="000000" w:themeColor="text1"/>
          <w:sz w:val="28"/>
          <w:szCs w:val="28"/>
          <w:rtl/>
        </w:rPr>
        <w:t>4. خلاصه و نتیجه گیری</w:t>
      </w:r>
    </w:p>
    <w:p w:rsidR="00795DBC" w:rsidRPr="001F6EDB" w:rsidRDefault="007F64A5" w:rsidP="001F6EDB">
      <w:pPr>
        <w:spacing w:after="0"/>
        <w:ind w:firstLine="0"/>
        <w:rPr>
          <w:color w:val="000000" w:themeColor="text1"/>
          <w:sz w:val="28"/>
          <w:szCs w:val="28"/>
          <w:rtl/>
        </w:rPr>
      </w:pPr>
      <w:r w:rsidRPr="001F6EDB">
        <w:rPr>
          <w:rFonts w:hint="cs"/>
          <w:color w:val="000000" w:themeColor="text1"/>
          <w:sz w:val="28"/>
          <w:szCs w:val="28"/>
          <w:rtl/>
        </w:rPr>
        <w:t xml:space="preserve">این مقاله به دنبال دو جنبه کلدی بی ثباتی درآمدهای بانک بود، اولا، بررسی عواملی که ممکن است به بی ثباتی درآمدها کمک کنند و رابطه خود را با متغییرهای خاص بانکی، بازار و اقتصاد بهبود بخشند، که </w:t>
      </w:r>
      <w:r w:rsidR="002D1B0B" w:rsidRPr="001F6EDB">
        <w:rPr>
          <w:rFonts w:hint="cs"/>
          <w:color w:val="000000" w:themeColor="text1"/>
          <w:sz w:val="28"/>
          <w:szCs w:val="28"/>
          <w:rtl/>
        </w:rPr>
        <w:t xml:space="preserve">به همین دلیل </w:t>
      </w:r>
      <w:r w:rsidRPr="001F6EDB">
        <w:rPr>
          <w:rFonts w:hint="cs"/>
          <w:color w:val="000000" w:themeColor="text1"/>
          <w:sz w:val="28"/>
          <w:szCs w:val="28"/>
          <w:rtl/>
        </w:rPr>
        <w:t>ریسک بانک</w:t>
      </w:r>
      <w:r w:rsidR="00BD64DF" w:rsidRPr="001F6EDB">
        <w:rPr>
          <w:rFonts w:hint="cs"/>
          <w:color w:val="000000" w:themeColor="text1"/>
          <w:sz w:val="28"/>
          <w:szCs w:val="28"/>
          <w:rtl/>
        </w:rPr>
        <w:t>ی</w:t>
      </w:r>
      <w:r w:rsidRPr="001F6EDB">
        <w:rPr>
          <w:rFonts w:hint="cs"/>
          <w:color w:val="000000" w:themeColor="text1"/>
          <w:sz w:val="28"/>
          <w:szCs w:val="28"/>
          <w:rtl/>
        </w:rPr>
        <w:t xml:space="preserve"> (سازمانی) بررسی شد</w:t>
      </w:r>
      <w:r w:rsidR="00BC4259" w:rsidRPr="001F6EDB">
        <w:rPr>
          <w:rFonts w:hint="cs"/>
          <w:color w:val="000000" w:themeColor="text1"/>
          <w:sz w:val="28"/>
          <w:szCs w:val="28"/>
          <w:rtl/>
        </w:rPr>
        <w:t>ه</w:t>
      </w:r>
      <w:r w:rsidRPr="001F6EDB">
        <w:rPr>
          <w:rFonts w:hint="cs"/>
          <w:color w:val="000000" w:themeColor="text1"/>
          <w:sz w:val="28"/>
          <w:szCs w:val="28"/>
          <w:rtl/>
        </w:rPr>
        <w:t xml:space="preserve"> است.</w:t>
      </w:r>
      <w:r w:rsidR="00512C31" w:rsidRPr="001F6EDB">
        <w:rPr>
          <w:rFonts w:hint="cs"/>
          <w:color w:val="000000" w:themeColor="text1"/>
          <w:sz w:val="28"/>
          <w:szCs w:val="28"/>
          <w:rtl/>
        </w:rPr>
        <w:t xml:space="preserve"> دوما، به بررسی رابطه بین درآمدها و بی ثباتی درآمدها که از استنباط در مورد </w:t>
      </w:r>
      <w:r w:rsidR="00713D3A" w:rsidRPr="001F6EDB">
        <w:rPr>
          <w:rFonts w:hint="cs"/>
          <w:color w:val="000000" w:themeColor="text1"/>
          <w:sz w:val="28"/>
          <w:szCs w:val="28"/>
          <w:rtl/>
        </w:rPr>
        <w:t>نگرش ریسک</w:t>
      </w:r>
      <w:r w:rsidR="001B284A" w:rsidRPr="001F6EDB">
        <w:rPr>
          <w:rFonts w:hint="cs"/>
          <w:color w:val="000000" w:themeColor="text1"/>
          <w:sz w:val="28"/>
          <w:szCs w:val="28"/>
          <w:rtl/>
        </w:rPr>
        <w:t xml:space="preserve"> بدست</w:t>
      </w:r>
      <w:r w:rsidR="00512C31" w:rsidRPr="001F6EDB">
        <w:rPr>
          <w:rFonts w:hint="cs"/>
          <w:color w:val="000000" w:themeColor="text1"/>
          <w:sz w:val="28"/>
          <w:szCs w:val="28"/>
          <w:rtl/>
        </w:rPr>
        <w:t xml:space="preserve"> </w:t>
      </w:r>
      <w:r w:rsidR="00713D3A" w:rsidRPr="001F6EDB">
        <w:rPr>
          <w:rFonts w:hint="cs"/>
          <w:color w:val="000000" w:themeColor="text1"/>
          <w:sz w:val="28"/>
          <w:szCs w:val="28"/>
          <w:rtl/>
        </w:rPr>
        <w:t xml:space="preserve">می </w:t>
      </w:r>
      <w:r w:rsidR="00512C31" w:rsidRPr="001F6EDB">
        <w:rPr>
          <w:rFonts w:hint="cs"/>
          <w:color w:val="000000" w:themeColor="text1"/>
          <w:sz w:val="28"/>
          <w:szCs w:val="28"/>
          <w:rtl/>
        </w:rPr>
        <w:t>آید پرداخته شده است، که</w:t>
      </w:r>
      <w:r w:rsidR="002D1B0B" w:rsidRPr="001F6EDB">
        <w:rPr>
          <w:rFonts w:hint="cs"/>
          <w:color w:val="000000" w:themeColor="text1"/>
          <w:sz w:val="28"/>
          <w:szCs w:val="28"/>
          <w:rtl/>
        </w:rPr>
        <w:t xml:space="preserve"> به همین دلیل</w:t>
      </w:r>
      <w:r w:rsidR="00512C31" w:rsidRPr="001F6EDB">
        <w:rPr>
          <w:rFonts w:hint="cs"/>
          <w:color w:val="000000" w:themeColor="text1"/>
          <w:sz w:val="28"/>
          <w:szCs w:val="28"/>
          <w:rtl/>
        </w:rPr>
        <w:t xml:space="preserve"> ریسک مدیریتی بررسی شده است.</w:t>
      </w:r>
      <w:r w:rsidRPr="001F6EDB">
        <w:rPr>
          <w:rFonts w:hint="cs"/>
          <w:color w:val="000000" w:themeColor="text1"/>
          <w:sz w:val="28"/>
          <w:szCs w:val="28"/>
          <w:rtl/>
        </w:rPr>
        <w:t xml:space="preserve"> </w:t>
      </w:r>
      <w:r w:rsidR="00CE6FE0" w:rsidRPr="001F6EDB">
        <w:rPr>
          <w:rFonts w:hint="cs"/>
          <w:color w:val="000000" w:themeColor="text1"/>
          <w:sz w:val="28"/>
          <w:szCs w:val="28"/>
          <w:rtl/>
        </w:rPr>
        <w:t xml:space="preserve">درک این روابط مهم، به عنوان بی ثباتی می تواند جایگزینی برای ریسک باشد و درک ریسک در بخش بانکی برای ثبات اقتصادی </w:t>
      </w:r>
      <w:r w:rsidR="00AF2E52" w:rsidRPr="001F6EDB">
        <w:rPr>
          <w:rFonts w:hint="cs"/>
          <w:color w:val="000000" w:themeColor="text1"/>
          <w:sz w:val="28"/>
          <w:szCs w:val="28"/>
          <w:rtl/>
        </w:rPr>
        <w:t>لازم است.</w:t>
      </w:r>
      <w:r w:rsidR="009C1AAE" w:rsidRPr="001F6EDB">
        <w:rPr>
          <w:rFonts w:hint="cs"/>
          <w:color w:val="000000" w:themeColor="text1"/>
          <w:sz w:val="28"/>
          <w:szCs w:val="28"/>
          <w:rtl/>
        </w:rPr>
        <w:t xml:space="preserve"> در نتیجه، دانستن </w:t>
      </w:r>
      <w:r w:rsidR="00BF506D" w:rsidRPr="001F6EDB">
        <w:rPr>
          <w:rFonts w:hint="cs"/>
          <w:color w:val="000000" w:themeColor="text1"/>
          <w:sz w:val="28"/>
          <w:szCs w:val="28"/>
          <w:rtl/>
        </w:rPr>
        <w:t>بانک مشخص یا مشخصه های بازار ب</w:t>
      </w:r>
      <w:r w:rsidR="009C1AAE" w:rsidRPr="001F6EDB">
        <w:rPr>
          <w:rFonts w:hint="cs"/>
          <w:color w:val="000000" w:themeColor="text1"/>
          <w:sz w:val="28"/>
          <w:szCs w:val="28"/>
          <w:rtl/>
        </w:rPr>
        <w:t>ه چنین ریسکی کمک می کند، ی</w:t>
      </w:r>
      <w:r w:rsidR="00097A9F" w:rsidRPr="001F6EDB">
        <w:rPr>
          <w:rFonts w:hint="cs"/>
          <w:color w:val="000000" w:themeColor="text1"/>
          <w:sz w:val="28"/>
          <w:szCs w:val="28"/>
          <w:rtl/>
        </w:rPr>
        <w:t>ا اینکه شرایط اقتصادی گسترده تر</w:t>
      </w:r>
      <w:r w:rsidR="009C1AAE" w:rsidRPr="001F6EDB">
        <w:rPr>
          <w:rFonts w:hint="cs"/>
          <w:color w:val="000000" w:themeColor="text1"/>
          <w:sz w:val="28"/>
          <w:szCs w:val="28"/>
          <w:rtl/>
        </w:rPr>
        <w:t xml:space="preserve"> در ایجاد سیاست گذاری </w:t>
      </w:r>
      <w:r w:rsidR="007649F6" w:rsidRPr="001F6EDB">
        <w:rPr>
          <w:rFonts w:hint="cs"/>
          <w:color w:val="000000" w:themeColor="text1"/>
          <w:sz w:val="28"/>
          <w:szCs w:val="28"/>
          <w:rtl/>
        </w:rPr>
        <w:t>معین</w:t>
      </w:r>
      <w:r w:rsidR="00717A1A" w:rsidRPr="001F6EDB">
        <w:rPr>
          <w:rFonts w:hint="cs"/>
          <w:color w:val="000000" w:themeColor="text1"/>
          <w:sz w:val="28"/>
          <w:szCs w:val="28"/>
          <w:rtl/>
        </w:rPr>
        <w:t xml:space="preserve"> </w:t>
      </w:r>
      <w:r w:rsidR="009C1AAE" w:rsidRPr="001F6EDB">
        <w:rPr>
          <w:rFonts w:hint="cs"/>
          <w:color w:val="000000" w:themeColor="text1"/>
          <w:sz w:val="28"/>
          <w:szCs w:val="28"/>
          <w:rtl/>
        </w:rPr>
        <w:t>مهم می باش</w:t>
      </w:r>
      <w:r w:rsidR="00920E87" w:rsidRPr="001F6EDB">
        <w:rPr>
          <w:rFonts w:hint="cs"/>
          <w:color w:val="000000" w:themeColor="text1"/>
          <w:sz w:val="28"/>
          <w:szCs w:val="28"/>
          <w:rtl/>
        </w:rPr>
        <w:t>ن</w:t>
      </w:r>
      <w:r w:rsidR="009C1AAE" w:rsidRPr="001F6EDB">
        <w:rPr>
          <w:rFonts w:hint="cs"/>
          <w:color w:val="000000" w:themeColor="text1"/>
          <w:sz w:val="28"/>
          <w:szCs w:val="28"/>
          <w:rtl/>
        </w:rPr>
        <w:t>د.</w:t>
      </w:r>
      <w:r w:rsidR="00AE0E4E" w:rsidRPr="001F6EDB">
        <w:rPr>
          <w:rFonts w:hint="cs"/>
          <w:color w:val="000000" w:themeColor="text1"/>
          <w:sz w:val="28"/>
          <w:szCs w:val="28"/>
          <w:rtl/>
        </w:rPr>
        <w:t xml:space="preserve"> علاوه براین، قادر به استنباط رفتار مدیریت در </w:t>
      </w:r>
      <w:r w:rsidR="00A2035A" w:rsidRPr="001F6EDB">
        <w:rPr>
          <w:rFonts w:hint="cs"/>
          <w:color w:val="000000" w:themeColor="text1"/>
          <w:sz w:val="28"/>
          <w:szCs w:val="28"/>
          <w:rtl/>
        </w:rPr>
        <w:t xml:space="preserve">اشاره به </w:t>
      </w:r>
      <w:r w:rsidR="00E62E41" w:rsidRPr="001F6EDB">
        <w:rPr>
          <w:rFonts w:hint="cs"/>
          <w:color w:val="000000" w:themeColor="text1"/>
          <w:sz w:val="28"/>
          <w:szCs w:val="28"/>
          <w:rtl/>
        </w:rPr>
        <w:t>ن</w:t>
      </w:r>
      <w:r w:rsidR="00E73AC8" w:rsidRPr="001F6EDB">
        <w:rPr>
          <w:rFonts w:hint="cs"/>
          <w:color w:val="000000" w:themeColor="text1"/>
          <w:sz w:val="28"/>
          <w:szCs w:val="28"/>
          <w:rtl/>
        </w:rPr>
        <w:t>گرش خود برای ری</w:t>
      </w:r>
      <w:r w:rsidR="00AE0E4E" w:rsidRPr="001F6EDB">
        <w:rPr>
          <w:rFonts w:hint="cs"/>
          <w:color w:val="000000" w:themeColor="text1"/>
          <w:sz w:val="28"/>
          <w:szCs w:val="28"/>
          <w:rtl/>
        </w:rPr>
        <w:t>سک به همان اندازه در توجه به طرح های تشویقی مناسب برای مدیریت بانک</w:t>
      </w:r>
      <w:r w:rsidR="0048690E" w:rsidRPr="001F6EDB">
        <w:rPr>
          <w:rFonts w:hint="cs"/>
          <w:color w:val="000000" w:themeColor="text1"/>
          <w:sz w:val="28"/>
          <w:szCs w:val="28"/>
          <w:rtl/>
        </w:rPr>
        <w:t xml:space="preserve"> مهم می باشد که</w:t>
      </w:r>
      <w:r w:rsidR="00AE0E4E" w:rsidRPr="001F6EDB">
        <w:rPr>
          <w:rFonts w:hint="cs"/>
          <w:color w:val="000000" w:themeColor="text1"/>
          <w:sz w:val="28"/>
          <w:szCs w:val="28"/>
          <w:rtl/>
        </w:rPr>
        <w:t xml:space="preserve"> در طراحی سیاست گذاری برای</w:t>
      </w:r>
      <w:r w:rsidR="00D30D45" w:rsidRPr="001F6EDB">
        <w:rPr>
          <w:rFonts w:hint="cs"/>
          <w:color w:val="000000" w:themeColor="text1"/>
          <w:sz w:val="28"/>
          <w:szCs w:val="28"/>
          <w:rtl/>
        </w:rPr>
        <w:t xml:space="preserve"> سنجیدن</w:t>
      </w:r>
      <w:r w:rsidR="00AE0E4E" w:rsidRPr="001F6EDB">
        <w:rPr>
          <w:rFonts w:hint="cs"/>
          <w:color w:val="000000" w:themeColor="text1"/>
          <w:sz w:val="28"/>
          <w:szCs w:val="28"/>
          <w:rtl/>
        </w:rPr>
        <w:t xml:space="preserve"> رفتار خود مهم است.</w:t>
      </w:r>
      <w:r w:rsidR="000616E4" w:rsidRPr="001F6EDB">
        <w:rPr>
          <w:rFonts w:hint="cs"/>
          <w:color w:val="000000" w:themeColor="text1"/>
          <w:sz w:val="28"/>
          <w:szCs w:val="28"/>
          <w:rtl/>
        </w:rPr>
        <w:t xml:space="preserve"> علاوه براین، شمای کلی که به بررسی تعامل بین این دو منبع ریسک همراه با یک منبع سوم </w:t>
      </w:r>
      <w:r w:rsidR="00B56722" w:rsidRPr="001F6EDB">
        <w:rPr>
          <w:rFonts w:hint="cs"/>
          <w:color w:val="000000" w:themeColor="text1"/>
          <w:sz w:val="28"/>
          <w:szCs w:val="28"/>
          <w:rtl/>
        </w:rPr>
        <w:t xml:space="preserve">می پردازد </w:t>
      </w:r>
      <w:r w:rsidR="000616E4" w:rsidRPr="001F6EDB">
        <w:rPr>
          <w:rFonts w:hint="cs"/>
          <w:color w:val="000000" w:themeColor="text1"/>
          <w:sz w:val="28"/>
          <w:szCs w:val="28"/>
          <w:rtl/>
        </w:rPr>
        <w:t xml:space="preserve">که مرتبط </w:t>
      </w:r>
      <w:r w:rsidR="00F45308" w:rsidRPr="001F6EDB">
        <w:rPr>
          <w:rFonts w:hint="cs"/>
          <w:color w:val="000000" w:themeColor="text1"/>
          <w:sz w:val="28"/>
          <w:szCs w:val="28"/>
          <w:rtl/>
        </w:rPr>
        <w:t>به این است که</w:t>
      </w:r>
      <w:r w:rsidR="000616E4" w:rsidRPr="001F6EDB">
        <w:rPr>
          <w:rFonts w:hint="cs"/>
          <w:color w:val="000000" w:themeColor="text1"/>
          <w:sz w:val="28"/>
          <w:szCs w:val="28"/>
          <w:rtl/>
        </w:rPr>
        <w:t xml:space="preserve"> بانک ها به عنوان پیچیده یا غیر پیچیده توسط تنظیم کننده </w:t>
      </w:r>
      <w:r w:rsidR="00770F77" w:rsidRPr="001F6EDB">
        <w:rPr>
          <w:rFonts w:hint="cs"/>
          <w:color w:val="000000" w:themeColor="text1"/>
          <w:sz w:val="28"/>
          <w:szCs w:val="28"/>
          <w:rtl/>
        </w:rPr>
        <w:t>توصیف می شوند</w:t>
      </w:r>
      <w:r w:rsidR="000616E4" w:rsidRPr="001F6EDB">
        <w:rPr>
          <w:rFonts w:hint="cs"/>
          <w:color w:val="000000" w:themeColor="text1"/>
          <w:sz w:val="28"/>
          <w:szCs w:val="28"/>
          <w:rtl/>
        </w:rPr>
        <w:t>.</w:t>
      </w:r>
      <w:r w:rsidR="00146AD6" w:rsidRPr="001F6EDB">
        <w:rPr>
          <w:rFonts w:hint="cs"/>
          <w:color w:val="000000" w:themeColor="text1"/>
          <w:sz w:val="28"/>
          <w:szCs w:val="28"/>
          <w:rtl/>
        </w:rPr>
        <w:t xml:space="preserve"> </w:t>
      </w:r>
    </w:p>
    <w:p w:rsidR="00795DBC" w:rsidRPr="001F6EDB" w:rsidRDefault="00146AD6" w:rsidP="001F6EDB">
      <w:pPr>
        <w:spacing w:after="0"/>
        <w:ind w:firstLine="0"/>
        <w:rPr>
          <w:color w:val="000000" w:themeColor="text1"/>
          <w:sz w:val="28"/>
          <w:szCs w:val="28"/>
          <w:rtl/>
        </w:rPr>
      </w:pPr>
      <w:r w:rsidRPr="001F6EDB">
        <w:rPr>
          <w:rFonts w:hint="cs"/>
          <w:color w:val="000000" w:themeColor="text1"/>
          <w:sz w:val="28"/>
          <w:szCs w:val="28"/>
          <w:rtl/>
        </w:rPr>
        <w:t xml:space="preserve">ما در ابتدا بی ثباتی درآمدها و رابطه بازگشتی بازده </w:t>
      </w:r>
      <w:r w:rsidRPr="001F6EDB">
        <w:rPr>
          <w:rFonts w:ascii="Arial" w:hAnsi="Arial" w:cs="Arial" w:hint="cs"/>
          <w:color w:val="000000" w:themeColor="text1"/>
          <w:sz w:val="28"/>
          <w:szCs w:val="28"/>
          <w:rtl/>
        </w:rPr>
        <w:t>–</w:t>
      </w:r>
      <w:r w:rsidRPr="001F6EDB">
        <w:rPr>
          <w:rFonts w:hint="cs"/>
          <w:color w:val="000000" w:themeColor="text1"/>
          <w:sz w:val="28"/>
          <w:szCs w:val="28"/>
          <w:rtl/>
        </w:rPr>
        <w:t xml:space="preserve"> ریسک را در برابر محدوده وسیعی از متغییرهای خاص بانکی، </w:t>
      </w:r>
      <w:r w:rsidRPr="001F6EDB">
        <w:rPr>
          <w:rFonts w:hint="cs"/>
          <w:color w:val="000000" w:themeColor="text1"/>
          <w:sz w:val="28"/>
          <w:szCs w:val="28"/>
          <w:rtl/>
        </w:rPr>
        <w:lastRenderedPageBreak/>
        <w:t>ساختار بازار و اقتصاد بطور جداگانه در نظر گرفتیم.</w:t>
      </w:r>
      <w:r w:rsidR="001E1928" w:rsidRPr="001F6EDB">
        <w:rPr>
          <w:rFonts w:hint="cs"/>
          <w:color w:val="000000" w:themeColor="text1"/>
          <w:sz w:val="28"/>
          <w:szCs w:val="28"/>
          <w:rtl/>
        </w:rPr>
        <w:t xml:space="preserve"> نتایج </w:t>
      </w:r>
      <w:r w:rsidR="00D31407" w:rsidRPr="001F6EDB">
        <w:rPr>
          <w:rFonts w:hint="cs"/>
          <w:color w:val="000000" w:themeColor="text1"/>
          <w:sz w:val="28"/>
          <w:szCs w:val="28"/>
          <w:rtl/>
        </w:rPr>
        <w:t>نشان می دهند</w:t>
      </w:r>
      <w:r w:rsidR="00962BA2" w:rsidRPr="001F6EDB">
        <w:rPr>
          <w:rFonts w:hint="cs"/>
          <w:color w:val="000000" w:themeColor="text1"/>
          <w:sz w:val="28"/>
          <w:szCs w:val="28"/>
          <w:rtl/>
        </w:rPr>
        <w:t xml:space="preserve"> </w:t>
      </w:r>
      <w:r w:rsidR="001E1928" w:rsidRPr="001F6EDB">
        <w:rPr>
          <w:rFonts w:hint="cs"/>
          <w:color w:val="000000" w:themeColor="text1"/>
          <w:sz w:val="28"/>
          <w:szCs w:val="28"/>
          <w:rtl/>
        </w:rPr>
        <w:t>که بی ثباتی بالاتر با افزایش توان بازار، ریسک پرتفوی وام بالاتر و رکود اقتصادی همراه است.</w:t>
      </w:r>
      <w:r w:rsidR="00C10DAE" w:rsidRPr="001F6EDB">
        <w:rPr>
          <w:rFonts w:hint="cs"/>
          <w:color w:val="000000" w:themeColor="text1"/>
          <w:sz w:val="28"/>
          <w:szCs w:val="28"/>
          <w:rtl/>
        </w:rPr>
        <w:t xml:space="preserve"> بی ثباتی پایین تر با بانک های بزرگتر </w:t>
      </w:r>
      <w:r w:rsidR="00905BDD" w:rsidRPr="001F6EDB">
        <w:rPr>
          <w:rFonts w:hint="cs"/>
          <w:color w:val="000000" w:themeColor="text1"/>
          <w:sz w:val="28"/>
          <w:szCs w:val="28"/>
          <w:rtl/>
        </w:rPr>
        <w:t>که متنوع تر</w:t>
      </w:r>
      <w:r w:rsidR="00C10DAE" w:rsidRPr="001F6EDB">
        <w:rPr>
          <w:rFonts w:hint="cs"/>
          <w:color w:val="000000" w:themeColor="text1"/>
          <w:sz w:val="28"/>
          <w:szCs w:val="28"/>
          <w:rtl/>
        </w:rPr>
        <w:t xml:space="preserve"> و نیز مرتبط با رونق اقتصادی هستند همراه است.</w:t>
      </w:r>
      <w:r w:rsidR="00534983" w:rsidRPr="001F6EDB">
        <w:rPr>
          <w:rFonts w:hint="cs"/>
          <w:color w:val="000000" w:themeColor="text1"/>
          <w:sz w:val="28"/>
          <w:szCs w:val="28"/>
          <w:rtl/>
        </w:rPr>
        <w:t xml:space="preserve"> باتوجه به رابطه بین درآمدها</w:t>
      </w:r>
      <w:r w:rsidR="006B1586" w:rsidRPr="001F6EDB">
        <w:rPr>
          <w:rFonts w:hint="cs"/>
          <w:color w:val="000000" w:themeColor="text1"/>
          <w:sz w:val="28"/>
          <w:szCs w:val="28"/>
          <w:rtl/>
        </w:rPr>
        <w:t xml:space="preserve"> و بی ثباتی درآمدها، رابطه مثبت</w:t>
      </w:r>
      <w:r w:rsidR="00534983" w:rsidRPr="001F6EDB">
        <w:rPr>
          <w:rFonts w:hint="cs"/>
          <w:color w:val="000000" w:themeColor="text1"/>
          <w:sz w:val="28"/>
          <w:szCs w:val="28"/>
          <w:rtl/>
        </w:rPr>
        <w:t xml:space="preserve"> توسط افزایش توان بازار و تمرکز بازار و کاهش نقدینگی پشتیبانی می شود.</w:t>
      </w:r>
      <w:r w:rsidR="00FA7CD7" w:rsidRPr="001F6EDB">
        <w:rPr>
          <w:rFonts w:hint="cs"/>
          <w:color w:val="000000" w:themeColor="text1"/>
          <w:sz w:val="28"/>
          <w:szCs w:val="28"/>
          <w:rtl/>
        </w:rPr>
        <w:t xml:space="preserve"> رابطه منفی با افزایش اندازه بانک و سهم بازار، رشد خروجی، نقدینگی کمتر و ریسک وام بالاتر (و تا حدی </w:t>
      </w:r>
      <w:r w:rsidR="007261DA" w:rsidRPr="001F6EDB">
        <w:rPr>
          <w:rFonts w:hint="cs"/>
          <w:color w:val="000000" w:themeColor="text1"/>
          <w:sz w:val="28"/>
          <w:szCs w:val="28"/>
          <w:rtl/>
        </w:rPr>
        <w:t>نرخ</w:t>
      </w:r>
      <w:r w:rsidR="00FA7CD7" w:rsidRPr="001F6EDB">
        <w:rPr>
          <w:rFonts w:hint="cs"/>
          <w:color w:val="000000" w:themeColor="text1"/>
          <w:sz w:val="28"/>
          <w:szCs w:val="28"/>
          <w:rtl/>
        </w:rPr>
        <w:t xml:space="preserve"> حقوق صاحبان سهام بالاتر) رخ می </w:t>
      </w:r>
      <w:r w:rsidR="00795DBC" w:rsidRPr="001F6EDB">
        <w:rPr>
          <w:rFonts w:hint="cs"/>
          <w:color w:val="000000" w:themeColor="text1"/>
          <w:sz w:val="28"/>
          <w:szCs w:val="28"/>
          <w:rtl/>
        </w:rPr>
        <w:t>دهد.</w:t>
      </w:r>
    </w:p>
    <w:p w:rsidR="003D337F" w:rsidRPr="001F6EDB" w:rsidRDefault="003D337F" w:rsidP="001825C1">
      <w:pPr>
        <w:spacing w:after="0"/>
        <w:ind w:firstLine="0"/>
        <w:jc w:val="center"/>
        <w:rPr>
          <w:color w:val="000000" w:themeColor="text1"/>
          <w:sz w:val="28"/>
          <w:szCs w:val="28"/>
          <w:rtl/>
        </w:rPr>
      </w:pPr>
      <w:r w:rsidRPr="001F6EDB">
        <w:rPr>
          <w:color w:val="000000" w:themeColor="text1"/>
          <w:sz w:val="28"/>
          <w:szCs w:val="28"/>
          <w:rtl/>
        </w:rPr>
        <w:drawing>
          <wp:inline distT="0" distB="0" distL="0" distR="0" wp14:anchorId="05DB1B31" wp14:editId="41AEDC4D">
            <wp:extent cx="5943600" cy="2724150"/>
            <wp:effectExtent l="0" t="0" r="0" b="0"/>
            <wp:docPr id="11" name="Picture 11"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Desktop\Untitled.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795DBC" w:rsidRPr="001F6EDB" w:rsidRDefault="003D337F" w:rsidP="001825C1">
      <w:pPr>
        <w:spacing w:after="0"/>
        <w:ind w:firstLine="0"/>
        <w:jc w:val="center"/>
        <w:rPr>
          <w:color w:val="000000" w:themeColor="text1"/>
          <w:sz w:val="28"/>
          <w:szCs w:val="28"/>
          <w:rtl/>
        </w:rPr>
      </w:pPr>
      <w:r w:rsidRPr="001F6EDB">
        <w:rPr>
          <w:rFonts w:hint="cs"/>
          <w:color w:val="000000" w:themeColor="text1"/>
          <w:sz w:val="28"/>
          <w:szCs w:val="28"/>
          <w:rtl/>
        </w:rPr>
        <w:t xml:space="preserve">توجه: جدول خلاصه رابطه بین متغییرهایی که </w:t>
      </w:r>
      <w:r w:rsidR="00526F3C" w:rsidRPr="001F6EDB">
        <w:rPr>
          <w:rFonts w:hint="cs"/>
          <w:color w:val="000000" w:themeColor="text1"/>
          <w:sz w:val="28"/>
          <w:szCs w:val="28"/>
          <w:rtl/>
        </w:rPr>
        <w:t>باعث افزایش یا کاهش نرخ شارپ همراه با اینکه متغییرها</w:t>
      </w:r>
      <w:r w:rsidR="004E2AC6" w:rsidRPr="001F6EDB">
        <w:rPr>
          <w:rFonts w:hint="cs"/>
          <w:color w:val="000000" w:themeColor="text1"/>
          <w:sz w:val="28"/>
          <w:szCs w:val="28"/>
          <w:rtl/>
        </w:rPr>
        <w:t xml:space="preserve"> </w:t>
      </w:r>
      <w:r w:rsidR="00CB2886" w:rsidRPr="001F6EDB">
        <w:rPr>
          <w:rFonts w:hint="cs"/>
          <w:color w:val="000000" w:themeColor="text1"/>
          <w:sz w:val="28"/>
          <w:szCs w:val="28"/>
          <w:rtl/>
        </w:rPr>
        <w:t xml:space="preserve">نیز </w:t>
      </w:r>
      <w:r w:rsidR="004E2AC6" w:rsidRPr="001F6EDB">
        <w:rPr>
          <w:rFonts w:hint="cs"/>
          <w:color w:val="000000" w:themeColor="text1"/>
          <w:sz w:val="28"/>
          <w:szCs w:val="28"/>
          <w:rtl/>
        </w:rPr>
        <w:t>مرت</w:t>
      </w:r>
      <w:r w:rsidR="00526F3C" w:rsidRPr="001F6EDB">
        <w:rPr>
          <w:rFonts w:hint="cs"/>
          <w:color w:val="000000" w:themeColor="text1"/>
          <w:sz w:val="28"/>
          <w:szCs w:val="28"/>
          <w:rtl/>
        </w:rPr>
        <w:t>بط با مثبت و منفی بر بی ثباتی درآمدها</w:t>
      </w:r>
      <w:r w:rsidR="00AF05C8" w:rsidRPr="001F6EDB">
        <w:rPr>
          <w:rFonts w:hint="cs"/>
          <w:color w:val="000000" w:themeColor="text1"/>
          <w:sz w:val="28"/>
          <w:szCs w:val="28"/>
          <w:rtl/>
        </w:rPr>
        <w:t xml:space="preserve"> تاثیر می گذارند</w:t>
      </w:r>
      <w:r w:rsidR="006306DB" w:rsidRPr="001F6EDB">
        <w:rPr>
          <w:rFonts w:hint="cs"/>
          <w:color w:val="000000" w:themeColor="text1"/>
          <w:sz w:val="28"/>
          <w:szCs w:val="28"/>
          <w:rtl/>
        </w:rPr>
        <w:t xml:space="preserve"> </w:t>
      </w:r>
      <w:r w:rsidR="004A2673" w:rsidRPr="001F6EDB">
        <w:rPr>
          <w:rFonts w:hint="cs"/>
          <w:color w:val="000000" w:themeColor="text1"/>
          <w:sz w:val="28"/>
          <w:szCs w:val="28"/>
          <w:rtl/>
        </w:rPr>
        <w:t>و</w:t>
      </w:r>
      <w:r w:rsidR="00526F3C" w:rsidRPr="001F6EDB">
        <w:rPr>
          <w:rFonts w:hint="cs"/>
          <w:color w:val="000000" w:themeColor="text1"/>
          <w:sz w:val="28"/>
          <w:szCs w:val="28"/>
          <w:rtl/>
        </w:rPr>
        <w:t xml:space="preserve"> افزایش</w:t>
      </w:r>
      <w:r w:rsidR="004A2673" w:rsidRPr="001F6EDB">
        <w:rPr>
          <w:rFonts w:hint="cs"/>
          <w:color w:val="000000" w:themeColor="text1"/>
          <w:sz w:val="28"/>
          <w:szCs w:val="28"/>
          <w:rtl/>
        </w:rPr>
        <w:t>ی بودن</w:t>
      </w:r>
      <w:r w:rsidR="00526F3C" w:rsidRPr="001F6EDB">
        <w:rPr>
          <w:rFonts w:hint="cs"/>
          <w:color w:val="000000" w:themeColor="text1"/>
          <w:sz w:val="28"/>
          <w:szCs w:val="28"/>
          <w:rtl/>
        </w:rPr>
        <w:t xml:space="preserve"> (</w:t>
      </w:r>
      <w:r w:rsidR="00526F3C" w:rsidRPr="001F6EDB">
        <w:rPr>
          <w:color w:val="000000" w:themeColor="text1"/>
          <w:sz w:val="28"/>
          <w:szCs w:val="28"/>
        </w:rPr>
        <w:t>RA</w:t>
      </w:r>
      <w:r w:rsidR="00526F3C" w:rsidRPr="001F6EDB">
        <w:rPr>
          <w:rFonts w:hint="cs"/>
          <w:color w:val="000000" w:themeColor="text1"/>
          <w:sz w:val="28"/>
          <w:szCs w:val="28"/>
          <w:rtl/>
        </w:rPr>
        <w:t xml:space="preserve"> ؛ ریسک گریزی) در تعادل بازده </w:t>
      </w:r>
      <w:r w:rsidR="00526F3C" w:rsidRPr="001F6EDB">
        <w:rPr>
          <w:rFonts w:ascii="Arial" w:hAnsi="Arial" w:cs="Arial" w:hint="cs"/>
          <w:color w:val="000000" w:themeColor="text1"/>
          <w:sz w:val="28"/>
          <w:szCs w:val="28"/>
          <w:rtl/>
        </w:rPr>
        <w:t>–</w:t>
      </w:r>
      <w:r w:rsidR="00526F3C" w:rsidRPr="001F6EDB">
        <w:rPr>
          <w:rFonts w:hint="cs"/>
          <w:color w:val="000000" w:themeColor="text1"/>
          <w:sz w:val="28"/>
          <w:szCs w:val="28"/>
          <w:rtl/>
        </w:rPr>
        <w:t xml:space="preserve"> ریسک یا کاهش</w:t>
      </w:r>
      <w:r w:rsidR="00235D37" w:rsidRPr="001F6EDB">
        <w:rPr>
          <w:rFonts w:hint="cs"/>
          <w:color w:val="000000" w:themeColor="text1"/>
          <w:sz w:val="28"/>
          <w:szCs w:val="28"/>
          <w:rtl/>
        </w:rPr>
        <w:t>ی</w:t>
      </w:r>
      <w:r w:rsidR="00526F3C" w:rsidRPr="001F6EDB">
        <w:rPr>
          <w:rFonts w:hint="cs"/>
          <w:color w:val="000000" w:themeColor="text1"/>
          <w:sz w:val="28"/>
          <w:szCs w:val="28"/>
          <w:rtl/>
        </w:rPr>
        <w:t xml:space="preserve"> (</w:t>
      </w:r>
      <w:r w:rsidR="00526F3C" w:rsidRPr="001F6EDB">
        <w:rPr>
          <w:color w:val="000000" w:themeColor="text1"/>
          <w:sz w:val="28"/>
          <w:szCs w:val="28"/>
        </w:rPr>
        <w:t>RT</w:t>
      </w:r>
      <w:r w:rsidR="00526F3C" w:rsidRPr="001F6EDB">
        <w:rPr>
          <w:rFonts w:hint="cs"/>
          <w:color w:val="000000" w:themeColor="text1"/>
          <w:sz w:val="28"/>
          <w:szCs w:val="28"/>
          <w:rtl/>
        </w:rPr>
        <w:t>؛ ریسک گریزی)</w:t>
      </w:r>
      <w:r w:rsidR="00AE0330" w:rsidRPr="001F6EDB">
        <w:rPr>
          <w:rFonts w:hint="cs"/>
          <w:color w:val="000000" w:themeColor="text1"/>
          <w:sz w:val="28"/>
          <w:szCs w:val="28"/>
          <w:rtl/>
        </w:rPr>
        <w:t xml:space="preserve"> بودن</w:t>
      </w:r>
      <w:r w:rsidR="002954B8" w:rsidRPr="001F6EDB">
        <w:rPr>
          <w:rFonts w:hint="cs"/>
          <w:color w:val="000000" w:themeColor="text1"/>
          <w:sz w:val="28"/>
          <w:szCs w:val="28"/>
          <w:rtl/>
        </w:rPr>
        <w:t xml:space="preserve"> را نشان می دهد</w:t>
      </w:r>
      <w:r w:rsidR="00526F3C" w:rsidRPr="001F6EDB">
        <w:rPr>
          <w:rFonts w:hint="cs"/>
          <w:color w:val="000000" w:themeColor="text1"/>
          <w:sz w:val="28"/>
          <w:szCs w:val="28"/>
          <w:rtl/>
        </w:rPr>
        <w:t>. متغییرها در جدول 1 تعریف شده اند.</w:t>
      </w:r>
    </w:p>
    <w:p w:rsidR="00BD6FEB" w:rsidRPr="001F6EDB" w:rsidRDefault="00721E91" w:rsidP="001F6EDB">
      <w:pPr>
        <w:spacing w:after="0"/>
        <w:ind w:firstLine="0"/>
        <w:rPr>
          <w:color w:val="000000" w:themeColor="text1"/>
          <w:sz w:val="28"/>
          <w:szCs w:val="28"/>
          <w:rtl/>
        </w:rPr>
      </w:pPr>
      <w:r w:rsidRPr="001F6EDB">
        <w:rPr>
          <w:rFonts w:hint="cs"/>
          <w:color w:val="000000" w:themeColor="text1"/>
          <w:sz w:val="28"/>
          <w:szCs w:val="28"/>
          <w:rtl/>
        </w:rPr>
        <w:t xml:space="preserve">در </w:t>
      </w:r>
      <w:r w:rsidR="00DA64E7" w:rsidRPr="001F6EDB">
        <w:rPr>
          <w:rFonts w:hint="cs"/>
          <w:color w:val="000000" w:themeColor="text1"/>
          <w:sz w:val="28"/>
          <w:szCs w:val="28"/>
          <w:rtl/>
        </w:rPr>
        <w:t>ارتباط با نتایج</w:t>
      </w:r>
      <w:r w:rsidRPr="001F6EDB">
        <w:rPr>
          <w:rFonts w:hint="cs"/>
          <w:color w:val="000000" w:themeColor="text1"/>
          <w:sz w:val="28"/>
          <w:szCs w:val="28"/>
          <w:rtl/>
        </w:rPr>
        <w:t xml:space="preserve"> ریسک بانک</w:t>
      </w:r>
      <w:r w:rsidR="000C49A8" w:rsidRPr="001F6EDB">
        <w:rPr>
          <w:rFonts w:hint="cs"/>
          <w:color w:val="000000" w:themeColor="text1"/>
          <w:sz w:val="28"/>
          <w:szCs w:val="28"/>
          <w:rtl/>
        </w:rPr>
        <w:t>ی</w:t>
      </w:r>
      <w:r w:rsidRPr="001F6EDB">
        <w:rPr>
          <w:rFonts w:hint="cs"/>
          <w:color w:val="000000" w:themeColor="text1"/>
          <w:sz w:val="28"/>
          <w:szCs w:val="28"/>
          <w:rtl/>
        </w:rPr>
        <w:t xml:space="preserve"> (سازمانی) و ریسک مدیریتی الگویی جالب ایجاد می شود.</w:t>
      </w:r>
      <w:r w:rsidR="00E0438D" w:rsidRPr="001F6EDB">
        <w:rPr>
          <w:rFonts w:hint="cs"/>
          <w:color w:val="000000" w:themeColor="text1"/>
          <w:sz w:val="28"/>
          <w:szCs w:val="28"/>
          <w:rtl/>
        </w:rPr>
        <w:t xml:space="preserve"> بطور کلی، این عوامل</w:t>
      </w:r>
      <w:r w:rsidR="00BD46C3" w:rsidRPr="001F6EDB">
        <w:rPr>
          <w:rFonts w:hint="cs"/>
          <w:color w:val="000000" w:themeColor="text1"/>
          <w:sz w:val="28"/>
          <w:szCs w:val="28"/>
          <w:rtl/>
        </w:rPr>
        <w:t xml:space="preserve"> مرتبط</w:t>
      </w:r>
      <w:r w:rsidR="00E0438D" w:rsidRPr="001F6EDB">
        <w:rPr>
          <w:rFonts w:hint="cs"/>
          <w:color w:val="000000" w:themeColor="text1"/>
          <w:sz w:val="28"/>
          <w:szCs w:val="28"/>
          <w:rtl/>
        </w:rPr>
        <w:t xml:space="preserve"> با بی ثباتی درآمدهای بالاتر و ریسک بانک ( برای مثال، تمرکز و توان بازار و  تمرکز اقتصادی) نیز با رابطه بازده- ریسک مثبت </w:t>
      </w:r>
      <w:r w:rsidR="005807D6" w:rsidRPr="001F6EDB">
        <w:rPr>
          <w:rFonts w:hint="cs"/>
          <w:color w:val="000000" w:themeColor="text1"/>
          <w:sz w:val="28"/>
          <w:szCs w:val="28"/>
          <w:rtl/>
        </w:rPr>
        <w:t>و از این رو ریسک بانک کم تر همراه است.</w:t>
      </w:r>
      <w:r w:rsidR="00D45828" w:rsidRPr="001F6EDB">
        <w:rPr>
          <w:rFonts w:hint="cs"/>
          <w:color w:val="000000" w:themeColor="text1"/>
          <w:sz w:val="28"/>
          <w:szCs w:val="28"/>
          <w:rtl/>
        </w:rPr>
        <w:t xml:space="preserve"> این نشان می دهد که مدیران ریسک پذیری را هنگامی که انها شرایط اقتصادی را باور دارند درست است (برای مثال، توسعه اقتصادی) اما ریسک پذیری زمانی که با ملا</w:t>
      </w:r>
      <w:r w:rsidR="00F70EAB" w:rsidRPr="001F6EDB">
        <w:rPr>
          <w:rFonts w:hint="cs"/>
          <w:color w:val="000000" w:themeColor="text1"/>
          <w:sz w:val="28"/>
          <w:szCs w:val="28"/>
          <w:rtl/>
        </w:rPr>
        <w:t>حظات ساختار بازار مواجه شده اند کاهش می یابد.</w:t>
      </w:r>
      <w:r w:rsidR="00CA5219" w:rsidRPr="001F6EDB">
        <w:rPr>
          <w:rFonts w:hint="cs"/>
          <w:color w:val="000000" w:themeColor="text1"/>
          <w:sz w:val="28"/>
          <w:szCs w:val="28"/>
          <w:rtl/>
        </w:rPr>
        <w:t xml:space="preserve"> این نتایج از طریق تجزیه و تحلیل </w:t>
      </w:r>
      <w:r w:rsidR="007261DA" w:rsidRPr="001F6EDB">
        <w:rPr>
          <w:rFonts w:hint="cs"/>
          <w:color w:val="000000" w:themeColor="text1"/>
          <w:sz w:val="28"/>
          <w:szCs w:val="28"/>
          <w:rtl/>
        </w:rPr>
        <w:t>نرخ</w:t>
      </w:r>
      <w:r w:rsidR="00CA5219" w:rsidRPr="001F6EDB">
        <w:rPr>
          <w:rFonts w:hint="cs"/>
          <w:color w:val="000000" w:themeColor="text1"/>
          <w:sz w:val="28"/>
          <w:szCs w:val="28"/>
          <w:rtl/>
        </w:rPr>
        <w:t xml:space="preserve"> شارپ، </w:t>
      </w:r>
      <w:r w:rsidR="00623454" w:rsidRPr="001F6EDB">
        <w:rPr>
          <w:rFonts w:hint="cs"/>
          <w:color w:val="000000" w:themeColor="text1"/>
          <w:sz w:val="28"/>
          <w:szCs w:val="28"/>
          <w:rtl/>
        </w:rPr>
        <w:t>ک</w:t>
      </w:r>
      <w:r w:rsidR="00CA5219" w:rsidRPr="001F6EDB">
        <w:rPr>
          <w:rFonts w:hint="cs"/>
          <w:color w:val="000000" w:themeColor="text1"/>
          <w:sz w:val="28"/>
          <w:szCs w:val="28"/>
          <w:rtl/>
        </w:rPr>
        <w:t>ه موضوعی برجسته است تایید شده هستند.</w:t>
      </w:r>
      <w:r w:rsidR="00751D20" w:rsidRPr="001F6EDB">
        <w:rPr>
          <w:rFonts w:hint="cs"/>
          <w:color w:val="000000" w:themeColor="text1"/>
          <w:sz w:val="28"/>
          <w:szCs w:val="28"/>
          <w:rtl/>
        </w:rPr>
        <w:t xml:space="preserve"> با توجه به عوامل خاص بانکی مرتبط با ذخایر حقوق صاحبان سهام، نقدینگی و </w:t>
      </w:r>
      <w:r w:rsidR="00751D20" w:rsidRPr="001F6EDB">
        <w:rPr>
          <w:rFonts w:hint="cs"/>
          <w:color w:val="000000" w:themeColor="text1"/>
          <w:sz w:val="28"/>
          <w:szCs w:val="28"/>
          <w:rtl/>
        </w:rPr>
        <w:lastRenderedPageBreak/>
        <w:t>ریسک پرتفوی وام، که با بی ثباتی بالاتر و ریسک پذیری بالاتری همراه هستند و البته تحت کنترل مدیران هستند.</w:t>
      </w:r>
      <w:r w:rsidR="00B326B8" w:rsidRPr="001F6EDB">
        <w:rPr>
          <w:rFonts w:hint="cs"/>
          <w:color w:val="000000" w:themeColor="text1"/>
          <w:sz w:val="28"/>
          <w:szCs w:val="28"/>
          <w:rtl/>
        </w:rPr>
        <w:t xml:space="preserve"> این موارد نشان می دهد </w:t>
      </w:r>
      <w:r w:rsidR="00AB3FCA" w:rsidRPr="001F6EDB">
        <w:rPr>
          <w:rFonts w:hint="cs"/>
          <w:color w:val="000000" w:themeColor="text1"/>
          <w:sz w:val="28"/>
          <w:szCs w:val="28"/>
          <w:rtl/>
        </w:rPr>
        <w:t>الما</w:t>
      </w:r>
      <w:r w:rsidR="00B326B8" w:rsidRPr="001F6EDB">
        <w:rPr>
          <w:rFonts w:hint="cs"/>
          <w:color w:val="000000" w:themeColor="text1"/>
          <w:sz w:val="28"/>
          <w:szCs w:val="28"/>
          <w:rtl/>
        </w:rPr>
        <w:t xml:space="preserve">ن های رفتاری که با نظریه چشم انداز </w:t>
      </w:r>
      <w:r w:rsidR="00DA412E" w:rsidRPr="001F6EDB">
        <w:rPr>
          <w:rFonts w:hint="cs"/>
          <w:color w:val="000000" w:themeColor="text1"/>
          <w:sz w:val="28"/>
          <w:szCs w:val="28"/>
          <w:rtl/>
        </w:rPr>
        <w:t xml:space="preserve">سازگار است، </w:t>
      </w:r>
      <w:r w:rsidR="00B326B8" w:rsidRPr="001F6EDB">
        <w:rPr>
          <w:rFonts w:hint="cs"/>
          <w:color w:val="000000" w:themeColor="text1"/>
          <w:sz w:val="28"/>
          <w:szCs w:val="28"/>
          <w:rtl/>
        </w:rPr>
        <w:t>ریسک پذیری با ضررهای بالقوه (از طریق وام های بد یا نقدینگی پایین تر)</w:t>
      </w:r>
      <w:r w:rsidR="00471E9E" w:rsidRPr="001F6EDB">
        <w:rPr>
          <w:rFonts w:hint="cs"/>
          <w:color w:val="000000" w:themeColor="text1"/>
          <w:sz w:val="28"/>
          <w:szCs w:val="28"/>
          <w:rtl/>
        </w:rPr>
        <w:t xml:space="preserve"> افزایش می یابد.</w:t>
      </w:r>
    </w:p>
    <w:p w:rsidR="003D337F" w:rsidRDefault="003B7A93" w:rsidP="001F6EDB">
      <w:pPr>
        <w:spacing w:after="0"/>
        <w:ind w:firstLine="0"/>
        <w:rPr>
          <w:color w:val="000000" w:themeColor="text1"/>
          <w:sz w:val="28"/>
          <w:szCs w:val="28"/>
          <w:rtl/>
        </w:rPr>
      </w:pPr>
      <w:r w:rsidRPr="001F6EDB">
        <w:rPr>
          <w:rFonts w:hint="cs"/>
          <w:color w:val="000000" w:themeColor="text1"/>
          <w:sz w:val="28"/>
          <w:szCs w:val="28"/>
          <w:rtl/>
        </w:rPr>
        <w:t xml:space="preserve">در رابطه با سیاست گذاری، این نتایج نشان می دهند که بانک های بزرگتر یا بخش های بانکی متمرکز ریسک خود را </w:t>
      </w:r>
      <w:r w:rsidR="00635042" w:rsidRPr="001F6EDB">
        <w:rPr>
          <w:rFonts w:hint="cs"/>
          <w:color w:val="000000" w:themeColor="text1"/>
          <w:sz w:val="28"/>
          <w:szCs w:val="28"/>
          <w:rtl/>
        </w:rPr>
        <w:t xml:space="preserve">در </w:t>
      </w:r>
      <w:r w:rsidRPr="001F6EDB">
        <w:rPr>
          <w:rFonts w:hint="cs"/>
          <w:color w:val="000000" w:themeColor="text1"/>
          <w:sz w:val="28"/>
          <w:szCs w:val="28"/>
          <w:rtl/>
        </w:rPr>
        <w:t xml:space="preserve">بخش های </w:t>
      </w:r>
      <w:r w:rsidR="001E4F56" w:rsidRPr="001F6EDB">
        <w:rPr>
          <w:rFonts w:hint="cs"/>
          <w:color w:val="000000" w:themeColor="text1"/>
          <w:sz w:val="28"/>
          <w:szCs w:val="28"/>
          <w:rtl/>
        </w:rPr>
        <w:t>ریسک مختلف</w:t>
      </w:r>
      <w:r w:rsidR="00635042" w:rsidRPr="001F6EDB">
        <w:rPr>
          <w:rFonts w:hint="cs"/>
          <w:color w:val="000000" w:themeColor="text1"/>
          <w:sz w:val="28"/>
          <w:szCs w:val="28"/>
          <w:rtl/>
        </w:rPr>
        <w:t xml:space="preserve"> </w:t>
      </w:r>
      <w:r w:rsidR="00047000" w:rsidRPr="001F6EDB">
        <w:rPr>
          <w:rFonts w:hint="cs"/>
          <w:color w:val="000000" w:themeColor="text1"/>
          <w:sz w:val="28"/>
          <w:szCs w:val="28"/>
          <w:rtl/>
        </w:rPr>
        <w:t xml:space="preserve">جبرانی </w:t>
      </w:r>
      <w:r w:rsidR="00635042" w:rsidRPr="001F6EDB">
        <w:rPr>
          <w:rFonts w:hint="cs"/>
          <w:color w:val="000000" w:themeColor="text1"/>
          <w:sz w:val="28"/>
          <w:szCs w:val="28"/>
          <w:rtl/>
        </w:rPr>
        <w:t>افزایش نمی دهند.</w:t>
      </w:r>
      <w:r w:rsidR="00C20E89" w:rsidRPr="001F6EDB">
        <w:rPr>
          <w:rFonts w:hint="cs"/>
          <w:color w:val="000000" w:themeColor="text1"/>
          <w:sz w:val="28"/>
          <w:szCs w:val="28"/>
          <w:rtl/>
        </w:rPr>
        <w:t xml:space="preserve"> در مقابل، نتایج اشاره به</w:t>
      </w:r>
      <w:r w:rsidR="000E2ED1" w:rsidRPr="001F6EDB">
        <w:rPr>
          <w:rFonts w:hint="cs"/>
          <w:color w:val="000000" w:themeColor="text1"/>
          <w:sz w:val="28"/>
          <w:szCs w:val="28"/>
          <w:rtl/>
        </w:rPr>
        <w:t xml:space="preserve"> این دارند که</w:t>
      </w:r>
      <w:r w:rsidR="00783F1E" w:rsidRPr="001F6EDB">
        <w:rPr>
          <w:rFonts w:hint="cs"/>
          <w:color w:val="000000" w:themeColor="text1"/>
          <w:sz w:val="28"/>
          <w:szCs w:val="28"/>
          <w:rtl/>
        </w:rPr>
        <w:t xml:space="preserve"> نیاز به</w:t>
      </w:r>
      <w:r w:rsidR="00C20E89" w:rsidRPr="001F6EDB">
        <w:rPr>
          <w:rFonts w:hint="cs"/>
          <w:color w:val="000000" w:themeColor="text1"/>
          <w:sz w:val="28"/>
          <w:szCs w:val="28"/>
          <w:rtl/>
        </w:rPr>
        <w:t xml:space="preserve"> ذخیره حقوق صاحبان سهام و نقدینگی در </w:t>
      </w:r>
      <w:r w:rsidR="00AD7702" w:rsidRPr="001F6EDB">
        <w:rPr>
          <w:rFonts w:hint="cs"/>
          <w:color w:val="000000" w:themeColor="text1"/>
          <w:sz w:val="28"/>
          <w:szCs w:val="28"/>
          <w:rtl/>
        </w:rPr>
        <w:t>حالت</w:t>
      </w:r>
      <w:r w:rsidR="00C20E89" w:rsidRPr="001F6EDB">
        <w:rPr>
          <w:rFonts w:hint="cs"/>
          <w:color w:val="000000" w:themeColor="text1"/>
          <w:sz w:val="28"/>
          <w:szCs w:val="28"/>
          <w:rtl/>
        </w:rPr>
        <w:t xml:space="preserve"> ضد دوره ای </w:t>
      </w:r>
      <w:r w:rsidR="009653D4" w:rsidRPr="001F6EDB">
        <w:rPr>
          <w:rFonts w:hint="cs"/>
          <w:color w:val="000000" w:themeColor="text1"/>
          <w:sz w:val="28"/>
          <w:szCs w:val="28"/>
          <w:rtl/>
        </w:rPr>
        <w:t xml:space="preserve">باید </w:t>
      </w:r>
      <w:r w:rsidR="00B678BE" w:rsidRPr="001F6EDB">
        <w:rPr>
          <w:rFonts w:hint="cs"/>
          <w:color w:val="000000" w:themeColor="text1"/>
          <w:sz w:val="28"/>
          <w:szCs w:val="28"/>
          <w:rtl/>
        </w:rPr>
        <w:t>ایجاد و افزایش داده شود.</w:t>
      </w:r>
      <w:r w:rsidR="00047000" w:rsidRPr="001F6EDB">
        <w:rPr>
          <w:rFonts w:hint="cs"/>
          <w:color w:val="000000" w:themeColor="text1"/>
          <w:sz w:val="28"/>
          <w:szCs w:val="28"/>
          <w:rtl/>
        </w:rPr>
        <w:t xml:space="preserve"> در نتیجه، در مدت توسعه اقتصادی</w:t>
      </w:r>
      <w:r w:rsidR="007765E1" w:rsidRPr="001F6EDB">
        <w:rPr>
          <w:rFonts w:hint="cs"/>
          <w:color w:val="000000" w:themeColor="text1"/>
          <w:sz w:val="28"/>
          <w:szCs w:val="28"/>
          <w:rtl/>
        </w:rPr>
        <w:t xml:space="preserve"> </w:t>
      </w:r>
      <w:r w:rsidR="00047000" w:rsidRPr="001F6EDB">
        <w:rPr>
          <w:rFonts w:hint="cs"/>
          <w:color w:val="000000" w:themeColor="text1"/>
          <w:sz w:val="28"/>
          <w:szCs w:val="28"/>
          <w:rtl/>
        </w:rPr>
        <w:t xml:space="preserve">می توان برای مقابله با </w:t>
      </w:r>
      <w:r w:rsidR="007765E1" w:rsidRPr="001F6EDB">
        <w:rPr>
          <w:rFonts w:hint="cs"/>
          <w:color w:val="000000" w:themeColor="text1"/>
          <w:sz w:val="28"/>
          <w:szCs w:val="28"/>
          <w:rtl/>
        </w:rPr>
        <w:t xml:space="preserve">ریسک پذیری مرتبط با ریسک وام بالاتر و نقدینگی پایین تر </w:t>
      </w:r>
      <w:r w:rsidR="00042A45" w:rsidRPr="001F6EDB">
        <w:rPr>
          <w:rFonts w:hint="cs"/>
          <w:color w:val="000000" w:themeColor="text1"/>
          <w:sz w:val="28"/>
          <w:szCs w:val="28"/>
          <w:rtl/>
        </w:rPr>
        <w:t xml:space="preserve">ذخایری </w:t>
      </w:r>
      <w:r w:rsidR="006E0907" w:rsidRPr="001F6EDB">
        <w:rPr>
          <w:rFonts w:hint="cs"/>
          <w:color w:val="000000" w:themeColor="text1"/>
          <w:sz w:val="28"/>
          <w:szCs w:val="28"/>
          <w:rtl/>
        </w:rPr>
        <w:t>ایجاد نمود</w:t>
      </w:r>
      <w:r w:rsidR="009205B9" w:rsidRPr="001F6EDB">
        <w:rPr>
          <w:rFonts w:hint="cs"/>
          <w:color w:val="000000" w:themeColor="text1"/>
          <w:sz w:val="28"/>
          <w:szCs w:val="28"/>
          <w:rtl/>
        </w:rPr>
        <w:t>.</w:t>
      </w:r>
      <w:r w:rsidR="00BD642D" w:rsidRPr="001F6EDB">
        <w:rPr>
          <w:rFonts w:hint="cs"/>
          <w:color w:val="000000" w:themeColor="text1"/>
          <w:sz w:val="28"/>
          <w:szCs w:val="28"/>
          <w:rtl/>
        </w:rPr>
        <w:t xml:space="preserve"> در گسترش این تجزیه و تحلیل، </w:t>
      </w:r>
      <w:r w:rsidR="002C2096" w:rsidRPr="001F6EDB">
        <w:rPr>
          <w:rFonts w:hint="cs"/>
          <w:color w:val="000000" w:themeColor="text1"/>
          <w:sz w:val="28"/>
          <w:szCs w:val="28"/>
          <w:rtl/>
        </w:rPr>
        <w:t>یکی از روش ها</w:t>
      </w:r>
      <w:r w:rsidR="00BD642D" w:rsidRPr="001F6EDB">
        <w:rPr>
          <w:rFonts w:hint="cs"/>
          <w:color w:val="000000" w:themeColor="text1"/>
          <w:sz w:val="28"/>
          <w:szCs w:val="28"/>
          <w:rtl/>
        </w:rPr>
        <w:t xml:space="preserve"> بررسی روابط در سراسر </w:t>
      </w:r>
      <w:r w:rsidR="005B4365" w:rsidRPr="001F6EDB">
        <w:rPr>
          <w:rFonts w:hint="cs"/>
          <w:color w:val="000000" w:themeColor="text1"/>
          <w:sz w:val="28"/>
          <w:szCs w:val="28"/>
          <w:rtl/>
        </w:rPr>
        <w:t>تفکیک</w:t>
      </w:r>
      <w:r w:rsidR="00BD642D" w:rsidRPr="001F6EDB">
        <w:rPr>
          <w:rFonts w:hint="cs"/>
          <w:color w:val="000000" w:themeColor="text1"/>
          <w:sz w:val="28"/>
          <w:szCs w:val="28"/>
          <w:rtl/>
        </w:rPr>
        <w:t xml:space="preserve"> </w:t>
      </w:r>
      <w:r w:rsidR="001937F1" w:rsidRPr="001F6EDB">
        <w:rPr>
          <w:rFonts w:hint="cs"/>
          <w:color w:val="000000" w:themeColor="text1"/>
          <w:sz w:val="28"/>
          <w:szCs w:val="28"/>
          <w:rtl/>
        </w:rPr>
        <w:t xml:space="preserve">با استفاد </w:t>
      </w:r>
      <w:r w:rsidR="00BD642D" w:rsidRPr="001F6EDB">
        <w:rPr>
          <w:rFonts w:hint="cs"/>
          <w:color w:val="000000" w:themeColor="text1"/>
          <w:sz w:val="28"/>
          <w:szCs w:val="28"/>
          <w:rtl/>
        </w:rPr>
        <w:t xml:space="preserve">از معیار </w:t>
      </w:r>
      <w:r w:rsidR="005B4365" w:rsidRPr="001F6EDB">
        <w:rPr>
          <w:rFonts w:hint="cs"/>
          <w:color w:val="000000" w:themeColor="text1"/>
          <w:sz w:val="28"/>
          <w:szCs w:val="28"/>
          <w:rtl/>
        </w:rPr>
        <w:t>پیچیدگی خواهد آمد</w:t>
      </w:r>
      <w:r w:rsidR="00BD642D" w:rsidRPr="001F6EDB">
        <w:rPr>
          <w:rFonts w:hint="cs"/>
          <w:color w:val="000000" w:themeColor="text1"/>
          <w:sz w:val="28"/>
          <w:szCs w:val="28"/>
          <w:rtl/>
        </w:rPr>
        <w:t xml:space="preserve">. </w:t>
      </w:r>
      <w:r w:rsidR="00ED0B60" w:rsidRPr="001F6EDB">
        <w:rPr>
          <w:rFonts w:hint="cs"/>
          <w:color w:val="000000" w:themeColor="text1"/>
          <w:sz w:val="28"/>
          <w:szCs w:val="28"/>
          <w:rtl/>
        </w:rPr>
        <w:t>روش بهتر</w:t>
      </w:r>
      <w:r w:rsidR="00BD642D" w:rsidRPr="001F6EDB">
        <w:rPr>
          <w:rFonts w:hint="cs"/>
          <w:color w:val="000000" w:themeColor="text1"/>
          <w:sz w:val="28"/>
          <w:szCs w:val="28"/>
          <w:rtl/>
        </w:rPr>
        <w:t xml:space="preserve"> </w:t>
      </w:r>
      <w:r w:rsidR="001B6AAA" w:rsidRPr="001F6EDB">
        <w:rPr>
          <w:rFonts w:hint="cs"/>
          <w:color w:val="000000" w:themeColor="text1"/>
          <w:sz w:val="28"/>
          <w:szCs w:val="28"/>
          <w:rtl/>
        </w:rPr>
        <w:t xml:space="preserve">با </w:t>
      </w:r>
      <w:r w:rsidR="00BD642D" w:rsidRPr="001F6EDB">
        <w:rPr>
          <w:rFonts w:hint="cs"/>
          <w:color w:val="000000" w:themeColor="text1"/>
          <w:sz w:val="28"/>
          <w:szCs w:val="28"/>
          <w:rtl/>
        </w:rPr>
        <w:t>در نظر گرفتن</w:t>
      </w:r>
      <w:r w:rsidR="001B6AAA" w:rsidRPr="001F6EDB">
        <w:rPr>
          <w:rFonts w:hint="cs"/>
          <w:color w:val="000000" w:themeColor="text1"/>
          <w:sz w:val="28"/>
          <w:szCs w:val="28"/>
          <w:rtl/>
        </w:rPr>
        <w:t xml:space="preserve"> این</w:t>
      </w:r>
      <w:r w:rsidR="00BD642D" w:rsidRPr="001F6EDB">
        <w:rPr>
          <w:rFonts w:hint="cs"/>
          <w:color w:val="000000" w:themeColor="text1"/>
          <w:sz w:val="28"/>
          <w:szCs w:val="28"/>
          <w:rtl/>
        </w:rPr>
        <w:t xml:space="preserve"> روابط بین بانک های اروپایی که تحت شرایط مختلفی </w:t>
      </w:r>
      <w:r w:rsidR="001B6AAA" w:rsidRPr="001F6EDB">
        <w:rPr>
          <w:rFonts w:hint="cs"/>
          <w:color w:val="000000" w:themeColor="text1"/>
          <w:sz w:val="28"/>
          <w:szCs w:val="28"/>
          <w:rtl/>
        </w:rPr>
        <w:t xml:space="preserve">نظارتی عمل می کنند </w:t>
      </w:r>
      <w:r w:rsidR="00372DD9" w:rsidRPr="001F6EDB">
        <w:rPr>
          <w:rFonts w:hint="cs"/>
          <w:color w:val="000000" w:themeColor="text1"/>
          <w:sz w:val="28"/>
          <w:szCs w:val="28"/>
          <w:rtl/>
        </w:rPr>
        <w:t>بدست خواهد آمد</w:t>
      </w:r>
      <w:r w:rsidR="001B6AAA" w:rsidRPr="001F6EDB">
        <w:rPr>
          <w:rFonts w:hint="cs"/>
          <w:color w:val="000000" w:themeColor="text1"/>
          <w:sz w:val="28"/>
          <w:szCs w:val="28"/>
          <w:rtl/>
        </w:rPr>
        <w:t>.</w:t>
      </w:r>
    </w:p>
    <w:p w:rsidR="001825C1" w:rsidRPr="001F6EDB" w:rsidRDefault="001825C1" w:rsidP="001F6EDB">
      <w:pPr>
        <w:spacing w:after="0"/>
        <w:ind w:firstLine="0"/>
        <w:rPr>
          <w:color w:val="000000" w:themeColor="text1"/>
          <w:sz w:val="28"/>
          <w:szCs w:val="28"/>
          <w:rtl/>
        </w:rPr>
      </w:pPr>
    </w:p>
    <w:p w:rsidR="001F6EDB" w:rsidRPr="001F6EDB" w:rsidRDefault="001F6EDB" w:rsidP="001F6EDB">
      <w:pPr>
        <w:bidi w:val="0"/>
        <w:spacing w:after="0"/>
        <w:ind w:firstLine="0"/>
        <w:rPr>
          <w:rFonts w:asciiTheme="minorHAnsi" w:hAnsiTheme="minorHAnsi" w:cstheme="minorHAnsi"/>
          <w:b/>
          <w:bCs/>
          <w:color w:val="000000" w:themeColor="text1"/>
          <w:sz w:val="28"/>
          <w:szCs w:val="28"/>
          <w:rtl/>
        </w:rPr>
      </w:pPr>
      <w:r w:rsidRPr="001F6EDB">
        <w:rPr>
          <w:rFonts w:asciiTheme="minorHAnsi" w:hAnsiTheme="minorHAnsi" w:cstheme="minorHAnsi"/>
          <w:b/>
          <w:bCs/>
          <w:color w:val="000000" w:themeColor="text1"/>
          <w:sz w:val="28"/>
          <w:szCs w:val="28"/>
        </w:rPr>
        <w:t xml:space="preserve">References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Albertazzi</w:t>
      </w:r>
      <w:proofErr w:type="spellEnd"/>
      <w:r w:rsidRPr="001F6EDB">
        <w:rPr>
          <w:rFonts w:asciiTheme="minorHAnsi" w:hAnsiTheme="minorHAnsi" w:cstheme="minorHAnsi"/>
          <w:color w:val="000000" w:themeColor="text1"/>
          <w:szCs w:val="22"/>
        </w:rPr>
        <w:t xml:space="preserve">, U., </w:t>
      </w:r>
      <w:proofErr w:type="spellStart"/>
      <w:r w:rsidRPr="001F6EDB">
        <w:rPr>
          <w:rFonts w:asciiTheme="minorHAnsi" w:hAnsiTheme="minorHAnsi" w:cstheme="minorHAnsi"/>
          <w:color w:val="000000" w:themeColor="text1"/>
          <w:szCs w:val="22"/>
        </w:rPr>
        <w:t>Gambacorta</w:t>
      </w:r>
      <w:proofErr w:type="spellEnd"/>
      <w:r w:rsidRPr="001F6EDB">
        <w:rPr>
          <w:rFonts w:asciiTheme="minorHAnsi" w:hAnsiTheme="minorHAnsi" w:cstheme="minorHAnsi"/>
          <w:color w:val="000000" w:themeColor="text1"/>
          <w:szCs w:val="22"/>
        </w:rPr>
        <w:t xml:space="preserve">, L., 2009. Bank profitability and the business cycle. Journal of Financial Stability 5, 393-409.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Beatty, R.P., Zajac, E.J., 1994. Managerial incentives, monitoring, and risk bearing: A study of executive compensation, ownership, and board structure in initial public offerings. Administrative Science Quarterly 39, 313-335.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Beck, T., </w:t>
      </w:r>
      <w:proofErr w:type="spellStart"/>
      <w:r w:rsidRPr="001F6EDB">
        <w:rPr>
          <w:rFonts w:asciiTheme="minorHAnsi" w:hAnsiTheme="minorHAnsi" w:cstheme="minorHAnsi"/>
          <w:color w:val="000000" w:themeColor="text1"/>
          <w:szCs w:val="22"/>
        </w:rPr>
        <w:t>Demirgüç</w:t>
      </w:r>
      <w:proofErr w:type="spellEnd"/>
      <w:r w:rsidRPr="001F6EDB">
        <w:rPr>
          <w:rFonts w:asciiTheme="minorHAnsi" w:hAnsiTheme="minorHAnsi" w:cstheme="minorHAnsi"/>
          <w:color w:val="000000" w:themeColor="text1"/>
          <w:szCs w:val="22"/>
        </w:rPr>
        <w:t xml:space="preserve">, A., Levine, R., 2006. Bank concentration, competition and crises: First results. Journal of Banking and Finance 30, 1581-1603.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Berger, A.N., </w:t>
      </w:r>
      <w:proofErr w:type="spellStart"/>
      <w:r w:rsidRPr="001F6EDB">
        <w:rPr>
          <w:rFonts w:asciiTheme="minorHAnsi" w:hAnsiTheme="minorHAnsi" w:cstheme="minorHAnsi"/>
          <w:color w:val="000000" w:themeColor="text1"/>
          <w:szCs w:val="22"/>
        </w:rPr>
        <w:t>Bonime</w:t>
      </w:r>
      <w:proofErr w:type="spellEnd"/>
      <w:r w:rsidRPr="001F6EDB">
        <w:rPr>
          <w:rFonts w:asciiTheme="minorHAnsi" w:hAnsiTheme="minorHAnsi" w:cstheme="minorHAnsi"/>
          <w:color w:val="000000" w:themeColor="text1"/>
          <w:szCs w:val="22"/>
        </w:rPr>
        <w:t xml:space="preserve">, S.D., </w:t>
      </w:r>
      <w:proofErr w:type="spellStart"/>
      <w:r w:rsidRPr="001F6EDB">
        <w:rPr>
          <w:rFonts w:asciiTheme="minorHAnsi" w:hAnsiTheme="minorHAnsi" w:cstheme="minorHAnsi"/>
          <w:color w:val="000000" w:themeColor="text1"/>
          <w:szCs w:val="22"/>
        </w:rPr>
        <w:t>Covitz</w:t>
      </w:r>
      <w:proofErr w:type="spellEnd"/>
      <w:r w:rsidRPr="001F6EDB">
        <w:rPr>
          <w:rFonts w:asciiTheme="minorHAnsi" w:hAnsiTheme="minorHAnsi" w:cstheme="minorHAnsi"/>
          <w:color w:val="000000" w:themeColor="text1"/>
          <w:szCs w:val="22"/>
        </w:rPr>
        <w:t xml:space="preserve">, D.M., Hancock, D., 2000. Why are bank profits so persistent? The roles of product market competition, information opacity and regional macroeconomic shocks. Journal of Banking and Finance 24, 1203–1235.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Bowman E.A., 1980. Risk/return paradox for strategic management. Sloan Management Review Spring, 17–31.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Boyd, J.H., De Nicolo, G., 2005. The theory of bank risk taking and competition revisited. Journal of Finance 60, 1329–1343.</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Boyd, J.H., Runkle, D.E., 1993. Size and performance of banking firms: Testing the predictions of theory. Journal of Monetary Economics 31, 47-67.</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Chesney, M., Stromberg, J., Wagner, A.F., 2012. Managerial incentives to take asset risk. National Centre of Competence in Research Financial Valuation and Risk Management, WP #607, Swiss National Science Foundation, available at: </w:t>
      </w:r>
      <w:hyperlink r:id="rId22" w:history="1">
        <w:r w:rsidRPr="001F6EDB">
          <w:rPr>
            <w:rStyle w:val="Hyperlink"/>
            <w:rFonts w:asciiTheme="minorHAnsi" w:hAnsiTheme="minorHAnsi" w:cstheme="minorHAnsi"/>
            <w:color w:val="000000" w:themeColor="text1"/>
            <w:szCs w:val="22"/>
          </w:rPr>
          <w:t>http://ssrn.com/abstract=1595343</w:t>
        </w:r>
      </w:hyperlink>
      <w:r w:rsidRPr="001F6EDB">
        <w:rPr>
          <w:rFonts w:asciiTheme="minorHAnsi" w:hAnsiTheme="minorHAnsi" w:cstheme="minorHAnsi"/>
          <w:color w:val="000000" w:themeColor="text1"/>
          <w:szCs w:val="22"/>
        </w:rPr>
        <w:t xml:space="preserve">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Couto, R., 2002. Framework for the assessment of bank earnings. Financial Stability Institute, Bank for International Settlements, Basel, available at: </w:t>
      </w:r>
      <w:hyperlink r:id="rId23" w:history="1">
        <w:r w:rsidRPr="001F6EDB">
          <w:rPr>
            <w:rStyle w:val="Hyperlink"/>
            <w:rFonts w:asciiTheme="minorHAnsi" w:hAnsiTheme="minorHAnsi" w:cstheme="minorHAnsi"/>
            <w:color w:val="000000" w:themeColor="text1"/>
            <w:szCs w:val="22"/>
          </w:rPr>
          <w:t>http://www.bis.org/fsi/awp2002.pdf</w:t>
        </w:r>
      </w:hyperlink>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De </w:t>
      </w:r>
      <w:proofErr w:type="spellStart"/>
      <w:r w:rsidRPr="001F6EDB">
        <w:rPr>
          <w:rFonts w:asciiTheme="minorHAnsi" w:hAnsiTheme="minorHAnsi" w:cstheme="minorHAnsi"/>
          <w:color w:val="000000" w:themeColor="text1"/>
          <w:szCs w:val="22"/>
        </w:rPr>
        <w:t>Haan</w:t>
      </w:r>
      <w:proofErr w:type="spellEnd"/>
      <w:r w:rsidRPr="001F6EDB">
        <w:rPr>
          <w:rFonts w:asciiTheme="minorHAnsi" w:hAnsiTheme="minorHAnsi" w:cstheme="minorHAnsi"/>
          <w:color w:val="000000" w:themeColor="text1"/>
          <w:szCs w:val="22"/>
        </w:rPr>
        <w:t xml:space="preserve">, J., Poghosyan, T., 2012a. Bank size, market concentration, and bank earnings volatility in the US. </w:t>
      </w:r>
      <w:r w:rsidRPr="001F6EDB">
        <w:rPr>
          <w:rFonts w:asciiTheme="minorHAnsi" w:hAnsiTheme="minorHAnsi" w:cstheme="minorHAnsi"/>
          <w:color w:val="000000" w:themeColor="text1"/>
          <w:szCs w:val="22"/>
        </w:rPr>
        <w:lastRenderedPageBreak/>
        <w:t>Journal of International Financial Markets, Institutions and Money 22, 35-54.</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De </w:t>
      </w:r>
      <w:proofErr w:type="spellStart"/>
      <w:r w:rsidRPr="001F6EDB">
        <w:rPr>
          <w:rFonts w:asciiTheme="minorHAnsi" w:hAnsiTheme="minorHAnsi" w:cstheme="minorHAnsi"/>
          <w:color w:val="000000" w:themeColor="text1"/>
          <w:szCs w:val="22"/>
        </w:rPr>
        <w:t>Haan</w:t>
      </w:r>
      <w:proofErr w:type="spellEnd"/>
      <w:r w:rsidRPr="001F6EDB">
        <w:rPr>
          <w:rFonts w:asciiTheme="minorHAnsi" w:hAnsiTheme="minorHAnsi" w:cstheme="minorHAnsi"/>
          <w:color w:val="000000" w:themeColor="text1"/>
          <w:szCs w:val="22"/>
        </w:rPr>
        <w:t>, J., Poghosyan, T., 2012b. Size and earnings volatility of US bank holding companies. Journal of Banking and Finance 36, 3008-3016.</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w:t>
      </w:r>
      <w:proofErr w:type="spellStart"/>
      <w:r w:rsidRPr="001F6EDB">
        <w:rPr>
          <w:rFonts w:asciiTheme="minorHAnsi" w:hAnsiTheme="minorHAnsi" w:cstheme="minorHAnsi"/>
          <w:color w:val="000000" w:themeColor="text1"/>
          <w:szCs w:val="22"/>
        </w:rPr>
        <w:t>Fiegenbaum</w:t>
      </w:r>
      <w:proofErr w:type="spellEnd"/>
      <w:r w:rsidRPr="001F6EDB">
        <w:rPr>
          <w:rFonts w:asciiTheme="minorHAnsi" w:hAnsiTheme="minorHAnsi" w:cstheme="minorHAnsi"/>
          <w:color w:val="000000" w:themeColor="text1"/>
          <w:szCs w:val="22"/>
        </w:rPr>
        <w:t xml:space="preserve">, A., Thomas, H., 1988. Attitudes towards risk and the risk-return paradox: Prospect theory explanations. Academy of Management Journal 73, 337-363.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Goddard, J., Molyneux, P., Wilson, J.O.S., 2004. The profitability of European banks: A cross-sectional and dynamic panel analysis. Manchester School 72, 363–381.</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Goddard, J., Molyneux, P., Liu, H., Wilson, J.O.S., 2011. The persistence of bank profit. Journal of Banking and Finance 35, 2881–90.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Goddard, J., Molyneux, P., Liu, H., Wilson, J.O.S., 2013. Do bank profits converge? European Financial Management 19, 345-365.</w:t>
      </w:r>
      <w:r w:rsidRPr="001F6EDB">
        <w:rPr>
          <w:rFonts w:asciiTheme="minorHAnsi" w:hAnsiTheme="minorHAnsi" w:cstheme="minorHAnsi"/>
          <w:color w:val="000000" w:themeColor="text1"/>
          <w:szCs w:val="22"/>
        </w:rPr>
        <w:t xml:space="preserve">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González, F., 2005. Bank regulation and risk-taking incentives: An international comparison of bank risk. Journal of Banking and Finance 29, 1153-1184.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Jeitschko</w:t>
      </w:r>
      <w:proofErr w:type="spellEnd"/>
      <w:r w:rsidRPr="001F6EDB">
        <w:rPr>
          <w:rFonts w:asciiTheme="minorHAnsi" w:hAnsiTheme="minorHAnsi" w:cstheme="minorHAnsi"/>
          <w:color w:val="000000" w:themeColor="text1"/>
          <w:szCs w:val="22"/>
        </w:rPr>
        <w:t xml:space="preserve">, T.D., </w:t>
      </w:r>
      <w:proofErr w:type="spellStart"/>
      <w:r w:rsidRPr="001F6EDB">
        <w:rPr>
          <w:rFonts w:asciiTheme="minorHAnsi" w:hAnsiTheme="minorHAnsi" w:cstheme="minorHAnsi"/>
          <w:color w:val="000000" w:themeColor="text1"/>
          <w:szCs w:val="22"/>
        </w:rPr>
        <w:t>Jeung</w:t>
      </w:r>
      <w:proofErr w:type="spellEnd"/>
      <w:r w:rsidRPr="001F6EDB">
        <w:rPr>
          <w:rFonts w:asciiTheme="minorHAnsi" w:hAnsiTheme="minorHAnsi" w:cstheme="minorHAnsi"/>
          <w:color w:val="000000" w:themeColor="text1"/>
          <w:szCs w:val="22"/>
        </w:rPr>
        <w:t xml:space="preserve">, S.D., 2005. Incentives for risk-taking in banking – A unified approach. Journal of Banking and Finance 29, 759-777.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Johnson, H.J., 1994. Prospect theory in the commercial banking industry. Journal of Financial and Strategic Decisions 7, 73-89.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Kahneman, D., Tversky, A., 1979. Prospect theory: An analysis of decision under risk. </w:t>
      </w:r>
      <w:proofErr w:type="spellStart"/>
      <w:r w:rsidRPr="001F6EDB">
        <w:rPr>
          <w:rFonts w:asciiTheme="minorHAnsi" w:hAnsiTheme="minorHAnsi" w:cstheme="minorHAnsi"/>
          <w:color w:val="000000" w:themeColor="text1"/>
          <w:szCs w:val="22"/>
        </w:rPr>
        <w:t>Econometrica</w:t>
      </w:r>
      <w:proofErr w:type="spellEnd"/>
      <w:r w:rsidRPr="001F6EDB">
        <w:rPr>
          <w:rFonts w:asciiTheme="minorHAnsi" w:hAnsiTheme="minorHAnsi" w:cstheme="minorHAnsi"/>
          <w:color w:val="000000" w:themeColor="text1"/>
          <w:szCs w:val="22"/>
        </w:rPr>
        <w:t xml:space="preserve"> 47, 263-291.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Kasman</w:t>
      </w:r>
      <w:proofErr w:type="spellEnd"/>
      <w:r w:rsidRPr="001F6EDB">
        <w:rPr>
          <w:rFonts w:asciiTheme="minorHAnsi" w:hAnsiTheme="minorHAnsi" w:cstheme="minorHAnsi"/>
          <w:color w:val="000000" w:themeColor="text1"/>
          <w:szCs w:val="22"/>
        </w:rPr>
        <w:t xml:space="preserve">, A., </w:t>
      </w:r>
      <w:proofErr w:type="spellStart"/>
      <w:r w:rsidRPr="001F6EDB">
        <w:rPr>
          <w:rFonts w:asciiTheme="minorHAnsi" w:hAnsiTheme="minorHAnsi" w:cstheme="minorHAnsi"/>
          <w:color w:val="000000" w:themeColor="text1"/>
          <w:szCs w:val="22"/>
        </w:rPr>
        <w:t>Kasman</w:t>
      </w:r>
      <w:proofErr w:type="spellEnd"/>
      <w:r w:rsidRPr="001F6EDB">
        <w:rPr>
          <w:rFonts w:asciiTheme="minorHAnsi" w:hAnsiTheme="minorHAnsi" w:cstheme="minorHAnsi"/>
          <w:color w:val="000000" w:themeColor="text1"/>
          <w:szCs w:val="22"/>
        </w:rPr>
        <w:t xml:space="preserve">, S., 2016. Bank size, competition and risk in the Turkish banking industry. </w:t>
      </w:r>
      <w:proofErr w:type="spellStart"/>
      <w:r w:rsidRPr="001F6EDB">
        <w:rPr>
          <w:rFonts w:asciiTheme="minorHAnsi" w:hAnsiTheme="minorHAnsi" w:cstheme="minorHAnsi"/>
          <w:color w:val="000000" w:themeColor="text1"/>
          <w:szCs w:val="22"/>
        </w:rPr>
        <w:t>Empirica</w:t>
      </w:r>
      <w:proofErr w:type="spellEnd"/>
      <w:r w:rsidRPr="001F6EDB">
        <w:rPr>
          <w:rFonts w:asciiTheme="minorHAnsi" w:hAnsiTheme="minorHAnsi" w:cstheme="minorHAnsi"/>
          <w:color w:val="000000" w:themeColor="text1"/>
          <w:szCs w:val="22"/>
        </w:rPr>
        <w:t xml:space="preserve"> 43, 607-631.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Laeven</w:t>
      </w:r>
      <w:proofErr w:type="spellEnd"/>
      <w:r w:rsidRPr="001F6EDB">
        <w:rPr>
          <w:rFonts w:asciiTheme="minorHAnsi" w:hAnsiTheme="minorHAnsi" w:cstheme="minorHAnsi"/>
          <w:color w:val="000000" w:themeColor="text1"/>
          <w:szCs w:val="22"/>
        </w:rPr>
        <w:t>, L., Levine, R., 2009. Bank governance, regulation and risk taking. Journal of Financial Economics 93, 259–275.</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Levonian</w:t>
      </w:r>
      <w:proofErr w:type="spellEnd"/>
      <w:r w:rsidRPr="001F6EDB">
        <w:rPr>
          <w:rFonts w:asciiTheme="minorHAnsi" w:hAnsiTheme="minorHAnsi" w:cstheme="minorHAnsi"/>
          <w:color w:val="000000" w:themeColor="text1"/>
          <w:szCs w:val="22"/>
        </w:rPr>
        <w:t xml:space="preserve">, M.E., 1994. The persistence of bank profits: what the stock market implies. Federal Reserve Bank of San Francisco, Economic Review, 3-17, available at: </w:t>
      </w:r>
      <w:hyperlink r:id="rId24" w:history="1">
        <w:r w:rsidRPr="001F6EDB">
          <w:rPr>
            <w:rStyle w:val="Hyperlink"/>
            <w:rFonts w:asciiTheme="minorHAnsi" w:hAnsiTheme="minorHAnsi" w:cstheme="minorHAnsi"/>
            <w:color w:val="000000" w:themeColor="text1"/>
            <w:szCs w:val="22"/>
          </w:rPr>
          <w:t>http://www.frbsf.org/publications/economics/review/1994/94-2_3-17.pdf</w:t>
        </w:r>
      </w:hyperlink>
      <w:r w:rsidRPr="001F6EDB">
        <w:rPr>
          <w:rFonts w:asciiTheme="minorHAnsi" w:hAnsiTheme="minorHAnsi" w:cstheme="minorHAnsi"/>
          <w:color w:val="000000" w:themeColor="text1"/>
          <w:szCs w:val="22"/>
        </w:rPr>
        <w:t xml:space="preserve">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Lin, P-C., Huang, H-C., 2012. Banking industry volatility and growth. Journal of Macroeconomics 34, 1007-1019.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Liu, H., Wilson, J.O.S., 2013. Competition and risk in Japanese banking. European Journal of Finance 19, 1-18.</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 </w:t>
      </w:r>
      <w:proofErr w:type="spellStart"/>
      <w:r w:rsidRPr="001F6EDB">
        <w:rPr>
          <w:rFonts w:asciiTheme="minorHAnsi" w:hAnsiTheme="minorHAnsi" w:cstheme="minorHAnsi"/>
          <w:color w:val="000000" w:themeColor="text1"/>
          <w:szCs w:val="22"/>
        </w:rPr>
        <w:t>Loayza</w:t>
      </w:r>
      <w:proofErr w:type="spellEnd"/>
      <w:r w:rsidRPr="001F6EDB">
        <w:rPr>
          <w:rFonts w:asciiTheme="minorHAnsi" w:hAnsiTheme="minorHAnsi" w:cstheme="minorHAnsi"/>
          <w:color w:val="000000" w:themeColor="text1"/>
          <w:szCs w:val="22"/>
        </w:rPr>
        <w:t xml:space="preserve">, N.V., </w:t>
      </w:r>
      <w:proofErr w:type="spellStart"/>
      <w:r w:rsidRPr="001F6EDB">
        <w:rPr>
          <w:rFonts w:asciiTheme="minorHAnsi" w:hAnsiTheme="minorHAnsi" w:cstheme="minorHAnsi"/>
          <w:color w:val="000000" w:themeColor="text1"/>
          <w:szCs w:val="22"/>
        </w:rPr>
        <w:t>Rancière</w:t>
      </w:r>
      <w:proofErr w:type="spellEnd"/>
      <w:r w:rsidRPr="001F6EDB">
        <w:rPr>
          <w:rFonts w:asciiTheme="minorHAnsi" w:hAnsiTheme="minorHAnsi" w:cstheme="minorHAnsi"/>
          <w:color w:val="000000" w:themeColor="text1"/>
          <w:szCs w:val="22"/>
        </w:rPr>
        <w:t xml:space="preserve">, R., 2006. Financial development, financial fragility and growth. Journal of Money, Credit and Banking 38, 1051-1076.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March, J.G., Shapira, Z., 1987. Managerial perspectives on risk and risk taking. Management Science 33, 1404-1418.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Nickel, M.N., Rodriquez, M.C., 2002. A review of research on the negative accounting relationship between risk and return: Bowman’s paradox. Omega 30, 1-18.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Panagiotis, A., </w:t>
      </w:r>
      <w:proofErr w:type="spellStart"/>
      <w:r w:rsidRPr="001F6EDB">
        <w:rPr>
          <w:rFonts w:asciiTheme="minorHAnsi" w:hAnsiTheme="minorHAnsi" w:cstheme="minorHAnsi"/>
          <w:color w:val="000000" w:themeColor="text1"/>
          <w:szCs w:val="22"/>
        </w:rPr>
        <w:t>Cabolis</w:t>
      </w:r>
      <w:proofErr w:type="spellEnd"/>
      <w:r w:rsidRPr="001F6EDB">
        <w:rPr>
          <w:rFonts w:asciiTheme="minorHAnsi" w:hAnsiTheme="minorHAnsi" w:cstheme="minorHAnsi"/>
          <w:color w:val="000000" w:themeColor="text1"/>
          <w:szCs w:val="22"/>
        </w:rPr>
        <w:t xml:space="preserve">, C., Konstantinos, S., 2016. Does one bank size fit all? The role of diversification and monitoring. Drexel University, </w:t>
      </w:r>
      <w:proofErr w:type="spellStart"/>
      <w:r w:rsidRPr="001F6EDB">
        <w:rPr>
          <w:rFonts w:asciiTheme="minorHAnsi" w:hAnsiTheme="minorHAnsi" w:cstheme="minorHAnsi"/>
          <w:color w:val="000000" w:themeColor="text1"/>
          <w:szCs w:val="22"/>
        </w:rPr>
        <w:t>LeBow</w:t>
      </w:r>
      <w:proofErr w:type="spellEnd"/>
      <w:r w:rsidRPr="001F6EDB">
        <w:rPr>
          <w:rFonts w:asciiTheme="minorHAnsi" w:hAnsiTheme="minorHAnsi" w:cstheme="minorHAnsi"/>
          <w:color w:val="000000" w:themeColor="text1"/>
          <w:szCs w:val="22"/>
        </w:rPr>
        <w:t xml:space="preserve"> College of Business, School of Economics WP #2016-7, available at: </w:t>
      </w:r>
      <w:hyperlink r:id="rId25" w:history="1">
        <w:r w:rsidRPr="001F6EDB">
          <w:rPr>
            <w:rStyle w:val="Hyperlink"/>
            <w:rFonts w:asciiTheme="minorHAnsi" w:hAnsiTheme="minorHAnsi" w:cstheme="minorHAnsi"/>
            <w:color w:val="000000" w:themeColor="text1"/>
            <w:szCs w:val="22"/>
          </w:rPr>
          <w:t>https://ideas.repec.org/p/ris/drxlwp/2016_007.html</w:t>
        </w:r>
      </w:hyperlink>
      <w:r w:rsidRPr="001F6EDB">
        <w:rPr>
          <w:rFonts w:asciiTheme="minorHAnsi" w:hAnsiTheme="minorHAnsi" w:cstheme="minorHAnsi"/>
          <w:color w:val="000000" w:themeColor="text1"/>
          <w:szCs w:val="22"/>
        </w:rPr>
        <w:t xml:space="preserve">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r w:rsidRPr="001F6EDB">
        <w:rPr>
          <w:rFonts w:asciiTheme="minorHAnsi" w:hAnsiTheme="minorHAnsi" w:cstheme="minorHAnsi"/>
          <w:color w:val="000000" w:themeColor="text1"/>
          <w:szCs w:val="22"/>
        </w:rPr>
        <w:t xml:space="preserve">Roland, K.P., 1997. Profit persistence in large US bank holding companies: an empirical investigation. Office of the Comptroller of Currency Economics Working Paper, No. 97-2.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Schaeck</w:t>
      </w:r>
      <w:proofErr w:type="spellEnd"/>
      <w:r w:rsidRPr="001F6EDB">
        <w:rPr>
          <w:rFonts w:asciiTheme="minorHAnsi" w:hAnsiTheme="minorHAnsi" w:cstheme="minorHAnsi"/>
          <w:color w:val="000000" w:themeColor="text1"/>
          <w:szCs w:val="22"/>
        </w:rPr>
        <w:t xml:space="preserve">, K., </w:t>
      </w:r>
      <w:proofErr w:type="spellStart"/>
      <w:r w:rsidRPr="001F6EDB">
        <w:rPr>
          <w:rFonts w:asciiTheme="minorHAnsi" w:hAnsiTheme="minorHAnsi" w:cstheme="minorHAnsi"/>
          <w:color w:val="000000" w:themeColor="text1"/>
          <w:szCs w:val="22"/>
        </w:rPr>
        <w:t>Cihak</w:t>
      </w:r>
      <w:proofErr w:type="spellEnd"/>
      <w:r w:rsidRPr="001F6EDB">
        <w:rPr>
          <w:rFonts w:asciiTheme="minorHAnsi" w:hAnsiTheme="minorHAnsi" w:cstheme="minorHAnsi"/>
          <w:color w:val="000000" w:themeColor="text1"/>
          <w:szCs w:val="22"/>
        </w:rPr>
        <w:t xml:space="preserve">, M., Wolfe, S., 2009. Are competitive banking systems more stable? Journal of Money, Credit and Banking 41, 711-734. </w:t>
      </w:r>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Stever</w:t>
      </w:r>
      <w:proofErr w:type="spellEnd"/>
      <w:r w:rsidRPr="001F6EDB">
        <w:rPr>
          <w:rFonts w:asciiTheme="minorHAnsi" w:hAnsiTheme="minorHAnsi" w:cstheme="minorHAnsi"/>
          <w:color w:val="000000" w:themeColor="text1"/>
          <w:szCs w:val="22"/>
        </w:rPr>
        <w:t xml:space="preserve">, R., 2007. Bank size, credit and the sources of bank market risk. BIS Working Paper #238, Basel, available at: </w:t>
      </w:r>
      <w:hyperlink r:id="rId26" w:history="1">
        <w:r w:rsidRPr="001F6EDB">
          <w:rPr>
            <w:rStyle w:val="Hyperlink"/>
            <w:rFonts w:asciiTheme="minorHAnsi" w:hAnsiTheme="minorHAnsi" w:cstheme="minorHAnsi"/>
            <w:color w:val="000000" w:themeColor="text1"/>
            <w:szCs w:val="22"/>
          </w:rPr>
          <w:t>http://www.bis.org/publ/work238.pdf</w:t>
        </w:r>
      </w:hyperlink>
    </w:p>
    <w:p w:rsidR="001F6EDB"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Stiroh</w:t>
      </w:r>
      <w:proofErr w:type="spellEnd"/>
      <w:r w:rsidRPr="001F6EDB">
        <w:rPr>
          <w:rFonts w:asciiTheme="minorHAnsi" w:hAnsiTheme="minorHAnsi" w:cstheme="minorHAnsi"/>
          <w:color w:val="000000" w:themeColor="text1"/>
          <w:szCs w:val="22"/>
        </w:rPr>
        <w:t xml:space="preserve">, K.J., 2004. Diversification in banking: Is noninterest income the answer? Journal of Money, Credit, and Banking 36, 853-882. </w:t>
      </w:r>
    </w:p>
    <w:p w:rsidR="004B2B37" w:rsidRPr="001F6EDB" w:rsidRDefault="001F6EDB" w:rsidP="001F6EDB">
      <w:pPr>
        <w:bidi w:val="0"/>
        <w:spacing w:after="0" w:line="240" w:lineRule="auto"/>
        <w:ind w:firstLine="0"/>
        <w:rPr>
          <w:rFonts w:asciiTheme="minorHAnsi" w:hAnsiTheme="minorHAnsi" w:cstheme="minorHAnsi"/>
          <w:color w:val="000000" w:themeColor="text1"/>
          <w:szCs w:val="22"/>
          <w:rtl/>
        </w:rPr>
      </w:pPr>
      <w:proofErr w:type="spellStart"/>
      <w:r w:rsidRPr="001F6EDB">
        <w:rPr>
          <w:rFonts w:asciiTheme="minorHAnsi" w:hAnsiTheme="minorHAnsi" w:cstheme="minorHAnsi"/>
          <w:color w:val="000000" w:themeColor="text1"/>
          <w:szCs w:val="22"/>
        </w:rPr>
        <w:t>Stiroh</w:t>
      </w:r>
      <w:proofErr w:type="spellEnd"/>
      <w:r w:rsidRPr="001F6EDB">
        <w:rPr>
          <w:rFonts w:asciiTheme="minorHAnsi" w:hAnsiTheme="minorHAnsi" w:cstheme="minorHAnsi"/>
          <w:color w:val="000000" w:themeColor="text1"/>
          <w:szCs w:val="22"/>
        </w:rPr>
        <w:t>, K.J., Strahan, P.E., 2003. Competitive dynamics of deregulation: Evidence from U.S. banking. Journal of Money, Credit, and Banking 35, 801-828.</w:t>
      </w:r>
    </w:p>
    <w:sectPr w:rsidR="004B2B37" w:rsidRPr="001F6EDB" w:rsidSect="001F6EDB">
      <w:footerReference w:type="default" r:id="rId2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06F9" w:rsidRDefault="00BF06F9" w:rsidP="003247BA">
      <w:pPr>
        <w:spacing w:after="0" w:line="240" w:lineRule="auto"/>
      </w:pPr>
      <w:r>
        <w:separator/>
      </w:r>
    </w:p>
  </w:endnote>
  <w:endnote w:type="continuationSeparator" w:id="0">
    <w:p w:rsidR="00BF06F9" w:rsidRDefault="00BF06F9"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073DA8" w:rsidRPr="005E7C3C" w:rsidRDefault="00073DA8" w:rsidP="005E7C3C">
        <w:pPr>
          <w:pStyle w:val="Footer"/>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4B2B37">
          <w:rPr>
            <w:rFonts w:cs="B Compset"/>
            <w:noProof/>
            <w:sz w:val="24"/>
            <w:szCs w:val="24"/>
            <w:rtl/>
          </w:rPr>
          <w:t>23</w:t>
        </w:r>
        <w:r w:rsidRPr="005E7C3C">
          <w:rPr>
            <w:rFonts w:cs="B Compset"/>
            <w:noProof/>
            <w:sz w:val="24"/>
            <w:szCs w:val="24"/>
          </w:rPr>
          <w:fldChar w:fldCharType="end"/>
        </w:r>
      </w:p>
    </w:sdtContent>
  </w:sdt>
  <w:p w:rsidR="00073DA8" w:rsidRDefault="0007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06F9" w:rsidRDefault="00BF06F9" w:rsidP="003247BA">
      <w:pPr>
        <w:spacing w:after="0" w:line="240" w:lineRule="auto"/>
      </w:pPr>
      <w:r>
        <w:separator/>
      </w:r>
    </w:p>
  </w:footnote>
  <w:footnote w:type="continuationSeparator" w:id="0">
    <w:p w:rsidR="00BF06F9" w:rsidRDefault="00BF06F9"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22279"/>
    <w:multiLevelType w:val="hybridMultilevel"/>
    <w:tmpl w:val="FF6689A8"/>
    <w:lvl w:ilvl="0" w:tplc="3FA2746E">
      <w:start w:val="3"/>
      <w:numFmt w:val="bullet"/>
      <w:lvlText w:val=""/>
      <w:lvlJc w:val="left"/>
      <w:pPr>
        <w:ind w:left="644" w:hanging="360"/>
      </w:pPr>
      <w:rPr>
        <w:rFonts w:ascii="Symbol" w:eastAsiaTheme="minorHAnsi" w:hAnsi="Symbol" w:cs="B Nazanin" w:hint="default"/>
        <w:sz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42819037">
    <w:abstractNumId w:val="0"/>
  </w:num>
  <w:num w:numId="2" w16cid:durableId="904291943">
    <w:abstractNumId w:val="2"/>
  </w:num>
  <w:num w:numId="3" w16cid:durableId="200409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43A4"/>
    <w:rsid w:val="00005937"/>
    <w:rsid w:val="00006B5E"/>
    <w:rsid w:val="00007497"/>
    <w:rsid w:val="000129A0"/>
    <w:rsid w:val="000139B9"/>
    <w:rsid w:val="00023734"/>
    <w:rsid w:val="00024BB3"/>
    <w:rsid w:val="00024F50"/>
    <w:rsid w:val="00025EAE"/>
    <w:rsid w:val="00025EEA"/>
    <w:rsid w:val="00030DAC"/>
    <w:rsid w:val="000317EC"/>
    <w:rsid w:val="000355C5"/>
    <w:rsid w:val="000359D1"/>
    <w:rsid w:val="000361BB"/>
    <w:rsid w:val="0003645D"/>
    <w:rsid w:val="00037265"/>
    <w:rsid w:val="000409BD"/>
    <w:rsid w:val="0004244A"/>
    <w:rsid w:val="00042A45"/>
    <w:rsid w:val="00043D19"/>
    <w:rsid w:val="00043EA9"/>
    <w:rsid w:val="000442DC"/>
    <w:rsid w:val="00045EB7"/>
    <w:rsid w:val="00046CB4"/>
    <w:rsid w:val="00046FA6"/>
    <w:rsid w:val="00047000"/>
    <w:rsid w:val="000470BD"/>
    <w:rsid w:val="00050A8C"/>
    <w:rsid w:val="00050CE3"/>
    <w:rsid w:val="00051900"/>
    <w:rsid w:val="00051B7A"/>
    <w:rsid w:val="000521AA"/>
    <w:rsid w:val="0005295E"/>
    <w:rsid w:val="0005383D"/>
    <w:rsid w:val="0005423A"/>
    <w:rsid w:val="000547C3"/>
    <w:rsid w:val="000559E4"/>
    <w:rsid w:val="00060BE3"/>
    <w:rsid w:val="00061066"/>
    <w:rsid w:val="000616E4"/>
    <w:rsid w:val="00062193"/>
    <w:rsid w:val="00064469"/>
    <w:rsid w:val="0006570C"/>
    <w:rsid w:val="00071105"/>
    <w:rsid w:val="00073DA8"/>
    <w:rsid w:val="00074791"/>
    <w:rsid w:val="00074F21"/>
    <w:rsid w:val="00080D3E"/>
    <w:rsid w:val="00090824"/>
    <w:rsid w:val="000908CA"/>
    <w:rsid w:val="000929F6"/>
    <w:rsid w:val="00096566"/>
    <w:rsid w:val="00096A75"/>
    <w:rsid w:val="00096C20"/>
    <w:rsid w:val="00097A9F"/>
    <w:rsid w:val="000A0A94"/>
    <w:rsid w:val="000A0D79"/>
    <w:rsid w:val="000B02B3"/>
    <w:rsid w:val="000B0ABC"/>
    <w:rsid w:val="000B1D88"/>
    <w:rsid w:val="000B453A"/>
    <w:rsid w:val="000C1328"/>
    <w:rsid w:val="000C1495"/>
    <w:rsid w:val="000C2018"/>
    <w:rsid w:val="000C205D"/>
    <w:rsid w:val="000C21FD"/>
    <w:rsid w:val="000C2C4E"/>
    <w:rsid w:val="000C3BD3"/>
    <w:rsid w:val="000C49A8"/>
    <w:rsid w:val="000C4B7C"/>
    <w:rsid w:val="000C5EB6"/>
    <w:rsid w:val="000C7A47"/>
    <w:rsid w:val="000D3F88"/>
    <w:rsid w:val="000D42D1"/>
    <w:rsid w:val="000D53A9"/>
    <w:rsid w:val="000D5DFA"/>
    <w:rsid w:val="000D605E"/>
    <w:rsid w:val="000D7410"/>
    <w:rsid w:val="000D757A"/>
    <w:rsid w:val="000E024E"/>
    <w:rsid w:val="000E02B7"/>
    <w:rsid w:val="000E2438"/>
    <w:rsid w:val="000E2ED1"/>
    <w:rsid w:val="000E334C"/>
    <w:rsid w:val="000E5F0A"/>
    <w:rsid w:val="000F2A1B"/>
    <w:rsid w:val="000F43A5"/>
    <w:rsid w:val="00100F1F"/>
    <w:rsid w:val="0010217A"/>
    <w:rsid w:val="00102514"/>
    <w:rsid w:val="001049C9"/>
    <w:rsid w:val="00107178"/>
    <w:rsid w:val="00113599"/>
    <w:rsid w:val="00113A93"/>
    <w:rsid w:val="00113F0E"/>
    <w:rsid w:val="001146E0"/>
    <w:rsid w:val="001169D1"/>
    <w:rsid w:val="001223E8"/>
    <w:rsid w:val="001237F9"/>
    <w:rsid w:val="001266E6"/>
    <w:rsid w:val="001311FB"/>
    <w:rsid w:val="0013249E"/>
    <w:rsid w:val="001330F7"/>
    <w:rsid w:val="00135DE4"/>
    <w:rsid w:val="001360EC"/>
    <w:rsid w:val="00140B6F"/>
    <w:rsid w:val="00141EA4"/>
    <w:rsid w:val="001426F3"/>
    <w:rsid w:val="00143D85"/>
    <w:rsid w:val="00144788"/>
    <w:rsid w:val="001455D7"/>
    <w:rsid w:val="00146424"/>
    <w:rsid w:val="00146AD6"/>
    <w:rsid w:val="00150CF6"/>
    <w:rsid w:val="00151C97"/>
    <w:rsid w:val="00152F37"/>
    <w:rsid w:val="001548EF"/>
    <w:rsid w:val="001551FF"/>
    <w:rsid w:val="001567B4"/>
    <w:rsid w:val="001569BA"/>
    <w:rsid w:val="00156C80"/>
    <w:rsid w:val="00161B8B"/>
    <w:rsid w:val="00163228"/>
    <w:rsid w:val="00163921"/>
    <w:rsid w:val="00165CF1"/>
    <w:rsid w:val="0016666D"/>
    <w:rsid w:val="00166725"/>
    <w:rsid w:val="001672FB"/>
    <w:rsid w:val="0016785C"/>
    <w:rsid w:val="00173FAA"/>
    <w:rsid w:val="00174245"/>
    <w:rsid w:val="00176B6C"/>
    <w:rsid w:val="00177577"/>
    <w:rsid w:val="001777C7"/>
    <w:rsid w:val="001825C1"/>
    <w:rsid w:val="00183BB0"/>
    <w:rsid w:val="0018449E"/>
    <w:rsid w:val="00185B4D"/>
    <w:rsid w:val="00190609"/>
    <w:rsid w:val="001911A9"/>
    <w:rsid w:val="0019208F"/>
    <w:rsid w:val="001937F1"/>
    <w:rsid w:val="001973D4"/>
    <w:rsid w:val="001979D6"/>
    <w:rsid w:val="001A32D1"/>
    <w:rsid w:val="001A3768"/>
    <w:rsid w:val="001A46AD"/>
    <w:rsid w:val="001A6B5F"/>
    <w:rsid w:val="001B061E"/>
    <w:rsid w:val="001B0D1B"/>
    <w:rsid w:val="001B154C"/>
    <w:rsid w:val="001B284A"/>
    <w:rsid w:val="001B3096"/>
    <w:rsid w:val="001B3F46"/>
    <w:rsid w:val="001B4D19"/>
    <w:rsid w:val="001B6AAA"/>
    <w:rsid w:val="001B6F53"/>
    <w:rsid w:val="001C009F"/>
    <w:rsid w:val="001C08EF"/>
    <w:rsid w:val="001C1788"/>
    <w:rsid w:val="001C1B1B"/>
    <w:rsid w:val="001C445A"/>
    <w:rsid w:val="001C6360"/>
    <w:rsid w:val="001C7762"/>
    <w:rsid w:val="001C77B4"/>
    <w:rsid w:val="001D29AD"/>
    <w:rsid w:val="001D2EF9"/>
    <w:rsid w:val="001D5BE0"/>
    <w:rsid w:val="001D5E80"/>
    <w:rsid w:val="001D7CBA"/>
    <w:rsid w:val="001E0C67"/>
    <w:rsid w:val="001E0E50"/>
    <w:rsid w:val="001E1928"/>
    <w:rsid w:val="001E1B94"/>
    <w:rsid w:val="001E4F56"/>
    <w:rsid w:val="001E52B8"/>
    <w:rsid w:val="001E7B24"/>
    <w:rsid w:val="001F022F"/>
    <w:rsid w:val="001F2199"/>
    <w:rsid w:val="001F21A3"/>
    <w:rsid w:val="001F296E"/>
    <w:rsid w:val="001F31ED"/>
    <w:rsid w:val="001F362C"/>
    <w:rsid w:val="001F3A19"/>
    <w:rsid w:val="001F4400"/>
    <w:rsid w:val="001F6EDB"/>
    <w:rsid w:val="002009CA"/>
    <w:rsid w:val="002011A3"/>
    <w:rsid w:val="0021065A"/>
    <w:rsid w:val="002125FA"/>
    <w:rsid w:val="002129FC"/>
    <w:rsid w:val="0021687B"/>
    <w:rsid w:val="00223059"/>
    <w:rsid w:val="002232C7"/>
    <w:rsid w:val="00225919"/>
    <w:rsid w:val="00225C84"/>
    <w:rsid w:val="00225FDC"/>
    <w:rsid w:val="002312A9"/>
    <w:rsid w:val="00232522"/>
    <w:rsid w:val="00233754"/>
    <w:rsid w:val="00235D37"/>
    <w:rsid w:val="0023634C"/>
    <w:rsid w:val="002404C8"/>
    <w:rsid w:val="00243716"/>
    <w:rsid w:val="00243899"/>
    <w:rsid w:val="00245104"/>
    <w:rsid w:val="002455DF"/>
    <w:rsid w:val="00245B7E"/>
    <w:rsid w:val="00247673"/>
    <w:rsid w:val="002509DC"/>
    <w:rsid w:val="00250B0F"/>
    <w:rsid w:val="002513CC"/>
    <w:rsid w:val="002516B3"/>
    <w:rsid w:val="0025263E"/>
    <w:rsid w:val="00252F91"/>
    <w:rsid w:val="00254E68"/>
    <w:rsid w:val="00255547"/>
    <w:rsid w:val="00256B1E"/>
    <w:rsid w:val="00257A1A"/>
    <w:rsid w:val="00260E9F"/>
    <w:rsid w:val="00264604"/>
    <w:rsid w:val="002659F2"/>
    <w:rsid w:val="002664BA"/>
    <w:rsid w:val="00267CD0"/>
    <w:rsid w:val="00270520"/>
    <w:rsid w:val="00272398"/>
    <w:rsid w:val="00275214"/>
    <w:rsid w:val="00275847"/>
    <w:rsid w:val="00277DD3"/>
    <w:rsid w:val="00277FF6"/>
    <w:rsid w:val="002822F3"/>
    <w:rsid w:val="00291D0B"/>
    <w:rsid w:val="00291ECF"/>
    <w:rsid w:val="0029219E"/>
    <w:rsid w:val="00293822"/>
    <w:rsid w:val="002954B8"/>
    <w:rsid w:val="00295568"/>
    <w:rsid w:val="0029569D"/>
    <w:rsid w:val="002958CA"/>
    <w:rsid w:val="00296AF5"/>
    <w:rsid w:val="00297B6A"/>
    <w:rsid w:val="002A04C8"/>
    <w:rsid w:val="002A2CC2"/>
    <w:rsid w:val="002A5EBD"/>
    <w:rsid w:val="002A64FB"/>
    <w:rsid w:val="002A6E1A"/>
    <w:rsid w:val="002B02D5"/>
    <w:rsid w:val="002B1E06"/>
    <w:rsid w:val="002B4171"/>
    <w:rsid w:val="002B61EF"/>
    <w:rsid w:val="002B67B1"/>
    <w:rsid w:val="002B67E1"/>
    <w:rsid w:val="002B6C82"/>
    <w:rsid w:val="002B77F2"/>
    <w:rsid w:val="002B7A58"/>
    <w:rsid w:val="002C0F6C"/>
    <w:rsid w:val="002C2096"/>
    <w:rsid w:val="002C21F3"/>
    <w:rsid w:val="002C2E79"/>
    <w:rsid w:val="002C383A"/>
    <w:rsid w:val="002C4251"/>
    <w:rsid w:val="002C5069"/>
    <w:rsid w:val="002C5714"/>
    <w:rsid w:val="002C5778"/>
    <w:rsid w:val="002C7B1A"/>
    <w:rsid w:val="002D0EBD"/>
    <w:rsid w:val="002D1B0B"/>
    <w:rsid w:val="002D28C2"/>
    <w:rsid w:val="002D3BC7"/>
    <w:rsid w:val="002D577B"/>
    <w:rsid w:val="002D6501"/>
    <w:rsid w:val="002D7A95"/>
    <w:rsid w:val="002D7BFA"/>
    <w:rsid w:val="002E14C4"/>
    <w:rsid w:val="002E3864"/>
    <w:rsid w:val="002E38C3"/>
    <w:rsid w:val="002E443E"/>
    <w:rsid w:val="002E49C6"/>
    <w:rsid w:val="002E7871"/>
    <w:rsid w:val="002F017B"/>
    <w:rsid w:val="002F720E"/>
    <w:rsid w:val="0030069A"/>
    <w:rsid w:val="00304226"/>
    <w:rsid w:val="00304553"/>
    <w:rsid w:val="0030557A"/>
    <w:rsid w:val="0030593B"/>
    <w:rsid w:val="00305EB5"/>
    <w:rsid w:val="00313304"/>
    <w:rsid w:val="00316E30"/>
    <w:rsid w:val="00316E3F"/>
    <w:rsid w:val="00320787"/>
    <w:rsid w:val="0032188F"/>
    <w:rsid w:val="00322C0D"/>
    <w:rsid w:val="00323AC4"/>
    <w:rsid w:val="003247BA"/>
    <w:rsid w:val="00331C7A"/>
    <w:rsid w:val="00334D65"/>
    <w:rsid w:val="003350D1"/>
    <w:rsid w:val="0033515C"/>
    <w:rsid w:val="0033623C"/>
    <w:rsid w:val="00337C5D"/>
    <w:rsid w:val="00337CAA"/>
    <w:rsid w:val="0034021F"/>
    <w:rsid w:val="003408A8"/>
    <w:rsid w:val="00341556"/>
    <w:rsid w:val="0034211B"/>
    <w:rsid w:val="00343E10"/>
    <w:rsid w:val="003460C9"/>
    <w:rsid w:val="00350D69"/>
    <w:rsid w:val="003528A2"/>
    <w:rsid w:val="003535B7"/>
    <w:rsid w:val="00353E28"/>
    <w:rsid w:val="00361431"/>
    <w:rsid w:val="003649B3"/>
    <w:rsid w:val="00364CF8"/>
    <w:rsid w:val="003660A6"/>
    <w:rsid w:val="003660E8"/>
    <w:rsid w:val="00366B7E"/>
    <w:rsid w:val="00371865"/>
    <w:rsid w:val="0037292F"/>
    <w:rsid w:val="00372DD9"/>
    <w:rsid w:val="00374379"/>
    <w:rsid w:val="00377D34"/>
    <w:rsid w:val="00377DE7"/>
    <w:rsid w:val="00377E45"/>
    <w:rsid w:val="00380312"/>
    <w:rsid w:val="00380F00"/>
    <w:rsid w:val="003815C6"/>
    <w:rsid w:val="00381FCC"/>
    <w:rsid w:val="003831A5"/>
    <w:rsid w:val="00385BBD"/>
    <w:rsid w:val="003A03C5"/>
    <w:rsid w:val="003A04FA"/>
    <w:rsid w:val="003A1326"/>
    <w:rsid w:val="003A64B5"/>
    <w:rsid w:val="003A6AEA"/>
    <w:rsid w:val="003B1F23"/>
    <w:rsid w:val="003B2842"/>
    <w:rsid w:val="003B2F61"/>
    <w:rsid w:val="003B3FBA"/>
    <w:rsid w:val="003B4675"/>
    <w:rsid w:val="003B7738"/>
    <w:rsid w:val="003B7A93"/>
    <w:rsid w:val="003B7ED6"/>
    <w:rsid w:val="003C119A"/>
    <w:rsid w:val="003C3C9A"/>
    <w:rsid w:val="003C3F92"/>
    <w:rsid w:val="003C46FC"/>
    <w:rsid w:val="003C64E7"/>
    <w:rsid w:val="003D337F"/>
    <w:rsid w:val="003D426C"/>
    <w:rsid w:val="003D4C20"/>
    <w:rsid w:val="003D5E44"/>
    <w:rsid w:val="003D63B7"/>
    <w:rsid w:val="003D79A2"/>
    <w:rsid w:val="003E1B4F"/>
    <w:rsid w:val="003E4F76"/>
    <w:rsid w:val="003E7F49"/>
    <w:rsid w:val="003F178C"/>
    <w:rsid w:val="003F1C3E"/>
    <w:rsid w:val="003F2038"/>
    <w:rsid w:val="003F4664"/>
    <w:rsid w:val="003F53B4"/>
    <w:rsid w:val="003F5D4D"/>
    <w:rsid w:val="003F795C"/>
    <w:rsid w:val="00400345"/>
    <w:rsid w:val="0040389C"/>
    <w:rsid w:val="00403B81"/>
    <w:rsid w:val="00403EA8"/>
    <w:rsid w:val="0040426C"/>
    <w:rsid w:val="0040489C"/>
    <w:rsid w:val="00404CEF"/>
    <w:rsid w:val="004050DE"/>
    <w:rsid w:val="00405238"/>
    <w:rsid w:val="004131C9"/>
    <w:rsid w:val="00413CCB"/>
    <w:rsid w:val="004151F6"/>
    <w:rsid w:val="004173BD"/>
    <w:rsid w:val="00417581"/>
    <w:rsid w:val="0041774F"/>
    <w:rsid w:val="004239BC"/>
    <w:rsid w:val="00424CF2"/>
    <w:rsid w:val="004276CE"/>
    <w:rsid w:val="00435C33"/>
    <w:rsid w:val="00435C3D"/>
    <w:rsid w:val="004401B8"/>
    <w:rsid w:val="00440E41"/>
    <w:rsid w:val="004418B2"/>
    <w:rsid w:val="00442234"/>
    <w:rsid w:val="004450A3"/>
    <w:rsid w:val="00445E99"/>
    <w:rsid w:val="00453E62"/>
    <w:rsid w:val="00457E2F"/>
    <w:rsid w:val="00464297"/>
    <w:rsid w:val="0046438B"/>
    <w:rsid w:val="00464997"/>
    <w:rsid w:val="00466B6B"/>
    <w:rsid w:val="00467C09"/>
    <w:rsid w:val="00471E9E"/>
    <w:rsid w:val="00472726"/>
    <w:rsid w:val="00472936"/>
    <w:rsid w:val="00472A0D"/>
    <w:rsid w:val="00473117"/>
    <w:rsid w:val="00473E30"/>
    <w:rsid w:val="004748E2"/>
    <w:rsid w:val="004751CC"/>
    <w:rsid w:val="004759D1"/>
    <w:rsid w:val="00477DCF"/>
    <w:rsid w:val="0048690E"/>
    <w:rsid w:val="00487779"/>
    <w:rsid w:val="00490BF7"/>
    <w:rsid w:val="00496911"/>
    <w:rsid w:val="00496B4C"/>
    <w:rsid w:val="00497E62"/>
    <w:rsid w:val="004A2673"/>
    <w:rsid w:val="004A2BB6"/>
    <w:rsid w:val="004A6B0C"/>
    <w:rsid w:val="004B0B2F"/>
    <w:rsid w:val="004B0FB3"/>
    <w:rsid w:val="004B2B37"/>
    <w:rsid w:val="004B5178"/>
    <w:rsid w:val="004B52CB"/>
    <w:rsid w:val="004B686E"/>
    <w:rsid w:val="004C1994"/>
    <w:rsid w:val="004C21BC"/>
    <w:rsid w:val="004C3331"/>
    <w:rsid w:val="004C517D"/>
    <w:rsid w:val="004D2493"/>
    <w:rsid w:val="004D701D"/>
    <w:rsid w:val="004D71B1"/>
    <w:rsid w:val="004E198E"/>
    <w:rsid w:val="004E235C"/>
    <w:rsid w:val="004E2573"/>
    <w:rsid w:val="004E2AC6"/>
    <w:rsid w:val="004E2E61"/>
    <w:rsid w:val="004E2FB3"/>
    <w:rsid w:val="004E3A15"/>
    <w:rsid w:val="004E50E4"/>
    <w:rsid w:val="004E5105"/>
    <w:rsid w:val="004E575C"/>
    <w:rsid w:val="004E6DC7"/>
    <w:rsid w:val="004F1BE8"/>
    <w:rsid w:val="004F24FF"/>
    <w:rsid w:val="004F2721"/>
    <w:rsid w:val="004F4272"/>
    <w:rsid w:val="004F4A04"/>
    <w:rsid w:val="005016B2"/>
    <w:rsid w:val="005017B5"/>
    <w:rsid w:val="00501F26"/>
    <w:rsid w:val="0050405A"/>
    <w:rsid w:val="0050774D"/>
    <w:rsid w:val="0051091C"/>
    <w:rsid w:val="00512C31"/>
    <w:rsid w:val="00513CE9"/>
    <w:rsid w:val="0051643D"/>
    <w:rsid w:val="00524D21"/>
    <w:rsid w:val="00524E06"/>
    <w:rsid w:val="00524F07"/>
    <w:rsid w:val="00525760"/>
    <w:rsid w:val="00526F3C"/>
    <w:rsid w:val="00534983"/>
    <w:rsid w:val="0053527E"/>
    <w:rsid w:val="00544AA2"/>
    <w:rsid w:val="00551C8D"/>
    <w:rsid w:val="0055203D"/>
    <w:rsid w:val="00552986"/>
    <w:rsid w:val="005530AB"/>
    <w:rsid w:val="00554707"/>
    <w:rsid w:val="00554CF5"/>
    <w:rsid w:val="00554DB3"/>
    <w:rsid w:val="00555703"/>
    <w:rsid w:val="0055770A"/>
    <w:rsid w:val="00560C2B"/>
    <w:rsid w:val="0056117B"/>
    <w:rsid w:val="0056688E"/>
    <w:rsid w:val="0057248B"/>
    <w:rsid w:val="005729A0"/>
    <w:rsid w:val="00573024"/>
    <w:rsid w:val="00573111"/>
    <w:rsid w:val="0057338F"/>
    <w:rsid w:val="005737F8"/>
    <w:rsid w:val="005776ED"/>
    <w:rsid w:val="005801DC"/>
    <w:rsid w:val="005807D6"/>
    <w:rsid w:val="00581CFE"/>
    <w:rsid w:val="0058307C"/>
    <w:rsid w:val="00583EB7"/>
    <w:rsid w:val="00585622"/>
    <w:rsid w:val="00590346"/>
    <w:rsid w:val="0059132F"/>
    <w:rsid w:val="00593FB3"/>
    <w:rsid w:val="0059618A"/>
    <w:rsid w:val="00597865"/>
    <w:rsid w:val="00597B20"/>
    <w:rsid w:val="00597F50"/>
    <w:rsid w:val="005A2BB7"/>
    <w:rsid w:val="005A3A4D"/>
    <w:rsid w:val="005A4840"/>
    <w:rsid w:val="005A57C6"/>
    <w:rsid w:val="005A57CF"/>
    <w:rsid w:val="005B050A"/>
    <w:rsid w:val="005B0BA3"/>
    <w:rsid w:val="005B3208"/>
    <w:rsid w:val="005B4365"/>
    <w:rsid w:val="005B5178"/>
    <w:rsid w:val="005B7767"/>
    <w:rsid w:val="005C3236"/>
    <w:rsid w:val="005C380F"/>
    <w:rsid w:val="005C3EC4"/>
    <w:rsid w:val="005C43B7"/>
    <w:rsid w:val="005C56F4"/>
    <w:rsid w:val="005C7FD0"/>
    <w:rsid w:val="005D0768"/>
    <w:rsid w:val="005D4FA0"/>
    <w:rsid w:val="005D6239"/>
    <w:rsid w:val="005D7699"/>
    <w:rsid w:val="005D7770"/>
    <w:rsid w:val="005D77C8"/>
    <w:rsid w:val="005E1680"/>
    <w:rsid w:val="005E231F"/>
    <w:rsid w:val="005E367A"/>
    <w:rsid w:val="005E38DB"/>
    <w:rsid w:val="005E5E16"/>
    <w:rsid w:val="005E7C3C"/>
    <w:rsid w:val="005F025D"/>
    <w:rsid w:val="005F0811"/>
    <w:rsid w:val="005F136B"/>
    <w:rsid w:val="00600B61"/>
    <w:rsid w:val="00600CDE"/>
    <w:rsid w:val="0060400A"/>
    <w:rsid w:val="006042AD"/>
    <w:rsid w:val="00606A74"/>
    <w:rsid w:val="00606BDE"/>
    <w:rsid w:val="00610A92"/>
    <w:rsid w:val="00612622"/>
    <w:rsid w:val="006148CF"/>
    <w:rsid w:val="00615F9C"/>
    <w:rsid w:val="00621BF7"/>
    <w:rsid w:val="00621C6F"/>
    <w:rsid w:val="00622479"/>
    <w:rsid w:val="00623454"/>
    <w:rsid w:val="00623B9A"/>
    <w:rsid w:val="00624C5B"/>
    <w:rsid w:val="00627F4A"/>
    <w:rsid w:val="006306DB"/>
    <w:rsid w:val="006307D9"/>
    <w:rsid w:val="00630BB7"/>
    <w:rsid w:val="00632522"/>
    <w:rsid w:val="00632912"/>
    <w:rsid w:val="006338A8"/>
    <w:rsid w:val="00635042"/>
    <w:rsid w:val="00636F41"/>
    <w:rsid w:val="006400B8"/>
    <w:rsid w:val="00642AEA"/>
    <w:rsid w:val="00646F47"/>
    <w:rsid w:val="00650E90"/>
    <w:rsid w:val="00653C98"/>
    <w:rsid w:val="0065461F"/>
    <w:rsid w:val="00655489"/>
    <w:rsid w:val="00656715"/>
    <w:rsid w:val="00656F4A"/>
    <w:rsid w:val="00661DB5"/>
    <w:rsid w:val="0066332D"/>
    <w:rsid w:val="00666265"/>
    <w:rsid w:val="00666597"/>
    <w:rsid w:val="00667F45"/>
    <w:rsid w:val="00667F7D"/>
    <w:rsid w:val="00671B05"/>
    <w:rsid w:val="00675515"/>
    <w:rsid w:val="00676443"/>
    <w:rsid w:val="00676D9E"/>
    <w:rsid w:val="00676DEC"/>
    <w:rsid w:val="00677E34"/>
    <w:rsid w:val="00680333"/>
    <w:rsid w:val="00681D98"/>
    <w:rsid w:val="0068280E"/>
    <w:rsid w:val="00686AF1"/>
    <w:rsid w:val="00690CF6"/>
    <w:rsid w:val="00690FD2"/>
    <w:rsid w:val="0069255F"/>
    <w:rsid w:val="00692D49"/>
    <w:rsid w:val="00694ABE"/>
    <w:rsid w:val="006951A8"/>
    <w:rsid w:val="00696757"/>
    <w:rsid w:val="006A23FF"/>
    <w:rsid w:val="006A2D1B"/>
    <w:rsid w:val="006A329A"/>
    <w:rsid w:val="006A3467"/>
    <w:rsid w:val="006A3838"/>
    <w:rsid w:val="006A3B60"/>
    <w:rsid w:val="006A3CC9"/>
    <w:rsid w:val="006A41D5"/>
    <w:rsid w:val="006A7286"/>
    <w:rsid w:val="006B0900"/>
    <w:rsid w:val="006B1586"/>
    <w:rsid w:val="006B35D0"/>
    <w:rsid w:val="006B3C13"/>
    <w:rsid w:val="006B7FBC"/>
    <w:rsid w:val="006C00FE"/>
    <w:rsid w:val="006C04F8"/>
    <w:rsid w:val="006C3708"/>
    <w:rsid w:val="006C4C49"/>
    <w:rsid w:val="006C53C5"/>
    <w:rsid w:val="006C5C6F"/>
    <w:rsid w:val="006C5D4E"/>
    <w:rsid w:val="006D3DF7"/>
    <w:rsid w:val="006E0907"/>
    <w:rsid w:val="006E1F79"/>
    <w:rsid w:val="006E35E6"/>
    <w:rsid w:val="006E6F3E"/>
    <w:rsid w:val="006F1DE6"/>
    <w:rsid w:val="006F2E41"/>
    <w:rsid w:val="006F39EF"/>
    <w:rsid w:val="006F7281"/>
    <w:rsid w:val="006F7C84"/>
    <w:rsid w:val="00700D68"/>
    <w:rsid w:val="00700FAE"/>
    <w:rsid w:val="00704FAF"/>
    <w:rsid w:val="00705B27"/>
    <w:rsid w:val="00707ED9"/>
    <w:rsid w:val="00710117"/>
    <w:rsid w:val="0071130F"/>
    <w:rsid w:val="00711765"/>
    <w:rsid w:val="00713D3A"/>
    <w:rsid w:val="007140EF"/>
    <w:rsid w:val="00714A0E"/>
    <w:rsid w:val="00715597"/>
    <w:rsid w:val="00717A1A"/>
    <w:rsid w:val="00717DAA"/>
    <w:rsid w:val="00721E91"/>
    <w:rsid w:val="00725098"/>
    <w:rsid w:val="00725922"/>
    <w:rsid w:val="007261DA"/>
    <w:rsid w:val="00726608"/>
    <w:rsid w:val="00732015"/>
    <w:rsid w:val="00732D67"/>
    <w:rsid w:val="00735A55"/>
    <w:rsid w:val="00736126"/>
    <w:rsid w:val="007420A9"/>
    <w:rsid w:val="007421D0"/>
    <w:rsid w:val="00743892"/>
    <w:rsid w:val="00744395"/>
    <w:rsid w:val="007460DC"/>
    <w:rsid w:val="007505F9"/>
    <w:rsid w:val="00751D20"/>
    <w:rsid w:val="007529AF"/>
    <w:rsid w:val="00754E70"/>
    <w:rsid w:val="00755274"/>
    <w:rsid w:val="0075652E"/>
    <w:rsid w:val="00756B08"/>
    <w:rsid w:val="007638C6"/>
    <w:rsid w:val="007649F6"/>
    <w:rsid w:val="00764BCC"/>
    <w:rsid w:val="00764C8C"/>
    <w:rsid w:val="00765466"/>
    <w:rsid w:val="00765D82"/>
    <w:rsid w:val="007676BE"/>
    <w:rsid w:val="00767F3D"/>
    <w:rsid w:val="00770F77"/>
    <w:rsid w:val="0077455A"/>
    <w:rsid w:val="007765E1"/>
    <w:rsid w:val="00776F27"/>
    <w:rsid w:val="00780D5F"/>
    <w:rsid w:val="0078156C"/>
    <w:rsid w:val="0078308B"/>
    <w:rsid w:val="007831FC"/>
    <w:rsid w:val="00783A85"/>
    <w:rsid w:val="00783F1E"/>
    <w:rsid w:val="00786A14"/>
    <w:rsid w:val="00786C5A"/>
    <w:rsid w:val="00786F33"/>
    <w:rsid w:val="0078757B"/>
    <w:rsid w:val="00794762"/>
    <w:rsid w:val="00795DBC"/>
    <w:rsid w:val="00795F2C"/>
    <w:rsid w:val="007A05EE"/>
    <w:rsid w:val="007A57D8"/>
    <w:rsid w:val="007A64D4"/>
    <w:rsid w:val="007A7474"/>
    <w:rsid w:val="007A7542"/>
    <w:rsid w:val="007B07A4"/>
    <w:rsid w:val="007B1DC2"/>
    <w:rsid w:val="007B280B"/>
    <w:rsid w:val="007B40A7"/>
    <w:rsid w:val="007B4589"/>
    <w:rsid w:val="007B64F9"/>
    <w:rsid w:val="007B7C7F"/>
    <w:rsid w:val="007C0706"/>
    <w:rsid w:val="007C16AF"/>
    <w:rsid w:val="007C31F7"/>
    <w:rsid w:val="007C49A1"/>
    <w:rsid w:val="007C5442"/>
    <w:rsid w:val="007D207F"/>
    <w:rsid w:val="007D4F60"/>
    <w:rsid w:val="007D6F38"/>
    <w:rsid w:val="007E0A23"/>
    <w:rsid w:val="007E2D21"/>
    <w:rsid w:val="007E500B"/>
    <w:rsid w:val="007E5501"/>
    <w:rsid w:val="007E76F3"/>
    <w:rsid w:val="007F07F0"/>
    <w:rsid w:val="007F18F1"/>
    <w:rsid w:val="007F27C9"/>
    <w:rsid w:val="007F64A5"/>
    <w:rsid w:val="007F77BD"/>
    <w:rsid w:val="0080088F"/>
    <w:rsid w:val="00800973"/>
    <w:rsid w:val="00806733"/>
    <w:rsid w:val="008071B2"/>
    <w:rsid w:val="00810449"/>
    <w:rsid w:val="00811823"/>
    <w:rsid w:val="008118E5"/>
    <w:rsid w:val="00811BE0"/>
    <w:rsid w:val="00812326"/>
    <w:rsid w:val="008134E7"/>
    <w:rsid w:val="008135A1"/>
    <w:rsid w:val="008138D4"/>
    <w:rsid w:val="00813FA0"/>
    <w:rsid w:val="00813FC5"/>
    <w:rsid w:val="00816545"/>
    <w:rsid w:val="00816AD3"/>
    <w:rsid w:val="00816C03"/>
    <w:rsid w:val="008201FD"/>
    <w:rsid w:val="00820E6D"/>
    <w:rsid w:val="00827E3E"/>
    <w:rsid w:val="00830BC1"/>
    <w:rsid w:val="0083170C"/>
    <w:rsid w:val="008335E5"/>
    <w:rsid w:val="00836CA1"/>
    <w:rsid w:val="00836E34"/>
    <w:rsid w:val="008415A8"/>
    <w:rsid w:val="00842D4D"/>
    <w:rsid w:val="008468D0"/>
    <w:rsid w:val="008477D3"/>
    <w:rsid w:val="00847947"/>
    <w:rsid w:val="00850471"/>
    <w:rsid w:val="0085227F"/>
    <w:rsid w:val="00852CE3"/>
    <w:rsid w:val="00853417"/>
    <w:rsid w:val="00853E60"/>
    <w:rsid w:val="008546A9"/>
    <w:rsid w:val="00855BD8"/>
    <w:rsid w:val="00856007"/>
    <w:rsid w:val="00861207"/>
    <w:rsid w:val="0086262D"/>
    <w:rsid w:val="008627C5"/>
    <w:rsid w:val="00863A9B"/>
    <w:rsid w:val="008658A0"/>
    <w:rsid w:val="00866400"/>
    <w:rsid w:val="00866D0C"/>
    <w:rsid w:val="00867A17"/>
    <w:rsid w:val="00867D67"/>
    <w:rsid w:val="008722AE"/>
    <w:rsid w:val="008728B3"/>
    <w:rsid w:val="00873F71"/>
    <w:rsid w:val="00875353"/>
    <w:rsid w:val="00875597"/>
    <w:rsid w:val="00875FA6"/>
    <w:rsid w:val="0088174A"/>
    <w:rsid w:val="0088181B"/>
    <w:rsid w:val="00881968"/>
    <w:rsid w:val="00882255"/>
    <w:rsid w:val="00883109"/>
    <w:rsid w:val="00883A44"/>
    <w:rsid w:val="0088589B"/>
    <w:rsid w:val="0088691A"/>
    <w:rsid w:val="00890924"/>
    <w:rsid w:val="008925ED"/>
    <w:rsid w:val="008955E6"/>
    <w:rsid w:val="008978F7"/>
    <w:rsid w:val="008A4EAD"/>
    <w:rsid w:val="008A65E8"/>
    <w:rsid w:val="008A7288"/>
    <w:rsid w:val="008A760D"/>
    <w:rsid w:val="008B03DA"/>
    <w:rsid w:val="008B3C45"/>
    <w:rsid w:val="008B3DE5"/>
    <w:rsid w:val="008B3DF0"/>
    <w:rsid w:val="008B610E"/>
    <w:rsid w:val="008B7D86"/>
    <w:rsid w:val="008C20D4"/>
    <w:rsid w:val="008C2D4D"/>
    <w:rsid w:val="008C3838"/>
    <w:rsid w:val="008C44D3"/>
    <w:rsid w:val="008C5FE5"/>
    <w:rsid w:val="008C711C"/>
    <w:rsid w:val="008C71DE"/>
    <w:rsid w:val="008D2E4A"/>
    <w:rsid w:val="008D4146"/>
    <w:rsid w:val="008D63B6"/>
    <w:rsid w:val="008E090E"/>
    <w:rsid w:val="008E24E5"/>
    <w:rsid w:val="008E38C3"/>
    <w:rsid w:val="008E401C"/>
    <w:rsid w:val="008E50CD"/>
    <w:rsid w:val="008E6D30"/>
    <w:rsid w:val="008E7EE7"/>
    <w:rsid w:val="008F01C2"/>
    <w:rsid w:val="008F0DD8"/>
    <w:rsid w:val="008F2D02"/>
    <w:rsid w:val="008F3521"/>
    <w:rsid w:val="008F3D67"/>
    <w:rsid w:val="008F6E17"/>
    <w:rsid w:val="008F760E"/>
    <w:rsid w:val="00900156"/>
    <w:rsid w:val="00901807"/>
    <w:rsid w:val="00901CBF"/>
    <w:rsid w:val="009023EF"/>
    <w:rsid w:val="00903895"/>
    <w:rsid w:val="0090421F"/>
    <w:rsid w:val="00905514"/>
    <w:rsid w:val="00905BDD"/>
    <w:rsid w:val="0091372C"/>
    <w:rsid w:val="0091374E"/>
    <w:rsid w:val="0091531E"/>
    <w:rsid w:val="00917A0A"/>
    <w:rsid w:val="009205B9"/>
    <w:rsid w:val="00920E87"/>
    <w:rsid w:val="00921664"/>
    <w:rsid w:val="00923508"/>
    <w:rsid w:val="0092361B"/>
    <w:rsid w:val="00926846"/>
    <w:rsid w:val="00926A5E"/>
    <w:rsid w:val="00930F00"/>
    <w:rsid w:val="00932239"/>
    <w:rsid w:val="00935128"/>
    <w:rsid w:val="00940BF2"/>
    <w:rsid w:val="00941303"/>
    <w:rsid w:val="00942FC7"/>
    <w:rsid w:val="009444AA"/>
    <w:rsid w:val="009446AF"/>
    <w:rsid w:val="00944972"/>
    <w:rsid w:val="009476AA"/>
    <w:rsid w:val="00952955"/>
    <w:rsid w:val="009543EE"/>
    <w:rsid w:val="00955A09"/>
    <w:rsid w:val="009603E0"/>
    <w:rsid w:val="00960546"/>
    <w:rsid w:val="00961E0A"/>
    <w:rsid w:val="00962BA2"/>
    <w:rsid w:val="0096359A"/>
    <w:rsid w:val="009653D4"/>
    <w:rsid w:val="00965793"/>
    <w:rsid w:val="00966698"/>
    <w:rsid w:val="00975AD0"/>
    <w:rsid w:val="00975F7C"/>
    <w:rsid w:val="00976A66"/>
    <w:rsid w:val="00982316"/>
    <w:rsid w:val="00983C6C"/>
    <w:rsid w:val="00985331"/>
    <w:rsid w:val="0098698A"/>
    <w:rsid w:val="00986B7D"/>
    <w:rsid w:val="00990380"/>
    <w:rsid w:val="00990C54"/>
    <w:rsid w:val="009946DD"/>
    <w:rsid w:val="009963A1"/>
    <w:rsid w:val="00996E11"/>
    <w:rsid w:val="00996F8B"/>
    <w:rsid w:val="0099726E"/>
    <w:rsid w:val="009A09C0"/>
    <w:rsid w:val="009A25D1"/>
    <w:rsid w:val="009A2649"/>
    <w:rsid w:val="009A5616"/>
    <w:rsid w:val="009A7394"/>
    <w:rsid w:val="009A7C5E"/>
    <w:rsid w:val="009A7ECE"/>
    <w:rsid w:val="009B085B"/>
    <w:rsid w:val="009B38B3"/>
    <w:rsid w:val="009B4BEE"/>
    <w:rsid w:val="009B4DA6"/>
    <w:rsid w:val="009B52C8"/>
    <w:rsid w:val="009B53D9"/>
    <w:rsid w:val="009B6979"/>
    <w:rsid w:val="009B7949"/>
    <w:rsid w:val="009C14B1"/>
    <w:rsid w:val="009C156D"/>
    <w:rsid w:val="009C1AAE"/>
    <w:rsid w:val="009C6A56"/>
    <w:rsid w:val="009D054B"/>
    <w:rsid w:val="009D2D28"/>
    <w:rsid w:val="009D2D6B"/>
    <w:rsid w:val="009D3635"/>
    <w:rsid w:val="009D4544"/>
    <w:rsid w:val="009D7058"/>
    <w:rsid w:val="009D7AB9"/>
    <w:rsid w:val="009E1646"/>
    <w:rsid w:val="009E3485"/>
    <w:rsid w:val="009E3808"/>
    <w:rsid w:val="009E555C"/>
    <w:rsid w:val="009E5EEB"/>
    <w:rsid w:val="009E6274"/>
    <w:rsid w:val="009F015C"/>
    <w:rsid w:val="009F015E"/>
    <w:rsid w:val="009F022F"/>
    <w:rsid w:val="009F1DD9"/>
    <w:rsid w:val="009F2340"/>
    <w:rsid w:val="009F3BAA"/>
    <w:rsid w:val="009F6FF3"/>
    <w:rsid w:val="009F7694"/>
    <w:rsid w:val="00A02202"/>
    <w:rsid w:val="00A05288"/>
    <w:rsid w:val="00A056BB"/>
    <w:rsid w:val="00A06E4B"/>
    <w:rsid w:val="00A14093"/>
    <w:rsid w:val="00A14C8B"/>
    <w:rsid w:val="00A1589D"/>
    <w:rsid w:val="00A163AA"/>
    <w:rsid w:val="00A168DB"/>
    <w:rsid w:val="00A2035A"/>
    <w:rsid w:val="00A21DEC"/>
    <w:rsid w:val="00A226F9"/>
    <w:rsid w:val="00A22FDA"/>
    <w:rsid w:val="00A23202"/>
    <w:rsid w:val="00A24053"/>
    <w:rsid w:val="00A24123"/>
    <w:rsid w:val="00A24803"/>
    <w:rsid w:val="00A2574A"/>
    <w:rsid w:val="00A306FF"/>
    <w:rsid w:val="00A30928"/>
    <w:rsid w:val="00A30F70"/>
    <w:rsid w:val="00A3232D"/>
    <w:rsid w:val="00A3371F"/>
    <w:rsid w:val="00A34204"/>
    <w:rsid w:val="00A4126C"/>
    <w:rsid w:val="00A4238B"/>
    <w:rsid w:val="00A42BBC"/>
    <w:rsid w:val="00A43265"/>
    <w:rsid w:val="00A4463C"/>
    <w:rsid w:val="00A45808"/>
    <w:rsid w:val="00A45D87"/>
    <w:rsid w:val="00A464CD"/>
    <w:rsid w:val="00A46B8B"/>
    <w:rsid w:val="00A474A1"/>
    <w:rsid w:val="00A47DAA"/>
    <w:rsid w:val="00A51562"/>
    <w:rsid w:val="00A517FC"/>
    <w:rsid w:val="00A51F6E"/>
    <w:rsid w:val="00A5657D"/>
    <w:rsid w:val="00A568B8"/>
    <w:rsid w:val="00A57694"/>
    <w:rsid w:val="00A57B23"/>
    <w:rsid w:val="00A607F2"/>
    <w:rsid w:val="00A628D3"/>
    <w:rsid w:val="00A62C68"/>
    <w:rsid w:val="00A63545"/>
    <w:rsid w:val="00A64244"/>
    <w:rsid w:val="00A65AEC"/>
    <w:rsid w:val="00A65C80"/>
    <w:rsid w:val="00A66728"/>
    <w:rsid w:val="00A70C65"/>
    <w:rsid w:val="00A71773"/>
    <w:rsid w:val="00A717EF"/>
    <w:rsid w:val="00A72E49"/>
    <w:rsid w:val="00A7603A"/>
    <w:rsid w:val="00A766A0"/>
    <w:rsid w:val="00A8292E"/>
    <w:rsid w:val="00A8303D"/>
    <w:rsid w:val="00A8361F"/>
    <w:rsid w:val="00A85EEF"/>
    <w:rsid w:val="00A909A3"/>
    <w:rsid w:val="00A90F93"/>
    <w:rsid w:val="00A914EE"/>
    <w:rsid w:val="00A936CC"/>
    <w:rsid w:val="00A93A86"/>
    <w:rsid w:val="00A96424"/>
    <w:rsid w:val="00AA22BE"/>
    <w:rsid w:val="00AA39D9"/>
    <w:rsid w:val="00AA3E64"/>
    <w:rsid w:val="00AB011A"/>
    <w:rsid w:val="00AB10FE"/>
    <w:rsid w:val="00AB1175"/>
    <w:rsid w:val="00AB1D39"/>
    <w:rsid w:val="00AB36A7"/>
    <w:rsid w:val="00AB3FCA"/>
    <w:rsid w:val="00AB4F24"/>
    <w:rsid w:val="00AB6137"/>
    <w:rsid w:val="00AB79D2"/>
    <w:rsid w:val="00AC0006"/>
    <w:rsid w:val="00AC24E3"/>
    <w:rsid w:val="00AC280C"/>
    <w:rsid w:val="00AC30D0"/>
    <w:rsid w:val="00AC3C1B"/>
    <w:rsid w:val="00AC4A23"/>
    <w:rsid w:val="00AD0187"/>
    <w:rsid w:val="00AD0E07"/>
    <w:rsid w:val="00AD7702"/>
    <w:rsid w:val="00AE0330"/>
    <w:rsid w:val="00AE098D"/>
    <w:rsid w:val="00AE0E4E"/>
    <w:rsid w:val="00AE0FDF"/>
    <w:rsid w:val="00AE75B1"/>
    <w:rsid w:val="00AF00AB"/>
    <w:rsid w:val="00AF05C8"/>
    <w:rsid w:val="00AF1D3A"/>
    <w:rsid w:val="00AF2E52"/>
    <w:rsid w:val="00AF39D1"/>
    <w:rsid w:val="00AF5129"/>
    <w:rsid w:val="00AF53EE"/>
    <w:rsid w:val="00AF57DF"/>
    <w:rsid w:val="00AF5879"/>
    <w:rsid w:val="00AF5BB4"/>
    <w:rsid w:val="00B00F1E"/>
    <w:rsid w:val="00B051D7"/>
    <w:rsid w:val="00B06029"/>
    <w:rsid w:val="00B0664B"/>
    <w:rsid w:val="00B1054E"/>
    <w:rsid w:val="00B11717"/>
    <w:rsid w:val="00B12B34"/>
    <w:rsid w:val="00B14B01"/>
    <w:rsid w:val="00B15C3E"/>
    <w:rsid w:val="00B1664C"/>
    <w:rsid w:val="00B20A3F"/>
    <w:rsid w:val="00B20A74"/>
    <w:rsid w:val="00B20EC2"/>
    <w:rsid w:val="00B2160C"/>
    <w:rsid w:val="00B24AB1"/>
    <w:rsid w:val="00B25C1A"/>
    <w:rsid w:val="00B277A7"/>
    <w:rsid w:val="00B31543"/>
    <w:rsid w:val="00B326B8"/>
    <w:rsid w:val="00B326FE"/>
    <w:rsid w:val="00B33094"/>
    <w:rsid w:val="00B333F2"/>
    <w:rsid w:val="00B34404"/>
    <w:rsid w:val="00B34AC0"/>
    <w:rsid w:val="00B42FFA"/>
    <w:rsid w:val="00B430E1"/>
    <w:rsid w:val="00B451A0"/>
    <w:rsid w:val="00B45296"/>
    <w:rsid w:val="00B54A2E"/>
    <w:rsid w:val="00B55070"/>
    <w:rsid w:val="00B55E79"/>
    <w:rsid w:val="00B56722"/>
    <w:rsid w:val="00B56DE0"/>
    <w:rsid w:val="00B6022C"/>
    <w:rsid w:val="00B6025B"/>
    <w:rsid w:val="00B60450"/>
    <w:rsid w:val="00B60583"/>
    <w:rsid w:val="00B60DD2"/>
    <w:rsid w:val="00B678BE"/>
    <w:rsid w:val="00B743A1"/>
    <w:rsid w:val="00B74F3D"/>
    <w:rsid w:val="00B76D41"/>
    <w:rsid w:val="00B77120"/>
    <w:rsid w:val="00B81013"/>
    <w:rsid w:val="00B81F6D"/>
    <w:rsid w:val="00B82362"/>
    <w:rsid w:val="00B82FA4"/>
    <w:rsid w:val="00B847F8"/>
    <w:rsid w:val="00B84EC6"/>
    <w:rsid w:val="00B856D4"/>
    <w:rsid w:val="00B905F5"/>
    <w:rsid w:val="00B91749"/>
    <w:rsid w:val="00B922AC"/>
    <w:rsid w:val="00B923B4"/>
    <w:rsid w:val="00B93AFD"/>
    <w:rsid w:val="00BA4BC8"/>
    <w:rsid w:val="00BA68D3"/>
    <w:rsid w:val="00BB0415"/>
    <w:rsid w:val="00BB14FA"/>
    <w:rsid w:val="00BB39C2"/>
    <w:rsid w:val="00BB74D7"/>
    <w:rsid w:val="00BC1D62"/>
    <w:rsid w:val="00BC410D"/>
    <w:rsid w:val="00BC4259"/>
    <w:rsid w:val="00BC4807"/>
    <w:rsid w:val="00BC7685"/>
    <w:rsid w:val="00BC77CC"/>
    <w:rsid w:val="00BC7FFD"/>
    <w:rsid w:val="00BD1A1C"/>
    <w:rsid w:val="00BD29E6"/>
    <w:rsid w:val="00BD46C3"/>
    <w:rsid w:val="00BD4766"/>
    <w:rsid w:val="00BD4F76"/>
    <w:rsid w:val="00BD642D"/>
    <w:rsid w:val="00BD64DF"/>
    <w:rsid w:val="00BD6FEB"/>
    <w:rsid w:val="00BE24F6"/>
    <w:rsid w:val="00BE2E7A"/>
    <w:rsid w:val="00BE4FB4"/>
    <w:rsid w:val="00BE70BF"/>
    <w:rsid w:val="00BF06F9"/>
    <w:rsid w:val="00BF2001"/>
    <w:rsid w:val="00BF2010"/>
    <w:rsid w:val="00BF2182"/>
    <w:rsid w:val="00BF2468"/>
    <w:rsid w:val="00BF2A90"/>
    <w:rsid w:val="00BF3EBF"/>
    <w:rsid w:val="00BF4EF8"/>
    <w:rsid w:val="00BF506D"/>
    <w:rsid w:val="00BF561E"/>
    <w:rsid w:val="00BF673D"/>
    <w:rsid w:val="00C02A22"/>
    <w:rsid w:val="00C03D9E"/>
    <w:rsid w:val="00C04CB4"/>
    <w:rsid w:val="00C06364"/>
    <w:rsid w:val="00C06CCC"/>
    <w:rsid w:val="00C10DAE"/>
    <w:rsid w:val="00C114B1"/>
    <w:rsid w:val="00C1298A"/>
    <w:rsid w:val="00C13BA3"/>
    <w:rsid w:val="00C1633E"/>
    <w:rsid w:val="00C16D2B"/>
    <w:rsid w:val="00C1720B"/>
    <w:rsid w:val="00C1756B"/>
    <w:rsid w:val="00C20CC9"/>
    <w:rsid w:val="00C20E89"/>
    <w:rsid w:val="00C233BD"/>
    <w:rsid w:val="00C24FB2"/>
    <w:rsid w:val="00C268EF"/>
    <w:rsid w:val="00C30CB5"/>
    <w:rsid w:val="00C31505"/>
    <w:rsid w:val="00C31BD7"/>
    <w:rsid w:val="00C33D07"/>
    <w:rsid w:val="00C3468A"/>
    <w:rsid w:val="00C34E81"/>
    <w:rsid w:val="00C37118"/>
    <w:rsid w:val="00C42F19"/>
    <w:rsid w:val="00C45A9C"/>
    <w:rsid w:val="00C50486"/>
    <w:rsid w:val="00C50514"/>
    <w:rsid w:val="00C50B0F"/>
    <w:rsid w:val="00C520EF"/>
    <w:rsid w:val="00C54189"/>
    <w:rsid w:val="00C54431"/>
    <w:rsid w:val="00C54727"/>
    <w:rsid w:val="00C55049"/>
    <w:rsid w:val="00C57C24"/>
    <w:rsid w:val="00C57DEB"/>
    <w:rsid w:val="00C613E8"/>
    <w:rsid w:val="00C61497"/>
    <w:rsid w:val="00C621CC"/>
    <w:rsid w:val="00C63434"/>
    <w:rsid w:val="00C653A8"/>
    <w:rsid w:val="00C67921"/>
    <w:rsid w:val="00C67A53"/>
    <w:rsid w:val="00C7102B"/>
    <w:rsid w:val="00C73332"/>
    <w:rsid w:val="00C73DAF"/>
    <w:rsid w:val="00C74C92"/>
    <w:rsid w:val="00C75D45"/>
    <w:rsid w:val="00C76456"/>
    <w:rsid w:val="00C77CA8"/>
    <w:rsid w:val="00C80040"/>
    <w:rsid w:val="00C809BA"/>
    <w:rsid w:val="00C81940"/>
    <w:rsid w:val="00C81DDF"/>
    <w:rsid w:val="00C837EA"/>
    <w:rsid w:val="00C91F98"/>
    <w:rsid w:val="00C92227"/>
    <w:rsid w:val="00C92C0E"/>
    <w:rsid w:val="00C93F13"/>
    <w:rsid w:val="00C94C22"/>
    <w:rsid w:val="00C94ED5"/>
    <w:rsid w:val="00C96F5B"/>
    <w:rsid w:val="00C975FD"/>
    <w:rsid w:val="00C97CE8"/>
    <w:rsid w:val="00CA0A24"/>
    <w:rsid w:val="00CA2013"/>
    <w:rsid w:val="00CA3155"/>
    <w:rsid w:val="00CA41CF"/>
    <w:rsid w:val="00CA5219"/>
    <w:rsid w:val="00CB0407"/>
    <w:rsid w:val="00CB128B"/>
    <w:rsid w:val="00CB1D95"/>
    <w:rsid w:val="00CB1F73"/>
    <w:rsid w:val="00CB2886"/>
    <w:rsid w:val="00CB556A"/>
    <w:rsid w:val="00CB6F99"/>
    <w:rsid w:val="00CC3DE0"/>
    <w:rsid w:val="00CC43F7"/>
    <w:rsid w:val="00CC444A"/>
    <w:rsid w:val="00CC5AEA"/>
    <w:rsid w:val="00CD0652"/>
    <w:rsid w:val="00CD1562"/>
    <w:rsid w:val="00CD263D"/>
    <w:rsid w:val="00CD3B3C"/>
    <w:rsid w:val="00CD42B2"/>
    <w:rsid w:val="00CD4605"/>
    <w:rsid w:val="00CD76D3"/>
    <w:rsid w:val="00CE3245"/>
    <w:rsid w:val="00CE6FE0"/>
    <w:rsid w:val="00CF0E03"/>
    <w:rsid w:val="00CF2934"/>
    <w:rsid w:val="00CF53F2"/>
    <w:rsid w:val="00CF6352"/>
    <w:rsid w:val="00D00C2B"/>
    <w:rsid w:val="00D0162D"/>
    <w:rsid w:val="00D03DDA"/>
    <w:rsid w:val="00D0464A"/>
    <w:rsid w:val="00D1440A"/>
    <w:rsid w:val="00D149E6"/>
    <w:rsid w:val="00D153C1"/>
    <w:rsid w:val="00D15C74"/>
    <w:rsid w:val="00D17ABF"/>
    <w:rsid w:val="00D2048E"/>
    <w:rsid w:val="00D21F75"/>
    <w:rsid w:val="00D228B8"/>
    <w:rsid w:val="00D27983"/>
    <w:rsid w:val="00D3018B"/>
    <w:rsid w:val="00D30A2E"/>
    <w:rsid w:val="00D30D45"/>
    <w:rsid w:val="00D30E09"/>
    <w:rsid w:val="00D30F99"/>
    <w:rsid w:val="00D31407"/>
    <w:rsid w:val="00D34692"/>
    <w:rsid w:val="00D34C8D"/>
    <w:rsid w:val="00D34F71"/>
    <w:rsid w:val="00D415F9"/>
    <w:rsid w:val="00D41A6A"/>
    <w:rsid w:val="00D42091"/>
    <w:rsid w:val="00D43A6D"/>
    <w:rsid w:val="00D45588"/>
    <w:rsid w:val="00D45828"/>
    <w:rsid w:val="00D45D86"/>
    <w:rsid w:val="00D4609B"/>
    <w:rsid w:val="00D467D2"/>
    <w:rsid w:val="00D479BA"/>
    <w:rsid w:val="00D51FD7"/>
    <w:rsid w:val="00D53A95"/>
    <w:rsid w:val="00D61256"/>
    <w:rsid w:val="00D657DD"/>
    <w:rsid w:val="00D65B50"/>
    <w:rsid w:val="00D66737"/>
    <w:rsid w:val="00D72D9A"/>
    <w:rsid w:val="00D74975"/>
    <w:rsid w:val="00D80BCE"/>
    <w:rsid w:val="00D80C85"/>
    <w:rsid w:val="00D824DB"/>
    <w:rsid w:val="00D83A34"/>
    <w:rsid w:val="00D83B42"/>
    <w:rsid w:val="00D84854"/>
    <w:rsid w:val="00D8503A"/>
    <w:rsid w:val="00D85345"/>
    <w:rsid w:val="00D86190"/>
    <w:rsid w:val="00D86A4F"/>
    <w:rsid w:val="00D86D04"/>
    <w:rsid w:val="00D87481"/>
    <w:rsid w:val="00D91DC7"/>
    <w:rsid w:val="00D93CF4"/>
    <w:rsid w:val="00D9483C"/>
    <w:rsid w:val="00D94C0D"/>
    <w:rsid w:val="00D95363"/>
    <w:rsid w:val="00D953FA"/>
    <w:rsid w:val="00D95453"/>
    <w:rsid w:val="00DA046F"/>
    <w:rsid w:val="00DA3267"/>
    <w:rsid w:val="00DA3BDE"/>
    <w:rsid w:val="00DA412E"/>
    <w:rsid w:val="00DA64E7"/>
    <w:rsid w:val="00DA745C"/>
    <w:rsid w:val="00DB1692"/>
    <w:rsid w:val="00DB4070"/>
    <w:rsid w:val="00DB58AE"/>
    <w:rsid w:val="00DB5D4B"/>
    <w:rsid w:val="00DB7FC4"/>
    <w:rsid w:val="00DC1677"/>
    <w:rsid w:val="00DC1872"/>
    <w:rsid w:val="00DC24E4"/>
    <w:rsid w:val="00DC4A5E"/>
    <w:rsid w:val="00DC4B94"/>
    <w:rsid w:val="00DC5369"/>
    <w:rsid w:val="00DC5B09"/>
    <w:rsid w:val="00DD2F7F"/>
    <w:rsid w:val="00DD341A"/>
    <w:rsid w:val="00DD4163"/>
    <w:rsid w:val="00DD4C36"/>
    <w:rsid w:val="00DD6210"/>
    <w:rsid w:val="00DD7544"/>
    <w:rsid w:val="00DE1152"/>
    <w:rsid w:val="00DE165F"/>
    <w:rsid w:val="00DE32EA"/>
    <w:rsid w:val="00DE662A"/>
    <w:rsid w:val="00DF02D4"/>
    <w:rsid w:val="00DF1562"/>
    <w:rsid w:val="00DF242B"/>
    <w:rsid w:val="00DF2C6A"/>
    <w:rsid w:val="00DF507F"/>
    <w:rsid w:val="00DF551C"/>
    <w:rsid w:val="00DF5E28"/>
    <w:rsid w:val="00E00408"/>
    <w:rsid w:val="00E0101B"/>
    <w:rsid w:val="00E02C14"/>
    <w:rsid w:val="00E0366E"/>
    <w:rsid w:val="00E0369A"/>
    <w:rsid w:val="00E0384F"/>
    <w:rsid w:val="00E0438D"/>
    <w:rsid w:val="00E05AE0"/>
    <w:rsid w:val="00E06DB0"/>
    <w:rsid w:val="00E07CAF"/>
    <w:rsid w:val="00E11623"/>
    <w:rsid w:val="00E1177F"/>
    <w:rsid w:val="00E125D4"/>
    <w:rsid w:val="00E1338D"/>
    <w:rsid w:val="00E15B03"/>
    <w:rsid w:val="00E164E3"/>
    <w:rsid w:val="00E174A1"/>
    <w:rsid w:val="00E21A29"/>
    <w:rsid w:val="00E236E3"/>
    <w:rsid w:val="00E2592C"/>
    <w:rsid w:val="00E26484"/>
    <w:rsid w:val="00E26881"/>
    <w:rsid w:val="00E30F5B"/>
    <w:rsid w:val="00E31E9D"/>
    <w:rsid w:val="00E32589"/>
    <w:rsid w:val="00E34D1C"/>
    <w:rsid w:val="00E360DB"/>
    <w:rsid w:val="00E361BF"/>
    <w:rsid w:val="00E40599"/>
    <w:rsid w:val="00E40B24"/>
    <w:rsid w:val="00E41351"/>
    <w:rsid w:val="00E41CC8"/>
    <w:rsid w:val="00E42EFD"/>
    <w:rsid w:val="00E43F03"/>
    <w:rsid w:val="00E450E1"/>
    <w:rsid w:val="00E45EFB"/>
    <w:rsid w:val="00E463FD"/>
    <w:rsid w:val="00E50352"/>
    <w:rsid w:val="00E50D77"/>
    <w:rsid w:val="00E52236"/>
    <w:rsid w:val="00E5333F"/>
    <w:rsid w:val="00E572FB"/>
    <w:rsid w:val="00E62E41"/>
    <w:rsid w:val="00E643A6"/>
    <w:rsid w:val="00E6592E"/>
    <w:rsid w:val="00E704E2"/>
    <w:rsid w:val="00E70F9B"/>
    <w:rsid w:val="00E721BD"/>
    <w:rsid w:val="00E727D4"/>
    <w:rsid w:val="00E72CBA"/>
    <w:rsid w:val="00E73AC8"/>
    <w:rsid w:val="00E74D7B"/>
    <w:rsid w:val="00E75767"/>
    <w:rsid w:val="00E75F66"/>
    <w:rsid w:val="00E76918"/>
    <w:rsid w:val="00E9288C"/>
    <w:rsid w:val="00E92DE3"/>
    <w:rsid w:val="00E9732E"/>
    <w:rsid w:val="00E975E5"/>
    <w:rsid w:val="00EA2D5B"/>
    <w:rsid w:val="00EA3976"/>
    <w:rsid w:val="00EA3D46"/>
    <w:rsid w:val="00EA63E5"/>
    <w:rsid w:val="00EA6894"/>
    <w:rsid w:val="00EA787D"/>
    <w:rsid w:val="00EB0055"/>
    <w:rsid w:val="00EB0C73"/>
    <w:rsid w:val="00EB14D2"/>
    <w:rsid w:val="00EB2A67"/>
    <w:rsid w:val="00EB5C14"/>
    <w:rsid w:val="00EB6046"/>
    <w:rsid w:val="00EB60D3"/>
    <w:rsid w:val="00EB60D9"/>
    <w:rsid w:val="00EB6D7E"/>
    <w:rsid w:val="00EB7115"/>
    <w:rsid w:val="00EC208A"/>
    <w:rsid w:val="00EC3F15"/>
    <w:rsid w:val="00EC47CA"/>
    <w:rsid w:val="00EC4F60"/>
    <w:rsid w:val="00EC515C"/>
    <w:rsid w:val="00EC6B29"/>
    <w:rsid w:val="00EC7850"/>
    <w:rsid w:val="00ED0739"/>
    <w:rsid w:val="00ED0830"/>
    <w:rsid w:val="00ED0B60"/>
    <w:rsid w:val="00ED27F1"/>
    <w:rsid w:val="00ED3A7D"/>
    <w:rsid w:val="00ED40CD"/>
    <w:rsid w:val="00ED79CF"/>
    <w:rsid w:val="00EE0EA8"/>
    <w:rsid w:val="00EE1B44"/>
    <w:rsid w:val="00EE2FAA"/>
    <w:rsid w:val="00EE427B"/>
    <w:rsid w:val="00EE49E4"/>
    <w:rsid w:val="00EE53DE"/>
    <w:rsid w:val="00EE6C45"/>
    <w:rsid w:val="00EF06DC"/>
    <w:rsid w:val="00EF28DA"/>
    <w:rsid w:val="00F001A8"/>
    <w:rsid w:val="00F00348"/>
    <w:rsid w:val="00F042CD"/>
    <w:rsid w:val="00F064E9"/>
    <w:rsid w:val="00F06E7A"/>
    <w:rsid w:val="00F14875"/>
    <w:rsid w:val="00F162D1"/>
    <w:rsid w:val="00F16635"/>
    <w:rsid w:val="00F16712"/>
    <w:rsid w:val="00F16A79"/>
    <w:rsid w:val="00F24291"/>
    <w:rsid w:val="00F24B17"/>
    <w:rsid w:val="00F2604F"/>
    <w:rsid w:val="00F260F8"/>
    <w:rsid w:val="00F269BF"/>
    <w:rsid w:val="00F30E9F"/>
    <w:rsid w:val="00F31097"/>
    <w:rsid w:val="00F3188C"/>
    <w:rsid w:val="00F31FC4"/>
    <w:rsid w:val="00F32600"/>
    <w:rsid w:val="00F33DB1"/>
    <w:rsid w:val="00F3515C"/>
    <w:rsid w:val="00F35193"/>
    <w:rsid w:val="00F365A2"/>
    <w:rsid w:val="00F36DD7"/>
    <w:rsid w:val="00F40535"/>
    <w:rsid w:val="00F4081C"/>
    <w:rsid w:val="00F40AAA"/>
    <w:rsid w:val="00F41879"/>
    <w:rsid w:val="00F41CC5"/>
    <w:rsid w:val="00F4272A"/>
    <w:rsid w:val="00F431E0"/>
    <w:rsid w:val="00F43B9F"/>
    <w:rsid w:val="00F45308"/>
    <w:rsid w:val="00F46948"/>
    <w:rsid w:val="00F47DDC"/>
    <w:rsid w:val="00F47FAC"/>
    <w:rsid w:val="00F5147B"/>
    <w:rsid w:val="00F53437"/>
    <w:rsid w:val="00F60A96"/>
    <w:rsid w:val="00F60DC4"/>
    <w:rsid w:val="00F6334B"/>
    <w:rsid w:val="00F64561"/>
    <w:rsid w:val="00F64C18"/>
    <w:rsid w:val="00F66590"/>
    <w:rsid w:val="00F666CB"/>
    <w:rsid w:val="00F70EAB"/>
    <w:rsid w:val="00F71CBD"/>
    <w:rsid w:val="00F74532"/>
    <w:rsid w:val="00F7523E"/>
    <w:rsid w:val="00F76F58"/>
    <w:rsid w:val="00F77371"/>
    <w:rsid w:val="00F77525"/>
    <w:rsid w:val="00F844DF"/>
    <w:rsid w:val="00F84522"/>
    <w:rsid w:val="00F85010"/>
    <w:rsid w:val="00F85343"/>
    <w:rsid w:val="00F8732D"/>
    <w:rsid w:val="00F90DD1"/>
    <w:rsid w:val="00F946C3"/>
    <w:rsid w:val="00F94C92"/>
    <w:rsid w:val="00F94F35"/>
    <w:rsid w:val="00F96B32"/>
    <w:rsid w:val="00FA09E5"/>
    <w:rsid w:val="00FA0A08"/>
    <w:rsid w:val="00FA1596"/>
    <w:rsid w:val="00FA205E"/>
    <w:rsid w:val="00FA351F"/>
    <w:rsid w:val="00FA4632"/>
    <w:rsid w:val="00FA5362"/>
    <w:rsid w:val="00FA699C"/>
    <w:rsid w:val="00FA7CD7"/>
    <w:rsid w:val="00FB0583"/>
    <w:rsid w:val="00FB13E2"/>
    <w:rsid w:val="00FB47F3"/>
    <w:rsid w:val="00FC193E"/>
    <w:rsid w:val="00FC3BB3"/>
    <w:rsid w:val="00FC5961"/>
    <w:rsid w:val="00FC7D84"/>
    <w:rsid w:val="00FD0497"/>
    <w:rsid w:val="00FD139E"/>
    <w:rsid w:val="00FD221F"/>
    <w:rsid w:val="00FD35B7"/>
    <w:rsid w:val="00FD63B5"/>
    <w:rsid w:val="00FD739F"/>
    <w:rsid w:val="00FD7CCD"/>
    <w:rsid w:val="00FE0C39"/>
    <w:rsid w:val="00FE18F9"/>
    <w:rsid w:val="00FE5A0E"/>
    <w:rsid w:val="00FE68BC"/>
    <w:rsid w:val="00FF0B33"/>
    <w:rsid w:val="00FF0EBF"/>
    <w:rsid w:val="00FF44F8"/>
    <w:rsid w:val="00FF5EDD"/>
    <w:rsid w:val="00FF6C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ADBC3"/>
  <w15:docId w15:val="{EFC90270-4FD8-4421-86F7-0699F251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EBD"/>
    <w:pPr>
      <w:widowControl w:val="0"/>
      <w:bidi/>
      <w:spacing w:line="360" w:lineRule="auto"/>
      <w:ind w:firstLine="284"/>
      <w:jc w:val="both"/>
    </w:pPr>
    <w:rPr>
      <w:rFonts w:ascii="Times New Roman" w:hAnsi="Times New Roman" w:cs="B Nazanin"/>
      <w:szCs w:val="26"/>
    </w:rPr>
  </w:style>
  <w:style w:type="paragraph" w:styleId="Heading1">
    <w:name w:val="heading 1"/>
    <w:basedOn w:val="Normal"/>
    <w:next w:val="Normal"/>
    <w:link w:val="Heading1Char"/>
    <w:uiPriority w:val="9"/>
    <w:qFormat/>
    <w:rsid w:val="002A5EBD"/>
    <w:pPr>
      <w:keepNext/>
      <w:keepLines/>
      <w:spacing w:before="240" w:after="0"/>
      <w:outlineLvl w:val="0"/>
    </w:pPr>
    <w:rPr>
      <w:rFonts w:ascii="Tempus Sans ITC" w:eastAsiaTheme="majorEastAsia" w:hAnsi="Tempus Sans ITC"/>
      <w:b/>
      <w:bCs/>
      <w:color w:val="000000" w:themeColor="text1"/>
      <w:sz w:val="28"/>
      <w:szCs w:val="32"/>
    </w:rPr>
  </w:style>
  <w:style w:type="paragraph" w:styleId="Heading2">
    <w:name w:val="heading 2"/>
    <w:basedOn w:val="Normal"/>
    <w:next w:val="Normal"/>
    <w:link w:val="Heading2Char"/>
    <w:uiPriority w:val="9"/>
    <w:unhideWhenUsed/>
    <w:qFormat/>
    <w:rsid w:val="002A5EBD"/>
    <w:pPr>
      <w:keepNext/>
      <w:keepLines/>
      <w:spacing w:before="40" w:after="0"/>
      <w:outlineLvl w:val="1"/>
    </w:pPr>
    <w:rPr>
      <w:rFonts w:eastAsiaTheme="majorEastAsia"/>
      <w:b/>
      <w:bCs/>
      <w:color w:val="000000" w:themeColor="text1"/>
      <w:sz w:val="24"/>
      <w:szCs w:val="28"/>
    </w:rPr>
  </w:style>
  <w:style w:type="paragraph" w:styleId="Heading3">
    <w:name w:val="heading 3"/>
    <w:basedOn w:val="Normal"/>
    <w:next w:val="Normal"/>
    <w:link w:val="Heading3Char"/>
    <w:uiPriority w:val="9"/>
    <w:unhideWhenUsed/>
    <w:qFormat/>
    <w:rsid w:val="002A5EBD"/>
    <w:pPr>
      <w:keepNext/>
      <w:keepLines/>
      <w:spacing w:before="40" w:after="0"/>
      <w:outlineLvl w:val="2"/>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A5EBD"/>
    <w:rPr>
      <w:rFonts w:ascii="Tempus Sans ITC" w:eastAsiaTheme="majorEastAsia" w:hAnsi="Tempus Sans ITC" w:cs="B Nazanin"/>
      <w:b/>
      <w:bCs/>
      <w:color w:val="000000" w:themeColor="text1"/>
      <w:sz w:val="28"/>
      <w:szCs w:val="32"/>
    </w:rPr>
  </w:style>
  <w:style w:type="character" w:customStyle="1" w:styleId="Heading2Char">
    <w:name w:val="Heading 2 Char"/>
    <w:basedOn w:val="DefaultParagraphFont"/>
    <w:link w:val="Heading2"/>
    <w:uiPriority w:val="9"/>
    <w:rsid w:val="002A5EBD"/>
    <w:rPr>
      <w:rFonts w:ascii="Times New Roman" w:eastAsiaTheme="majorEastAsia" w:hAnsi="Times New Roman" w:cs="B Nazanin"/>
      <w:b/>
      <w:bCs/>
      <w:color w:val="000000" w:themeColor="text1"/>
      <w:sz w:val="24"/>
      <w:szCs w:val="28"/>
    </w:rPr>
  </w:style>
  <w:style w:type="character" w:customStyle="1" w:styleId="Heading3Char">
    <w:name w:val="Heading 3 Char"/>
    <w:basedOn w:val="DefaultParagraphFont"/>
    <w:link w:val="Heading3"/>
    <w:uiPriority w:val="9"/>
    <w:rsid w:val="002A5EBD"/>
    <w:rPr>
      <w:rFonts w:ascii="Times New Roman" w:eastAsiaTheme="majorEastAsia" w:hAnsi="Times New Roman" w:cs="B Nazanin"/>
      <w:b/>
      <w:bCs/>
      <w:color w:val="000000" w:themeColor="text1"/>
      <w:szCs w:val="26"/>
    </w:rPr>
  </w:style>
  <w:style w:type="character" w:styleId="PlaceholderText">
    <w:name w:val="Placeholder Text"/>
    <w:basedOn w:val="DefaultParagraphFont"/>
    <w:uiPriority w:val="99"/>
    <w:semiHidden/>
    <w:rsid w:val="00C61497"/>
    <w:rPr>
      <w:color w:val="808080"/>
    </w:rPr>
  </w:style>
  <w:style w:type="character" w:styleId="CommentReference">
    <w:name w:val="annotation reference"/>
    <w:basedOn w:val="DefaultParagraphFont"/>
    <w:uiPriority w:val="99"/>
    <w:semiHidden/>
    <w:unhideWhenUsed/>
    <w:rsid w:val="00ED79CF"/>
    <w:rPr>
      <w:sz w:val="16"/>
      <w:szCs w:val="16"/>
    </w:rPr>
  </w:style>
  <w:style w:type="paragraph" w:styleId="CommentText">
    <w:name w:val="annotation text"/>
    <w:basedOn w:val="Normal"/>
    <w:link w:val="CommentTextChar"/>
    <w:uiPriority w:val="99"/>
    <w:semiHidden/>
    <w:unhideWhenUsed/>
    <w:rsid w:val="00ED79CF"/>
    <w:pPr>
      <w:spacing w:line="240" w:lineRule="auto"/>
    </w:pPr>
    <w:rPr>
      <w:sz w:val="20"/>
      <w:szCs w:val="20"/>
    </w:rPr>
  </w:style>
  <w:style w:type="character" w:customStyle="1" w:styleId="CommentTextChar">
    <w:name w:val="Comment Text Char"/>
    <w:basedOn w:val="DefaultParagraphFont"/>
    <w:link w:val="CommentText"/>
    <w:uiPriority w:val="99"/>
    <w:semiHidden/>
    <w:rsid w:val="00ED79CF"/>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ED79CF"/>
    <w:rPr>
      <w:b/>
      <w:bCs/>
    </w:rPr>
  </w:style>
  <w:style w:type="character" w:customStyle="1" w:styleId="CommentSubjectChar">
    <w:name w:val="Comment Subject Char"/>
    <w:basedOn w:val="CommentTextChar"/>
    <w:link w:val="CommentSubject"/>
    <w:uiPriority w:val="99"/>
    <w:semiHidden/>
    <w:rsid w:val="00ED79CF"/>
    <w:rPr>
      <w:rFonts w:ascii="Times New Roman" w:hAnsi="Times New Roman" w:cs="B Nazanin"/>
      <w:b/>
      <w:bCs/>
      <w:sz w:val="20"/>
      <w:szCs w:val="20"/>
    </w:rPr>
  </w:style>
  <w:style w:type="paragraph" w:styleId="BalloonText">
    <w:name w:val="Balloon Text"/>
    <w:basedOn w:val="Normal"/>
    <w:link w:val="BalloonTextChar"/>
    <w:uiPriority w:val="99"/>
    <w:semiHidden/>
    <w:unhideWhenUsed/>
    <w:rsid w:val="00ED79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9CF"/>
    <w:rPr>
      <w:rFonts w:ascii="Segoe UI" w:hAnsi="Segoe UI" w:cs="Segoe UI"/>
      <w:sz w:val="18"/>
      <w:szCs w:val="18"/>
    </w:rPr>
  </w:style>
  <w:style w:type="character" w:styleId="UnresolvedMention">
    <w:name w:val="Unresolved Mention"/>
    <w:basedOn w:val="DefaultParagraphFont"/>
    <w:uiPriority w:val="99"/>
    <w:semiHidden/>
    <w:unhideWhenUsed/>
    <w:rsid w:val="001F6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www.bis.org/publ/work238.pdf" TargetMode="Externa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hyperlink" Target="https://ideas.repec.org/p/ris/drxlwp/2016_007.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frbsf.org/publications/economics/review/1994/94-2_3-17.pdf"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www.bis.org/fsi/awp2002.pdf" TargetMode="External"/><Relationship Id="rId28"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srn.com/abstract=1595343"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2755</TotalTime>
  <Pages>23</Pages>
  <Words>6356</Words>
  <Characters>36232</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1392</cp:revision>
  <dcterms:created xsi:type="dcterms:W3CDTF">2016-02-29T14:03:00Z</dcterms:created>
  <dcterms:modified xsi:type="dcterms:W3CDTF">2023-01-22T04:37:00Z</dcterms:modified>
</cp:coreProperties>
</file>