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1372" w:rsidRPr="00F41372" w:rsidRDefault="00F41372" w:rsidP="00F41372">
      <w:pPr>
        <w:tabs>
          <w:tab w:val="left" w:pos="4773"/>
        </w:tabs>
        <w:spacing w:after="0" w:line="360" w:lineRule="auto"/>
        <w:jc w:val="both"/>
        <w:rPr>
          <w:rFonts w:cs="B Nazanin"/>
          <w:b/>
          <w:bCs/>
          <w:sz w:val="28"/>
          <w:szCs w:val="28"/>
          <w:rtl/>
        </w:rPr>
      </w:pPr>
      <w:r w:rsidRPr="00F41372">
        <w:rPr>
          <w:rFonts w:cs="B Nazanin"/>
          <w:b/>
          <w:bCs/>
          <w:noProof/>
          <w:sz w:val="28"/>
          <w:szCs w:val="28"/>
          <w:rtl/>
        </w:rPr>
        <w:drawing>
          <wp:inline distT="0" distB="0" distL="0" distR="0">
            <wp:extent cx="1428750" cy="3714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F41372" w:rsidRPr="00F41372" w:rsidRDefault="00F41372" w:rsidP="00F41372">
      <w:pPr>
        <w:tabs>
          <w:tab w:val="left" w:pos="4773"/>
        </w:tabs>
        <w:spacing w:after="0" w:line="360" w:lineRule="auto"/>
        <w:jc w:val="both"/>
        <w:rPr>
          <w:rFonts w:cs="B Nazanin"/>
          <w:b/>
          <w:bCs/>
          <w:sz w:val="28"/>
          <w:szCs w:val="28"/>
          <w:rtl/>
        </w:rPr>
      </w:pPr>
    </w:p>
    <w:p w:rsidR="00F41372" w:rsidRDefault="00C91673" w:rsidP="00F41372">
      <w:pPr>
        <w:tabs>
          <w:tab w:val="left" w:pos="4773"/>
        </w:tabs>
        <w:spacing w:after="0" w:line="360" w:lineRule="auto"/>
        <w:jc w:val="center"/>
        <w:rPr>
          <w:rFonts w:cs="B Nazanin"/>
          <w:b/>
          <w:bCs/>
          <w:sz w:val="36"/>
          <w:szCs w:val="36"/>
          <w:rtl/>
        </w:rPr>
      </w:pPr>
      <w:r w:rsidRPr="00F41372">
        <w:rPr>
          <w:rFonts w:cs="B Nazanin" w:hint="cs"/>
          <w:b/>
          <w:bCs/>
          <w:sz w:val="36"/>
          <w:szCs w:val="36"/>
          <w:rtl/>
        </w:rPr>
        <w:t>پوشش بیمه سلامت اجتماعی و حمایت م</w:t>
      </w:r>
      <w:r w:rsidR="002E6949" w:rsidRPr="00F41372">
        <w:rPr>
          <w:rFonts w:cs="B Nazanin" w:hint="cs"/>
          <w:b/>
          <w:bCs/>
          <w:sz w:val="36"/>
          <w:szCs w:val="36"/>
          <w:rtl/>
        </w:rPr>
        <w:t>الی در بین مهاجران داخلی روستا به شهر</w:t>
      </w:r>
      <w:r w:rsidRPr="00F41372">
        <w:rPr>
          <w:rFonts w:cs="B Nazanin" w:hint="cs"/>
          <w:b/>
          <w:bCs/>
          <w:sz w:val="36"/>
          <w:szCs w:val="36"/>
          <w:rtl/>
        </w:rPr>
        <w:t xml:space="preserve"> در چین:</w:t>
      </w:r>
    </w:p>
    <w:p w:rsidR="00C91673" w:rsidRPr="00F41372" w:rsidRDefault="00C91673" w:rsidP="00F41372">
      <w:pPr>
        <w:tabs>
          <w:tab w:val="left" w:pos="4773"/>
        </w:tabs>
        <w:spacing w:after="0" w:line="360" w:lineRule="auto"/>
        <w:jc w:val="center"/>
        <w:rPr>
          <w:rFonts w:cs="B Nazanin"/>
          <w:b/>
          <w:bCs/>
          <w:sz w:val="36"/>
          <w:szCs w:val="36"/>
          <w:rtl/>
        </w:rPr>
      </w:pPr>
      <w:r w:rsidRPr="00F41372">
        <w:rPr>
          <w:rFonts w:cs="B Nazanin" w:hint="cs"/>
          <w:b/>
          <w:bCs/>
          <w:sz w:val="36"/>
          <w:szCs w:val="36"/>
          <w:rtl/>
        </w:rPr>
        <w:t xml:space="preserve"> شواهدی از یک مطالعه سطح مقطعی معرف ملی</w:t>
      </w:r>
    </w:p>
    <w:p w:rsidR="002E6949" w:rsidRPr="00F41372" w:rsidRDefault="002E6949" w:rsidP="00F41372">
      <w:pPr>
        <w:tabs>
          <w:tab w:val="left" w:pos="4773"/>
        </w:tabs>
        <w:spacing w:after="0" w:line="360" w:lineRule="auto"/>
        <w:jc w:val="both"/>
        <w:rPr>
          <w:rFonts w:cs="B Nazanin"/>
          <w:sz w:val="28"/>
          <w:szCs w:val="28"/>
          <w:rtl/>
        </w:rPr>
      </w:pPr>
    </w:p>
    <w:p w:rsidR="00C91673" w:rsidRPr="00F41372" w:rsidRDefault="00C91673" w:rsidP="00F41372">
      <w:pPr>
        <w:tabs>
          <w:tab w:val="left" w:pos="4773"/>
        </w:tabs>
        <w:spacing w:after="0" w:line="360" w:lineRule="auto"/>
        <w:jc w:val="both"/>
        <w:rPr>
          <w:rFonts w:cs="B Nazanin"/>
          <w:b/>
          <w:bCs/>
          <w:sz w:val="28"/>
          <w:szCs w:val="28"/>
          <w:rtl/>
        </w:rPr>
      </w:pPr>
      <w:r w:rsidRPr="00F41372">
        <w:rPr>
          <w:rFonts w:cs="B Nazanin" w:hint="cs"/>
          <w:b/>
          <w:bCs/>
          <w:sz w:val="28"/>
          <w:szCs w:val="28"/>
          <w:rtl/>
        </w:rPr>
        <w:t>چکیده</w:t>
      </w:r>
    </w:p>
    <w:p w:rsidR="00C91673" w:rsidRPr="00F41372" w:rsidRDefault="00C91673" w:rsidP="00F41372">
      <w:pPr>
        <w:tabs>
          <w:tab w:val="left" w:pos="4773"/>
        </w:tabs>
        <w:spacing w:after="0" w:line="360" w:lineRule="auto"/>
        <w:jc w:val="both"/>
        <w:rPr>
          <w:rFonts w:cs="B Nazanin"/>
          <w:sz w:val="28"/>
          <w:szCs w:val="28"/>
          <w:rtl/>
        </w:rPr>
      </w:pPr>
      <w:r w:rsidRPr="00F41372">
        <w:rPr>
          <w:rFonts w:cs="B Nazanin" w:hint="cs"/>
          <w:b/>
          <w:bCs/>
          <w:sz w:val="28"/>
          <w:szCs w:val="28"/>
          <w:rtl/>
        </w:rPr>
        <w:t>مقدمه</w:t>
      </w:r>
      <w:r w:rsidRPr="00F41372">
        <w:rPr>
          <w:rFonts w:cs="B Nazanin" w:hint="cs"/>
          <w:sz w:val="28"/>
          <w:szCs w:val="28"/>
          <w:rtl/>
        </w:rPr>
        <w:t>. مهاجران</w:t>
      </w:r>
      <w:r w:rsidR="00BF4877" w:rsidRPr="00F41372">
        <w:rPr>
          <w:rFonts w:cs="B Nazanin" w:hint="cs"/>
          <w:sz w:val="28"/>
          <w:szCs w:val="28"/>
          <w:rtl/>
        </w:rPr>
        <w:t>،</w:t>
      </w:r>
      <w:r w:rsidRPr="00F41372">
        <w:rPr>
          <w:rFonts w:cs="B Nazanin" w:hint="cs"/>
          <w:sz w:val="28"/>
          <w:szCs w:val="28"/>
          <w:rtl/>
        </w:rPr>
        <w:t xml:space="preserve"> جمعیت آسیب پذیری هستند و ممکن است چالش ها و موانع گوناگونی را برای دسترسی به بیمه سلامت تجربه کنند. پوشش بیمه سلامت</w:t>
      </w:r>
      <w:r w:rsidR="00BF4877" w:rsidRPr="00F41372">
        <w:rPr>
          <w:rFonts w:cs="B Nazanin" w:hint="cs"/>
          <w:sz w:val="28"/>
          <w:szCs w:val="28"/>
          <w:rtl/>
        </w:rPr>
        <w:t>،</w:t>
      </w:r>
      <w:r w:rsidR="00F907C1" w:rsidRPr="00F41372">
        <w:rPr>
          <w:rFonts w:cs="B Nazanin" w:hint="cs"/>
          <w:sz w:val="28"/>
          <w:szCs w:val="28"/>
          <w:rtl/>
        </w:rPr>
        <w:t xml:space="preserve"> از مهاجران در برابر زیان مالی مربوط به بیماری و مرگ</w:t>
      </w:r>
      <w:r w:rsidR="00BF4877" w:rsidRPr="00F41372">
        <w:rPr>
          <w:rFonts w:cs="B Nazanin" w:hint="cs"/>
          <w:sz w:val="28"/>
          <w:szCs w:val="28"/>
          <w:rtl/>
        </w:rPr>
        <w:t>،</w:t>
      </w:r>
      <w:r w:rsidR="00F907C1" w:rsidRPr="00F41372">
        <w:rPr>
          <w:rFonts w:cs="B Nazanin" w:hint="cs"/>
          <w:sz w:val="28"/>
          <w:szCs w:val="28"/>
          <w:rtl/>
        </w:rPr>
        <w:t xml:space="preserve"> حمایت می کند. ما پوشش بیمه سلامت اجتماعی (</w:t>
      </w:r>
      <w:r w:rsidR="00F907C1" w:rsidRPr="00F41372">
        <w:rPr>
          <w:rFonts w:cs="B Nazanin"/>
          <w:sz w:val="28"/>
          <w:szCs w:val="28"/>
        </w:rPr>
        <w:t>SHI</w:t>
      </w:r>
      <w:r w:rsidR="00F907C1" w:rsidRPr="00F41372">
        <w:rPr>
          <w:rFonts w:cs="B Nazanin" w:hint="cs"/>
          <w:sz w:val="28"/>
          <w:szCs w:val="28"/>
          <w:rtl/>
        </w:rPr>
        <w:t>)</w:t>
      </w:r>
      <w:r w:rsidR="00986997" w:rsidRPr="00F41372">
        <w:rPr>
          <w:rStyle w:val="FootnoteReference"/>
          <w:rFonts w:cs="B Nazanin"/>
          <w:sz w:val="28"/>
          <w:szCs w:val="28"/>
          <w:rtl/>
        </w:rPr>
        <w:footnoteReference w:id="1"/>
      </w:r>
      <w:r w:rsidR="00F907C1" w:rsidRPr="00F41372">
        <w:rPr>
          <w:rFonts w:cs="B Nazanin" w:hint="cs"/>
          <w:sz w:val="28"/>
          <w:szCs w:val="28"/>
          <w:rtl/>
        </w:rPr>
        <w:t xml:space="preserve"> و تاثیر حمایت مالی اش در بین </w:t>
      </w:r>
      <w:r w:rsidR="00BF4877" w:rsidRPr="00F41372">
        <w:rPr>
          <w:rFonts w:cs="B Nazanin" w:hint="cs"/>
          <w:sz w:val="28"/>
          <w:szCs w:val="28"/>
          <w:rtl/>
        </w:rPr>
        <w:t>مهاجران داخلی روستا به شهر</w:t>
      </w:r>
      <w:r w:rsidR="00F907C1" w:rsidRPr="00F41372">
        <w:rPr>
          <w:rFonts w:cs="B Nazanin" w:hint="cs"/>
          <w:sz w:val="28"/>
          <w:szCs w:val="28"/>
          <w:rtl/>
        </w:rPr>
        <w:t xml:space="preserve"> (</w:t>
      </w:r>
      <w:r w:rsidR="00F907C1" w:rsidRPr="00F41372">
        <w:rPr>
          <w:rFonts w:cs="B Nazanin"/>
          <w:sz w:val="28"/>
          <w:szCs w:val="28"/>
        </w:rPr>
        <w:t>IMs</w:t>
      </w:r>
      <w:r w:rsidR="00F907C1" w:rsidRPr="00F41372">
        <w:rPr>
          <w:rFonts w:cs="B Nazanin" w:hint="cs"/>
          <w:sz w:val="28"/>
          <w:szCs w:val="28"/>
          <w:rtl/>
        </w:rPr>
        <w:t>)</w:t>
      </w:r>
      <w:r w:rsidR="00F907C1" w:rsidRPr="00F41372">
        <w:rPr>
          <w:rStyle w:val="FootnoteReference"/>
          <w:rFonts w:cs="B Nazanin"/>
          <w:sz w:val="28"/>
          <w:szCs w:val="28"/>
          <w:rtl/>
        </w:rPr>
        <w:footnoteReference w:id="2"/>
      </w:r>
      <w:r w:rsidR="00F907C1" w:rsidRPr="00F41372">
        <w:rPr>
          <w:rFonts w:cs="B Nazanin" w:hint="cs"/>
          <w:sz w:val="28"/>
          <w:szCs w:val="28"/>
          <w:rtl/>
        </w:rPr>
        <w:t xml:space="preserve"> را </w:t>
      </w:r>
      <w:r w:rsidR="00BF4877" w:rsidRPr="00F41372">
        <w:rPr>
          <w:rFonts w:cs="B Nazanin" w:hint="cs"/>
          <w:sz w:val="28"/>
          <w:szCs w:val="28"/>
          <w:rtl/>
        </w:rPr>
        <w:t xml:space="preserve">در چین </w:t>
      </w:r>
      <w:r w:rsidR="00F907C1" w:rsidRPr="00F41372">
        <w:rPr>
          <w:rFonts w:cs="B Nazanin" w:hint="cs"/>
          <w:sz w:val="28"/>
          <w:szCs w:val="28"/>
          <w:rtl/>
        </w:rPr>
        <w:t xml:space="preserve">ارزیابی نمودیم. </w:t>
      </w:r>
    </w:p>
    <w:p w:rsidR="00986997" w:rsidRPr="00F41372" w:rsidRDefault="00986997" w:rsidP="00F41372">
      <w:pPr>
        <w:tabs>
          <w:tab w:val="left" w:pos="4773"/>
        </w:tabs>
        <w:spacing w:after="0" w:line="360" w:lineRule="auto"/>
        <w:jc w:val="both"/>
        <w:rPr>
          <w:rFonts w:cs="B Nazanin"/>
          <w:sz w:val="28"/>
          <w:szCs w:val="28"/>
          <w:rtl/>
        </w:rPr>
      </w:pPr>
      <w:r w:rsidRPr="00F41372">
        <w:rPr>
          <w:rFonts w:cs="B Nazanin" w:hint="cs"/>
          <w:b/>
          <w:bCs/>
          <w:sz w:val="28"/>
          <w:szCs w:val="28"/>
          <w:rtl/>
        </w:rPr>
        <w:t>روشها</w:t>
      </w:r>
      <w:r w:rsidRPr="00F41372">
        <w:rPr>
          <w:rFonts w:cs="B Nazanin" w:hint="cs"/>
          <w:sz w:val="28"/>
          <w:szCs w:val="28"/>
          <w:rtl/>
        </w:rPr>
        <w:t>. داده های حاصل از "زمینه یابی پایش پویای مهاجر داخلی ملی 2014"</w:t>
      </w:r>
      <w:r w:rsidR="00BF4877" w:rsidRPr="00F41372">
        <w:rPr>
          <w:rStyle w:val="FootnoteReference"/>
          <w:rFonts w:cs="B Nazanin"/>
          <w:sz w:val="28"/>
          <w:szCs w:val="28"/>
          <w:rtl/>
        </w:rPr>
        <w:footnoteReference w:id="3"/>
      </w:r>
      <w:r w:rsidRPr="00F41372">
        <w:rPr>
          <w:rFonts w:cs="B Nazanin" w:hint="cs"/>
          <w:sz w:val="28"/>
          <w:szCs w:val="28"/>
          <w:rtl/>
        </w:rPr>
        <w:t xml:space="preserve"> بکار رفت. ما 170904 مهاجر داخلی روستایی به شهری را بر حسب بیمه سلامت اجتماعی شان دسته بندی نمودیم</w:t>
      </w:r>
      <w:r w:rsidR="00BF4877" w:rsidRPr="00F41372">
        <w:rPr>
          <w:rFonts w:cs="B Nazanin" w:hint="cs"/>
          <w:sz w:val="28"/>
          <w:szCs w:val="28"/>
          <w:rtl/>
        </w:rPr>
        <w:t>،</w:t>
      </w:r>
      <w:r w:rsidRPr="00F41372">
        <w:rPr>
          <w:rFonts w:cs="B Nazanin" w:hint="cs"/>
          <w:sz w:val="28"/>
          <w:szCs w:val="28"/>
          <w:rtl/>
        </w:rPr>
        <w:t xml:space="preserve"> یعنی</w:t>
      </w:r>
      <w:r w:rsidR="00BF4877" w:rsidRPr="00F41372">
        <w:rPr>
          <w:rFonts w:cs="B Nazanin" w:hint="cs"/>
          <w:sz w:val="28"/>
          <w:szCs w:val="28"/>
          <w:rtl/>
        </w:rPr>
        <w:t>،</w:t>
      </w:r>
      <w:r w:rsidRPr="00F41372">
        <w:rPr>
          <w:rFonts w:cs="B Nazanin" w:hint="cs"/>
          <w:sz w:val="28"/>
          <w:szCs w:val="28"/>
          <w:rtl/>
        </w:rPr>
        <w:t xml:space="preserve"> بیمه نشده توسط بیمه سلامت اجتماعی</w:t>
      </w:r>
      <w:r w:rsidR="00BF4877" w:rsidRPr="00F41372">
        <w:rPr>
          <w:rFonts w:cs="B Nazanin" w:hint="cs"/>
          <w:sz w:val="28"/>
          <w:szCs w:val="28"/>
          <w:rtl/>
        </w:rPr>
        <w:t>،</w:t>
      </w:r>
      <w:r w:rsidRPr="00F41372">
        <w:rPr>
          <w:rFonts w:cs="B Nazanin" w:hint="cs"/>
          <w:sz w:val="28"/>
          <w:szCs w:val="28"/>
          <w:rtl/>
        </w:rPr>
        <w:t xml:space="preserve"> بیمه شده توسط طرح بیمه سلامت اجتماعی روستایی (طرح پزشکی تعاونی روستایی </w:t>
      </w:r>
      <w:r w:rsidR="008867EE" w:rsidRPr="00F41372">
        <w:rPr>
          <w:rFonts w:cs="B Nazanin" w:hint="cs"/>
          <w:sz w:val="28"/>
          <w:szCs w:val="28"/>
          <w:rtl/>
        </w:rPr>
        <w:t>نوین</w:t>
      </w:r>
      <w:r w:rsidRPr="00F41372">
        <w:rPr>
          <w:rFonts w:cs="B Nazanin" w:hint="cs"/>
          <w:sz w:val="28"/>
          <w:szCs w:val="28"/>
          <w:rtl/>
        </w:rPr>
        <w:t xml:space="preserve"> (</w:t>
      </w:r>
      <w:r w:rsidRPr="00F41372">
        <w:rPr>
          <w:rFonts w:ascii="HelveticaNeueLTStd-Cn" w:cs="B Nazanin"/>
          <w:sz w:val="28"/>
          <w:szCs w:val="28"/>
        </w:rPr>
        <w:t>NCMS</w:t>
      </w:r>
      <w:r w:rsidRPr="00F41372">
        <w:rPr>
          <w:rFonts w:cs="B Nazanin" w:hint="cs"/>
          <w:sz w:val="28"/>
          <w:szCs w:val="28"/>
          <w:rtl/>
        </w:rPr>
        <w:t>)</w:t>
      </w:r>
      <w:r w:rsidRPr="00F41372">
        <w:rPr>
          <w:rStyle w:val="FootnoteReference"/>
          <w:rFonts w:cs="B Nazanin"/>
          <w:sz w:val="28"/>
          <w:szCs w:val="28"/>
          <w:rtl/>
        </w:rPr>
        <w:footnoteReference w:id="4"/>
      </w:r>
      <w:r w:rsidRPr="00F41372">
        <w:rPr>
          <w:rFonts w:cs="B Nazanin" w:hint="cs"/>
          <w:sz w:val="28"/>
          <w:szCs w:val="28"/>
          <w:rtl/>
        </w:rPr>
        <w:t xml:space="preserve">) یا طرح های </w:t>
      </w:r>
      <w:r w:rsidR="002E6949" w:rsidRPr="00F41372">
        <w:rPr>
          <w:rFonts w:cs="B Nazanin" w:hint="cs"/>
          <w:sz w:val="28"/>
          <w:szCs w:val="28"/>
          <w:rtl/>
        </w:rPr>
        <w:t xml:space="preserve">بیمه سلامت اجتماعی </w:t>
      </w:r>
      <w:r w:rsidRPr="00F41372">
        <w:rPr>
          <w:rFonts w:cs="B Nazanin" w:hint="cs"/>
          <w:sz w:val="28"/>
          <w:szCs w:val="28"/>
          <w:rtl/>
        </w:rPr>
        <w:t>شهری (</w:t>
      </w:r>
      <w:r w:rsidR="001E1057" w:rsidRPr="00F41372">
        <w:rPr>
          <w:rFonts w:cs="B Nazanin" w:hint="cs"/>
          <w:sz w:val="28"/>
          <w:szCs w:val="28"/>
          <w:rtl/>
        </w:rPr>
        <w:t>بیمه پزشکی پایه</w:t>
      </w:r>
      <w:r w:rsidRPr="00F41372">
        <w:rPr>
          <w:rFonts w:cs="B Nazanin" w:hint="cs"/>
          <w:sz w:val="28"/>
          <w:szCs w:val="28"/>
          <w:rtl/>
        </w:rPr>
        <w:t xml:space="preserve"> مبتنی بر کارمند شهری (</w:t>
      </w:r>
      <w:r w:rsidRPr="00F41372">
        <w:rPr>
          <w:rFonts w:ascii="HelveticaNeueLTStd-Cn" w:cs="B Nazanin"/>
          <w:sz w:val="28"/>
          <w:szCs w:val="28"/>
        </w:rPr>
        <w:t>UEBMI</w:t>
      </w:r>
      <w:r w:rsidRPr="00F41372">
        <w:rPr>
          <w:rFonts w:cs="B Nazanin" w:hint="cs"/>
          <w:sz w:val="28"/>
          <w:szCs w:val="28"/>
          <w:rtl/>
        </w:rPr>
        <w:t>)</w:t>
      </w:r>
      <w:r w:rsidRPr="00F41372">
        <w:rPr>
          <w:rStyle w:val="FootnoteReference"/>
          <w:rFonts w:cs="B Nazanin"/>
          <w:sz w:val="28"/>
          <w:szCs w:val="28"/>
          <w:rtl/>
        </w:rPr>
        <w:footnoteReference w:id="5"/>
      </w:r>
      <w:r w:rsidRPr="00F41372">
        <w:rPr>
          <w:rFonts w:cs="B Nazanin" w:hint="cs"/>
          <w:sz w:val="28"/>
          <w:szCs w:val="28"/>
          <w:rtl/>
        </w:rPr>
        <w:t>)</w:t>
      </w:r>
      <w:r w:rsidR="0019559F" w:rsidRPr="00F41372">
        <w:rPr>
          <w:rFonts w:cs="B Nazanin" w:hint="cs"/>
          <w:sz w:val="28"/>
          <w:szCs w:val="28"/>
          <w:rtl/>
        </w:rPr>
        <w:t xml:space="preserve">/ </w:t>
      </w:r>
      <w:r w:rsidR="001E1057" w:rsidRPr="00F41372">
        <w:rPr>
          <w:rFonts w:cs="B Nazanin" w:hint="cs"/>
          <w:sz w:val="28"/>
          <w:szCs w:val="28"/>
          <w:rtl/>
        </w:rPr>
        <w:t>بیمه پزشکی پایه</w:t>
      </w:r>
      <w:r w:rsidR="0019559F" w:rsidRPr="00F41372">
        <w:rPr>
          <w:rFonts w:cs="B Nazanin" w:hint="cs"/>
          <w:sz w:val="28"/>
          <w:szCs w:val="28"/>
          <w:rtl/>
        </w:rPr>
        <w:t xml:space="preserve"> مبتنی بر سکنه شهری </w:t>
      </w:r>
      <w:r w:rsidR="0019559F" w:rsidRPr="00F41372">
        <w:rPr>
          <w:rFonts w:ascii="HelveticaNeueLTStd-Cn" w:cs="B Nazanin"/>
          <w:sz w:val="28"/>
          <w:szCs w:val="28"/>
        </w:rPr>
        <w:t>URBMI)</w:t>
      </w:r>
      <w:r w:rsidR="0019559F" w:rsidRPr="00F41372">
        <w:rPr>
          <w:rFonts w:cs="B Nazanin" w:hint="cs"/>
          <w:sz w:val="28"/>
          <w:szCs w:val="28"/>
          <w:rtl/>
        </w:rPr>
        <w:t>)</w:t>
      </w:r>
      <w:r w:rsidR="0019559F" w:rsidRPr="00F41372">
        <w:rPr>
          <w:rStyle w:val="FootnoteReference"/>
          <w:rFonts w:cs="B Nazanin"/>
          <w:sz w:val="28"/>
          <w:szCs w:val="28"/>
          <w:rtl/>
        </w:rPr>
        <w:footnoteReference w:id="6"/>
      </w:r>
      <w:r w:rsidR="0019559F" w:rsidRPr="00F41372">
        <w:rPr>
          <w:rFonts w:cs="B Nazanin" w:hint="cs"/>
          <w:sz w:val="28"/>
          <w:szCs w:val="28"/>
          <w:rtl/>
        </w:rPr>
        <w:t xml:space="preserve"> و بیمه شده دوگانه</w:t>
      </w:r>
      <w:r w:rsidRPr="00F41372">
        <w:rPr>
          <w:rFonts w:cs="B Nazanin" w:hint="cs"/>
          <w:sz w:val="28"/>
          <w:szCs w:val="28"/>
          <w:rtl/>
        </w:rPr>
        <w:t xml:space="preserve"> (ثبت شده هم در طرح های روستایی و هم شهری). حمایت مالی </w:t>
      </w:r>
      <w:r w:rsidR="002B05BC" w:rsidRPr="00F41372">
        <w:rPr>
          <w:rFonts w:cs="B Nazanin" w:hint="cs"/>
          <w:sz w:val="28"/>
          <w:szCs w:val="28"/>
          <w:rtl/>
        </w:rPr>
        <w:t>به عنوان "درصد پرداخت های از جیب شخص (</w:t>
      </w:r>
      <w:r w:rsidR="002B05BC" w:rsidRPr="00F41372">
        <w:rPr>
          <w:rFonts w:cs="B Nazanin"/>
          <w:sz w:val="28"/>
          <w:szCs w:val="28"/>
        </w:rPr>
        <w:t>OOP</w:t>
      </w:r>
      <w:r w:rsidR="001E1057" w:rsidRPr="00F41372">
        <w:rPr>
          <w:rFonts w:cs="B Nazanin" w:hint="cs"/>
          <w:sz w:val="28"/>
          <w:szCs w:val="28"/>
          <w:rtl/>
        </w:rPr>
        <w:t>) برای آخرین خدم</w:t>
      </w:r>
      <w:r w:rsidR="002B05BC" w:rsidRPr="00F41372">
        <w:rPr>
          <w:rFonts w:cs="B Nazanin" w:hint="cs"/>
          <w:sz w:val="28"/>
          <w:szCs w:val="28"/>
          <w:rtl/>
        </w:rPr>
        <w:t>ت بستری در طول 12 ماه گذشته در هزینه کل خانوار تعریف شد.</w:t>
      </w:r>
    </w:p>
    <w:p w:rsidR="002B05BC" w:rsidRPr="00F41372" w:rsidRDefault="002B05BC" w:rsidP="00F41372">
      <w:pPr>
        <w:tabs>
          <w:tab w:val="left" w:pos="4773"/>
        </w:tabs>
        <w:spacing w:after="0" w:line="360" w:lineRule="auto"/>
        <w:jc w:val="both"/>
        <w:rPr>
          <w:rFonts w:cs="B Nazanin"/>
          <w:sz w:val="28"/>
          <w:szCs w:val="28"/>
          <w:rtl/>
        </w:rPr>
      </w:pPr>
      <w:r w:rsidRPr="00F41372">
        <w:rPr>
          <w:rFonts w:cs="B Nazanin" w:hint="cs"/>
          <w:b/>
          <w:bCs/>
          <w:sz w:val="28"/>
          <w:szCs w:val="28"/>
          <w:rtl/>
        </w:rPr>
        <w:lastRenderedPageBreak/>
        <w:t>نتایج</w:t>
      </w:r>
      <w:r w:rsidRPr="00F41372">
        <w:rPr>
          <w:rFonts w:cs="B Nazanin" w:hint="cs"/>
          <w:sz w:val="28"/>
          <w:szCs w:val="28"/>
          <w:rtl/>
        </w:rPr>
        <w:t>. نرخ بیمه نشدگان بیمه سلامت اجتماعی و طرح پزشکی تعاونی روستایی نوین</w:t>
      </w:r>
      <w:r w:rsidR="00BF4877" w:rsidRPr="00F41372">
        <w:rPr>
          <w:rFonts w:cs="B Nazanin" w:hint="cs"/>
          <w:sz w:val="28"/>
          <w:szCs w:val="28"/>
          <w:rtl/>
        </w:rPr>
        <w:t>،</w:t>
      </w:r>
      <w:r w:rsidR="0019559F" w:rsidRPr="00F41372">
        <w:rPr>
          <w:rFonts w:cs="B Nazanin" w:hint="cs"/>
          <w:sz w:val="28"/>
          <w:szCs w:val="28"/>
          <w:rtl/>
        </w:rPr>
        <w:t xml:space="preserve"> </w:t>
      </w:r>
      <w:r w:rsidR="001E1057" w:rsidRPr="00F41372">
        <w:rPr>
          <w:rFonts w:cs="B Nazanin" w:hint="cs"/>
          <w:sz w:val="28"/>
          <w:szCs w:val="28"/>
          <w:rtl/>
        </w:rPr>
        <w:t>بیمه پزشکی پایه</w:t>
      </w:r>
      <w:r w:rsidR="0019559F" w:rsidRPr="00F41372">
        <w:rPr>
          <w:rFonts w:cs="B Nazanin" w:hint="cs"/>
          <w:sz w:val="28"/>
          <w:szCs w:val="28"/>
          <w:rtl/>
        </w:rPr>
        <w:t xml:space="preserve"> مبتنی بر کارمند و پوشش بیمه دوگانه در مهاجران روستا به شهر</w:t>
      </w:r>
      <w:r w:rsidR="00BF4877" w:rsidRPr="00F41372">
        <w:rPr>
          <w:rFonts w:cs="B Nazanin" w:hint="cs"/>
          <w:sz w:val="28"/>
          <w:szCs w:val="28"/>
          <w:rtl/>
        </w:rPr>
        <w:t>،</w:t>
      </w:r>
      <w:r w:rsidR="0019559F" w:rsidRPr="00F41372">
        <w:rPr>
          <w:rFonts w:cs="B Nazanin" w:hint="cs"/>
          <w:sz w:val="28"/>
          <w:szCs w:val="28"/>
          <w:rtl/>
        </w:rPr>
        <w:t xml:space="preserve"> به ترتیب 17.3% (95% </w:t>
      </w:r>
      <w:r w:rsidR="0019559F" w:rsidRPr="00F41372">
        <w:rPr>
          <w:rFonts w:cs="B Nazanin"/>
          <w:sz w:val="28"/>
          <w:szCs w:val="28"/>
        </w:rPr>
        <w:t>CI</w:t>
      </w:r>
      <w:r w:rsidR="0019559F" w:rsidRPr="00F41372">
        <w:rPr>
          <w:rFonts w:cs="B Nazanin" w:hint="cs"/>
          <w:sz w:val="28"/>
          <w:szCs w:val="28"/>
          <w:rtl/>
        </w:rPr>
        <w:t xml:space="preserve"> 16.9%  تا 17.7%)</w:t>
      </w:r>
      <w:r w:rsidR="00BF4877" w:rsidRPr="00F41372">
        <w:rPr>
          <w:rFonts w:cs="B Nazanin" w:hint="cs"/>
          <w:sz w:val="28"/>
          <w:szCs w:val="28"/>
          <w:rtl/>
        </w:rPr>
        <w:t>،</w:t>
      </w:r>
      <w:r w:rsidR="0019559F" w:rsidRPr="00F41372">
        <w:rPr>
          <w:rFonts w:cs="B Nazanin" w:hint="cs"/>
          <w:sz w:val="28"/>
          <w:szCs w:val="28"/>
          <w:rtl/>
        </w:rPr>
        <w:t xml:space="preserve"> 66.6% (66.0% تا 67.1%)</w:t>
      </w:r>
      <w:r w:rsidR="00BF4877" w:rsidRPr="00F41372">
        <w:rPr>
          <w:rFonts w:cs="B Nazanin" w:hint="cs"/>
          <w:sz w:val="28"/>
          <w:szCs w:val="28"/>
          <w:rtl/>
        </w:rPr>
        <w:t>،</w:t>
      </w:r>
      <w:r w:rsidR="0019559F" w:rsidRPr="00F41372">
        <w:rPr>
          <w:rFonts w:cs="B Nazanin" w:hint="cs"/>
          <w:sz w:val="28"/>
          <w:szCs w:val="28"/>
          <w:rtl/>
        </w:rPr>
        <w:t xml:space="preserve"> 22.6% (22.2% تا 23.0%) و 5.5 (5.3% تا 5.7%) بود. به طور متوسط</w:t>
      </w:r>
      <w:r w:rsidR="00BF4877" w:rsidRPr="00F41372">
        <w:rPr>
          <w:rFonts w:cs="B Nazanin" w:hint="cs"/>
          <w:sz w:val="28"/>
          <w:szCs w:val="28"/>
          <w:rtl/>
        </w:rPr>
        <w:t>،</w:t>
      </w:r>
      <w:r w:rsidR="0019559F" w:rsidRPr="00F41372">
        <w:rPr>
          <w:rFonts w:cs="B Nazanin" w:hint="cs"/>
          <w:sz w:val="28"/>
          <w:szCs w:val="28"/>
          <w:rtl/>
        </w:rPr>
        <w:t xml:space="preserve"> </w:t>
      </w:r>
      <w:r w:rsidR="00926683" w:rsidRPr="00F41372">
        <w:rPr>
          <w:rFonts w:cs="B Nazanin" w:hint="cs"/>
          <w:sz w:val="28"/>
          <w:szCs w:val="28"/>
          <w:rtl/>
        </w:rPr>
        <w:t>شاخص حمایت مالی در بین بیمه نشدگان</w:t>
      </w:r>
      <w:r w:rsidR="00BF4877" w:rsidRPr="00F41372">
        <w:rPr>
          <w:rFonts w:cs="B Nazanin" w:hint="cs"/>
          <w:sz w:val="28"/>
          <w:szCs w:val="28"/>
          <w:rtl/>
        </w:rPr>
        <w:t>،</w:t>
      </w:r>
      <w:r w:rsidR="00926683" w:rsidRPr="00F41372">
        <w:rPr>
          <w:rFonts w:cs="B Nazanin" w:hint="cs"/>
          <w:sz w:val="28"/>
          <w:szCs w:val="28"/>
          <w:rtl/>
        </w:rPr>
        <w:t xml:space="preserve"> فقط بیمه شدگان </w:t>
      </w:r>
      <w:r w:rsidR="00926683" w:rsidRPr="00F41372">
        <w:rPr>
          <w:rFonts w:cs="B Nazanin"/>
          <w:sz w:val="28"/>
          <w:szCs w:val="28"/>
        </w:rPr>
        <w:t>NCMS</w:t>
      </w:r>
      <w:r w:rsidR="00BF4877" w:rsidRPr="00F41372">
        <w:rPr>
          <w:rFonts w:cs="B Nazanin" w:hint="cs"/>
          <w:sz w:val="28"/>
          <w:szCs w:val="28"/>
          <w:rtl/>
        </w:rPr>
        <w:t>،</w:t>
      </w:r>
      <w:r w:rsidR="00926683" w:rsidRPr="00F41372">
        <w:rPr>
          <w:rFonts w:cs="B Nazanin" w:hint="cs"/>
          <w:sz w:val="28"/>
          <w:szCs w:val="28"/>
          <w:rtl/>
        </w:rPr>
        <w:t xml:space="preserve"> فقط بیمه شدگان </w:t>
      </w:r>
      <w:r w:rsidR="00926683" w:rsidRPr="00F41372">
        <w:rPr>
          <w:rFonts w:cs="B Nazanin"/>
          <w:sz w:val="28"/>
          <w:szCs w:val="28"/>
        </w:rPr>
        <w:t>URBMI</w:t>
      </w:r>
      <w:r w:rsidR="00926683" w:rsidRPr="00F41372">
        <w:rPr>
          <w:rFonts w:cs="B Nazanin" w:hint="cs"/>
          <w:sz w:val="28"/>
          <w:szCs w:val="28"/>
          <w:rtl/>
        </w:rPr>
        <w:t xml:space="preserve"> / </w:t>
      </w:r>
      <w:r w:rsidR="00926683" w:rsidRPr="00F41372">
        <w:rPr>
          <w:rFonts w:cs="B Nazanin"/>
          <w:sz w:val="28"/>
          <w:szCs w:val="28"/>
        </w:rPr>
        <w:t>UEBMI</w:t>
      </w:r>
      <w:r w:rsidR="00926683" w:rsidRPr="00F41372">
        <w:rPr>
          <w:rFonts w:cs="B Nazanin" w:hint="cs"/>
          <w:sz w:val="28"/>
          <w:szCs w:val="28"/>
          <w:rtl/>
        </w:rPr>
        <w:t xml:space="preserve"> و شرکت کنندگان بیمه شده دوگانه</w:t>
      </w:r>
      <w:r w:rsidR="001E1057" w:rsidRPr="00F41372">
        <w:rPr>
          <w:rFonts w:cs="B Nazanin" w:hint="cs"/>
          <w:sz w:val="28"/>
          <w:szCs w:val="28"/>
          <w:rtl/>
        </w:rPr>
        <w:t>÷</w:t>
      </w:r>
      <w:r w:rsidR="00926683" w:rsidRPr="00F41372">
        <w:rPr>
          <w:rFonts w:cs="B Nazanin" w:hint="cs"/>
          <w:sz w:val="28"/>
          <w:szCs w:val="28"/>
          <w:rtl/>
        </w:rPr>
        <w:t xml:space="preserve"> به ترتیب 13.3%</w:t>
      </w:r>
      <w:r w:rsidR="00BF4877" w:rsidRPr="00F41372">
        <w:rPr>
          <w:rFonts w:cs="B Nazanin" w:hint="cs"/>
          <w:sz w:val="28"/>
          <w:szCs w:val="28"/>
          <w:rtl/>
        </w:rPr>
        <w:t>،</w:t>
      </w:r>
      <w:r w:rsidR="00926683" w:rsidRPr="00F41372">
        <w:rPr>
          <w:rFonts w:cs="B Nazanin" w:hint="cs"/>
          <w:sz w:val="28"/>
          <w:szCs w:val="28"/>
          <w:rtl/>
        </w:rPr>
        <w:t xml:space="preserve"> 9.2%</w:t>
      </w:r>
      <w:r w:rsidR="00BF4877" w:rsidRPr="00F41372">
        <w:rPr>
          <w:rFonts w:cs="B Nazanin" w:hint="cs"/>
          <w:sz w:val="28"/>
          <w:szCs w:val="28"/>
          <w:rtl/>
        </w:rPr>
        <w:t>،</w:t>
      </w:r>
      <w:r w:rsidR="00926683" w:rsidRPr="00F41372">
        <w:rPr>
          <w:rFonts w:cs="B Nazanin" w:hint="cs"/>
          <w:sz w:val="28"/>
          <w:szCs w:val="28"/>
          <w:rtl/>
        </w:rPr>
        <w:t xml:space="preserve"> 6.2% و 5.8% (</w:t>
      </w:r>
      <w:r w:rsidR="00926683" w:rsidRPr="00F41372">
        <w:rPr>
          <w:rFonts w:cs="B Nazanin"/>
          <w:sz w:val="28"/>
          <w:szCs w:val="28"/>
        </w:rPr>
        <w:t>p=0.004</w:t>
      </w:r>
      <w:r w:rsidR="00926683" w:rsidRPr="00F41372">
        <w:rPr>
          <w:rFonts w:cs="B Nazanin" w:hint="cs"/>
          <w:sz w:val="28"/>
          <w:szCs w:val="28"/>
          <w:rtl/>
        </w:rPr>
        <w:t>) بود. پس از کنترل عوامل مخل و تنظیم تاثیر حمایت بیمه سلامت شخصی</w:t>
      </w:r>
      <w:r w:rsidR="00BF4877" w:rsidRPr="00F41372">
        <w:rPr>
          <w:rFonts w:cs="B Nazanin" w:hint="cs"/>
          <w:sz w:val="28"/>
          <w:szCs w:val="28"/>
          <w:rtl/>
        </w:rPr>
        <w:t>،</w:t>
      </w:r>
      <w:r w:rsidR="00926683" w:rsidRPr="00F41372">
        <w:rPr>
          <w:rFonts w:cs="B Nazanin" w:hint="cs"/>
          <w:sz w:val="28"/>
          <w:szCs w:val="28"/>
          <w:rtl/>
        </w:rPr>
        <w:t xml:space="preserve"> در مقایسه با افراد بدون </w:t>
      </w:r>
      <w:r w:rsidR="002E6949" w:rsidRPr="00F41372">
        <w:rPr>
          <w:rFonts w:cs="B Nazanin" w:hint="cs"/>
          <w:sz w:val="28"/>
          <w:szCs w:val="28"/>
          <w:rtl/>
        </w:rPr>
        <w:t xml:space="preserve">بیمه سلامت اجتماعی </w:t>
      </w:r>
      <w:r w:rsidR="00BF4877" w:rsidRPr="00F41372">
        <w:rPr>
          <w:rFonts w:cs="B Nazanin" w:hint="cs"/>
          <w:sz w:val="28"/>
          <w:szCs w:val="28"/>
          <w:rtl/>
        </w:rPr>
        <w:t>،</w:t>
      </w:r>
      <w:r w:rsidR="00926683" w:rsidRPr="00F41372">
        <w:rPr>
          <w:rFonts w:cs="B Nazanin"/>
          <w:sz w:val="28"/>
          <w:szCs w:val="28"/>
        </w:rPr>
        <w:t xml:space="preserve"> URBMI</w:t>
      </w:r>
      <w:r w:rsidR="00926683" w:rsidRPr="00F41372">
        <w:rPr>
          <w:rFonts w:cs="B Nazanin" w:hint="cs"/>
          <w:sz w:val="28"/>
          <w:szCs w:val="28"/>
          <w:rtl/>
        </w:rPr>
        <w:t xml:space="preserve"> / </w:t>
      </w:r>
      <w:r w:rsidR="00926683" w:rsidRPr="00F41372">
        <w:rPr>
          <w:rFonts w:cs="B Nazanin"/>
          <w:sz w:val="28"/>
          <w:szCs w:val="28"/>
        </w:rPr>
        <w:t>UEBMI</w:t>
      </w:r>
      <w:r w:rsidR="00926683" w:rsidRPr="00F41372">
        <w:rPr>
          <w:rFonts w:cs="B Nazanin" w:hint="cs"/>
          <w:sz w:val="28"/>
          <w:szCs w:val="28"/>
          <w:rtl/>
        </w:rPr>
        <w:t xml:space="preserve"> </w:t>
      </w:r>
      <w:r w:rsidR="00BF4877" w:rsidRPr="00F41372">
        <w:rPr>
          <w:rFonts w:cs="B Nazanin" w:hint="cs"/>
          <w:sz w:val="28"/>
          <w:szCs w:val="28"/>
          <w:rtl/>
        </w:rPr>
        <w:t>،</w:t>
      </w:r>
      <w:r w:rsidR="00926683" w:rsidRPr="00F41372">
        <w:rPr>
          <w:rFonts w:cs="B Nazanin" w:hint="cs"/>
          <w:sz w:val="28"/>
          <w:szCs w:val="28"/>
          <w:rtl/>
        </w:rPr>
        <w:t xml:space="preserve"> </w:t>
      </w:r>
      <w:r w:rsidR="00926683" w:rsidRPr="00F41372">
        <w:rPr>
          <w:rFonts w:ascii="HelveticaNeueLTStd-Cn" w:cs="B Nazanin"/>
          <w:sz w:val="28"/>
          <w:szCs w:val="28"/>
        </w:rPr>
        <w:t>NCMS</w:t>
      </w:r>
      <w:r w:rsidR="00926683" w:rsidRPr="00F41372">
        <w:rPr>
          <w:rFonts w:cs="B Nazanin" w:hint="cs"/>
          <w:sz w:val="28"/>
          <w:szCs w:val="28"/>
          <w:rtl/>
        </w:rPr>
        <w:t xml:space="preserve"> و بیمه دوگانه ممکن است سهم درصد متوسط پرداخت های </w:t>
      </w:r>
      <w:r w:rsidR="00926683" w:rsidRPr="00F41372">
        <w:rPr>
          <w:rFonts w:cs="B Nazanin"/>
          <w:sz w:val="28"/>
          <w:szCs w:val="28"/>
        </w:rPr>
        <w:t>OOP</w:t>
      </w:r>
      <w:r w:rsidR="00926683" w:rsidRPr="00F41372">
        <w:rPr>
          <w:rFonts w:cs="B Nazanin" w:hint="cs"/>
          <w:sz w:val="28"/>
          <w:szCs w:val="28"/>
          <w:rtl/>
        </w:rPr>
        <w:t xml:space="preserve"> را به میزان 33.9% (95% </w:t>
      </w:r>
      <w:r w:rsidR="00926683" w:rsidRPr="00F41372">
        <w:rPr>
          <w:rFonts w:cs="B Nazanin"/>
          <w:sz w:val="28"/>
          <w:szCs w:val="28"/>
        </w:rPr>
        <w:t>CI</w:t>
      </w:r>
      <w:r w:rsidR="00926683" w:rsidRPr="00F41372">
        <w:rPr>
          <w:rFonts w:cs="B Nazanin" w:hint="cs"/>
          <w:sz w:val="28"/>
          <w:szCs w:val="28"/>
          <w:rtl/>
        </w:rPr>
        <w:t xml:space="preserve"> 25.5% تا 41.4%)</w:t>
      </w:r>
      <w:r w:rsidR="00BF4877" w:rsidRPr="00F41372">
        <w:rPr>
          <w:rFonts w:cs="B Nazanin" w:hint="cs"/>
          <w:sz w:val="28"/>
          <w:szCs w:val="28"/>
          <w:rtl/>
        </w:rPr>
        <w:t>،</w:t>
      </w:r>
      <w:r w:rsidR="00926683" w:rsidRPr="00F41372">
        <w:rPr>
          <w:rFonts w:cs="B Nazanin" w:hint="cs"/>
          <w:sz w:val="28"/>
          <w:szCs w:val="28"/>
          <w:rtl/>
        </w:rPr>
        <w:t xml:space="preserve"> 14.1% (6.6% تا 20.9%) و 26.8% (11.0% تا 39.7%) کاهش ده</w:t>
      </w:r>
      <w:r w:rsidR="001E1057" w:rsidRPr="00F41372">
        <w:rPr>
          <w:rFonts w:cs="B Nazanin" w:hint="cs"/>
          <w:sz w:val="28"/>
          <w:szCs w:val="28"/>
          <w:rtl/>
        </w:rPr>
        <w:t>ند</w:t>
      </w:r>
      <w:r w:rsidR="00926683" w:rsidRPr="00F41372">
        <w:rPr>
          <w:rFonts w:cs="B Nazanin" w:hint="cs"/>
          <w:sz w:val="28"/>
          <w:szCs w:val="28"/>
          <w:rtl/>
        </w:rPr>
        <w:t xml:space="preserve">. </w:t>
      </w:r>
    </w:p>
    <w:p w:rsidR="00926683" w:rsidRPr="00F41372" w:rsidRDefault="00926683" w:rsidP="00F41372">
      <w:pPr>
        <w:tabs>
          <w:tab w:val="left" w:pos="4773"/>
        </w:tabs>
        <w:spacing w:after="0" w:line="360" w:lineRule="auto"/>
        <w:jc w:val="both"/>
        <w:rPr>
          <w:rFonts w:cs="B Nazanin"/>
          <w:sz w:val="28"/>
          <w:szCs w:val="28"/>
          <w:rtl/>
        </w:rPr>
      </w:pPr>
      <w:r w:rsidRPr="00F41372">
        <w:rPr>
          <w:rFonts w:cs="B Nazanin" w:hint="cs"/>
          <w:b/>
          <w:bCs/>
          <w:sz w:val="28"/>
          <w:szCs w:val="28"/>
          <w:rtl/>
        </w:rPr>
        <w:t>نتیجه گیری</w:t>
      </w:r>
      <w:r w:rsidRPr="00F41372">
        <w:rPr>
          <w:rFonts w:cs="B Nazanin" w:hint="cs"/>
          <w:sz w:val="28"/>
          <w:szCs w:val="28"/>
          <w:rtl/>
        </w:rPr>
        <w:t xml:space="preserve">. گرچه مهاجران روستایی به شهری با موانع دستیابی به طرح </w:t>
      </w:r>
      <w:r w:rsidR="002E6949" w:rsidRPr="00F41372">
        <w:rPr>
          <w:rFonts w:cs="B Nazanin" w:hint="cs"/>
          <w:sz w:val="28"/>
          <w:szCs w:val="28"/>
          <w:rtl/>
        </w:rPr>
        <w:t xml:space="preserve">بیمه سلامت اجتماعی </w:t>
      </w:r>
      <w:r w:rsidRPr="00F41372">
        <w:rPr>
          <w:rFonts w:cs="B Nazanin" w:hint="cs"/>
          <w:sz w:val="28"/>
          <w:szCs w:val="28"/>
          <w:rtl/>
        </w:rPr>
        <w:t xml:space="preserve"> مواجه هستند</w:t>
      </w:r>
      <w:r w:rsidR="00BF4877" w:rsidRPr="00F41372">
        <w:rPr>
          <w:rFonts w:cs="B Nazanin" w:hint="cs"/>
          <w:sz w:val="28"/>
          <w:szCs w:val="28"/>
          <w:rtl/>
        </w:rPr>
        <w:t>،</w:t>
      </w:r>
      <w:r w:rsidRPr="00F41372">
        <w:rPr>
          <w:rFonts w:cs="B Nazanin" w:hint="cs"/>
          <w:sz w:val="28"/>
          <w:szCs w:val="28"/>
          <w:rtl/>
        </w:rPr>
        <w:t xml:space="preserve"> اما یافته های ما</w:t>
      </w:r>
      <w:r w:rsidR="00BF4877" w:rsidRPr="00F41372">
        <w:rPr>
          <w:rFonts w:cs="B Nazanin" w:hint="cs"/>
          <w:sz w:val="28"/>
          <w:szCs w:val="28"/>
          <w:rtl/>
        </w:rPr>
        <w:t>،</w:t>
      </w:r>
      <w:r w:rsidRPr="00F41372">
        <w:rPr>
          <w:rFonts w:cs="B Nazanin" w:hint="cs"/>
          <w:sz w:val="28"/>
          <w:szCs w:val="28"/>
          <w:rtl/>
        </w:rPr>
        <w:t xml:space="preserve"> تاثیر حمایت مالی مثبت </w:t>
      </w:r>
      <w:r w:rsidR="002E6949" w:rsidRPr="00F41372">
        <w:rPr>
          <w:rFonts w:cs="B Nazanin" w:hint="cs"/>
          <w:sz w:val="28"/>
          <w:szCs w:val="28"/>
          <w:rtl/>
        </w:rPr>
        <w:t xml:space="preserve">بیمه سلامت اجتماعی </w:t>
      </w:r>
      <w:r w:rsidRPr="00F41372">
        <w:rPr>
          <w:rFonts w:cs="B Nazanin" w:hint="cs"/>
          <w:sz w:val="28"/>
          <w:szCs w:val="28"/>
          <w:rtl/>
        </w:rPr>
        <w:t xml:space="preserve"> را تایید می کند. بهبود دسترسی و قابلیت حمل بیمه سلامت</w:t>
      </w:r>
      <w:r w:rsidR="00BF4877" w:rsidRPr="00F41372">
        <w:rPr>
          <w:rFonts w:cs="B Nazanin" w:hint="cs"/>
          <w:sz w:val="28"/>
          <w:szCs w:val="28"/>
          <w:rtl/>
        </w:rPr>
        <w:t>،</w:t>
      </w:r>
      <w:r w:rsidRPr="00F41372">
        <w:rPr>
          <w:rFonts w:cs="B Nazanin" w:hint="cs"/>
          <w:sz w:val="28"/>
          <w:szCs w:val="28"/>
          <w:rtl/>
        </w:rPr>
        <w:t xml:space="preserve"> حمایت مالی برای مهاجران داخلی را ارتقا داده و به علاوه</w:t>
      </w:r>
      <w:r w:rsidR="00BF4877" w:rsidRPr="00F41372">
        <w:rPr>
          <w:rFonts w:cs="B Nazanin" w:hint="cs"/>
          <w:sz w:val="28"/>
          <w:szCs w:val="28"/>
          <w:rtl/>
        </w:rPr>
        <w:t>،</w:t>
      </w:r>
      <w:r w:rsidRPr="00F41372">
        <w:rPr>
          <w:rFonts w:cs="B Nazanin" w:hint="cs"/>
          <w:sz w:val="28"/>
          <w:szCs w:val="28"/>
          <w:rtl/>
        </w:rPr>
        <w:t xml:space="preserve"> پوشش سلامت همگانی در </w:t>
      </w:r>
      <w:r w:rsidR="00E22106" w:rsidRPr="00F41372">
        <w:rPr>
          <w:rFonts w:cs="B Nazanin" w:hint="cs"/>
          <w:sz w:val="28"/>
          <w:szCs w:val="28"/>
          <w:rtl/>
        </w:rPr>
        <w:t xml:space="preserve">چین و سایر کشورهایی </w:t>
      </w:r>
      <w:r w:rsidRPr="00F41372">
        <w:rPr>
          <w:rFonts w:cs="B Nazanin" w:hint="cs"/>
          <w:sz w:val="28"/>
          <w:szCs w:val="28"/>
          <w:rtl/>
        </w:rPr>
        <w:t>که با موانع مربوط به مهاجرت برای کسب پوشش همگانی مواجه هستند</w:t>
      </w:r>
      <w:r w:rsidR="00E22106" w:rsidRPr="00F41372">
        <w:rPr>
          <w:rFonts w:cs="B Nazanin" w:hint="cs"/>
          <w:sz w:val="28"/>
          <w:szCs w:val="28"/>
          <w:rtl/>
        </w:rPr>
        <w:t xml:space="preserve"> را تسهیل می نماید</w:t>
      </w:r>
      <w:r w:rsidRPr="00F41372">
        <w:rPr>
          <w:rFonts w:cs="B Nazanin" w:hint="cs"/>
          <w:sz w:val="28"/>
          <w:szCs w:val="28"/>
          <w:rtl/>
        </w:rPr>
        <w:t xml:space="preserve">. </w:t>
      </w:r>
    </w:p>
    <w:tbl>
      <w:tblPr>
        <w:tblStyle w:val="TableGrid"/>
        <w:bidiVisual/>
        <w:tblW w:w="0" w:type="auto"/>
        <w:jc w:val="center"/>
        <w:tblLook w:val="04A0" w:firstRow="1" w:lastRow="0" w:firstColumn="1" w:lastColumn="0" w:noHBand="0" w:noVBand="1"/>
      </w:tblPr>
      <w:tblGrid>
        <w:gridCol w:w="9242"/>
      </w:tblGrid>
      <w:tr w:rsidR="005F2F5A" w:rsidRPr="00F41372" w:rsidTr="005F2F5A">
        <w:trPr>
          <w:jc w:val="center"/>
        </w:trPr>
        <w:tc>
          <w:tcPr>
            <w:tcW w:w="9242" w:type="dxa"/>
          </w:tcPr>
          <w:p w:rsidR="00926683" w:rsidRPr="00F41372" w:rsidRDefault="0058456B" w:rsidP="00283D41">
            <w:pPr>
              <w:tabs>
                <w:tab w:val="left" w:pos="4773"/>
              </w:tabs>
              <w:jc w:val="both"/>
              <w:rPr>
                <w:rFonts w:cs="B Nazanin"/>
                <w:b/>
                <w:bCs/>
                <w:sz w:val="28"/>
                <w:szCs w:val="28"/>
                <w:rtl/>
              </w:rPr>
            </w:pPr>
            <w:r w:rsidRPr="00F41372">
              <w:rPr>
                <w:rFonts w:cs="B Nazanin" w:hint="cs"/>
                <w:b/>
                <w:bCs/>
                <w:sz w:val="28"/>
                <w:szCs w:val="28"/>
                <w:rtl/>
              </w:rPr>
              <w:t>سوالات اصلی</w:t>
            </w:r>
          </w:p>
          <w:p w:rsidR="002F6E28" w:rsidRPr="002F6E28" w:rsidRDefault="002F6E28" w:rsidP="00283D41">
            <w:pPr>
              <w:tabs>
                <w:tab w:val="left" w:pos="4773"/>
              </w:tabs>
              <w:jc w:val="both"/>
              <w:rPr>
                <w:rFonts w:cs="B Nazanin"/>
                <w:b/>
                <w:bCs/>
                <w:sz w:val="28"/>
                <w:szCs w:val="28"/>
                <w:rtl/>
              </w:rPr>
            </w:pPr>
            <w:r w:rsidRPr="002F6E28">
              <w:rPr>
                <w:rFonts w:cs="B Nazanin"/>
                <w:b/>
                <w:bCs/>
                <w:sz w:val="28"/>
                <w:szCs w:val="28"/>
                <w:rtl/>
              </w:rPr>
              <w:t>آنچه درباره ا</w:t>
            </w:r>
            <w:r w:rsidRPr="002F6E28">
              <w:rPr>
                <w:rFonts w:cs="B Nazanin" w:hint="cs"/>
                <w:b/>
                <w:bCs/>
                <w:sz w:val="28"/>
                <w:szCs w:val="28"/>
                <w:rtl/>
              </w:rPr>
              <w:t>ی</w:t>
            </w:r>
            <w:r w:rsidRPr="002F6E28">
              <w:rPr>
                <w:rFonts w:cs="B Nazanin" w:hint="eastAsia"/>
                <w:b/>
                <w:bCs/>
                <w:sz w:val="28"/>
                <w:szCs w:val="28"/>
                <w:rtl/>
              </w:rPr>
              <w:t>ن</w:t>
            </w:r>
            <w:r w:rsidRPr="002F6E28">
              <w:rPr>
                <w:rFonts w:cs="B Nazanin"/>
                <w:b/>
                <w:bCs/>
                <w:sz w:val="28"/>
                <w:szCs w:val="28"/>
                <w:rtl/>
              </w:rPr>
              <w:t xml:space="preserve"> موضوع مشخص است؟ </w:t>
            </w:r>
          </w:p>
          <w:p w:rsidR="002F6E28" w:rsidRPr="002F6E28" w:rsidRDefault="002F6E28" w:rsidP="00283D41">
            <w:pPr>
              <w:tabs>
                <w:tab w:val="left" w:pos="4773"/>
              </w:tabs>
              <w:jc w:val="both"/>
              <w:rPr>
                <w:rFonts w:cs="B Nazanin"/>
                <w:sz w:val="28"/>
                <w:szCs w:val="28"/>
                <w:rtl/>
              </w:rPr>
            </w:pPr>
            <w:r w:rsidRPr="002F6E28">
              <w:rPr>
                <w:rFonts w:ascii="Arial" w:hAnsi="Arial" w:cs="Arial" w:hint="cs"/>
                <w:sz w:val="28"/>
                <w:szCs w:val="28"/>
                <w:rtl/>
              </w:rPr>
              <w:t>•</w:t>
            </w:r>
            <w:r w:rsidRPr="002F6E28">
              <w:rPr>
                <w:rFonts w:cs="B Nazanin"/>
                <w:sz w:val="28"/>
                <w:szCs w:val="28"/>
                <w:rtl/>
              </w:rPr>
              <w:t xml:space="preserve"> طرح ها</w:t>
            </w:r>
            <w:r w:rsidRPr="002F6E28">
              <w:rPr>
                <w:rFonts w:cs="B Nazanin" w:hint="cs"/>
                <w:sz w:val="28"/>
                <w:szCs w:val="28"/>
                <w:rtl/>
              </w:rPr>
              <w:t>ی</w:t>
            </w:r>
            <w:r w:rsidRPr="002F6E28">
              <w:rPr>
                <w:rFonts w:cs="B Nazanin"/>
                <w:sz w:val="28"/>
                <w:szCs w:val="28"/>
                <w:rtl/>
              </w:rPr>
              <w:t xml:space="preserve"> ب</w:t>
            </w:r>
            <w:r w:rsidRPr="002F6E28">
              <w:rPr>
                <w:rFonts w:cs="B Nazanin" w:hint="cs"/>
                <w:sz w:val="28"/>
                <w:szCs w:val="28"/>
                <w:rtl/>
              </w:rPr>
              <w:t>ی</w:t>
            </w:r>
            <w:r w:rsidRPr="002F6E28">
              <w:rPr>
                <w:rFonts w:cs="B Nazanin" w:hint="eastAsia"/>
                <w:sz w:val="28"/>
                <w:szCs w:val="28"/>
                <w:rtl/>
              </w:rPr>
              <w:t>مه</w:t>
            </w:r>
            <w:r w:rsidRPr="002F6E28">
              <w:rPr>
                <w:rFonts w:cs="B Nazanin"/>
                <w:sz w:val="28"/>
                <w:szCs w:val="28"/>
                <w:rtl/>
              </w:rPr>
              <w:t xml:space="preserve"> سلامت اجتماع</w:t>
            </w:r>
            <w:r w:rsidRPr="002F6E28">
              <w:rPr>
                <w:rFonts w:cs="B Nazanin" w:hint="cs"/>
                <w:sz w:val="28"/>
                <w:szCs w:val="28"/>
                <w:rtl/>
              </w:rPr>
              <w:t>ی</w:t>
            </w:r>
            <w:r w:rsidRPr="002F6E28">
              <w:rPr>
                <w:rFonts w:cs="B Nazanin" w:hint="eastAsia"/>
                <w:sz w:val="28"/>
                <w:szCs w:val="28"/>
                <w:rtl/>
              </w:rPr>
              <w:t>،</w:t>
            </w:r>
            <w:r w:rsidRPr="002F6E28">
              <w:rPr>
                <w:rFonts w:cs="B Nazanin"/>
                <w:sz w:val="28"/>
                <w:szCs w:val="28"/>
                <w:rtl/>
              </w:rPr>
              <w:t xml:space="preserve"> مورد تاک</w:t>
            </w:r>
            <w:r w:rsidRPr="002F6E28">
              <w:rPr>
                <w:rFonts w:cs="B Nazanin" w:hint="cs"/>
                <w:sz w:val="28"/>
                <w:szCs w:val="28"/>
                <w:rtl/>
              </w:rPr>
              <w:t>ی</w:t>
            </w:r>
            <w:r w:rsidRPr="002F6E28">
              <w:rPr>
                <w:rFonts w:cs="B Nazanin" w:hint="eastAsia"/>
                <w:sz w:val="28"/>
                <w:szCs w:val="28"/>
                <w:rtl/>
              </w:rPr>
              <w:t>د</w:t>
            </w:r>
            <w:r w:rsidRPr="002F6E28">
              <w:rPr>
                <w:rFonts w:cs="B Nazanin"/>
                <w:sz w:val="28"/>
                <w:szCs w:val="28"/>
                <w:rtl/>
              </w:rPr>
              <w:t xml:space="preserve"> عمده تلاش ها برا</w:t>
            </w:r>
            <w:r w:rsidRPr="002F6E28">
              <w:rPr>
                <w:rFonts w:cs="B Nazanin" w:hint="cs"/>
                <w:sz w:val="28"/>
                <w:szCs w:val="28"/>
                <w:rtl/>
              </w:rPr>
              <w:t>ی</w:t>
            </w:r>
            <w:r w:rsidRPr="002F6E28">
              <w:rPr>
                <w:rFonts w:cs="B Nazanin"/>
                <w:sz w:val="28"/>
                <w:szCs w:val="28"/>
                <w:rtl/>
              </w:rPr>
              <w:t xml:space="preserve"> ارتقاء دست</w:t>
            </w:r>
            <w:r w:rsidRPr="002F6E28">
              <w:rPr>
                <w:rFonts w:cs="B Nazanin" w:hint="cs"/>
                <w:sz w:val="28"/>
                <w:szCs w:val="28"/>
                <w:rtl/>
              </w:rPr>
              <w:t>ی</w:t>
            </w:r>
            <w:r w:rsidRPr="002F6E28">
              <w:rPr>
                <w:rFonts w:cs="B Nazanin" w:hint="eastAsia"/>
                <w:sz w:val="28"/>
                <w:szCs w:val="28"/>
                <w:rtl/>
              </w:rPr>
              <w:t>اب</w:t>
            </w:r>
            <w:r w:rsidRPr="002F6E28">
              <w:rPr>
                <w:rFonts w:cs="B Nazanin" w:hint="cs"/>
                <w:sz w:val="28"/>
                <w:szCs w:val="28"/>
                <w:rtl/>
              </w:rPr>
              <w:t>ی</w:t>
            </w:r>
            <w:r w:rsidRPr="002F6E28">
              <w:rPr>
                <w:rFonts w:cs="B Nazanin"/>
                <w:sz w:val="28"/>
                <w:szCs w:val="28"/>
                <w:rtl/>
              </w:rPr>
              <w:t xml:space="preserve"> به مراقبت از سلامت و حما</w:t>
            </w:r>
            <w:r w:rsidRPr="002F6E28">
              <w:rPr>
                <w:rFonts w:cs="B Nazanin" w:hint="cs"/>
                <w:sz w:val="28"/>
                <w:szCs w:val="28"/>
                <w:rtl/>
              </w:rPr>
              <w:t>ی</w:t>
            </w:r>
            <w:r w:rsidRPr="002F6E28">
              <w:rPr>
                <w:rFonts w:cs="B Nazanin" w:hint="eastAsia"/>
                <w:sz w:val="28"/>
                <w:szCs w:val="28"/>
                <w:rtl/>
              </w:rPr>
              <w:t>ت</w:t>
            </w:r>
            <w:r w:rsidRPr="002F6E28">
              <w:rPr>
                <w:rFonts w:cs="B Nazanin"/>
                <w:sz w:val="28"/>
                <w:szCs w:val="28"/>
                <w:rtl/>
              </w:rPr>
              <w:t xml:space="preserve"> مال</w:t>
            </w:r>
            <w:r w:rsidRPr="002F6E28">
              <w:rPr>
                <w:rFonts w:cs="B Nazanin" w:hint="cs"/>
                <w:sz w:val="28"/>
                <w:szCs w:val="28"/>
                <w:rtl/>
              </w:rPr>
              <w:t>ی</w:t>
            </w:r>
            <w:r w:rsidRPr="002F6E28">
              <w:rPr>
                <w:rFonts w:cs="B Nazanin"/>
                <w:sz w:val="28"/>
                <w:szCs w:val="28"/>
                <w:rtl/>
              </w:rPr>
              <w:t xml:space="preserve"> در کشورها</w:t>
            </w:r>
            <w:r w:rsidRPr="002F6E28">
              <w:rPr>
                <w:rFonts w:cs="B Nazanin" w:hint="cs"/>
                <w:sz w:val="28"/>
                <w:szCs w:val="28"/>
                <w:rtl/>
              </w:rPr>
              <w:t>ی</w:t>
            </w:r>
            <w:r w:rsidRPr="002F6E28">
              <w:rPr>
                <w:rFonts w:cs="B Nazanin"/>
                <w:sz w:val="28"/>
                <w:szCs w:val="28"/>
                <w:rtl/>
              </w:rPr>
              <w:t xml:space="preserve"> با درامد پا</w:t>
            </w:r>
            <w:r w:rsidRPr="002F6E28">
              <w:rPr>
                <w:rFonts w:cs="B Nazanin" w:hint="cs"/>
                <w:sz w:val="28"/>
                <w:szCs w:val="28"/>
                <w:rtl/>
              </w:rPr>
              <w:t>یی</w:t>
            </w:r>
            <w:r w:rsidRPr="002F6E28">
              <w:rPr>
                <w:rFonts w:cs="B Nazanin" w:hint="eastAsia"/>
                <w:sz w:val="28"/>
                <w:szCs w:val="28"/>
                <w:rtl/>
              </w:rPr>
              <w:t>ن</w:t>
            </w:r>
            <w:r w:rsidRPr="002F6E28">
              <w:rPr>
                <w:rFonts w:cs="B Nazanin"/>
                <w:sz w:val="28"/>
                <w:szCs w:val="28"/>
                <w:rtl/>
              </w:rPr>
              <w:t xml:space="preserve"> و درامد متوسط هستند.</w:t>
            </w:r>
          </w:p>
          <w:p w:rsidR="002F6E28" w:rsidRPr="002F6E28" w:rsidRDefault="002F6E28" w:rsidP="00283D41">
            <w:pPr>
              <w:tabs>
                <w:tab w:val="left" w:pos="4773"/>
              </w:tabs>
              <w:jc w:val="both"/>
              <w:rPr>
                <w:rFonts w:cs="B Nazanin"/>
                <w:sz w:val="28"/>
                <w:szCs w:val="28"/>
                <w:rtl/>
              </w:rPr>
            </w:pPr>
            <w:r w:rsidRPr="002F6E28">
              <w:rPr>
                <w:rFonts w:ascii="Arial" w:hAnsi="Arial" w:cs="Arial" w:hint="cs"/>
                <w:sz w:val="28"/>
                <w:szCs w:val="28"/>
                <w:rtl/>
              </w:rPr>
              <w:t>•</w:t>
            </w:r>
            <w:r w:rsidRPr="002F6E28">
              <w:rPr>
                <w:rFonts w:cs="B Nazanin"/>
                <w:sz w:val="28"/>
                <w:szCs w:val="28"/>
                <w:rtl/>
              </w:rPr>
              <w:t xml:space="preserve"> شواهد پ</w:t>
            </w:r>
            <w:r w:rsidRPr="002F6E28">
              <w:rPr>
                <w:rFonts w:cs="B Nazanin" w:hint="cs"/>
                <w:sz w:val="28"/>
                <w:szCs w:val="28"/>
                <w:rtl/>
              </w:rPr>
              <w:t>ی</w:t>
            </w:r>
            <w:r w:rsidRPr="002F6E28">
              <w:rPr>
                <w:rFonts w:cs="B Nazanin" w:hint="eastAsia"/>
                <w:sz w:val="28"/>
                <w:szCs w:val="28"/>
                <w:rtl/>
              </w:rPr>
              <w:t>رامون</w:t>
            </w:r>
            <w:r w:rsidRPr="002F6E28">
              <w:rPr>
                <w:rFonts w:cs="B Nazanin"/>
                <w:sz w:val="28"/>
                <w:szCs w:val="28"/>
                <w:rtl/>
              </w:rPr>
              <w:t xml:space="preserve"> پوشش ب</w:t>
            </w:r>
            <w:r w:rsidRPr="002F6E28">
              <w:rPr>
                <w:rFonts w:cs="B Nazanin" w:hint="cs"/>
                <w:sz w:val="28"/>
                <w:szCs w:val="28"/>
                <w:rtl/>
              </w:rPr>
              <w:t>ی</w:t>
            </w:r>
            <w:r w:rsidRPr="002F6E28">
              <w:rPr>
                <w:rFonts w:cs="B Nazanin" w:hint="eastAsia"/>
                <w:sz w:val="28"/>
                <w:szCs w:val="28"/>
                <w:rtl/>
              </w:rPr>
              <w:t>مه</w:t>
            </w:r>
            <w:r w:rsidRPr="002F6E28">
              <w:rPr>
                <w:rFonts w:cs="B Nazanin"/>
                <w:sz w:val="28"/>
                <w:szCs w:val="28"/>
                <w:rtl/>
              </w:rPr>
              <w:t xml:space="preserve"> سلامت اجتماع</w:t>
            </w:r>
            <w:r w:rsidRPr="002F6E28">
              <w:rPr>
                <w:rFonts w:cs="B Nazanin" w:hint="cs"/>
                <w:sz w:val="28"/>
                <w:szCs w:val="28"/>
                <w:rtl/>
              </w:rPr>
              <w:t>ی</w:t>
            </w:r>
            <w:r w:rsidRPr="002F6E28">
              <w:rPr>
                <w:rFonts w:cs="B Nazanin"/>
                <w:sz w:val="28"/>
                <w:szCs w:val="28"/>
                <w:rtl/>
              </w:rPr>
              <w:t xml:space="preserve"> و تاث</w:t>
            </w:r>
            <w:r w:rsidRPr="002F6E28">
              <w:rPr>
                <w:rFonts w:cs="B Nazanin" w:hint="cs"/>
                <w:sz w:val="28"/>
                <w:szCs w:val="28"/>
                <w:rtl/>
              </w:rPr>
              <w:t>ی</w:t>
            </w:r>
            <w:r w:rsidRPr="002F6E28">
              <w:rPr>
                <w:rFonts w:cs="B Nazanin" w:hint="eastAsia"/>
                <w:sz w:val="28"/>
                <w:szCs w:val="28"/>
                <w:rtl/>
              </w:rPr>
              <w:t>ر</w:t>
            </w:r>
            <w:r w:rsidRPr="002F6E28">
              <w:rPr>
                <w:rFonts w:cs="B Nazanin"/>
                <w:sz w:val="28"/>
                <w:szCs w:val="28"/>
                <w:rtl/>
              </w:rPr>
              <w:t xml:space="preserve"> حما</w:t>
            </w:r>
            <w:r w:rsidRPr="002F6E28">
              <w:rPr>
                <w:rFonts w:cs="B Nazanin" w:hint="cs"/>
                <w:sz w:val="28"/>
                <w:szCs w:val="28"/>
                <w:rtl/>
              </w:rPr>
              <w:t>ی</w:t>
            </w:r>
            <w:r w:rsidRPr="002F6E28">
              <w:rPr>
                <w:rFonts w:cs="B Nazanin" w:hint="eastAsia"/>
                <w:sz w:val="28"/>
                <w:szCs w:val="28"/>
                <w:rtl/>
              </w:rPr>
              <w:t>ت</w:t>
            </w:r>
            <w:r w:rsidRPr="002F6E28">
              <w:rPr>
                <w:rFonts w:cs="B Nazanin"/>
                <w:sz w:val="28"/>
                <w:szCs w:val="28"/>
                <w:rtl/>
              </w:rPr>
              <w:t xml:space="preserve"> مال</w:t>
            </w:r>
            <w:r w:rsidRPr="002F6E28">
              <w:rPr>
                <w:rFonts w:cs="B Nazanin" w:hint="cs"/>
                <w:sz w:val="28"/>
                <w:szCs w:val="28"/>
                <w:rtl/>
              </w:rPr>
              <w:t>ی</w:t>
            </w:r>
            <w:r w:rsidRPr="002F6E28">
              <w:rPr>
                <w:rFonts w:cs="B Nazanin"/>
                <w:sz w:val="28"/>
                <w:szCs w:val="28"/>
                <w:rtl/>
              </w:rPr>
              <w:t xml:space="preserve"> آن، در حال حاضر برا</w:t>
            </w:r>
            <w:r w:rsidRPr="002F6E28">
              <w:rPr>
                <w:rFonts w:cs="B Nazanin" w:hint="cs"/>
                <w:sz w:val="28"/>
                <w:szCs w:val="28"/>
                <w:rtl/>
              </w:rPr>
              <w:t>ی</w:t>
            </w:r>
            <w:r w:rsidRPr="002F6E28">
              <w:rPr>
                <w:rFonts w:cs="B Nazanin"/>
                <w:sz w:val="28"/>
                <w:szCs w:val="28"/>
                <w:rtl/>
              </w:rPr>
              <w:t xml:space="preserve"> مهاجران داخل</w:t>
            </w:r>
            <w:r w:rsidRPr="002F6E28">
              <w:rPr>
                <w:rFonts w:cs="B Nazanin" w:hint="cs"/>
                <w:sz w:val="28"/>
                <w:szCs w:val="28"/>
                <w:rtl/>
              </w:rPr>
              <w:t>ی</w:t>
            </w:r>
            <w:r w:rsidRPr="002F6E28">
              <w:rPr>
                <w:rFonts w:cs="B Nazanin"/>
                <w:sz w:val="28"/>
                <w:szCs w:val="28"/>
                <w:rtl/>
              </w:rPr>
              <w:t xml:space="preserve"> روستا به شهر در چ</w:t>
            </w:r>
            <w:r w:rsidRPr="002F6E28">
              <w:rPr>
                <w:rFonts w:cs="B Nazanin" w:hint="cs"/>
                <w:sz w:val="28"/>
                <w:szCs w:val="28"/>
                <w:rtl/>
              </w:rPr>
              <w:t>ی</w:t>
            </w:r>
            <w:r w:rsidRPr="002F6E28">
              <w:rPr>
                <w:rFonts w:cs="B Nazanin" w:hint="eastAsia"/>
                <w:sz w:val="28"/>
                <w:szCs w:val="28"/>
                <w:rtl/>
              </w:rPr>
              <w:t>ن،</w:t>
            </w:r>
            <w:r w:rsidRPr="002F6E28">
              <w:rPr>
                <w:rFonts w:cs="B Nazanin"/>
                <w:sz w:val="28"/>
                <w:szCs w:val="28"/>
                <w:rtl/>
              </w:rPr>
              <w:t xml:space="preserve"> ناکاف</w:t>
            </w:r>
            <w:r w:rsidRPr="002F6E28">
              <w:rPr>
                <w:rFonts w:cs="B Nazanin" w:hint="cs"/>
                <w:sz w:val="28"/>
                <w:szCs w:val="28"/>
                <w:rtl/>
              </w:rPr>
              <w:t>ی</w:t>
            </w:r>
            <w:r w:rsidRPr="002F6E28">
              <w:rPr>
                <w:rFonts w:cs="B Nazanin"/>
                <w:sz w:val="28"/>
                <w:szCs w:val="28"/>
                <w:rtl/>
              </w:rPr>
              <w:t xml:space="preserve"> است که برا</w:t>
            </w:r>
            <w:r w:rsidRPr="002F6E28">
              <w:rPr>
                <w:rFonts w:cs="B Nazanin" w:hint="cs"/>
                <w:sz w:val="28"/>
                <w:szCs w:val="28"/>
                <w:rtl/>
              </w:rPr>
              <w:t>ی</w:t>
            </w:r>
            <w:r w:rsidRPr="002F6E28">
              <w:rPr>
                <w:rFonts w:cs="B Nazanin"/>
                <w:sz w:val="28"/>
                <w:szCs w:val="28"/>
                <w:rtl/>
              </w:rPr>
              <w:t xml:space="preserve"> حدود </w:t>
            </w:r>
            <w:r w:rsidRPr="002F6E28">
              <w:rPr>
                <w:rFonts w:cs="B Nazanin" w:hint="cs"/>
                <w:sz w:val="28"/>
                <w:szCs w:val="28"/>
                <w:rtl/>
              </w:rPr>
              <w:t>ی</w:t>
            </w:r>
            <w:r w:rsidRPr="002F6E28">
              <w:rPr>
                <w:rFonts w:cs="B Nazanin" w:hint="eastAsia"/>
                <w:sz w:val="28"/>
                <w:szCs w:val="28"/>
                <w:rtl/>
              </w:rPr>
              <w:t>ک</w:t>
            </w:r>
            <w:r w:rsidRPr="002F6E28">
              <w:rPr>
                <w:rFonts w:cs="B Nazanin"/>
                <w:sz w:val="28"/>
                <w:szCs w:val="28"/>
                <w:rtl/>
              </w:rPr>
              <w:t xml:space="preserve"> پنجم جمع</w:t>
            </w:r>
            <w:r w:rsidRPr="002F6E28">
              <w:rPr>
                <w:rFonts w:cs="B Nazanin" w:hint="cs"/>
                <w:sz w:val="28"/>
                <w:szCs w:val="28"/>
                <w:rtl/>
              </w:rPr>
              <w:t>ی</w:t>
            </w:r>
            <w:r w:rsidRPr="002F6E28">
              <w:rPr>
                <w:rFonts w:cs="B Nazanin" w:hint="eastAsia"/>
                <w:sz w:val="28"/>
                <w:szCs w:val="28"/>
                <w:rtl/>
              </w:rPr>
              <w:t>ت</w:t>
            </w:r>
            <w:r w:rsidRPr="002F6E28">
              <w:rPr>
                <w:rFonts w:cs="B Nazanin"/>
                <w:sz w:val="28"/>
                <w:szCs w:val="28"/>
                <w:rtl/>
              </w:rPr>
              <w:t xml:space="preserve"> کل، پاسخگوست. </w:t>
            </w:r>
          </w:p>
          <w:p w:rsidR="002F6E28" w:rsidRPr="002F6E28" w:rsidRDefault="002F6E28" w:rsidP="00283D41">
            <w:pPr>
              <w:tabs>
                <w:tab w:val="left" w:pos="4773"/>
              </w:tabs>
              <w:jc w:val="both"/>
              <w:rPr>
                <w:rFonts w:cs="B Nazanin"/>
                <w:b/>
                <w:bCs/>
                <w:sz w:val="28"/>
                <w:szCs w:val="28"/>
                <w:rtl/>
              </w:rPr>
            </w:pPr>
            <w:r w:rsidRPr="002F6E28">
              <w:rPr>
                <w:rFonts w:cs="B Nazanin" w:hint="cs"/>
                <w:b/>
                <w:bCs/>
                <w:sz w:val="28"/>
                <w:szCs w:val="28"/>
                <w:rtl/>
              </w:rPr>
              <w:t>ی</w:t>
            </w:r>
            <w:r w:rsidRPr="002F6E28">
              <w:rPr>
                <w:rFonts w:cs="B Nazanin" w:hint="eastAsia"/>
                <w:b/>
                <w:bCs/>
                <w:sz w:val="28"/>
                <w:szCs w:val="28"/>
                <w:rtl/>
              </w:rPr>
              <w:t>افته</w:t>
            </w:r>
            <w:r w:rsidRPr="002F6E28">
              <w:rPr>
                <w:rFonts w:cs="B Nazanin"/>
                <w:b/>
                <w:bCs/>
                <w:sz w:val="28"/>
                <w:szCs w:val="28"/>
                <w:rtl/>
              </w:rPr>
              <w:t xml:space="preserve"> ها</w:t>
            </w:r>
            <w:r w:rsidRPr="002F6E28">
              <w:rPr>
                <w:rFonts w:cs="B Nazanin" w:hint="cs"/>
                <w:b/>
                <w:bCs/>
                <w:sz w:val="28"/>
                <w:szCs w:val="28"/>
                <w:rtl/>
              </w:rPr>
              <w:t>ی</w:t>
            </w:r>
            <w:r w:rsidRPr="002F6E28">
              <w:rPr>
                <w:rFonts w:cs="B Nazanin"/>
                <w:b/>
                <w:bCs/>
                <w:sz w:val="28"/>
                <w:szCs w:val="28"/>
                <w:rtl/>
              </w:rPr>
              <w:t xml:space="preserve"> جد</w:t>
            </w:r>
            <w:r w:rsidRPr="002F6E28">
              <w:rPr>
                <w:rFonts w:cs="B Nazanin" w:hint="cs"/>
                <w:b/>
                <w:bCs/>
                <w:sz w:val="28"/>
                <w:szCs w:val="28"/>
                <w:rtl/>
              </w:rPr>
              <w:t>ی</w:t>
            </w:r>
            <w:r w:rsidRPr="002F6E28">
              <w:rPr>
                <w:rFonts w:cs="B Nazanin" w:hint="eastAsia"/>
                <w:b/>
                <w:bCs/>
                <w:sz w:val="28"/>
                <w:szCs w:val="28"/>
                <w:rtl/>
              </w:rPr>
              <w:t>د</w:t>
            </w:r>
            <w:r w:rsidRPr="002F6E28">
              <w:rPr>
                <w:rFonts w:cs="B Nazanin"/>
                <w:b/>
                <w:bCs/>
                <w:sz w:val="28"/>
                <w:szCs w:val="28"/>
                <w:rtl/>
              </w:rPr>
              <w:t xml:space="preserve"> چ</w:t>
            </w:r>
            <w:r w:rsidRPr="002F6E28">
              <w:rPr>
                <w:rFonts w:cs="B Nazanin" w:hint="cs"/>
                <w:b/>
                <w:bCs/>
                <w:sz w:val="28"/>
                <w:szCs w:val="28"/>
                <w:rtl/>
              </w:rPr>
              <w:t>ی</w:t>
            </w:r>
            <w:r w:rsidRPr="002F6E28">
              <w:rPr>
                <w:rFonts w:cs="B Nazanin" w:hint="eastAsia"/>
                <w:b/>
                <w:bCs/>
                <w:sz w:val="28"/>
                <w:szCs w:val="28"/>
                <w:rtl/>
              </w:rPr>
              <w:t>ست؟</w:t>
            </w:r>
          </w:p>
          <w:p w:rsidR="002F6E28" w:rsidRPr="002F6E28" w:rsidRDefault="002F6E28" w:rsidP="00283D41">
            <w:pPr>
              <w:tabs>
                <w:tab w:val="left" w:pos="4773"/>
              </w:tabs>
              <w:jc w:val="both"/>
              <w:rPr>
                <w:rFonts w:cs="B Nazanin"/>
                <w:sz w:val="28"/>
                <w:szCs w:val="28"/>
                <w:rtl/>
              </w:rPr>
            </w:pPr>
            <w:r w:rsidRPr="002F6E28">
              <w:rPr>
                <w:rFonts w:ascii="Arial" w:hAnsi="Arial" w:cs="Arial" w:hint="cs"/>
                <w:sz w:val="28"/>
                <w:szCs w:val="28"/>
                <w:rtl/>
              </w:rPr>
              <w:t>•</w:t>
            </w:r>
            <w:r w:rsidRPr="002F6E28">
              <w:rPr>
                <w:rFonts w:cs="B Nazanin"/>
                <w:sz w:val="28"/>
                <w:szCs w:val="28"/>
                <w:rtl/>
              </w:rPr>
              <w:t xml:space="preserve"> مهاجران داخل</w:t>
            </w:r>
            <w:r w:rsidRPr="002F6E28">
              <w:rPr>
                <w:rFonts w:cs="B Nazanin" w:hint="cs"/>
                <w:sz w:val="28"/>
                <w:szCs w:val="28"/>
                <w:rtl/>
              </w:rPr>
              <w:t>ی</w:t>
            </w:r>
            <w:r w:rsidRPr="002F6E28">
              <w:rPr>
                <w:rFonts w:cs="B Nazanin"/>
                <w:sz w:val="28"/>
                <w:szCs w:val="28"/>
                <w:rtl/>
              </w:rPr>
              <w:t xml:space="preserve"> روستا به شهر برا</w:t>
            </w:r>
            <w:r w:rsidRPr="002F6E28">
              <w:rPr>
                <w:rFonts w:cs="B Nazanin" w:hint="cs"/>
                <w:sz w:val="28"/>
                <w:szCs w:val="28"/>
                <w:rtl/>
              </w:rPr>
              <w:t>ی</w:t>
            </w:r>
            <w:r w:rsidRPr="002F6E28">
              <w:rPr>
                <w:rFonts w:cs="B Nazanin"/>
                <w:sz w:val="28"/>
                <w:szCs w:val="28"/>
                <w:rtl/>
              </w:rPr>
              <w:t xml:space="preserve"> دست</w:t>
            </w:r>
            <w:r w:rsidRPr="002F6E28">
              <w:rPr>
                <w:rFonts w:cs="B Nazanin" w:hint="cs"/>
                <w:sz w:val="28"/>
                <w:szCs w:val="28"/>
                <w:rtl/>
              </w:rPr>
              <w:t>ی</w:t>
            </w:r>
            <w:r w:rsidRPr="002F6E28">
              <w:rPr>
                <w:rFonts w:cs="B Nazanin" w:hint="eastAsia"/>
                <w:sz w:val="28"/>
                <w:szCs w:val="28"/>
                <w:rtl/>
              </w:rPr>
              <w:t>اب</w:t>
            </w:r>
            <w:r w:rsidRPr="002F6E28">
              <w:rPr>
                <w:rFonts w:cs="B Nazanin" w:hint="cs"/>
                <w:sz w:val="28"/>
                <w:szCs w:val="28"/>
                <w:rtl/>
              </w:rPr>
              <w:t>ی</w:t>
            </w:r>
            <w:r w:rsidRPr="002F6E28">
              <w:rPr>
                <w:rFonts w:cs="B Nazanin"/>
                <w:sz w:val="28"/>
                <w:szCs w:val="28"/>
                <w:rtl/>
              </w:rPr>
              <w:t xml:space="preserve"> به طرح ها</w:t>
            </w:r>
            <w:r w:rsidRPr="002F6E28">
              <w:rPr>
                <w:rFonts w:cs="B Nazanin" w:hint="cs"/>
                <w:sz w:val="28"/>
                <w:szCs w:val="28"/>
                <w:rtl/>
              </w:rPr>
              <w:t>ی</w:t>
            </w:r>
            <w:r w:rsidRPr="002F6E28">
              <w:rPr>
                <w:rFonts w:cs="B Nazanin"/>
                <w:sz w:val="28"/>
                <w:szCs w:val="28"/>
                <w:rtl/>
              </w:rPr>
              <w:t xml:space="preserve"> ب</w:t>
            </w:r>
            <w:r w:rsidRPr="002F6E28">
              <w:rPr>
                <w:rFonts w:cs="B Nazanin" w:hint="cs"/>
                <w:sz w:val="28"/>
                <w:szCs w:val="28"/>
                <w:rtl/>
              </w:rPr>
              <w:t>ی</w:t>
            </w:r>
            <w:r w:rsidRPr="002F6E28">
              <w:rPr>
                <w:rFonts w:cs="B Nazanin" w:hint="eastAsia"/>
                <w:sz w:val="28"/>
                <w:szCs w:val="28"/>
                <w:rtl/>
              </w:rPr>
              <w:t>مه</w:t>
            </w:r>
            <w:r w:rsidRPr="002F6E28">
              <w:rPr>
                <w:rFonts w:cs="B Nazanin"/>
                <w:sz w:val="28"/>
                <w:szCs w:val="28"/>
                <w:rtl/>
              </w:rPr>
              <w:t xml:space="preserve"> سلامت اجتماع</w:t>
            </w:r>
            <w:r w:rsidRPr="002F6E28">
              <w:rPr>
                <w:rFonts w:cs="B Nazanin" w:hint="cs"/>
                <w:sz w:val="28"/>
                <w:szCs w:val="28"/>
                <w:rtl/>
              </w:rPr>
              <w:t>ی</w:t>
            </w:r>
            <w:r w:rsidRPr="002F6E28">
              <w:rPr>
                <w:rFonts w:cs="B Nazanin"/>
                <w:sz w:val="28"/>
                <w:szCs w:val="28"/>
                <w:rtl/>
              </w:rPr>
              <w:t xml:space="preserve">  بو</w:t>
            </w:r>
            <w:r w:rsidRPr="002F6E28">
              <w:rPr>
                <w:rFonts w:cs="B Nazanin" w:hint="cs"/>
                <w:sz w:val="28"/>
                <w:szCs w:val="28"/>
                <w:rtl/>
              </w:rPr>
              <w:t>ی</w:t>
            </w:r>
            <w:r w:rsidRPr="002F6E28">
              <w:rPr>
                <w:rFonts w:cs="B Nazanin" w:hint="eastAsia"/>
                <w:sz w:val="28"/>
                <w:szCs w:val="28"/>
                <w:rtl/>
              </w:rPr>
              <w:t>ژه</w:t>
            </w:r>
            <w:r w:rsidRPr="002F6E28">
              <w:rPr>
                <w:rFonts w:cs="B Nazanin"/>
                <w:sz w:val="28"/>
                <w:szCs w:val="28"/>
                <w:rtl/>
              </w:rPr>
              <w:t xml:space="preserve"> در اقامتگاه کنون</w:t>
            </w:r>
            <w:r w:rsidRPr="002F6E28">
              <w:rPr>
                <w:rFonts w:cs="B Nazanin" w:hint="cs"/>
                <w:sz w:val="28"/>
                <w:szCs w:val="28"/>
                <w:rtl/>
              </w:rPr>
              <w:t>ی</w:t>
            </w:r>
            <w:r w:rsidRPr="002F6E28">
              <w:rPr>
                <w:rFonts w:cs="B Nazanin"/>
                <w:sz w:val="28"/>
                <w:szCs w:val="28"/>
                <w:rtl/>
              </w:rPr>
              <w:t xml:space="preserve"> خود، با موانع</w:t>
            </w:r>
            <w:r w:rsidRPr="002F6E28">
              <w:rPr>
                <w:rFonts w:cs="B Nazanin" w:hint="cs"/>
                <w:sz w:val="28"/>
                <w:szCs w:val="28"/>
                <w:rtl/>
              </w:rPr>
              <w:t>ی</w:t>
            </w:r>
            <w:r w:rsidRPr="002F6E28">
              <w:rPr>
                <w:rFonts w:cs="B Nazanin"/>
                <w:sz w:val="28"/>
                <w:szCs w:val="28"/>
                <w:rtl/>
              </w:rPr>
              <w:t xml:space="preserve"> مواجه هستند.</w:t>
            </w:r>
          </w:p>
          <w:p w:rsidR="002F6E28" w:rsidRDefault="002F6E28" w:rsidP="00283D41">
            <w:pPr>
              <w:tabs>
                <w:tab w:val="left" w:pos="4773"/>
              </w:tabs>
              <w:jc w:val="both"/>
              <w:rPr>
                <w:rFonts w:cs="B Nazanin"/>
                <w:sz w:val="28"/>
                <w:szCs w:val="28"/>
                <w:rtl/>
              </w:rPr>
            </w:pPr>
            <w:r w:rsidRPr="002F6E28">
              <w:rPr>
                <w:rFonts w:ascii="Arial" w:hAnsi="Arial" w:cs="Arial" w:hint="cs"/>
                <w:sz w:val="28"/>
                <w:szCs w:val="28"/>
                <w:rtl/>
              </w:rPr>
              <w:t>•</w:t>
            </w:r>
            <w:r w:rsidRPr="002F6E28">
              <w:rPr>
                <w:rFonts w:cs="B Nazanin"/>
                <w:sz w:val="28"/>
                <w:szCs w:val="28"/>
                <w:rtl/>
              </w:rPr>
              <w:t xml:space="preserve"> ب</w:t>
            </w:r>
            <w:r w:rsidRPr="002F6E28">
              <w:rPr>
                <w:rFonts w:cs="B Nazanin" w:hint="cs"/>
                <w:sz w:val="28"/>
                <w:szCs w:val="28"/>
                <w:rtl/>
              </w:rPr>
              <w:t>ی</w:t>
            </w:r>
            <w:r w:rsidRPr="002F6E28">
              <w:rPr>
                <w:rFonts w:cs="B Nazanin" w:hint="eastAsia"/>
                <w:sz w:val="28"/>
                <w:szCs w:val="28"/>
                <w:rtl/>
              </w:rPr>
              <w:t>مه</w:t>
            </w:r>
            <w:r w:rsidRPr="002F6E28">
              <w:rPr>
                <w:rFonts w:cs="B Nazanin"/>
                <w:sz w:val="28"/>
                <w:szCs w:val="28"/>
                <w:rtl/>
              </w:rPr>
              <w:t xml:space="preserve"> سلامت اجتماع</w:t>
            </w:r>
            <w:r w:rsidRPr="002F6E28">
              <w:rPr>
                <w:rFonts w:cs="B Nazanin" w:hint="cs"/>
                <w:sz w:val="28"/>
                <w:szCs w:val="28"/>
                <w:rtl/>
              </w:rPr>
              <w:t>ی</w:t>
            </w:r>
            <w:r w:rsidRPr="002F6E28">
              <w:rPr>
                <w:rFonts w:cs="B Nazanin" w:hint="eastAsia"/>
                <w:sz w:val="28"/>
                <w:szCs w:val="28"/>
                <w:rtl/>
              </w:rPr>
              <w:t>،</w:t>
            </w:r>
            <w:r w:rsidRPr="002F6E28">
              <w:rPr>
                <w:rFonts w:cs="B Nazanin"/>
                <w:sz w:val="28"/>
                <w:szCs w:val="28"/>
                <w:rtl/>
              </w:rPr>
              <w:t xml:space="preserve"> صرف نظر از نوع طرح، به طور مثبت در برابر بار مسئول</w:t>
            </w:r>
            <w:r w:rsidRPr="002F6E28">
              <w:rPr>
                <w:rFonts w:cs="B Nazanin" w:hint="cs"/>
                <w:sz w:val="28"/>
                <w:szCs w:val="28"/>
                <w:rtl/>
              </w:rPr>
              <w:t>ی</w:t>
            </w:r>
            <w:r w:rsidRPr="002F6E28">
              <w:rPr>
                <w:rFonts w:cs="B Nazanin" w:hint="eastAsia"/>
                <w:sz w:val="28"/>
                <w:szCs w:val="28"/>
                <w:rtl/>
              </w:rPr>
              <w:t>ت</w:t>
            </w:r>
            <w:r w:rsidRPr="002F6E28">
              <w:rPr>
                <w:rFonts w:cs="B Nazanin"/>
                <w:sz w:val="28"/>
                <w:szCs w:val="28"/>
                <w:rtl/>
              </w:rPr>
              <w:t xml:space="preserve"> مال</w:t>
            </w:r>
            <w:r w:rsidRPr="002F6E28">
              <w:rPr>
                <w:rFonts w:cs="B Nazanin" w:hint="cs"/>
                <w:sz w:val="28"/>
                <w:szCs w:val="28"/>
                <w:rtl/>
              </w:rPr>
              <w:t>ی</w:t>
            </w:r>
            <w:r w:rsidRPr="002F6E28">
              <w:rPr>
                <w:rFonts w:cs="B Nazanin"/>
                <w:sz w:val="28"/>
                <w:szCs w:val="28"/>
                <w:rtl/>
              </w:rPr>
              <w:t xml:space="preserve"> خدمات بستر</w:t>
            </w:r>
            <w:r w:rsidRPr="002F6E28">
              <w:rPr>
                <w:rFonts w:cs="B Nazanin" w:hint="cs"/>
                <w:sz w:val="28"/>
                <w:szCs w:val="28"/>
                <w:rtl/>
              </w:rPr>
              <w:t>ی</w:t>
            </w:r>
            <w:r w:rsidRPr="002F6E28">
              <w:rPr>
                <w:rFonts w:cs="B Nazanin"/>
                <w:sz w:val="28"/>
                <w:szCs w:val="28"/>
                <w:rtl/>
              </w:rPr>
              <w:t xml:space="preserve"> برا</w:t>
            </w:r>
            <w:r w:rsidRPr="002F6E28">
              <w:rPr>
                <w:rFonts w:cs="B Nazanin" w:hint="cs"/>
                <w:sz w:val="28"/>
                <w:szCs w:val="28"/>
                <w:rtl/>
              </w:rPr>
              <w:t>ی</w:t>
            </w:r>
            <w:r w:rsidRPr="002F6E28">
              <w:rPr>
                <w:rFonts w:cs="B Nazanin"/>
                <w:sz w:val="28"/>
                <w:szCs w:val="28"/>
                <w:rtl/>
              </w:rPr>
              <w:t xml:space="preserve"> مهاجران داخل</w:t>
            </w:r>
            <w:r w:rsidRPr="002F6E28">
              <w:rPr>
                <w:rFonts w:cs="B Nazanin" w:hint="cs"/>
                <w:sz w:val="28"/>
                <w:szCs w:val="28"/>
                <w:rtl/>
              </w:rPr>
              <w:t>ی</w:t>
            </w:r>
            <w:r w:rsidRPr="002F6E28">
              <w:rPr>
                <w:rFonts w:cs="B Nazanin"/>
                <w:sz w:val="28"/>
                <w:szCs w:val="28"/>
                <w:rtl/>
              </w:rPr>
              <w:t xml:space="preserve"> روستا به شهر حما</w:t>
            </w:r>
            <w:r w:rsidRPr="002F6E28">
              <w:rPr>
                <w:rFonts w:cs="B Nazanin" w:hint="cs"/>
                <w:sz w:val="28"/>
                <w:szCs w:val="28"/>
                <w:rtl/>
              </w:rPr>
              <w:t>ی</w:t>
            </w:r>
            <w:r w:rsidRPr="002F6E28">
              <w:rPr>
                <w:rFonts w:cs="B Nazanin" w:hint="eastAsia"/>
                <w:sz w:val="28"/>
                <w:szCs w:val="28"/>
                <w:rtl/>
              </w:rPr>
              <w:t>ت</w:t>
            </w:r>
            <w:r w:rsidRPr="002F6E28">
              <w:rPr>
                <w:rFonts w:cs="B Nazanin"/>
                <w:sz w:val="28"/>
                <w:szCs w:val="28"/>
                <w:rtl/>
              </w:rPr>
              <w:t xml:space="preserve"> نموده است. با ا</w:t>
            </w:r>
            <w:r w:rsidRPr="002F6E28">
              <w:rPr>
                <w:rFonts w:cs="B Nazanin" w:hint="cs"/>
                <w:sz w:val="28"/>
                <w:szCs w:val="28"/>
                <w:rtl/>
              </w:rPr>
              <w:t>ی</w:t>
            </w:r>
            <w:r w:rsidRPr="002F6E28">
              <w:rPr>
                <w:rFonts w:cs="B Nazanin" w:hint="eastAsia"/>
                <w:sz w:val="28"/>
                <w:szCs w:val="28"/>
                <w:rtl/>
              </w:rPr>
              <w:t>ن</w:t>
            </w:r>
            <w:r w:rsidRPr="002F6E28">
              <w:rPr>
                <w:rFonts w:cs="B Nazanin"/>
                <w:sz w:val="28"/>
                <w:szCs w:val="28"/>
                <w:rtl/>
              </w:rPr>
              <w:t xml:space="preserve"> حال، طرح روستا</w:t>
            </w:r>
            <w:r w:rsidRPr="002F6E28">
              <w:rPr>
                <w:rFonts w:cs="B Nazanin" w:hint="cs"/>
                <w:sz w:val="28"/>
                <w:szCs w:val="28"/>
                <w:rtl/>
              </w:rPr>
              <w:t>یی</w:t>
            </w:r>
            <w:r w:rsidRPr="002F6E28">
              <w:rPr>
                <w:rFonts w:cs="B Nazanin"/>
                <w:sz w:val="28"/>
                <w:szCs w:val="28"/>
                <w:rtl/>
              </w:rPr>
              <w:t xml:space="preserve"> دارا</w:t>
            </w:r>
            <w:r w:rsidRPr="002F6E28">
              <w:rPr>
                <w:rFonts w:cs="B Nazanin" w:hint="cs"/>
                <w:sz w:val="28"/>
                <w:szCs w:val="28"/>
                <w:rtl/>
              </w:rPr>
              <w:t>ی</w:t>
            </w:r>
            <w:r w:rsidRPr="002F6E28">
              <w:rPr>
                <w:rFonts w:cs="B Nazanin"/>
                <w:sz w:val="28"/>
                <w:szCs w:val="28"/>
                <w:rtl/>
              </w:rPr>
              <w:t xml:space="preserve"> </w:t>
            </w:r>
            <w:r w:rsidRPr="002F6E28">
              <w:rPr>
                <w:rFonts w:cs="B Nazanin" w:hint="cs"/>
                <w:sz w:val="28"/>
                <w:szCs w:val="28"/>
                <w:rtl/>
              </w:rPr>
              <w:t>ی</w:t>
            </w:r>
            <w:r w:rsidRPr="002F6E28">
              <w:rPr>
                <w:rFonts w:cs="B Nazanin" w:hint="eastAsia"/>
                <w:sz w:val="28"/>
                <w:szCs w:val="28"/>
                <w:rtl/>
              </w:rPr>
              <w:t>ک</w:t>
            </w:r>
            <w:r w:rsidRPr="002F6E28">
              <w:rPr>
                <w:rFonts w:cs="B Nazanin"/>
                <w:sz w:val="28"/>
                <w:szCs w:val="28"/>
                <w:rtl/>
              </w:rPr>
              <w:t xml:space="preserve"> تاث</w:t>
            </w:r>
            <w:r w:rsidRPr="002F6E28">
              <w:rPr>
                <w:rFonts w:cs="B Nazanin" w:hint="cs"/>
                <w:sz w:val="28"/>
                <w:szCs w:val="28"/>
                <w:rtl/>
              </w:rPr>
              <w:t>ی</w:t>
            </w:r>
            <w:r w:rsidRPr="002F6E28">
              <w:rPr>
                <w:rFonts w:cs="B Nazanin" w:hint="eastAsia"/>
                <w:sz w:val="28"/>
                <w:szCs w:val="28"/>
                <w:rtl/>
              </w:rPr>
              <w:t>ر</w:t>
            </w:r>
            <w:r w:rsidRPr="002F6E28">
              <w:rPr>
                <w:rFonts w:cs="B Nazanin"/>
                <w:sz w:val="28"/>
                <w:szCs w:val="28"/>
                <w:rtl/>
              </w:rPr>
              <w:t xml:space="preserve"> حما</w:t>
            </w:r>
            <w:r w:rsidRPr="002F6E28">
              <w:rPr>
                <w:rFonts w:cs="B Nazanin" w:hint="cs"/>
                <w:sz w:val="28"/>
                <w:szCs w:val="28"/>
                <w:rtl/>
              </w:rPr>
              <w:t>ی</w:t>
            </w:r>
            <w:r w:rsidRPr="002F6E28">
              <w:rPr>
                <w:rFonts w:cs="B Nazanin" w:hint="eastAsia"/>
                <w:sz w:val="28"/>
                <w:szCs w:val="28"/>
                <w:rtl/>
              </w:rPr>
              <w:t>ت</w:t>
            </w:r>
            <w:r w:rsidRPr="002F6E28">
              <w:rPr>
                <w:rFonts w:cs="B Nazanin"/>
                <w:sz w:val="28"/>
                <w:szCs w:val="28"/>
                <w:rtl/>
              </w:rPr>
              <w:t xml:space="preserve"> کوچکتر از طرح ها</w:t>
            </w:r>
            <w:r w:rsidRPr="002F6E28">
              <w:rPr>
                <w:rFonts w:cs="B Nazanin" w:hint="cs"/>
                <w:sz w:val="28"/>
                <w:szCs w:val="28"/>
                <w:rtl/>
              </w:rPr>
              <w:t>ی</w:t>
            </w:r>
            <w:r w:rsidRPr="002F6E28">
              <w:rPr>
                <w:rFonts w:cs="B Nazanin"/>
                <w:sz w:val="28"/>
                <w:szCs w:val="28"/>
                <w:rtl/>
              </w:rPr>
              <w:t xml:space="preserve"> شهر</w:t>
            </w:r>
            <w:r w:rsidRPr="002F6E28">
              <w:rPr>
                <w:rFonts w:cs="B Nazanin" w:hint="cs"/>
                <w:sz w:val="28"/>
                <w:szCs w:val="28"/>
                <w:rtl/>
              </w:rPr>
              <w:t>ی</w:t>
            </w:r>
            <w:r w:rsidRPr="002F6E28">
              <w:rPr>
                <w:rFonts w:cs="B Nazanin"/>
                <w:sz w:val="28"/>
                <w:szCs w:val="28"/>
                <w:rtl/>
              </w:rPr>
              <w:t xml:space="preserve"> بود. </w:t>
            </w:r>
          </w:p>
          <w:p w:rsidR="002F6E28" w:rsidRPr="002F6E28" w:rsidRDefault="002F6E28" w:rsidP="00283D41">
            <w:pPr>
              <w:tabs>
                <w:tab w:val="left" w:pos="4773"/>
              </w:tabs>
              <w:jc w:val="both"/>
              <w:rPr>
                <w:rFonts w:cs="B Nazanin"/>
                <w:sz w:val="28"/>
                <w:szCs w:val="28"/>
                <w:rtl/>
              </w:rPr>
            </w:pPr>
          </w:p>
          <w:p w:rsidR="002F6E28" w:rsidRPr="002F6E28" w:rsidRDefault="002F6E28" w:rsidP="00283D41">
            <w:pPr>
              <w:tabs>
                <w:tab w:val="left" w:pos="4773"/>
              </w:tabs>
              <w:jc w:val="both"/>
              <w:rPr>
                <w:rFonts w:cs="B Nazanin"/>
                <w:b/>
                <w:bCs/>
                <w:sz w:val="28"/>
                <w:szCs w:val="28"/>
                <w:rtl/>
              </w:rPr>
            </w:pPr>
            <w:r w:rsidRPr="002F6E28">
              <w:rPr>
                <w:rFonts w:cs="B Nazanin" w:hint="eastAsia"/>
                <w:b/>
                <w:bCs/>
                <w:sz w:val="28"/>
                <w:szCs w:val="28"/>
                <w:rtl/>
              </w:rPr>
              <w:lastRenderedPageBreak/>
              <w:t>توص</w:t>
            </w:r>
            <w:r w:rsidRPr="002F6E28">
              <w:rPr>
                <w:rFonts w:cs="B Nazanin" w:hint="cs"/>
                <w:b/>
                <w:bCs/>
                <w:sz w:val="28"/>
                <w:szCs w:val="28"/>
                <w:rtl/>
              </w:rPr>
              <w:t>ی</w:t>
            </w:r>
            <w:r w:rsidRPr="002F6E28">
              <w:rPr>
                <w:rFonts w:cs="B Nazanin" w:hint="eastAsia"/>
                <w:b/>
                <w:bCs/>
                <w:sz w:val="28"/>
                <w:szCs w:val="28"/>
                <w:rtl/>
              </w:rPr>
              <w:t>ه</w:t>
            </w:r>
            <w:r w:rsidRPr="002F6E28">
              <w:rPr>
                <w:rFonts w:cs="B Nazanin"/>
                <w:b/>
                <w:bCs/>
                <w:sz w:val="28"/>
                <w:szCs w:val="28"/>
                <w:rtl/>
              </w:rPr>
              <w:t xml:space="preserve"> ها برا</w:t>
            </w:r>
            <w:r w:rsidRPr="002F6E28">
              <w:rPr>
                <w:rFonts w:cs="B Nazanin" w:hint="cs"/>
                <w:b/>
                <w:bCs/>
                <w:sz w:val="28"/>
                <w:szCs w:val="28"/>
                <w:rtl/>
              </w:rPr>
              <w:t>ی</w:t>
            </w:r>
            <w:r w:rsidRPr="002F6E28">
              <w:rPr>
                <w:rFonts w:cs="B Nazanin"/>
                <w:b/>
                <w:bCs/>
                <w:sz w:val="28"/>
                <w:szCs w:val="28"/>
                <w:rtl/>
              </w:rPr>
              <w:t xml:space="preserve"> خط مش</w:t>
            </w:r>
            <w:r w:rsidRPr="002F6E28">
              <w:rPr>
                <w:rFonts w:cs="B Nazanin" w:hint="cs"/>
                <w:b/>
                <w:bCs/>
                <w:sz w:val="28"/>
                <w:szCs w:val="28"/>
                <w:rtl/>
              </w:rPr>
              <w:t>ی</w:t>
            </w:r>
          </w:p>
          <w:p w:rsidR="000B0EB8" w:rsidRPr="00F41372" w:rsidRDefault="002F6E28" w:rsidP="00283D41">
            <w:pPr>
              <w:pStyle w:val="ListParagraph"/>
              <w:tabs>
                <w:tab w:val="left" w:pos="580"/>
              </w:tabs>
              <w:ind w:left="0"/>
              <w:jc w:val="both"/>
              <w:rPr>
                <w:rFonts w:cs="B Nazanin"/>
                <w:sz w:val="28"/>
                <w:szCs w:val="28"/>
                <w:rtl/>
              </w:rPr>
            </w:pPr>
            <w:r w:rsidRPr="002F6E28">
              <w:rPr>
                <w:rFonts w:ascii="Arial" w:hAnsi="Arial" w:cs="Arial" w:hint="cs"/>
                <w:sz w:val="28"/>
                <w:szCs w:val="28"/>
                <w:rtl/>
              </w:rPr>
              <w:t>•</w:t>
            </w:r>
            <w:r w:rsidRPr="002F6E28">
              <w:rPr>
                <w:rFonts w:cs="B Nazanin"/>
                <w:sz w:val="28"/>
                <w:szCs w:val="28"/>
                <w:rtl/>
              </w:rPr>
              <w:t xml:space="preserve"> واجد شرا</w:t>
            </w:r>
            <w:r w:rsidRPr="002F6E28">
              <w:rPr>
                <w:rFonts w:cs="B Nazanin" w:hint="cs"/>
                <w:sz w:val="28"/>
                <w:szCs w:val="28"/>
                <w:rtl/>
              </w:rPr>
              <w:t>ی</w:t>
            </w:r>
            <w:r w:rsidRPr="002F6E28">
              <w:rPr>
                <w:rFonts w:cs="B Nazanin" w:hint="eastAsia"/>
                <w:sz w:val="28"/>
                <w:szCs w:val="28"/>
                <w:rtl/>
              </w:rPr>
              <w:t>ط</w:t>
            </w:r>
            <w:r w:rsidRPr="002F6E28">
              <w:rPr>
                <w:rFonts w:cs="B Nazanin"/>
                <w:sz w:val="28"/>
                <w:szCs w:val="28"/>
                <w:rtl/>
              </w:rPr>
              <w:t xml:space="preserve"> بودن مهاجران برا</w:t>
            </w:r>
            <w:r w:rsidRPr="002F6E28">
              <w:rPr>
                <w:rFonts w:cs="B Nazanin" w:hint="cs"/>
                <w:sz w:val="28"/>
                <w:szCs w:val="28"/>
                <w:rtl/>
              </w:rPr>
              <w:t>ی</w:t>
            </w:r>
            <w:r w:rsidRPr="002F6E28">
              <w:rPr>
                <w:rFonts w:cs="B Nazanin"/>
                <w:sz w:val="28"/>
                <w:szCs w:val="28"/>
                <w:rtl/>
              </w:rPr>
              <w:t xml:space="preserve"> طرح ها</w:t>
            </w:r>
            <w:r w:rsidRPr="002F6E28">
              <w:rPr>
                <w:rFonts w:cs="B Nazanin" w:hint="cs"/>
                <w:sz w:val="28"/>
                <w:szCs w:val="28"/>
                <w:rtl/>
              </w:rPr>
              <w:t>ی</w:t>
            </w:r>
            <w:r w:rsidRPr="002F6E28">
              <w:rPr>
                <w:rFonts w:cs="B Nazanin"/>
                <w:sz w:val="28"/>
                <w:szCs w:val="28"/>
                <w:rtl/>
              </w:rPr>
              <w:t xml:space="preserve"> ب</w:t>
            </w:r>
            <w:r w:rsidRPr="002F6E28">
              <w:rPr>
                <w:rFonts w:cs="B Nazanin" w:hint="cs"/>
                <w:sz w:val="28"/>
                <w:szCs w:val="28"/>
                <w:rtl/>
              </w:rPr>
              <w:t>ی</w:t>
            </w:r>
            <w:r w:rsidRPr="002F6E28">
              <w:rPr>
                <w:rFonts w:cs="B Nazanin" w:hint="eastAsia"/>
                <w:sz w:val="28"/>
                <w:szCs w:val="28"/>
                <w:rtl/>
              </w:rPr>
              <w:t>مه</w:t>
            </w:r>
            <w:r w:rsidRPr="002F6E28">
              <w:rPr>
                <w:rFonts w:cs="B Nazanin"/>
                <w:sz w:val="28"/>
                <w:szCs w:val="28"/>
                <w:rtl/>
              </w:rPr>
              <w:t xml:space="preserve"> سلامت اجتماع</w:t>
            </w:r>
            <w:r w:rsidRPr="002F6E28">
              <w:rPr>
                <w:rFonts w:cs="B Nazanin" w:hint="cs"/>
                <w:sz w:val="28"/>
                <w:szCs w:val="28"/>
                <w:rtl/>
              </w:rPr>
              <w:t>ی</w:t>
            </w:r>
            <w:r w:rsidRPr="002F6E28">
              <w:rPr>
                <w:rFonts w:cs="B Nazanin"/>
                <w:sz w:val="28"/>
                <w:szCs w:val="28"/>
                <w:rtl/>
              </w:rPr>
              <w:t xml:space="preserve">  در محل سکونت فعل</w:t>
            </w:r>
            <w:r w:rsidRPr="002F6E28">
              <w:rPr>
                <w:rFonts w:cs="B Nazanin" w:hint="cs"/>
                <w:sz w:val="28"/>
                <w:szCs w:val="28"/>
                <w:rtl/>
              </w:rPr>
              <w:t>ی</w:t>
            </w:r>
            <w:r w:rsidRPr="002F6E28">
              <w:rPr>
                <w:rFonts w:cs="B Nazanin"/>
                <w:sz w:val="28"/>
                <w:szCs w:val="28"/>
                <w:rtl/>
              </w:rPr>
              <w:t xml:space="preserve"> شان و بهبود حمل و نقل ب</w:t>
            </w:r>
            <w:r w:rsidRPr="002F6E28">
              <w:rPr>
                <w:rFonts w:cs="B Nazanin" w:hint="cs"/>
                <w:sz w:val="28"/>
                <w:szCs w:val="28"/>
                <w:rtl/>
              </w:rPr>
              <w:t>ی</w:t>
            </w:r>
            <w:r w:rsidRPr="002F6E28">
              <w:rPr>
                <w:rFonts w:cs="B Nazanin" w:hint="eastAsia"/>
                <w:sz w:val="28"/>
                <w:szCs w:val="28"/>
                <w:rtl/>
              </w:rPr>
              <w:t>مه</w:t>
            </w:r>
            <w:r w:rsidRPr="002F6E28">
              <w:rPr>
                <w:rFonts w:cs="B Nazanin"/>
                <w:sz w:val="28"/>
                <w:szCs w:val="28"/>
                <w:rtl/>
              </w:rPr>
              <w:t xml:space="preserve"> سلامت، رو</w:t>
            </w:r>
            <w:r w:rsidRPr="002F6E28">
              <w:rPr>
                <w:rFonts w:cs="B Nazanin" w:hint="cs"/>
                <w:sz w:val="28"/>
                <w:szCs w:val="28"/>
                <w:rtl/>
              </w:rPr>
              <w:t>ی</w:t>
            </w:r>
            <w:r w:rsidRPr="002F6E28">
              <w:rPr>
                <w:rFonts w:cs="B Nazanin" w:hint="eastAsia"/>
                <w:sz w:val="28"/>
                <w:szCs w:val="28"/>
                <w:rtl/>
              </w:rPr>
              <w:t>کردها</w:t>
            </w:r>
            <w:r w:rsidRPr="002F6E28">
              <w:rPr>
                <w:rFonts w:cs="B Nazanin" w:hint="cs"/>
                <w:sz w:val="28"/>
                <w:szCs w:val="28"/>
                <w:rtl/>
              </w:rPr>
              <w:t>ی</w:t>
            </w:r>
            <w:r w:rsidRPr="002F6E28">
              <w:rPr>
                <w:rFonts w:cs="B Nazanin"/>
                <w:sz w:val="28"/>
                <w:szCs w:val="28"/>
                <w:rtl/>
              </w:rPr>
              <w:t xml:space="preserve"> مهم</w:t>
            </w:r>
            <w:r w:rsidRPr="002F6E28">
              <w:rPr>
                <w:rFonts w:cs="B Nazanin" w:hint="cs"/>
                <w:sz w:val="28"/>
                <w:szCs w:val="28"/>
                <w:rtl/>
              </w:rPr>
              <w:t>ی</w:t>
            </w:r>
            <w:r w:rsidRPr="002F6E28">
              <w:rPr>
                <w:rFonts w:cs="B Nazanin"/>
                <w:sz w:val="28"/>
                <w:szCs w:val="28"/>
                <w:rtl/>
              </w:rPr>
              <w:t xml:space="preserve"> برا</w:t>
            </w:r>
            <w:r w:rsidRPr="002F6E28">
              <w:rPr>
                <w:rFonts w:cs="B Nazanin" w:hint="cs"/>
                <w:sz w:val="28"/>
                <w:szCs w:val="28"/>
                <w:rtl/>
              </w:rPr>
              <w:t>ی</w:t>
            </w:r>
            <w:r w:rsidRPr="002F6E28">
              <w:rPr>
                <w:rFonts w:cs="B Nazanin"/>
                <w:sz w:val="28"/>
                <w:szCs w:val="28"/>
                <w:rtl/>
              </w:rPr>
              <w:t xml:space="preserve"> ارتقاء حما</w:t>
            </w:r>
            <w:r w:rsidRPr="002F6E28">
              <w:rPr>
                <w:rFonts w:cs="B Nazanin" w:hint="cs"/>
                <w:sz w:val="28"/>
                <w:szCs w:val="28"/>
                <w:rtl/>
              </w:rPr>
              <w:t>ی</w:t>
            </w:r>
            <w:r w:rsidRPr="002F6E28">
              <w:rPr>
                <w:rFonts w:cs="B Nazanin" w:hint="eastAsia"/>
                <w:sz w:val="28"/>
                <w:szCs w:val="28"/>
                <w:rtl/>
              </w:rPr>
              <w:t>ت</w:t>
            </w:r>
            <w:r w:rsidRPr="002F6E28">
              <w:rPr>
                <w:rFonts w:cs="B Nazanin"/>
                <w:sz w:val="28"/>
                <w:szCs w:val="28"/>
                <w:rtl/>
              </w:rPr>
              <w:t xml:space="preserve"> مال</w:t>
            </w:r>
            <w:r w:rsidRPr="002F6E28">
              <w:rPr>
                <w:rFonts w:cs="B Nazanin" w:hint="cs"/>
                <w:sz w:val="28"/>
                <w:szCs w:val="28"/>
                <w:rtl/>
              </w:rPr>
              <w:t>ی</w:t>
            </w:r>
            <w:r w:rsidRPr="002F6E28">
              <w:rPr>
                <w:rFonts w:cs="B Nazanin"/>
                <w:sz w:val="28"/>
                <w:szCs w:val="28"/>
                <w:rtl/>
              </w:rPr>
              <w:t xml:space="preserve"> در سلامت، پوشش سلامت همگان</w:t>
            </w:r>
            <w:r w:rsidRPr="002F6E28">
              <w:rPr>
                <w:rFonts w:cs="B Nazanin" w:hint="cs"/>
                <w:sz w:val="28"/>
                <w:szCs w:val="28"/>
                <w:rtl/>
              </w:rPr>
              <w:t>ی</w:t>
            </w:r>
            <w:r w:rsidRPr="002F6E28">
              <w:rPr>
                <w:rFonts w:cs="B Nazanin"/>
                <w:sz w:val="28"/>
                <w:szCs w:val="28"/>
                <w:rtl/>
              </w:rPr>
              <w:t xml:space="preserve"> در چ</w:t>
            </w:r>
            <w:r w:rsidRPr="002F6E28">
              <w:rPr>
                <w:rFonts w:cs="B Nazanin" w:hint="cs"/>
                <w:sz w:val="28"/>
                <w:szCs w:val="28"/>
                <w:rtl/>
              </w:rPr>
              <w:t>ی</w:t>
            </w:r>
            <w:r w:rsidRPr="002F6E28">
              <w:rPr>
                <w:rFonts w:cs="B Nazanin" w:hint="eastAsia"/>
                <w:sz w:val="28"/>
                <w:szCs w:val="28"/>
                <w:rtl/>
              </w:rPr>
              <w:t>ن</w:t>
            </w:r>
            <w:r w:rsidRPr="002F6E28">
              <w:rPr>
                <w:rFonts w:cs="B Nazanin"/>
                <w:sz w:val="28"/>
                <w:szCs w:val="28"/>
                <w:rtl/>
              </w:rPr>
              <w:t xml:space="preserve"> و سا</w:t>
            </w:r>
            <w:r w:rsidRPr="002F6E28">
              <w:rPr>
                <w:rFonts w:cs="B Nazanin" w:hint="cs"/>
                <w:sz w:val="28"/>
                <w:szCs w:val="28"/>
                <w:rtl/>
              </w:rPr>
              <w:t>ی</w:t>
            </w:r>
            <w:r w:rsidRPr="002F6E28">
              <w:rPr>
                <w:rFonts w:cs="B Nazanin" w:hint="eastAsia"/>
                <w:sz w:val="28"/>
                <w:szCs w:val="28"/>
                <w:rtl/>
              </w:rPr>
              <w:t>ر</w:t>
            </w:r>
            <w:r w:rsidRPr="002F6E28">
              <w:rPr>
                <w:rFonts w:cs="B Nazanin"/>
                <w:sz w:val="28"/>
                <w:szCs w:val="28"/>
                <w:rtl/>
              </w:rPr>
              <w:t xml:space="preserve"> کشورها</w:t>
            </w:r>
            <w:r w:rsidRPr="002F6E28">
              <w:rPr>
                <w:rFonts w:cs="B Nazanin" w:hint="cs"/>
                <w:sz w:val="28"/>
                <w:szCs w:val="28"/>
                <w:rtl/>
              </w:rPr>
              <w:t>یی</w:t>
            </w:r>
            <w:r w:rsidRPr="002F6E28">
              <w:rPr>
                <w:rFonts w:cs="B Nazanin"/>
                <w:sz w:val="28"/>
                <w:szCs w:val="28"/>
                <w:rtl/>
              </w:rPr>
              <w:t xml:space="preserve"> خواهد بود که با مسائل مهاجرت پد</w:t>
            </w:r>
            <w:r w:rsidRPr="002F6E28">
              <w:rPr>
                <w:rFonts w:cs="B Nazanin" w:hint="cs"/>
                <w:sz w:val="28"/>
                <w:szCs w:val="28"/>
                <w:rtl/>
              </w:rPr>
              <w:t>ی</w:t>
            </w:r>
            <w:r w:rsidRPr="002F6E28">
              <w:rPr>
                <w:rFonts w:cs="B Nazanin" w:hint="eastAsia"/>
                <w:sz w:val="28"/>
                <w:szCs w:val="28"/>
                <w:rtl/>
              </w:rPr>
              <w:t>د</w:t>
            </w:r>
            <w:r w:rsidRPr="002F6E28">
              <w:rPr>
                <w:rFonts w:cs="B Nazanin"/>
                <w:sz w:val="28"/>
                <w:szCs w:val="28"/>
                <w:rtl/>
              </w:rPr>
              <w:t xml:space="preserve"> آمده مواجه هستند.</w:t>
            </w:r>
          </w:p>
        </w:tc>
      </w:tr>
    </w:tbl>
    <w:p w:rsidR="00F41372" w:rsidRDefault="00F41372" w:rsidP="00F41372">
      <w:pPr>
        <w:tabs>
          <w:tab w:val="left" w:pos="4773"/>
        </w:tabs>
        <w:spacing w:after="0" w:line="360" w:lineRule="auto"/>
        <w:jc w:val="both"/>
        <w:rPr>
          <w:rFonts w:cs="B Nazanin"/>
          <w:b/>
          <w:bCs/>
          <w:sz w:val="28"/>
          <w:szCs w:val="28"/>
          <w:rtl/>
        </w:rPr>
      </w:pPr>
    </w:p>
    <w:p w:rsidR="00BA5B70" w:rsidRPr="00F41372" w:rsidRDefault="00BA5B70" w:rsidP="00F41372">
      <w:pPr>
        <w:tabs>
          <w:tab w:val="left" w:pos="4773"/>
        </w:tabs>
        <w:spacing w:after="0" w:line="360" w:lineRule="auto"/>
        <w:jc w:val="both"/>
        <w:rPr>
          <w:rFonts w:cs="B Nazanin"/>
          <w:b/>
          <w:bCs/>
          <w:sz w:val="28"/>
          <w:szCs w:val="28"/>
          <w:rtl/>
        </w:rPr>
      </w:pPr>
      <w:r w:rsidRPr="00F41372">
        <w:rPr>
          <w:rFonts w:cs="B Nazanin" w:hint="cs"/>
          <w:b/>
          <w:bCs/>
          <w:sz w:val="28"/>
          <w:szCs w:val="28"/>
          <w:rtl/>
        </w:rPr>
        <w:t>مقدمه</w:t>
      </w:r>
    </w:p>
    <w:p w:rsidR="00283D41" w:rsidRPr="00F41372" w:rsidRDefault="00F9249A" w:rsidP="00627438">
      <w:pPr>
        <w:tabs>
          <w:tab w:val="left" w:pos="4773"/>
        </w:tabs>
        <w:spacing w:after="0" w:line="360" w:lineRule="auto"/>
        <w:jc w:val="both"/>
        <w:rPr>
          <w:rFonts w:cs="B Nazanin"/>
          <w:sz w:val="28"/>
          <w:szCs w:val="28"/>
          <w:rtl/>
        </w:rPr>
      </w:pPr>
      <w:r w:rsidRPr="00F41372">
        <w:rPr>
          <w:rFonts w:cs="B Nazanin" w:hint="cs"/>
          <w:sz w:val="28"/>
          <w:szCs w:val="28"/>
          <w:rtl/>
        </w:rPr>
        <w:t>تا انتهای سال 2015</w:t>
      </w:r>
      <w:r w:rsidR="00BF4877" w:rsidRPr="00F41372">
        <w:rPr>
          <w:rFonts w:cs="B Nazanin" w:hint="cs"/>
          <w:sz w:val="28"/>
          <w:szCs w:val="28"/>
          <w:rtl/>
        </w:rPr>
        <w:t>،</w:t>
      </w:r>
      <w:r w:rsidRPr="00F41372">
        <w:rPr>
          <w:rFonts w:cs="B Nazanin" w:hint="cs"/>
          <w:sz w:val="28"/>
          <w:szCs w:val="28"/>
          <w:rtl/>
        </w:rPr>
        <w:t xml:space="preserve"> جمعیت براورد شده مهاجران داخلی روستا به شهر (</w:t>
      </w:r>
      <w:r w:rsidRPr="00F41372">
        <w:rPr>
          <w:rFonts w:cs="B Nazanin"/>
          <w:sz w:val="28"/>
          <w:szCs w:val="28"/>
        </w:rPr>
        <w:t>IMs</w:t>
      </w:r>
      <w:r w:rsidRPr="00F41372">
        <w:rPr>
          <w:rFonts w:cs="B Nazanin" w:hint="cs"/>
          <w:sz w:val="28"/>
          <w:szCs w:val="28"/>
          <w:rtl/>
        </w:rPr>
        <w:t xml:space="preserve">) در چین به 277.5 میلیون نفر رسیده بودند که یک پنجم جمعیت چین را تشکیل می </w:t>
      </w:r>
      <w:r w:rsidR="00D60C6F" w:rsidRPr="00F41372">
        <w:rPr>
          <w:rFonts w:cs="B Nazanin" w:hint="cs"/>
          <w:sz w:val="28"/>
          <w:szCs w:val="28"/>
          <w:rtl/>
        </w:rPr>
        <w:t>داد</w:t>
      </w:r>
      <w:r w:rsidRPr="00F41372">
        <w:rPr>
          <w:rFonts w:cs="B Nazanin" w:hint="cs"/>
          <w:sz w:val="28"/>
          <w:szCs w:val="28"/>
          <w:rtl/>
        </w:rPr>
        <w:t>. مانند بسیاری از کشورهای دیگر در سرتاسر دنیا</w:t>
      </w:r>
      <w:r w:rsidR="00BF4877" w:rsidRPr="00F41372">
        <w:rPr>
          <w:rFonts w:cs="B Nazanin" w:hint="cs"/>
          <w:sz w:val="28"/>
          <w:szCs w:val="28"/>
          <w:rtl/>
        </w:rPr>
        <w:t>،</w:t>
      </w:r>
      <w:r w:rsidRPr="00F41372">
        <w:rPr>
          <w:rFonts w:cs="B Nazanin" w:hint="cs"/>
          <w:sz w:val="28"/>
          <w:szCs w:val="28"/>
          <w:rtl/>
        </w:rPr>
        <w:t xml:space="preserve"> کسب پوشش سلامت همگانی (</w:t>
      </w:r>
      <w:r w:rsidRPr="00F41372">
        <w:rPr>
          <w:rFonts w:cs="B Nazanin"/>
          <w:sz w:val="28"/>
          <w:szCs w:val="28"/>
        </w:rPr>
        <w:t>UHC</w:t>
      </w:r>
      <w:r w:rsidRPr="00F41372">
        <w:rPr>
          <w:rFonts w:cs="B Nazanin" w:hint="cs"/>
          <w:sz w:val="28"/>
          <w:szCs w:val="28"/>
          <w:rtl/>
        </w:rPr>
        <w:t>)</w:t>
      </w:r>
      <w:r w:rsidRPr="00F41372">
        <w:rPr>
          <w:rStyle w:val="FootnoteReference"/>
          <w:rFonts w:cs="B Nazanin"/>
          <w:sz w:val="28"/>
          <w:szCs w:val="28"/>
          <w:rtl/>
        </w:rPr>
        <w:footnoteReference w:id="7"/>
      </w:r>
      <w:r w:rsidR="00BF4877" w:rsidRPr="00F41372">
        <w:rPr>
          <w:rFonts w:cs="B Nazanin" w:hint="cs"/>
          <w:sz w:val="28"/>
          <w:szCs w:val="28"/>
          <w:rtl/>
        </w:rPr>
        <w:t>،</w:t>
      </w:r>
      <w:r w:rsidRPr="00F41372">
        <w:rPr>
          <w:rFonts w:cs="B Nazanin" w:hint="cs"/>
          <w:sz w:val="28"/>
          <w:szCs w:val="28"/>
          <w:rtl/>
        </w:rPr>
        <w:t xml:space="preserve"> یکی از اولویتهای سلامت چین برای حصول اطمینان از این مساله است که همه مردم مراقبت از سلامت با کیفیت لازم را بدون سختی مالی دریافت می کنند. بیمه سلامت اجتماعی (</w:t>
      </w:r>
      <w:r w:rsidRPr="00F41372">
        <w:rPr>
          <w:rFonts w:cs="B Nazanin"/>
          <w:sz w:val="28"/>
          <w:szCs w:val="28"/>
        </w:rPr>
        <w:t>SHI</w:t>
      </w:r>
      <w:r w:rsidRPr="00F41372">
        <w:rPr>
          <w:rFonts w:cs="B Nazanin" w:hint="cs"/>
          <w:sz w:val="28"/>
          <w:szCs w:val="28"/>
          <w:rtl/>
        </w:rPr>
        <w:t>)</w:t>
      </w:r>
      <w:r w:rsidR="00BF4877" w:rsidRPr="00F41372">
        <w:rPr>
          <w:rFonts w:cs="B Nazanin" w:hint="cs"/>
          <w:sz w:val="28"/>
          <w:szCs w:val="28"/>
          <w:rtl/>
        </w:rPr>
        <w:t>،</w:t>
      </w:r>
      <w:r w:rsidRPr="00F41372">
        <w:rPr>
          <w:rFonts w:cs="B Nazanin" w:hint="cs"/>
          <w:sz w:val="28"/>
          <w:szCs w:val="28"/>
          <w:rtl/>
        </w:rPr>
        <w:t xml:space="preserve"> مورد تاکید اصلی تلاش ها برای ارتقاء دستیابی به مراقبت از سلامت و ارائه حمایت مالی در برابر هزینه مراقبت از سلامت</w:t>
      </w:r>
      <w:r w:rsidR="00DC1571" w:rsidRPr="00F41372">
        <w:rPr>
          <w:rFonts w:cs="B Nazanin" w:hint="cs"/>
          <w:sz w:val="28"/>
          <w:szCs w:val="28"/>
          <w:rtl/>
        </w:rPr>
        <w:t xml:space="preserve"> در چین و سایر کشورهای دارای درامد پایین و متوسط</w:t>
      </w:r>
      <w:r w:rsidR="00D60C6F" w:rsidRPr="00F41372">
        <w:rPr>
          <w:rFonts w:cs="B Nazanin" w:hint="cs"/>
          <w:sz w:val="28"/>
          <w:szCs w:val="28"/>
          <w:rtl/>
        </w:rPr>
        <w:t xml:space="preserve">÷ محروم کننده </w:t>
      </w:r>
      <w:r w:rsidRPr="00F41372">
        <w:rPr>
          <w:rFonts w:cs="B Nazanin" w:hint="cs"/>
          <w:sz w:val="28"/>
          <w:szCs w:val="28"/>
          <w:rtl/>
        </w:rPr>
        <w:t>بوده است</w:t>
      </w:r>
      <w:r w:rsidR="00DC1571" w:rsidRPr="00F41372">
        <w:rPr>
          <w:rFonts w:cs="B Nazanin" w:hint="cs"/>
          <w:sz w:val="28"/>
          <w:szCs w:val="28"/>
          <w:rtl/>
        </w:rPr>
        <w:t xml:space="preserve">. </w:t>
      </w:r>
      <w:r w:rsidR="002E6949" w:rsidRPr="00F41372">
        <w:rPr>
          <w:rFonts w:cs="B Nazanin" w:hint="cs"/>
          <w:sz w:val="28"/>
          <w:szCs w:val="28"/>
          <w:rtl/>
        </w:rPr>
        <w:t xml:space="preserve">بیمه سلامت اجتماعی </w:t>
      </w:r>
      <w:r w:rsidR="00BF4877" w:rsidRPr="00F41372">
        <w:rPr>
          <w:rFonts w:cs="B Nazanin" w:hint="cs"/>
          <w:sz w:val="28"/>
          <w:szCs w:val="28"/>
          <w:rtl/>
        </w:rPr>
        <w:t>،</w:t>
      </w:r>
      <w:r w:rsidR="00DC1571" w:rsidRPr="00F41372">
        <w:rPr>
          <w:rFonts w:cs="B Nazanin" w:hint="cs"/>
          <w:sz w:val="28"/>
          <w:szCs w:val="28"/>
          <w:rtl/>
        </w:rPr>
        <w:t xml:space="preserve"> از دهه 1990 در چین</w:t>
      </w:r>
      <w:r w:rsidR="00BF4877" w:rsidRPr="00F41372">
        <w:rPr>
          <w:rFonts w:cs="B Nazanin" w:hint="cs"/>
          <w:sz w:val="28"/>
          <w:szCs w:val="28"/>
          <w:rtl/>
        </w:rPr>
        <w:t>،</w:t>
      </w:r>
      <w:r w:rsidR="00DC1571" w:rsidRPr="00F41372">
        <w:rPr>
          <w:rFonts w:cs="B Nazanin" w:hint="cs"/>
          <w:sz w:val="28"/>
          <w:szCs w:val="28"/>
          <w:rtl/>
        </w:rPr>
        <w:t xml:space="preserve"> پیشرفت قابل ملاحظه ای داشته است. مشابه بسیاری از کشورهایی که در حال حاضر دارای </w:t>
      </w:r>
      <w:r w:rsidR="00D60C6F" w:rsidRPr="00F41372">
        <w:rPr>
          <w:rFonts w:cs="B Nazanin" w:hint="cs"/>
          <w:sz w:val="28"/>
          <w:szCs w:val="28"/>
          <w:rtl/>
        </w:rPr>
        <w:t>نظام</w:t>
      </w:r>
      <w:r w:rsidR="00DC1571" w:rsidRPr="00F41372">
        <w:rPr>
          <w:rFonts w:cs="B Nazanin" w:hint="cs"/>
          <w:sz w:val="28"/>
          <w:szCs w:val="28"/>
          <w:rtl/>
        </w:rPr>
        <w:t xml:space="preserve"> های </w:t>
      </w:r>
      <w:r w:rsidR="002E6949" w:rsidRPr="00F41372">
        <w:rPr>
          <w:rFonts w:cs="B Nazanin" w:hint="cs"/>
          <w:sz w:val="28"/>
          <w:szCs w:val="28"/>
          <w:rtl/>
        </w:rPr>
        <w:t xml:space="preserve">بیمه سلامت اجتماعی </w:t>
      </w:r>
      <w:r w:rsidR="00DC1571" w:rsidRPr="00F41372">
        <w:rPr>
          <w:rFonts w:cs="B Nazanin" w:hint="cs"/>
          <w:sz w:val="28"/>
          <w:szCs w:val="28"/>
          <w:rtl/>
        </w:rPr>
        <w:t xml:space="preserve"> هستند</w:t>
      </w:r>
      <w:r w:rsidR="00BF4877" w:rsidRPr="00F41372">
        <w:rPr>
          <w:rFonts w:cs="B Nazanin" w:hint="cs"/>
          <w:sz w:val="28"/>
          <w:szCs w:val="28"/>
          <w:rtl/>
        </w:rPr>
        <w:t>،</w:t>
      </w:r>
      <w:r w:rsidR="00DC1571" w:rsidRPr="00F41372">
        <w:rPr>
          <w:rFonts w:cs="B Nazanin" w:hint="cs"/>
          <w:sz w:val="28"/>
          <w:szCs w:val="28"/>
          <w:rtl/>
        </w:rPr>
        <w:t xml:space="preserve"> چین</w:t>
      </w:r>
      <w:r w:rsidR="00D60C6F" w:rsidRPr="00F41372">
        <w:rPr>
          <w:rFonts w:cs="B Nazanin" w:hint="cs"/>
          <w:sz w:val="28"/>
          <w:szCs w:val="28"/>
          <w:rtl/>
        </w:rPr>
        <w:t>÷</w:t>
      </w:r>
      <w:r w:rsidR="00DC1571" w:rsidRPr="00F41372">
        <w:rPr>
          <w:rFonts w:cs="B Nazanin" w:hint="cs"/>
          <w:sz w:val="28"/>
          <w:szCs w:val="28"/>
          <w:rtl/>
        </w:rPr>
        <w:t xml:space="preserve"> اصلاح طرح های </w:t>
      </w:r>
      <w:r w:rsidR="002E6949" w:rsidRPr="00F41372">
        <w:rPr>
          <w:rFonts w:cs="B Nazanin" w:hint="cs"/>
          <w:sz w:val="28"/>
          <w:szCs w:val="28"/>
          <w:rtl/>
        </w:rPr>
        <w:t xml:space="preserve">بیمه سلامت اجتماعی </w:t>
      </w:r>
      <w:r w:rsidR="00DC1571" w:rsidRPr="00F41372">
        <w:rPr>
          <w:rFonts w:cs="B Nazanin" w:hint="cs"/>
          <w:sz w:val="28"/>
          <w:szCs w:val="28"/>
          <w:rtl/>
        </w:rPr>
        <w:t xml:space="preserve"> ملی را از طریق </w:t>
      </w:r>
      <w:r w:rsidR="00D60C6F" w:rsidRPr="00F41372">
        <w:rPr>
          <w:rFonts w:cs="B Nazanin" w:hint="cs"/>
          <w:sz w:val="28"/>
          <w:szCs w:val="28"/>
          <w:rtl/>
        </w:rPr>
        <w:t>اولین</w:t>
      </w:r>
      <w:r w:rsidR="00DC1571" w:rsidRPr="00F41372">
        <w:rPr>
          <w:rFonts w:cs="B Nazanin" w:hint="cs"/>
          <w:sz w:val="28"/>
          <w:szCs w:val="28"/>
          <w:rtl/>
        </w:rPr>
        <w:t xml:space="preserve"> معرفی یک طرح </w:t>
      </w:r>
      <w:r w:rsidR="002E6949" w:rsidRPr="00F41372">
        <w:rPr>
          <w:rFonts w:cs="B Nazanin" w:hint="cs"/>
          <w:sz w:val="28"/>
          <w:szCs w:val="28"/>
          <w:rtl/>
        </w:rPr>
        <w:t xml:space="preserve">بیمه سلامت اجتماعی </w:t>
      </w:r>
      <w:r w:rsidR="00DC1571" w:rsidRPr="00F41372">
        <w:rPr>
          <w:rFonts w:cs="B Nazanin" w:hint="cs"/>
          <w:sz w:val="28"/>
          <w:szCs w:val="28"/>
          <w:rtl/>
        </w:rPr>
        <w:t xml:space="preserve"> برای کارگران در سال 1998 آغاز نمود که </w:t>
      </w:r>
      <w:r w:rsidR="001E1057" w:rsidRPr="00F41372">
        <w:rPr>
          <w:rFonts w:cs="B Nazanin" w:hint="cs"/>
          <w:sz w:val="28"/>
          <w:szCs w:val="28"/>
          <w:rtl/>
        </w:rPr>
        <w:t>بیمه پزشکی پایه</w:t>
      </w:r>
      <w:r w:rsidR="00DC1571" w:rsidRPr="00F41372">
        <w:rPr>
          <w:rFonts w:cs="B Nazanin" w:hint="cs"/>
          <w:sz w:val="28"/>
          <w:szCs w:val="28"/>
          <w:rtl/>
        </w:rPr>
        <w:t xml:space="preserve"> مبتنی بر کارمند شهری (</w:t>
      </w:r>
      <w:r w:rsidR="00DC1571" w:rsidRPr="00F41372">
        <w:rPr>
          <w:rFonts w:ascii="NewBaskerville-Roman" w:hAnsi="NewBaskerville-Roman" w:cs="B Nazanin"/>
          <w:sz w:val="28"/>
          <w:szCs w:val="28"/>
        </w:rPr>
        <w:t>UEBMI</w:t>
      </w:r>
      <w:r w:rsidR="00DC1571" w:rsidRPr="00F41372">
        <w:rPr>
          <w:rFonts w:cs="B Nazanin" w:hint="cs"/>
          <w:sz w:val="28"/>
          <w:szCs w:val="28"/>
          <w:rtl/>
        </w:rPr>
        <w:t>)</w:t>
      </w:r>
      <w:r w:rsidR="00D60C6F" w:rsidRPr="00F41372">
        <w:rPr>
          <w:rFonts w:cs="B Nazanin" w:hint="cs"/>
          <w:sz w:val="28"/>
          <w:szCs w:val="28"/>
          <w:rtl/>
        </w:rPr>
        <w:t xml:space="preserve"> است</w:t>
      </w:r>
      <w:r w:rsidR="00DC1571" w:rsidRPr="00F41372">
        <w:rPr>
          <w:rFonts w:cs="B Nazanin" w:hint="cs"/>
          <w:sz w:val="28"/>
          <w:szCs w:val="28"/>
          <w:rtl/>
        </w:rPr>
        <w:t>.</w:t>
      </w:r>
    </w:p>
    <w:p w:rsidR="00DC1571" w:rsidRPr="00F41372" w:rsidRDefault="00DC1571" w:rsidP="00F41372">
      <w:pPr>
        <w:tabs>
          <w:tab w:val="left" w:pos="4773"/>
        </w:tabs>
        <w:spacing w:after="0" w:line="360" w:lineRule="auto"/>
        <w:jc w:val="center"/>
        <w:rPr>
          <w:rFonts w:cs="B Nazanin"/>
          <w:sz w:val="28"/>
          <w:szCs w:val="28"/>
          <w:rtl/>
        </w:rPr>
      </w:pPr>
      <w:r w:rsidRPr="00F41372">
        <w:rPr>
          <w:rFonts w:cs="B Nazanin" w:hint="cs"/>
          <w:sz w:val="28"/>
          <w:szCs w:val="28"/>
          <w:rtl/>
        </w:rPr>
        <w:t>جدول 1. تامین هزینه پولی و مزایا در بین سه طرح بیمه سلامت اجتماعی</w:t>
      </w:r>
    </w:p>
    <w:tbl>
      <w:tblPr>
        <w:tblStyle w:val="TableGrid"/>
        <w:bidiVisual/>
        <w:tblW w:w="0" w:type="auto"/>
        <w:jc w:val="center"/>
        <w:tblLook w:val="04A0" w:firstRow="1" w:lastRow="0" w:firstColumn="1" w:lastColumn="0" w:noHBand="0" w:noVBand="1"/>
      </w:tblPr>
      <w:tblGrid>
        <w:gridCol w:w="2310"/>
        <w:gridCol w:w="2310"/>
        <w:gridCol w:w="2311"/>
        <w:gridCol w:w="2311"/>
      </w:tblGrid>
      <w:tr w:rsidR="005F2F5A" w:rsidRPr="00F41372" w:rsidTr="005F2F5A">
        <w:trPr>
          <w:jc w:val="center"/>
        </w:trPr>
        <w:tc>
          <w:tcPr>
            <w:tcW w:w="2310" w:type="dxa"/>
          </w:tcPr>
          <w:p w:rsidR="00DC1571" w:rsidRPr="00F41372" w:rsidRDefault="00DC1571" w:rsidP="00627438">
            <w:pPr>
              <w:tabs>
                <w:tab w:val="left" w:pos="4773"/>
              </w:tabs>
              <w:jc w:val="center"/>
              <w:rPr>
                <w:rFonts w:cs="B Nazanin"/>
                <w:sz w:val="24"/>
                <w:rtl/>
              </w:rPr>
            </w:pPr>
          </w:p>
        </w:tc>
        <w:tc>
          <w:tcPr>
            <w:tcW w:w="2310" w:type="dxa"/>
          </w:tcPr>
          <w:p w:rsidR="00DC1571" w:rsidRPr="00F41372" w:rsidRDefault="00DC1571" w:rsidP="00627438">
            <w:pPr>
              <w:tabs>
                <w:tab w:val="left" w:pos="4773"/>
              </w:tabs>
              <w:jc w:val="center"/>
              <w:rPr>
                <w:rFonts w:cs="B Nazanin"/>
                <w:b/>
                <w:bCs/>
                <w:sz w:val="24"/>
                <w:rtl/>
              </w:rPr>
            </w:pPr>
            <w:r w:rsidRPr="00F41372">
              <w:rPr>
                <w:rFonts w:ascii="HelveticaNeueLTStd-Bd" w:cs="B Nazanin"/>
                <w:b/>
                <w:bCs/>
                <w:sz w:val="24"/>
              </w:rPr>
              <w:t>UEBMI</w:t>
            </w:r>
          </w:p>
        </w:tc>
        <w:tc>
          <w:tcPr>
            <w:tcW w:w="2311" w:type="dxa"/>
          </w:tcPr>
          <w:p w:rsidR="00DC1571" w:rsidRPr="00F41372" w:rsidRDefault="00DC1571" w:rsidP="00627438">
            <w:pPr>
              <w:tabs>
                <w:tab w:val="left" w:pos="4773"/>
              </w:tabs>
              <w:jc w:val="center"/>
              <w:rPr>
                <w:rFonts w:cs="B Nazanin"/>
                <w:b/>
                <w:bCs/>
                <w:sz w:val="24"/>
                <w:rtl/>
              </w:rPr>
            </w:pPr>
            <w:r w:rsidRPr="00F41372">
              <w:rPr>
                <w:rFonts w:ascii="HelveticaNeueLTStd-Bd" w:cs="B Nazanin"/>
                <w:b/>
                <w:bCs/>
                <w:sz w:val="24"/>
              </w:rPr>
              <w:t>URBMI</w:t>
            </w:r>
          </w:p>
        </w:tc>
        <w:tc>
          <w:tcPr>
            <w:tcW w:w="2311" w:type="dxa"/>
          </w:tcPr>
          <w:p w:rsidR="00DC1571" w:rsidRPr="00F41372" w:rsidRDefault="00DC1571" w:rsidP="00627438">
            <w:pPr>
              <w:tabs>
                <w:tab w:val="left" w:pos="4773"/>
              </w:tabs>
              <w:jc w:val="center"/>
              <w:rPr>
                <w:rFonts w:cs="B Nazanin"/>
                <w:b/>
                <w:bCs/>
                <w:sz w:val="24"/>
                <w:rtl/>
              </w:rPr>
            </w:pPr>
            <w:r w:rsidRPr="00F41372">
              <w:rPr>
                <w:rFonts w:ascii="HelveticaNeueLTStd-Bd" w:cs="B Nazanin"/>
                <w:b/>
                <w:bCs/>
                <w:sz w:val="24"/>
              </w:rPr>
              <w:t>NCMS</w:t>
            </w:r>
          </w:p>
        </w:tc>
      </w:tr>
      <w:tr w:rsidR="005F2F5A" w:rsidRPr="00F41372" w:rsidTr="005F2F5A">
        <w:trPr>
          <w:jc w:val="center"/>
        </w:trPr>
        <w:tc>
          <w:tcPr>
            <w:tcW w:w="2310" w:type="dxa"/>
          </w:tcPr>
          <w:p w:rsidR="00DC1571" w:rsidRPr="00F41372" w:rsidRDefault="00DC1571" w:rsidP="00627438">
            <w:pPr>
              <w:tabs>
                <w:tab w:val="left" w:pos="4773"/>
              </w:tabs>
              <w:rPr>
                <w:rFonts w:cs="B Nazanin"/>
                <w:rtl/>
              </w:rPr>
            </w:pPr>
            <w:r w:rsidRPr="00F41372">
              <w:rPr>
                <w:rFonts w:cs="B Nazanin" w:hint="cs"/>
                <w:rtl/>
              </w:rPr>
              <w:t>جمعیت واجد شرایط</w:t>
            </w:r>
          </w:p>
        </w:tc>
        <w:tc>
          <w:tcPr>
            <w:tcW w:w="2310" w:type="dxa"/>
          </w:tcPr>
          <w:p w:rsidR="00DC1571" w:rsidRPr="00F41372" w:rsidRDefault="00DC1571" w:rsidP="00627438">
            <w:pPr>
              <w:tabs>
                <w:tab w:val="left" w:pos="4773"/>
              </w:tabs>
              <w:rPr>
                <w:rFonts w:cs="B Nazanin"/>
                <w:rtl/>
              </w:rPr>
            </w:pPr>
            <w:r w:rsidRPr="00F41372">
              <w:rPr>
                <w:rFonts w:cs="B Nazanin" w:hint="cs"/>
                <w:rtl/>
              </w:rPr>
              <w:t>سکنه شهری استخدام شده</w:t>
            </w:r>
          </w:p>
        </w:tc>
        <w:tc>
          <w:tcPr>
            <w:tcW w:w="2311" w:type="dxa"/>
          </w:tcPr>
          <w:p w:rsidR="00DC1571" w:rsidRPr="00F41372" w:rsidRDefault="00DC1571" w:rsidP="00627438">
            <w:pPr>
              <w:tabs>
                <w:tab w:val="left" w:pos="4773"/>
              </w:tabs>
              <w:rPr>
                <w:rFonts w:cs="B Nazanin"/>
                <w:rtl/>
              </w:rPr>
            </w:pPr>
            <w:r w:rsidRPr="00F41372">
              <w:rPr>
                <w:rFonts w:cs="B Nazanin" w:hint="cs"/>
                <w:rtl/>
              </w:rPr>
              <w:t>سکنه شهری بیکار</w:t>
            </w:r>
          </w:p>
        </w:tc>
        <w:tc>
          <w:tcPr>
            <w:tcW w:w="2311" w:type="dxa"/>
          </w:tcPr>
          <w:p w:rsidR="00DC1571" w:rsidRPr="00F41372" w:rsidRDefault="00DC1571" w:rsidP="00627438">
            <w:pPr>
              <w:tabs>
                <w:tab w:val="left" w:pos="4773"/>
              </w:tabs>
              <w:rPr>
                <w:rFonts w:cs="B Nazanin"/>
                <w:rtl/>
              </w:rPr>
            </w:pPr>
            <w:r w:rsidRPr="00F41372">
              <w:rPr>
                <w:rFonts w:cs="B Nazanin" w:hint="cs"/>
                <w:rtl/>
              </w:rPr>
              <w:t>سکنه روستایی</w:t>
            </w:r>
          </w:p>
        </w:tc>
      </w:tr>
      <w:tr w:rsidR="005F2F5A" w:rsidRPr="00F41372" w:rsidTr="005F2F5A">
        <w:trPr>
          <w:jc w:val="center"/>
        </w:trPr>
        <w:tc>
          <w:tcPr>
            <w:tcW w:w="2310" w:type="dxa"/>
          </w:tcPr>
          <w:p w:rsidR="00DC1571" w:rsidRPr="00F41372" w:rsidRDefault="00DC1571" w:rsidP="00627438">
            <w:pPr>
              <w:tabs>
                <w:tab w:val="left" w:pos="4773"/>
              </w:tabs>
              <w:jc w:val="center"/>
              <w:rPr>
                <w:rFonts w:cs="B Nazanin"/>
                <w:rtl/>
              </w:rPr>
            </w:pPr>
            <w:r w:rsidRPr="00F41372">
              <w:rPr>
                <w:rFonts w:cs="B Nazanin" w:hint="cs"/>
                <w:rtl/>
              </w:rPr>
              <w:t xml:space="preserve">واحد </w:t>
            </w:r>
            <w:r w:rsidR="00D60C6F" w:rsidRPr="00F41372">
              <w:rPr>
                <w:rFonts w:cs="B Nazanin" w:hint="cs"/>
                <w:rtl/>
              </w:rPr>
              <w:t>ادغام تامین مالی</w:t>
            </w:r>
          </w:p>
        </w:tc>
        <w:tc>
          <w:tcPr>
            <w:tcW w:w="2310" w:type="dxa"/>
          </w:tcPr>
          <w:p w:rsidR="00DC1571" w:rsidRPr="00F41372" w:rsidRDefault="00DC1571" w:rsidP="00627438">
            <w:pPr>
              <w:tabs>
                <w:tab w:val="left" w:pos="4773"/>
              </w:tabs>
              <w:jc w:val="center"/>
              <w:rPr>
                <w:rFonts w:cs="B Nazanin"/>
                <w:rtl/>
              </w:rPr>
            </w:pPr>
            <w:r w:rsidRPr="00F41372">
              <w:rPr>
                <w:rFonts w:cs="B Nazanin" w:hint="cs"/>
                <w:rtl/>
              </w:rPr>
              <w:t>شهر وابسته به شهرداری (333=</w:t>
            </w:r>
            <w:r w:rsidRPr="00F41372">
              <w:rPr>
                <w:rFonts w:cs="B Nazanin"/>
              </w:rPr>
              <w:t>n</w:t>
            </w:r>
            <w:r w:rsidRPr="00F41372">
              <w:rPr>
                <w:rFonts w:cs="B Nazanin" w:hint="cs"/>
                <w:rtl/>
              </w:rPr>
              <w:t>)</w:t>
            </w:r>
          </w:p>
        </w:tc>
        <w:tc>
          <w:tcPr>
            <w:tcW w:w="2311" w:type="dxa"/>
          </w:tcPr>
          <w:p w:rsidR="00DC1571" w:rsidRPr="00F41372" w:rsidRDefault="00DC1571" w:rsidP="00627438">
            <w:pPr>
              <w:tabs>
                <w:tab w:val="left" w:pos="4773"/>
              </w:tabs>
              <w:jc w:val="center"/>
              <w:rPr>
                <w:rFonts w:cs="B Nazanin"/>
                <w:rtl/>
              </w:rPr>
            </w:pPr>
            <w:r w:rsidRPr="00F41372">
              <w:rPr>
                <w:rFonts w:cs="B Nazanin" w:hint="cs"/>
                <w:rtl/>
              </w:rPr>
              <w:t>شهر وابسته به شهرداری (333=</w:t>
            </w:r>
            <w:r w:rsidRPr="00F41372">
              <w:rPr>
                <w:rFonts w:cs="B Nazanin"/>
              </w:rPr>
              <w:t>n</w:t>
            </w:r>
            <w:r w:rsidRPr="00F41372">
              <w:rPr>
                <w:rFonts w:cs="B Nazanin" w:hint="cs"/>
                <w:rtl/>
              </w:rPr>
              <w:t>)</w:t>
            </w:r>
          </w:p>
        </w:tc>
        <w:tc>
          <w:tcPr>
            <w:tcW w:w="2311" w:type="dxa"/>
          </w:tcPr>
          <w:p w:rsidR="00DC1571" w:rsidRPr="00F41372" w:rsidRDefault="00DC1571" w:rsidP="00627438">
            <w:pPr>
              <w:tabs>
                <w:tab w:val="left" w:pos="4773"/>
              </w:tabs>
              <w:jc w:val="center"/>
              <w:rPr>
                <w:rFonts w:cs="B Nazanin"/>
                <w:rtl/>
              </w:rPr>
            </w:pPr>
            <w:r w:rsidRPr="00F41372">
              <w:rPr>
                <w:rFonts w:cs="B Nazanin" w:hint="cs"/>
                <w:rtl/>
              </w:rPr>
              <w:t>بخش روستایی (2852=</w:t>
            </w:r>
            <w:r w:rsidRPr="00F41372">
              <w:rPr>
                <w:rFonts w:cs="B Nazanin"/>
              </w:rPr>
              <w:t>n</w:t>
            </w:r>
            <w:r w:rsidRPr="00F41372">
              <w:rPr>
                <w:rFonts w:cs="B Nazanin" w:hint="cs"/>
                <w:rtl/>
              </w:rPr>
              <w:t>)</w:t>
            </w:r>
          </w:p>
        </w:tc>
      </w:tr>
      <w:tr w:rsidR="005F2F5A" w:rsidRPr="00F41372" w:rsidTr="005F2F5A">
        <w:trPr>
          <w:jc w:val="center"/>
        </w:trPr>
        <w:tc>
          <w:tcPr>
            <w:tcW w:w="2310" w:type="dxa"/>
          </w:tcPr>
          <w:p w:rsidR="00DC1571" w:rsidRPr="00F41372" w:rsidRDefault="00DC1571" w:rsidP="00627438">
            <w:pPr>
              <w:tabs>
                <w:tab w:val="left" w:pos="4773"/>
              </w:tabs>
              <w:jc w:val="center"/>
              <w:rPr>
                <w:rFonts w:cs="B Nazanin"/>
                <w:rtl/>
              </w:rPr>
            </w:pPr>
            <w:r w:rsidRPr="00F41372">
              <w:rPr>
                <w:rFonts w:cs="B Nazanin" w:hint="cs"/>
                <w:rtl/>
              </w:rPr>
              <w:t xml:space="preserve">منبع </w:t>
            </w:r>
            <w:r w:rsidR="00D60C6F" w:rsidRPr="00F41372">
              <w:rPr>
                <w:rFonts w:cs="B Nazanin" w:hint="cs"/>
                <w:rtl/>
              </w:rPr>
              <w:t>تامین مالی</w:t>
            </w:r>
          </w:p>
        </w:tc>
        <w:tc>
          <w:tcPr>
            <w:tcW w:w="2310" w:type="dxa"/>
          </w:tcPr>
          <w:p w:rsidR="00DC1571" w:rsidRPr="00F41372" w:rsidRDefault="00DC1571" w:rsidP="00627438">
            <w:pPr>
              <w:tabs>
                <w:tab w:val="left" w:pos="4773"/>
              </w:tabs>
              <w:jc w:val="center"/>
              <w:rPr>
                <w:rFonts w:cs="B Nazanin"/>
                <w:rtl/>
              </w:rPr>
            </w:pPr>
            <w:r w:rsidRPr="00F41372">
              <w:rPr>
                <w:rFonts w:cs="B Nazanin" w:hint="cs"/>
                <w:rtl/>
              </w:rPr>
              <w:t>8% از دستمزد سالانه کارمندان (6% از کارفرمایان و 2% از کارمندان)</w:t>
            </w:r>
          </w:p>
        </w:tc>
        <w:tc>
          <w:tcPr>
            <w:tcW w:w="2311" w:type="dxa"/>
          </w:tcPr>
          <w:p w:rsidR="00DC1571" w:rsidRPr="00F41372" w:rsidRDefault="003C7662" w:rsidP="00627438">
            <w:pPr>
              <w:tabs>
                <w:tab w:val="left" w:pos="4773"/>
              </w:tabs>
              <w:jc w:val="center"/>
              <w:rPr>
                <w:rFonts w:cs="B Nazanin"/>
                <w:rtl/>
              </w:rPr>
            </w:pPr>
            <w:r w:rsidRPr="00F41372">
              <w:rPr>
                <w:rFonts w:cs="B Nazanin" w:hint="cs"/>
                <w:rtl/>
              </w:rPr>
              <w:t>یارانه دولتی (70%) و حق بیمه سکنه شهری بیکار (30%)</w:t>
            </w:r>
          </w:p>
        </w:tc>
        <w:tc>
          <w:tcPr>
            <w:tcW w:w="2311" w:type="dxa"/>
          </w:tcPr>
          <w:p w:rsidR="00DC1571" w:rsidRPr="00F41372" w:rsidRDefault="003C7662" w:rsidP="00627438">
            <w:pPr>
              <w:tabs>
                <w:tab w:val="left" w:pos="4773"/>
              </w:tabs>
              <w:jc w:val="center"/>
              <w:rPr>
                <w:rFonts w:cs="B Nazanin"/>
                <w:rtl/>
              </w:rPr>
            </w:pPr>
            <w:r w:rsidRPr="00F41372">
              <w:rPr>
                <w:rFonts w:cs="B Nazanin" w:hint="cs"/>
                <w:rtl/>
              </w:rPr>
              <w:t>یارانه دولتی (80%) و حق بیمه سکنه روستایی (20%)</w:t>
            </w:r>
          </w:p>
        </w:tc>
      </w:tr>
      <w:tr w:rsidR="005F2F5A" w:rsidRPr="00F41372" w:rsidTr="005F2F5A">
        <w:trPr>
          <w:jc w:val="center"/>
        </w:trPr>
        <w:tc>
          <w:tcPr>
            <w:tcW w:w="2310" w:type="dxa"/>
          </w:tcPr>
          <w:p w:rsidR="00DC1571" w:rsidRPr="00F41372" w:rsidRDefault="003C7662" w:rsidP="00627438">
            <w:pPr>
              <w:tabs>
                <w:tab w:val="left" w:pos="4773"/>
              </w:tabs>
              <w:jc w:val="center"/>
              <w:rPr>
                <w:rFonts w:cs="B Nazanin"/>
                <w:rtl/>
              </w:rPr>
            </w:pPr>
            <w:r w:rsidRPr="00F41372">
              <w:rPr>
                <w:rFonts w:cs="B Nazanin" w:hint="cs"/>
                <w:rtl/>
              </w:rPr>
              <w:t>سرانه حق بیمه متوسط ملی در سال 2014 (دلار امریکا)</w:t>
            </w:r>
          </w:p>
        </w:tc>
        <w:tc>
          <w:tcPr>
            <w:tcW w:w="2310" w:type="dxa"/>
          </w:tcPr>
          <w:p w:rsidR="00DC1571" w:rsidRPr="00F41372" w:rsidRDefault="003C7662" w:rsidP="00627438">
            <w:pPr>
              <w:tabs>
                <w:tab w:val="left" w:pos="4773"/>
              </w:tabs>
              <w:jc w:val="center"/>
              <w:rPr>
                <w:rFonts w:cs="B Nazanin"/>
                <w:rtl/>
              </w:rPr>
            </w:pPr>
            <w:r w:rsidRPr="00F41372">
              <w:rPr>
                <w:rFonts w:cs="B Nazanin" w:hint="cs"/>
                <w:rtl/>
              </w:rPr>
              <w:t>418</w:t>
            </w:r>
          </w:p>
        </w:tc>
        <w:tc>
          <w:tcPr>
            <w:tcW w:w="2311" w:type="dxa"/>
          </w:tcPr>
          <w:p w:rsidR="00DC1571" w:rsidRPr="00F41372" w:rsidRDefault="003C7662" w:rsidP="00627438">
            <w:pPr>
              <w:tabs>
                <w:tab w:val="left" w:pos="4773"/>
              </w:tabs>
              <w:jc w:val="center"/>
              <w:rPr>
                <w:rFonts w:cs="B Nazanin"/>
                <w:rtl/>
              </w:rPr>
            </w:pPr>
            <w:r w:rsidRPr="00F41372">
              <w:rPr>
                <w:rFonts w:cs="B Nazanin" w:hint="cs"/>
                <w:rtl/>
              </w:rPr>
              <w:t>238</w:t>
            </w:r>
          </w:p>
        </w:tc>
        <w:tc>
          <w:tcPr>
            <w:tcW w:w="2311" w:type="dxa"/>
          </w:tcPr>
          <w:p w:rsidR="00DC1571" w:rsidRPr="00F41372" w:rsidRDefault="003C7662" w:rsidP="00627438">
            <w:pPr>
              <w:tabs>
                <w:tab w:val="left" w:pos="4773"/>
              </w:tabs>
              <w:jc w:val="center"/>
              <w:rPr>
                <w:rFonts w:cs="B Nazanin"/>
                <w:rtl/>
              </w:rPr>
            </w:pPr>
            <w:r w:rsidRPr="00F41372">
              <w:rPr>
                <w:rFonts w:cs="B Nazanin" w:hint="cs"/>
                <w:rtl/>
              </w:rPr>
              <w:t>60</w:t>
            </w:r>
          </w:p>
        </w:tc>
      </w:tr>
      <w:tr w:rsidR="005F2F5A" w:rsidRPr="00F41372" w:rsidTr="005F2F5A">
        <w:trPr>
          <w:jc w:val="center"/>
        </w:trPr>
        <w:tc>
          <w:tcPr>
            <w:tcW w:w="2310" w:type="dxa"/>
          </w:tcPr>
          <w:p w:rsidR="003C7662" w:rsidRPr="00F41372" w:rsidRDefault="003C7662" w:rsidP="00627438">
            <w:pPr>
              <w:tabs>
                <w:tab w:val="left" w:pos="4773"/>
              </w:tabs>
              <w:jc w:val="center"/>
              <w:rPr>
                <w:rFonts w:cs="B Nazanin"/>
                <w:rtl/>
              </w:rPr>
            </w:pPr>
            <w:r w:rsidRPr="00F41372">
              <w:rPr>
                <w:rFonts w:cs="B Nazanin" w:hint="cs"/>
                <w:rtl/>
              </w:rPr>
              <w:t>سقف میانگین ملی در سال 2008 (دلار امریکا)</w:t>
            </w:r>
          </w:p>
        </w:tc>
        <w:tc>
          <w:tcPr>
            <w:tcW w:w="2310" w:type="dxa"/>
          </w:tcPr>
          <w:p w:rsidR="003C7662" w:rsidRPr="00F41372" w:rsidRDefault="003C7662" w:rsidP="00627438">
            <w:pPr>
              <w:tabs>
                <w:tab w:val="left" w:pos="4773"/>
              </w:tabs>
              <w:jc w:val="center"/>
              <w:rPr>
                <w:rFonts w:cs="B Nazanin"/>
                <w:rtl/>
              </w:rPr>
            </w:pPr>
            <w:r w:rsidRPr="00F41372">
              <w:rPr>
                <w:rFonts w:cs="B Nazanin" w:hint="cs"/>
                <w:rtl/>
              </w:rPr>
              <w:t>14706</w:t>
            </w:r>
          </w:p>
        </w:tc>
        <w:tc>
          <w:tcPr>
            <w:tcW w:w="2311" w:type="dxa"/>
          </w:tcPr>
          <w:p w:rsidR="003C7662" w:rsidRPr="00F41372" w:rsidRDefault="003C7662" w:rsidP="00627438">
            <w:pPr>
              <w:tabs>
                <w:tab w:val="left" w:pos="4773"/>
              </w:tabs>
              <w:jc w:val="center"/>
              <w:rPr>
                <w:rFonts w:cs="B Nazanin"/>
                <w:rtl/>
              </w:rPr>
            </w:pPr>
            <w:r w:rsidRPr="00F41372">
              <w:rPr>
                <w:rFonts w:cs="B Nazanin" w:hint="cs"/>
                <w:rtl/>
              </w:rPr>
              <w:t>11765</w:t>
            </w:r>
          </w:p>
        </w:tc>
        <w:tc>
          <w:tcPr>
            <w:tcW w:w="2311" w:type="dxa"/>
          </w:tcPr>
          <w:p w:rsidR="003C7662" w:rsidRPr="00F41372" w:rsidRDefault="003C7662" w:rsidP="00627438">
            <w:pPr>
              <w:tabs>
                <w:tab w:val="left" w:pos="4773"/>
              </w:tabs>
              <w:jc w:val="center"/>
              <w:rPr>
                <w:rFonts w:cs="B Nazanin"/>
                <w:rtl/>
              </w:rPr>
            </w:pPr>
            <w:r w:rsidRPr="00F41372">
              <w:rPr>
                <w:rFonts w:cs="B Nazanin" w:hint="cs"/>
                <w:rtl/>
              </w:rPr>
              <w:t>2941</w:t>
            </w:r>
          </w:p>
        </w:tc>
      </w:tr>
      <w:tr w:rsidR="005F2F5A" w:rsidRPr="00F41372" w:rsidTr="005F2F5A">
        <w:trPr>
          <w:jc w:val="center"/>
        </w:trPr>
        <w:tc>
          <w:tcPr>
            <w:tcW w:w="2310" w:type="dxa"/>
          </w:tcPr>
          <w:p w:rsidR="003C7662" w:rsidRPr="00F41372" w:rsidRDefault="003C7662" w:rsidP="00627438">
            <w:pPr>
              <w:tabs>
                <w:tab w:val="left" w:pos="4773"/>
              </w:tabs>
              <w:jc w:val="center"/>
              <w:rPr>
                <w:rFonts w:cs="B Nazanin"/>
                <w:rtl/>
              </w:rPr>
            </w:pPr>
            <w:r w:rsidRPr="00F41372">
              <w:rPr>
                <w:rFonts w:cs="B Nazanin" w:hint="cs"/>
                <w:rtl/>
              </w:rPr>
              <w:lastRenderedPageBreak/>
              <w:t>نرخ بازپرداخت در سال 2008 (%)</w:t>
            </w:r>
          </w:p>
        </w:tc>
        <w:tc>
          <w:tcPr>
            <w:tcW w:w="2310" w:type="dxa"/>
          </w:tcPr>
          <w:p w:rsidR="003C7662" w:rsidRPr="00F41372" w:rsidRDefault="003C7662" w:rsidP="00627438">
            <w:pPr>
              <w:tabs>
                <w:tab w:val="left" w:pos="4773"/>
              </w:tabs>
              <w:jc w:val="center"/>
              <w:rPr>
                <w:rFonts w:cs="B Nazanin"/>
                <w:rtl/>
              </w:rPr>
            </w:pPr>
            <w:r w:rsidRPr="00F41372">
              <w:rPr>
                <w:rFonts w:cs="B Nazanin" w:hint="cs"/>
                <w:rtl/>
              </w:rPr>
              <w:t>72</w:t>
            </w:r>
          </w:p>
        </w:tc>
        <w:tc>
          <w:tcPr>
            <w:tcW w:w="2311" w:type="dxa"/>
          </w:tcPr>
          <w:p w:rsidR="003C7662" w:rsidRPr="00F41372" w:rsidRDefault="003C7662" w:rsidP="00627438">
            <w:pPr>
              <w:tabs>
                <w:tab w:val="left" w:pos="4773"/>
              </w:tabs>
              <w:jc w:val="center"/>
              <w:rPr>
                <w:rFonts w:cs="B Nazanin"/>
                <w:rtl/>
              </w:rPr>
            </w:pPr>
            <w:r w:rsidRPr="00F41372">
              <w:rPr>
                <w:rFonts w:cs="B Nazanin" w:hint="cs"/>
                <w:rtl/>
              </w:rPr>
              <w:t>50</w:t>
            </w:r>
          </w:p>
        </w:tc>
        <w:tc>
          <w:tcPr>
            <w:tcW w:w="2311" w:type="dxa"/>
          </w:tcPr>
          <w:p w:rsidR="003C7662" w:rsidRPr="00F41372" w:rsidRDefault="003C7662" w:rsidP="00627438">
            <w:pPr>
              <w:tabs>
                <w:tab w:val="left" w:pos="4773"/>
              </w:tabs>
              <w:jc w:val="center"/>
              <w:rPr>
                <w:rFonts w:cs="B Nazanin"/>
                <w:rtl/>
              </w:rPr>
            </w:pPr>
            <w:r w:rsidRPr="00F41372">
              <w:rPr>
                <w:rFonts w:cs="B Nazanin" w:hint="cs"/>
                <w:rtl/>
              </w:rPr>
              <w:t>40</w:t>
            </w:r>
          </w:p>
        </w:tc>
      </w:tr>
      <w:tr w:rsidR="005F2F5A" w:rsidRPr="00F41372" w:rsidTr="005F2F5A">
        <w:trPr>
          <w:jc w:val="center"/>
        </w:trPr>
        <w:tc>
          <w:tcPr>
            <w:tcW w:w="2310" w:type="dxa"/>
          </w:tcPr>
          <w:p w:rsidR="003C7662" w:rsidRPr="00F41372" w:rsidRDefault="003C7662" w:rsidP="00627438">
            <w:pPr>
              <w:tabs>
                <w:tab w:val="left" w:pos="4773"/>
              </w:tabs>
              <w:jc w:val="center"/>
              <w:rPr>
                <w:rFonts w:cs="B Nazanin"/>
                <w:rtl/>
              </w:rPr>
            </w:pPr>
            <w:r w:rsidRPr="00F41372">
              <w:rPr>
                <w:rFonts w:cs="B Nazanin" w:hint="cs"/>
                <w:rtl/>
              </w:rPr>
              <w:t>بسته خدمات تحت پوشش</w:t>
            </w:r>
          </w:p>
        </w:tc>
        <w:tc>
          <w:tcPr>
            <w:tcW w:w="2310" w:type="dxa"/>
          </w:tcPr>
          <w:p w:rsidR="003C7662" w:rsidRPr="00F41372" w:rsidRDefault="003C7662" w:rsidP="00627438">
            <w:pPr>
              <w:tabs>
                <w:tab w:val="left" w:pos="4773"/>
              </w:tabs>
              <w:jc w:val="center"/>
              <w:rPr>
                <w:rFonts w:cs="B Nazanin"/>
                <w:rtl/>
              </w:rPr>
            </w:pPr>
            <w:r w:rsidRPr="00F41372">
              <w:rPr>
                <w:rFonts w:cs="B Nazanin" w:hint="cs"/>
                <w:rtl/>
              </w:rPr>
              <w:t>جامع (خدمات سرپایی و بستری)</w:t>
            </w:r>
          </w:p>
        </w:tc>
        <w:tc>
          <w:tcPr>
            <w:tcW w:w="2311" w:type="dxa"/>
          </w:tcPr>
          <w:p w:rsidR="003C7662" w:rsidRPr="00F41372" w:rsidRDefault="003C7662" w:rsidP="00627438">
            <w:pPr>
              <w:tabs>
                <w:tab w:val="left" w:pos="4773"/>
              </w:tabs>
              <w:jc w:val="center"/>
              <w:rPr>
                <w:rFonts w:cs="B Nazanin"/>
                <w:rtl/>
              </w:rPr>
            </w:pPr>
            <w:r w:rsidRPr="00F41372">
              <w:rPr>
                <w:rFonts w:cs="B Nazanin" w:hint="cs"/>
                <w:rtl/>
              </w:rPr>
              <w:t>محدود (خدمات سرپایی</w:t>
            </w:r>
            <w:r w:rsidR="00BF4877" w:rsidRPr="00F41372">
              <w:rPr>
                <w:rFonts w:cs="B Nazanin" w:hint="cs"/>
                <w:rtl/>
              </w:rPr>
              <w:t>،</w:t>
            </w:r>
            <w:r w:rsidRPr="00F41372">
              <w:rPr>
                <w:rFonts w:cs="B Nazanin" w:hint="cs"/>
                <w:rtl/>
              </w:rPr>
              <w:t xml:space="preserve"> محدود هستند)</w:t>
            </w:r>
          </w:p>
        </w:tc>
        <w:tc>
          <w:tcPr>
            <w:tcW w:w="2311" w:type="dxa"/>
          </w:tcPr>
          <w:p w:rsidR="003C7662" w:rsidRPr="00F41372" w:rsidRDefault="003C7662" w:rsidP="00627438">
            <w:pPr>
              <w:tabs>
                <w:tab w:val="left" w:pos="4773"/>
              </w:tabs>
              <w:jc w:val="center"/>
              <w:rPr>
                <w:rFonts w:cs="B Nazanin"/>
                <w:rtl/>
              </w:rPr>
            </w:pPr>
            <w:r w:rsidRPr="00F41372">
              <w:rPr>
                <w:rFonts w:cs="B Nazanin" w:hint="cs"/>
                <w:rtl/>
              </w:rPr>
              <w:t>محدود (خدمات سرپایی</w:t>
            </w:r>
            <w:r w:rsidR="00BF4877" w:rsidRPr="00F41372">
              <w:rPr>
                <w:rFonts w:cs="B Nazanin" w:hint="cs"/>
                <w:rtl/>
              </w:rPr>
              <w:t>،</w:t>
            </w:r>
            <w:r w:rsidRPr="00F41372">
              <w:rPr>
                <w:rFonts w:cs="B Nazanin" w:hint="cs"/>
                <w:rtl/>
              </w:rPr>
              <w:t xml:space="preserve"> محدود هستند)</w:t>
            </w:r>
          </w:p>
        </w:tc>
      </w:tr>
      <w:tr w:rsidR="005F2F5A" w:rsidRPr="00F41372" w:rsidTr="005F2F5A">
        <w:trPr>
          <w:jc w:val="center"/>
        </w:trPr>
        <w:tc>
          <w:tcPr>
            <w:tcW w:w="2310" w:type="dxa"/>
          </w:tcPr>
          <w:p w:rsidR="003C7662" w:rsidRPr="00F41372" w:rsidRDefault="003C7662" w:rsidP="00627438">
            <w:pPr>
              <w:tabs>
                <w:tab w:val="left" w:pos="4773"/>
              </w:tabs>
              <w:jc w:val="center"/>
              <w:rPr>
                <w:rFonts w:cs="B Nazanin"/>
                <w:rtl/>
              </w:rPr>
            </w:pPr>
            <w:r w:rsidRPr="00F41372">
              <w:rPr>
                <w:rFonts w:cs="B Nazanin" w:hint="cs"/>
                <w:rtl/>
              </w:rPr>
              <w:t>تعداد متوسط داروهای تحت پوشش</w:t>
            </w:r>
          </w:p>
        </w:tc>
        <w:tc>
          <w:tcPr>
            <w:tcW w:w="2310" w:type="dxa"/>
          </w:tcPr>
          <w:p w:rsidR="003C7662" w:rsidRPr="00F41372" w:rsidRDefault="003C7662" w:rsidP="00627438">
            <w:pPr>
              <w:tabs>
                <w:tab w:val="left" w:pos="4773"/>
              </w:tabs>
              <w:jc w:val="center"/>
              <w:rPr>
                <w:rFonts w:cs="B Nazanin"/>
                <w:rtl/>
              </w:rPr>
            </w:pPr>
            <w:r w:rsidRPr="00F41372">
              <w:rPr>
                <w:rFonts w:cs="B Nazanin" w:hint="cs"/>
                <w:rtl/>
              </w:rPr>
              <w:t>2300</w:t>
            </w:r>
          </w:p>
        </w:tc>
        <w:tc>
          <w:tcPr>
            <w:tcW w:w="2311" w:type="dxa"/>
          </w:tcPr>
          <w:p w:rsidR="003C7662" w:rsidRPr="00F41372" w:rsidRDefault="003C7662" w:rsidP="00627438">
            <w:pPr>
              <w:tabs>
                <w:tab w:val="left" w:pos="4773"/>
              </w:tabs>
              <w:jc w:val="center"/>
              <w:rPr>
                <w:rFonts w:cs="B Nazanin"/>
                <w:rtl/>
              </w:rPr>
            </w:pPr>
            <w:r w:rsidRPr="00F41372">
              <w:rPr>
                <w:rFonts w:cs="B Nazanin" w:hint="cs"/>
                <w:rtl/>
              </w:rPr>
              <w:t>2300</w:t>
            </w:r>
          </w:p>
        </w:tc>
        <w:tc>
          <w:tcPr>
            <w:tcW w:w="2311" w:type="dxa"/>
          </w:tcPr>
          <w:p w:rsidR="003C7662" w:rsidRPr="00F41372" w:rsidRDefault="003C7662" w:rsidP="00627438">
            <w:pPr>
              <w:tabs>
                <w:tab w:val="left" w:pos="4773"/>
              </w:tabs>
              <w:jc w:val="center"/>
              <w:rPr>
                <w:rFonts w:cs="B Nazanin"/>
                <w:rtl/>
              </w:rPr>
            </w:pPr>
            <w:r w:rsidRPr="00F41372">
              <w:rPr>
                <w:rFonts w:cs="B Nazanin" w:hint="cs"/>
                <w:rtl/>
              </w:rPr>
              <w:t>800</w:t>
            </w:r>
          </w:p>
        </w:tc>
      </w:tr>
      <w:tr w:rsidR="005F2F5A" w:rsidRPr="00F41372" w:rsidTr="005F2F5A">
        <w:trPr>
          <w:jc w:val="center"/>
        </w:trPr>
        <w:tc>
          <w:tcPr>
            <w:tcW w:w="2310" w:type="dxa"/>
          </w:tcPr>
          <w:p w:rsidR="00AC4032" w:rsidRPr="00F41372" w:rsidRDefault="00AC4032" w:rsidP="00627438">
            <w:pPr>
              <w:tabs>
                <w:tab w:val="left" w:pos="4773"/>
              </w:tabs>
              <w:jc w:val="center"/>
              <w:rPr>
                <w:rFonts w:cs="B Nazanin"/>
                <w:rtl/>
              </w:rPr>
            </w:pPr>
            <w:r w:rsidRPr="00F41372">
              <w:rPr>
                <w:rFonts w:cs="B Nazanin" w:hint="cs"/>
                <w:rtl/>
              </w:rPr>
              <w:t>محدودیت های مربوط به تسهیلاتی که در آنها</w:t>
            </w:r>
            <w:r w:rsidR="00BF4877" w:rsidRPr="00F41372">
              <w:rPr>
                <w:rFonts w:cs="B Nazanin" w:hint="cs"/>
                <w:rtl/>
              </w:rPr>
              <w:t>،</w:t>
            </w:r>
            <w:r w:rsidRPr="00F41372">
              <w:rPr>
                <w:rFonts w:cs="B Nazanin" w:hint="cs"/>
                <w:rtl/>
              </w:rPr>
              <w:t xml:space="preserve"> بیمه شده می تواند ادعای بازپرداخت نماید</w:t>
            </w:r>
          </w:p>
        </w:tc>
        <w:tc>
          <w:tcPr>
            <w:tcW w:w="6932" w:type="dxa"/>
            <w:gridSpan w:val="3"/>
          </w:tcPr>
          <w:p w:rsidR="00AC4032" w:rsidRPr="00F41372" w:rsidRDefault="00AC4032" w:rsidP="00627438">
            <w:pPr>
              <w:tabs>
                <w:tab w:val="left" w:pos="4773"/>
              </w:tabs>
              <w:jc w:val="both"/>
              <w:rPr>
                <w:rFonts w:cs="B Nazanin"/>
                <w:rtl/>
              </w:rPr>
            </w:pPr>
            <w:r w:rsidRPr="00F41372">
              <w:rPr>
                <w:rFonts w:cs="B Nazanin" w:hint="cs"/>
                <w:rtl/>
              </w:rPr>
              <w:t xml:space="preserve">می توان بازپرداخت ها را برای خدمات سلامت در تسهیلات تخصیص یافته مطالبه نمود. اکثریت تسهیلات تخصیص یافته در واحد </w:t>
            </w:r>
            <w:r w:rsidR="00D60C6F" w:rsidRPr="00F41372">
              <w:rPr>
                <w:rFonts w:ascii="HelveticaNeueLTStd-Roman" w:cs="B Nazanin"/>
                <w:rtl/>
              </w:rPr>
              <w:t xml:space="preserve">ادغام تامین مالی </w:t>
            </w:r>
            <w:r w:rsidRPr="00F41372">
              <w:rPr>
                <w:rFonts w:cs="B Nazanin" w:hint="cs"/>
                <w:rtl/>
              </w:rPr>
              <w:t xml:space="preserve"> واقع می شود.  بیمه شدن از خدمات در تسهیلات مشخص شده در واحد </w:t>
            </w:r>
            <w:r w:rsidR="00D60C6F" w:rsidRPr="00F41372">
              <w:rPr>
                <w:rFonts w:ascii="HelveticaNeueLTStd-Roman" w:cs="B Nazanin"/>
                <w:rtl/>
              </w:rPr>
              <w:t xml:space="preserve">ادغام تامین مالی </w:t>
            </w:r>
            <w:r w:rsidR="00BF4877" w:rsidRPr="00F41372">
              <w:rPr>
                <w:rFonts w:cs="B Nazanin" w:hint="cs"/>
                <w:rtl/>
              </w:rPr>
              <w:t>،</w:t>
            </w:r>
            <w:r w:rsidRPr="00F41372">
              <w:rPr>
                <w:rFonts w:cs="B Nazanin" w:hint="cs"/>
                <w:rtl/>
              </w:rPr>
              <w:t xml:space="preserve"> استفاده می کند</w:t>
            </w:r>
            <w:r w:rsidR="00BF4877" w:rsidRPr="00F41372">
              <w:rPr>
                <w:rFonts w:cs="B Nazanin" w:hint="cs"/>
                <w:rtl/>
              </w:rPr>
              <w:t>،</w:t>
            </w:r>
            <w:r w:rsidRPr="00F41372">
              <w:rPr>
                <w:rFonts w:cs="B Nazanin" w:hint="cs"/>
                <w:rtl/>
              </w:rPr>
              <w:t xml:space="preserve"> می تواند ادعای بازپرداخت های بالاتری را از همتایان خود داشته باشد که از خدمات خارج از واحد استفاده می کنند.</w:t>
            </w:r>
          </w:p>
        </w:tc>
      </w:tr>
    </w:tbl>
    <w:p w:rsidR="00DC1571" w:rsidRPr="00F41372" w:rsidRDefault="00AC4032" w:rsidP="00F41372">
      <w:pPr>
        <w:tabs>
          <w:tab w:val="left" w:pos="4773"/>
        </w:tabs>
        <w:spacing w:after="0" w:line="360" w:lineRule="auto"/>
        <w:jc w:val="center"/>
        <w:rPr>
          <w:rFonts w:cs="B Nazanin"/>
          <w:sz w:val="28"/>
          <w:szCs w:val="28"/>
          <w:rtl/>
        </w:rPr>
      </w:pPr>
      <w:r w:rsidRPr="00F41372">
        <w:rPr>
          <w:rFonts w:cs="B Nazanin" w:hint="cs"/>
          <w:sz w:val="28"/>
          <w:szCs w:val="28"/>
          <w:rtl/>
        </w:rPr>
        <w:t>منبع داده: مراجع 8-6.</w:t>
      </w:r>
    </w:p>
    <w:p w:rsidR="00D60C6F" w:rsidRPr="00F41372" w:rsidRDefault="00AC4032" w:rsidP="00283D41">
      <w:pPr>
        <w:tabs>
          <w:tab w:val="left" w:pos="4773"/>
        </w:tabs>
        <w:spacing w:after="0" w:line="360" w:lineRule="auto"/>
        <w:jc w:val="center"/>
        <w:rPr>
          <w:rFonts w:cs="B Nazanin"/>
          <w:sz w:val="28"/>
          <w:szCs w:val="28"/>
          <w:rtl/>
        </w:rPr>
      </w:pPr>
      <w:r w:rsidRPr="00F41372">
        <w:rPr>
          <w:rFonts w:cs="B Nazanin" w:hint="cs"/>
          <w:sz w:val="28"/>
          <w:szCs w:val="28"/>
          <w:rtl/>
        </w:rPr>
        <w:t xml:space="preserve">دلار امریکا = </w:t>
      </w:r>
      <w:r w:rsidR="00FC38E3" w:rsidRPr="00F41372">
        <w:rPr>
          <w:rFonts w:ascii="HelveticaNeueLTStd-Roman" w:cs="B Nazanin" w:hint="eastAsia"/>
          <w:sz w:val="28"/>
          <w:szCs w:val="28"/>
        </w:rPr>
        <w:t>¥</w:t>
      </w:r>
      <w:r w:rsidR="00FC38E3" w:rsidRPr="00F41372">
        <w:rPr>
          <w:rFonts w:ascii="HelveticaNeueLTStd-Roman" w:cs="B Nazanin"/>
          <w:sz w:val="28"/>
          <w:szCs w:val="28"/>
        </w:rPr>
        <w:t>6.8</w:t>
      </w:r>
      <w:r w:rsidR="00D60C6F" w:rsidRPr="00F41372">
        <w:rPr>
          <w:rFonts w:cs="B Nazanin" w:hint="cs"/>
          <w:sz w:val="28"/>
          <w:szCs w:val="28"/>
          <w:rtl/>
        </w:rPr>
        <w:t>.</w:t>
      </w:r>
    </w:p>
    <w:p w:rsidR="00FC38E3" w:rsidRPr="00F41372" w:rsidRDefault="00FC38E3" w:rsidP="00283D41">
      <w:pPr>
        <w:tabs>
          <w:tab w:val="left" w:pos="4773"/>
        </w:tabs>
        <w:spacing w:after="0" w:line="360" w:lineRule="auto"/>
        <w:jc w:val="center"/>
        <w:rPr>
          <w:rFonts w:cs="B Nazanin"/>
          <w:sz w:val="28"/>
          <w:szCs w:val="28"/>
          <w:rtl/>
        </w:rPr>
      </w:pPr>
      <w:r w:rsidRPr="00F41372">
        <w:rPr>
          <w:rFonts w:cs="B Nazanin"/>
          <w:sz w:val="28"/>
          <w:szCs w:val="28"/>
        </w:rPr>
        <w:t>NCMS</w:t>
      </w:r>
      <w:r w:rsidR="00BF4877" w:rsidRPr="00F41372">
        <w:rPr>
          <w:rFonts w:cs="B Nazanin" w:hint="cs"/>
          <w:sz w:val="28"/>
          <w:szCs w:val="28"/>
          <w:rtl/>
        </w:rPr>
        <w:t>،</w:t>
      </w:r>
      <w:r w:rsidRPr="00F41372">
        <w:rPr>
          <w:rFonts w:cs="B Nazanin" w:hint="cs"/>
          <w:sz w:val="28"/>
          <w:szCs w:val="28"/>
          <w:rtl/>
        </w:rPr>
        <w:t xml:space="preserve"> طرح پزشکی تعاونی روستایی جدید؛ </w:t>
      </w:r>
      <w:r w:rsidRPr="00F41372">
        <w:rPr>
          <w:rFonts w:cs="B Nazanin"/>
          <w:sz w:val="28"/>
          <w:szCs w:val="28"/>
        </w:rPr>
        <w:t>UEBMI</w:t>
      </w:r>
      <w:r w:rsidR="00BF4877" w:rsidRPr="00F41372">
        <w:rPr>
          <w:rFonts w:cs="B Nazanin" w:hint="cs"/>
          <w:sz w:val="28"/>
          <w:szCs w:val="28"/>
          <w:rtl/>
        </w:rPr>
        <w:t>،</w:t>
      </w:r>
      <w:r w:rsidRPr="00F41372">
        <w:rPr>
          <w:rFonts w:cs="B Nazanin" w:hint="cs"/>
          <w:sz w:val="28"/>
          <w:szCs w:val="28"/>
          <w:rtl/>
        </w:rPr>
        <w:t xml:space="preserve"> </w:t>
      </w:r>
      <w:r w:rsidR="001E1057" w:rsidRPr="00F41372">
        <w:rPr>
          <w:rFonts w:cs="B Nazanin" w:hint="cs"/>
          <w:sz w:val="28"/>
          <w:szCs w:val="28"/>
          <w:rtl/>
        </w:rPr>
        <w:t>بیمه پزشکی پایه</w:t>
      </w:r>
      <w:r w:rsidRPr="00F41372">
        <w:rPr>
          <w:rFonts w:cs="B Nazanin" w:hint="cs"/>
          <w:sz w:val="28"/>
          <w:szCs w:val="28"/>
          <w:rtl/>
        </w:rPr>
        <w:t xml:space="preserve"> مبتنی بر کارمند شهری؛ </w:t>
      </w:r>
      <w:r w:rsidRPr="00F41372">
        <w:rPr>
          <w:rFonts w:cs="B Nazanin"/>
          <w:sz w:val="28"/>
          <w:szCs w:val="28"/>
        </w:rPr>
        <w:t>URBMI</w:t>
      </w:r>
      <w:r w:rsidR="00BF4877" w:rsidRPr="00F41372">
        <w:rPr>
          <w:rFonts w:cs="B Nazanin" w:hint="cs"/>
          <w:sz w:val="28"/>
          <w:szCs w:val="28"/>
          <w:rtl/>
        </w:rPr>
        <w:t>،</w:t>
      </w:r>
      <w:r w:rsidRPr="00F41372">
        <w:rPr>
          <w:rFonts w:cs="B Nazanin" w:hint="cs"/>
          <w:sz w:val="28"/>
          <w:szCs w:val="28"/>
          <w:rtl/>
        </w:rPr>
        <w:t xml:space="preserve"> </w:t>
      </w:r>
      <w:r w:rsidR="001E1057" w:rsidRPr="00F41372">
        <w:rPr>
          <w:rFonts w:cs="B Nazanin" w:hint="cs"/>
          <w:sz w:val="28"/>
          <w:szCs w:val="28"/>
          <w:rtl/>
        </w:rPr>
        <w:t>بیمه پزشکی پایه</w:t>
      </w:r>
      <w:r w:rsidRPr="00F41372">
        <w:rPr>
          <w:rFonts w:cs="B Nazanin" w:hint="cs"/>
          <w:sz w:val="28"/>
          <w:szCs w:val="28"/>
          <w:rtl/>
        </w:rPr>
        <w:t xml:space="preserve"> مبتنی بر سکنه شهری.</w:t>
      </w:r>
    </w:p>
    <w:p w:rsidR="00DC1571" w:rsidRPr="00F41372" w:rsidRDefault="00FC38E3" w:rsidP="00F41372">
      <w:pPr>
        <w:tabs>
          <w:tab w:val="left" w:pos="4773"/>
        </w:tabs>
        <w:spacing w:after="0" w:line="360" w:lineRule="auto"/>
        <w:jc w:val="both"/>
        <w:rPr>
          <w:rFonts w:cs="B Nazanin"/>
          <w:sz w:val="28"/>
          <w:szCs w:val="28"/>
          <w:rtl/>
        </w:rPr>
      </w:pPr>
      <w:r w:rsidRPr="00F41372">
        <w:rPr>
          <w:rFonts w:cs="B Nazanin" w:hint="cs"/>
          <w:sz w:val="28"/>
          <w:szCs w:val="28"/>
          <w:rtl/>
        </w:rPr>
        <w:t>در سال 2003</w:t>
      </w:r>
      <w:r w:rsidR="00BF4877" w:rsidRPr="00F41372">
        <w:rPr>
          <w:rFonts w:cs="B Nazanin" w:hint="cs"/>
          <w:sz w:val="28"/>
          <w:szCs w:val="28"/>
          <w:rtl/>
        </w:rPr>
        <w:t>،</w:t>
      </w:r>
      <w:r w:rsidRPr="00F41372">
        <w:rPr>
          <w:rFonts w:cs="B Nazanin" w:hint="cs"/>
          <w:sz w:val="28"/>
          <w:szCs w:val="28"/>
          <w:rtl/>
        </w:rPr>
        <w:t xml:space="preserve"> طرح پزشکی مبتنی بر جامعه ایجاد شد و پوشش سکنه روستایی را پیشنهاد داد. بعدا</w:t>
      </w:r>
      <w:r w:rsidR="00BF4877" w:rsidRPr="00F41372">
        <w:rPr>
          <w:rFonts w:cs="B Nazanin" w:hint="cs"/>
          <w:sz w:val="28"/>
          <w:szCs w:val="28"/>
          <w:rtl/>
        </w:rPr>
        <w:t>،</w:t>
      </w:r>
      <w:r w:rsidRPr="00F41372">
        <w:rPr>
          <w:rFonts w:cs="B Nazanin" w:hint="cs"/>
          <w:sz w:val="28"/>
          <w:szCs w:val="28"/>
          <w:rtl/>
        </w:rPr>
        <w:t xml:space="preserve"> در سال 2007</w:t>
      </w:r>
      <w:r w:rsidR="00BF4877" w:rsidRPr="00F41372">
        <w:rPr>
          <w:rFonts w:cs="B Nazanin" w:hint="cs"/>
          <w:sz w:val="28"/>
          <w:szCs w:val="28"/>
          <w:rtl/>
        </w:rPr>
        <w:t>،</w:t>
      </w:r>
      <w:r w:rsidRPr="00F41372">
        <w:rPr>
          <w:rFonts w:cs="B Nazanin" w:hint="cs"/>
          <w:sz w:val="28"/>
          <w:szCs w:val="28"/>
          <w:rtl/>
        </w:rPr>
        <w:t xml:space="preserve"> طرح </w:t>
      </w:r>
      <w:r w:rsidR="001E1057" w:rsidRPr="00F41372">
        <w:rPr>
          <w:rFonts w:cs="B Nazanin" w:hint="cs"/>
          <w:sz w:val="28"/>
          <w:szCs w:val="28"/>
          <w:rtl/>
        </w:rPr>
        <w:t>بیمه پزشکی پایه</w:t>
      </w:r>
      <w:r w:rsidRPr="00F41372">
        <w:rPr>
          <w:rFonts w:cs="B Nazanin" w:hint="cs"/>
          <w:sz w:val="28"/>
          <w:szCs w:val="28"/>
          <w:rtl/>
        </w:rPr>
        <w:t xml:space="preserve"> سکنه روستایی (</w:t>
      </w:r>
      <w:r w:rsidRPr="00F41372">
        <w:rPr>
          <w:rFonts w:ascii="NewBaskerville-Roman" w:hAnsi="NewBaskerville-Roman" w:cs="B Nazanin"/>
          <w:sz w:val="28"/>
          <w:szCs w:val="28"/>
        </w:rPr>
        <w:t>URBMI</w:t>
      </w:r>
      <w:r w:rsidRPr="00F41372">
        <w:rPr>
          <w:rFonts w:cs="B Nazanin" w:hint="cs"/>
          <w:sz w:val="28"/>
          <w:szCs w:val="28"/>
          <w:rtl/>
        </w:rPr>
        <w:t>) برای سکنه شهری بیکار به طور آزمایشی اجرا شد و سپس در سرتاسر چین</w:t>
      </w:r>
      <w:r w:rsidR="00BF4877" w:rsidRPr="00F41372">
        <w:rPr>
          <w:rFonts w:cs="B Nazanin" w:hint="cs"/>
          <w:sz w:val="28"/>
          <w:szCs w:val="28"/>
          <w:rtl/>
        </w:rPr>
        <w:t>،</w:t>
      </w:r>
      <w:r w:rsidRPr="00F41372">
        <w:rPr>
          <w:rFonts w:cs="B Nazanin" w:hint="cs"/>
          <w:sz w:val="28"/>
          <w:szCs w:val="28"/>
          <w:rtl/>
        </w:rPr>
        <w:t xml:space="preserve"> افزایش مقیاس پیدا کرد.</w:t>
      </w:r>
      <w:r w:rsidRPr="00F41372">
        <w:rPr>
          <w:rFonts w:ascii="NewBaskerville-Roman" w:hAnsi="NewBaskerville-Roman" w:cs="B Nazanin"/>
          <w:sz w:val="28"/>
          <w:szCs w:val="28"/>
        </w:rPr>
        <w:t xml:space="preserve"> </w:t>
      </w:r>
      <w:r w:rsidR="00593F13" w:rsidRPr="00F41372">
        <w:rPr>
          <w:rFonts w:ascii="NewBaskerville-Roman" w:hAnsi="NewBaskerville-Roman" w:cs="B Nazanin"/>
          <w:sz w:val="28"/>
          <w:szCs w:val="28"/>
        </w:rPr>
        <w:t xml:space="preserve">NCMS </w:t>
      </w:r>
      <w:r w:rsidR="00593F13" w:rsidRPr="00F41372">
        <w:rPr>
          <w:rFonts w:cs="B Nazanin" w:hint="cs"/>
          <w:sz w:val="28"/>
          <w:szCs w:val="28"/>
          <w:rtl/>
        </w:rPr>
        <w:t>و</w:t>
      </w:r>
      <w:r w:rsidRPr="00F41372">
        <w:rPr>
          <w:rFonts w:cs="B Nazanin" w:hint="cs"/>
          <w:sz w:val="28"/>
          <w:szCs w:val="28"/>
          <w:rtl/>
        </w:rPr>
        <w:t xml:space="preserve"> </w:t>
      </w:r>
      <w:r w:rsidRPr="00F41372">
        <w:rPr>
          <w:rFonts w:ascii="NewBaskerville-Roman" w:hAnsi="NewBaskerville-Roman" w:cs="B Nazanin"/>
          <w:sz w:val="28"/>
          <w:szCs w:val="28"/>
        </w:rPr>
        <w:t>URBMI</w:t>
      </w:r>
      <w:r w:rsidRPr="00F41372">
        <w:rPr>
          <w:rFonts w:cs="B Nazanin" w:hint="cs"/>
          <w:sz w:val="28"/>
          <w:szCs w:val="28"/>
          <w:rtl/>
        </w:rPr>
        <w:t xml:space="preserve"> عمدتا</w:t>
      </w:r>
      <w:r w:rsidR="00BF4877" w:rsidRPr="00F41372">
        <w:rPr>
          <w:rFonts w:cs="B Nazanin" w:hint="cs"/>
          <w:sz w:val="28"/>
          <w:szCs w:val="28"/>
          <w:rtl/>
        </w:rPr>
        <w:t>،</w:t>
      </w:r>
      <w:r w:rsidRPr="00F41372">
        <w:rPr>
          <w:rFonts w:cs="B Nazanin" w:hint="cs"/>
          <w:sz w:val="28"/>
          <w:szCs w:val="28"/>
          <w:rtl/>
        </w:rPr>
        <w:t xml:space="preserve"> از طریق دولت محلی یارانه دریافت می کنند</w:t>
      </w:r>
      <w:r w:rsidR="00BF4877" w:rsidRPr="00F41372">
        <w:rPr>
          <w:rFonts w:cs="B Nazanin" w:hint="cs"/>
          <w:sz w:val="28"/>
          <w:szCs w:val="28"/>
          <w:rtl/>
        </w:rPr>
        <w:t>،</w:t>
      </w:r>
      <w:r w:rsidRPr="00F41372">
        <w:rPr>
          <w:rFonts w:cs="B Nazanin" w:hint="cs"/>
          <w:sz w:val="28"/>
          <w:szCs w:val="28"/>
          <w:rtl/>
        </w:rPr>
        <w:t xml:space="preserve"> در حالیکه تامین مالی </w:t>
      </w:r>
      <w:r w:rsidRPr="00F41372">
        <w:rPr>
          <w:rFonts w:cs="B Nazanin"/>
          <w:sz w:val="28"/>
          <w:szCs w:val="28"/>
        </w:rPr>
        <w:t>UEBMI</w:t>
      </w:r>
      <w:r w:rsidR="00BF4877" w:rsidRPr="00F41372">
        <w:rPr>
          <w:rFonts w:cs="B Nazanin" w:hint="cs"/>
          <w:sz w:val="28"/>
          <w:szCs w:val="28"/>
          <w:rtl/>
        </w:rPr>
        <w:t>،</w:t>
      </w:r>
      <w:r w:rsidRPr="00F41372">
        <w:rPr>
          <w:rFonts w:cs="B Nazanin" w:hint="cs"/>
          <w:sz w:val="28"/>
          <w:szCs w:val="28"/>
          <w:rtl/>
        </w:rPr>
        <w:t xml:space="preserve"> بیشتر از حق بیمه های م</w:t>
      </w:r>
      <w:r w:rsidR="00593F13" w:rsidRPr="00F41372">
        <w:rPr>
          <w:rFonts w:cs="B Nazanin" w:hint="cs"/>
          <w:sz w:val="28"/>
          <w:szCs w:val="28"/>
          <w:rtl/>
        </w:rPr>
        <w:t>شترک کارفرمایان و کارمندان شهری صورت می گیرد</w:t>
      </w:r>
      <w:r w:rsidRPr="00F41372">
        <w:rPr>
          <w:rFonts w:cs="B Nazanin" w:hint="cs"/>
          <w:sz w:val="28"/>
          <w:szCs w:val="28"/>
          <w:rtl/>
        </w:rPr>
        <w:t xml:space="preserve">. تامین مالی و مزایای دقیق این سه طرح </w:t>
      </w:r>
      <w:r w:rsidR="002E6949" w:rsidRPr="00F41372">
        <w:rPr>
          <w:rFonts w:cs="B Nazanin" w:hint="cs"/>
          <w:sz w:val="28"/>
          <w:szCs w:val="28"/>
          <w:rtl/>
        </w:rPr>
        <w:t>بیمه سل</w:t>
      </w:r>
      <w:r w:rsidR="00593F13" w:rsidRPr="00F41372">
        <w:rPr>
          <w:rFonts w:cs="B Nazanin" w:hint="cs"/>
          <w:sz w:val="28"/>
          <w:szCs w:val="28"/>
          <w:rtl/>
        </w:rPr>
        <w:t>امت اجتماعی</w:t>
      </w:r>
      <w:r w:rsidR="00BF4877" w:rsidRPr="00F41372">
        <w:rPr>
          <w:rFonts w:cs="B Nazanin" w:hint="cs"/>
          <w:sz w:val="28"/>
          <w:szCs w:val="28"/>
          <w:rtl/>
        </w:rPr>
        <w:t>،</w:t>
      </w:r>
      <w:r w:rsidRPr="00F41372">
        <w:rPr>
          <w:rFonts w:cs="B Nazanin" w:hint="cs"/>
          <w:sz w:val="28"/>
          <w:szCs w:val="28"/>
          <w:rtl/>
        </w:rPr>
        <w:t xml:space="preserve"> در جدول 1 خلاصه شده اند. تا انتهای سال 2015</w:t>
      </w:r>
      <w:r w:rsidR="00BF4877" w:rsidRPr="00F41372">
        <w:rPr>
          <w:rFonts w:cs="B Nazanin" w:hint="cs"/>
          <w:sz w:val="28"/>
          <w:szCs w:val="28"/>
          <w:rtl/>
        </w:rPr>
        <w:t>،</w:t>
      </w:r>
      <w:r w:rsidRPr="00F41372">
        <w:rPr>
          <w:rFonts w:cs="B Nazanin" w:hint="cs"/>
          <w:sz w:val="28"/>
          <w:szCs w:val="28"/>
          <w:rtl/>
        </w:rPr>
        <w:t xml:space="preserve"> دولت چین به طور موفقیت آمیزی</w:t>
      </w:r>
      <w:r w:rsidR="00593F13" w:rsidRPr="00F41372">
        <w:rPr>
          <w:rFonts w:cs="B Nazanin" w:hint="cs"/>
          <w:sz w:val="28"/>
          <w:szCs w:val="28"/>
          <w:rtl/>
        </w:rPr>
        <w:t>÷</w:t>
      </w:r>
      <w:r w:rsidRPr="00F41372">
        <w:rPr>
          <w:rFonts w:cs="B Nazanin" w:hint="cs"/>
          <w:sz w:val="28"/>
          <w:szCs w:val="28"/>
          <w:rtl/>
        </w:rPr>
        <w:t xml:space="preserve"> سه طرح </w:t>
      </w:r>
      <w:r w:rsidR="002E6949" w:rsidRPr="00F41372">
        <w:rPr>
          <w:rFonts w:cs="B Nazanin" w:hint="cs"/>
          <w:sz w:val="28"/>
          <w:szCs w:val="28"/>
          <w:rtl/>
        </w:rPr>
        <w:t xml:space="preserve">بیمه سلامت اجتماعی </w:t>
      </w:r>
      <w:r w:rsidRPr="00F41372">
        <w:rPr>
          <w:rFonts w:cs="B Nazanin" w:hint="cs"/>
          <w:sz w:val="28"/>
          <w:szCs w:val="28"/>
          <w:rtl/>
        </w:rPr>
        <w:t xml:space="preserve"> را به بیش از 95% از جمعیت ارائه کرد. </w:t>
      </w:r>
    </w:p>
    <w:p w:rsidR="00FC38E3" w:rsidRPr="00F41372" w:rsidRDefault="00FC38E3" w:rsidP="00F41372">
      <w:pPr>
        <w:tabs>
          <w:tab w:val="left" w:pos="4773"/>
        </w:tabs>
        <w:autoSpaceDE w:val="0"/>
        <w:autoSpaceDN w:val="0"/>
        <w:adjustRightInd w:val="0"/>
        <w:spacing w:after="0" w:line="360" w:lineRule="auto"/>
        <w:jc w:val="both"/>
        <w:rPr>
          <w:rFonts w:cs="B Nazanin"/>
          <w:sz w:val="28"/>
          <w:szCs w:val="28"/>
          <w:rtl/>
        </w:rPr>
      </w:pPr>
      <w:r w:rsidRPr="00F41372">
        <w:rPr>
          <w:rFonts w:cs="B Nazanin" w:hint="cs"/>
          <w:sz w:val="28"/>
          <w:szCs w:val="28"/>
          <w:rtl/>
        </w:rPr>
        <w:t>در چین</w:t>
      </w:r>
      <w:r w:rsidR="00BF4877" w:rsidRPr="00F41372">
        <w:rPr>
          <w:rFonts w:cs="B Nazanin" w:hint="cs"/>
          <w:sz w:val="28"/>
          <w:szCs w:val="28"/>
          <w:rtl/>
        </w:rPr>
        <w:t>،</w:t>
      </w:r>
      <w:r w:rsidRPr="00F41372">
        <w:rPr>
          <w:rFonts w:cs="B Nazanin" w:hint="cs"/>
          <w:sz w:val="28"/>
          <w:szCs w:val="28"/>
          <w:rtl/>
        </w:rPr>
        <w:t xml:space="preserve"> مهاجران داخلی روستا به شهر با بحرانی در زمینه دستیابی به </w:t>
      </w:r>
      <w:r w:rsidR="002E6949" w:rsidRPr="00F41372">
        <w:rPr>
          <w:rFonts w:cs="B Nazanin" w:hint="cs"/>
          <w:sz w:val="28"/>
          <w:szCs w:val="28"/>
          <w:rtl/>
        </w:rPr>
        <w:t xml:space="preserve">بیمه سلامت اجتماعی </w:t>
      </w:r>
      <w:r w:rsidRPr="00F41372">
        <w:rPr>
          <w:rFonts w:cs="B Nazanin" w:hint="cs"/>
          <w:sz w:val="28"/>
          <w:szCs w:val="28"/>
          <w:rtl/>
        </w:rPr>
        <w:t xml:space="preserve"> مواجه می شوند که عمدتا از طریق سیستم سکونت دائمی ثبت شده (هوکو</w:t>
      </w:r>
      <w:r w:rsidRPr="00F41372">
        <w:rPr>
          <w:rStyle w:val="FootnoteReference"/>
          <w:rFonts w:cs="B Nazanin"/>
          <w:sz w:val="28"/>
          <w:szCs w:val="28"/>
          <w:rtl/>
        </w:rPr>
        <w:footnoteReference w:id="8"/>
      </w:r>
      <w:r w:rsidRPr="00F41372">
        <w:rPr>
          <w:rFonts w:cs="B Nazanin" w:hint="cs"/>
          <w:sz w:val="28"/>
          <w:szCs w:val="28"/>
          <w:rtl/>
        </w:rPr>
        <w:t xml:space="preserve"> در چین) ایجاد می شود و تامین مالی </w:t>
      </w:r>
      <w:r w:rsidRPr="00F41372">
        <w:rPr>
          <w:rFonts w:cs="B Nazanin"/>
          <w:sz w:val="28"/>
          <w:szCs w:val="28"/>
        </w:rPr>
        <w:t>NCMS</w:t>
      </w:r>
      <w:r w:rsidRPr="00F41372">
        <w:rPr>
          <w:rFonts w:cs="B Nazanin" w:hint="cs"/>
          <w:sz w:val="28"/>
          <w:szCs w:val="28"/>
          <w:rtl/>
        </w:rPr>
        <w:t xml:space="preserve"> و </w:t>
      </w:r>
      <w:r w:rsidRPr="00F41372">
        <w:rPr>
          <w:rFonts w:cs="B Nazanin"/>
          <w:sz w:val="28"/>
          <w:szCs w:val="28"/>
        </w:rPr>
        <w:t>URBMI</w:t>
      </w:r>
      <w:r w:rsidRPr="00F41372">
        <w:rPr>
          <w:rFonts w:cs="B Nazanin" w:hint="cs"/>
          <w:sz w:val="28"/>
          <w:szCs w:val="28"/>
          <w:rtl/>
        </w:rPr>
        <w:t xml:space="preserve"> دولت</w:t>
      </w:r>
      <w:r w:rsidR="00BF4877" w:rsidRPr="00F41372">
        <w:rPr>
          <w:rFonts w:cs="B Nazanin" w:hint="cs"/>
          <w:sz w:val="28"/>
          <w:szCs w:val="28"/>
          <w:rtl/>
        </w:rPr>
        <w:t>،</w:t>
      </w:r>
      <w:r w:rsidRPr="00F41372">
        <w:rPr>
          <w:rFonts w:cs="B Nazanin" w:hint="cs"/>
          <w:sz w:val="28"/>
          <w:szCs w:val="28"/>
          <w:rtl/>
        </w:rPr>
        <w:t xml:space="preserve"> فقط </w:t>
      </w:r>
      <w:r w:rsidR="00593F13" w:rsidRPr="00F41372">
        <w:rPr>
          <w:rFonts w:cs="B Nazanin" w:hint="cs"/>
          <w:sz w:val="28"/>
          <w:szCs w:val="28"/>
          <w:rtl/>
        </w:rPr>
        <w:t xml:space="preserve">به ترتیب </w:t>
      </w:r>
      <w:r w:rsidRPr="00F41372">
        <w:rPr>
          <w:rFonts w:cs="B Nazanin" w:hint="cs"/>
          <w:sz w:val="28"/>
          <w:szCs w:val="28"/>
          <w:rtl/>
        </w:rPr>
        <w:t>سکنه روستایی و شهری را مورد هدف قرار می دهد. که بدون یک وضعیت هوکوی شهری است</w:t>
      </w:r>
      <w:r w:rsidR="00BF4877" w:rsidRPr="00F41372">
        <w:rPr>
          <w:rFonts w:cs="B Nazanin" w:hint="cs"/>
          <w:sz w:val="28"/>
          <w:szCs w:val="28"/>
          <w:rtl/>
        </w:rPr>
        <w:t>،</w:t>
      </w:r>
      <w:r w:rsidRPr="00F41372">
        <w:rPr>
          <w:rFonts w:cs="B Nazanin" w:hint="cs"/>
          <w:sz w:val="28"/>
          <w:szCs w:val="28"/>
          <w:rtl/>
        </w:rPr>
        <w:t xml:space="preserve"> جمعیت مهاجران داخلی روستا به شهر</w:t>
      </w:r>
      <w:r w:rsidR="00BF4877" w:rsidRPr="00F41372">
        <w:rPr>
          <w:rFonts w:cs="B Nazanin" w:hint="cs"/>
          <w:sz w:val="28"/>
          <w:szCs w:val="28"/>
          <w:rtl/>
        </w:rPr>
        <w:t>،</w:t>
      </w:r>
      <w:r w:rsidRPr="00F41372">
        <w:rPr>
          <w:rFonts w:cs="B Nazanin" w:hint="cs"/>
          <w:sz w:val="28"/>
          <w:szCs w:val="28"/>
          <w:rtl/>
        </w:rPr>
        <w:t xml:space="preserve"> به طور وسیعی از دستیابی </w:t>
      </w:r>
      <w:r w:rsidRPr="00F41372">
        <w:rPr>
          <w:rFonts w:cs="B Nazanin"/>
          <w:sz w:val="28"/>
          <w:szCs w:val="28"/>
        </w:rPr>
        <w:t>URBMI</w:t>
      </w:r>
      <w:r w:rsidRPr="00F41372">
        <w:rPr>
          <w:rFonts w:cs="B Nazanin" w:hint="cs"/>
          <w:sz w:val="28"/>
          <w:szCs w:val="28"/>
          <w:rtl/>
        </w:rPr>
        <w:t xml:space="preserve"> در دسترس </w:t>
      </w:r>
      <w:r w:rsidR="00593F13" w:rsidRPr="00F41372">
        <w:rPr>
          <w:rFonts w:cs="B Nazanin" w:hint="cs"/>
          <w:sz w:val="28"/>
          <w:szCs w:val="28"/>
          <w:rtl/>
        </w:rPr>
        <w:t>فقط</w:t>
      </w:r>
      <w:r w:rsidRPr="00F41372">
        <w:rPr>
          <w:rFonts w:cs="B Nazanin" w:hint="cs"/>
          <w:sz w:val="28"/>
          <w:szCs w:val="28"/>
          <w:rtl/>
        </w:rPr>
        <w:t xml:space="preserve"> برای سکنه شهری  محروم شدند و </w:t>
      </w:r>
      <w:r w:rsidR="00593F13" w:rsidRPr="00F41372">
        <w:rPr>
          <w:rFonts w:cs="B Nazanin" w:hint="cs"/>
          <w:sz w:val="28"/>
          <w:szCs w:val="28"/>
          <w:rtl/>
        </w:rPr>
        <w:t>صلاحیت</w:t>
      </w:r>
      <w:r w:rsidRPr="00F41372">
        <w:rPr>
          <w:rFonts w:cs="B Nazanin" w:hint="cs"/>
          <w:sz w:val="28"/>
          <w:szCs w:val="28"/>
          <w:rtl/>
        </w:rPr>
        <w:t xml:space="preserve"> شان برای </w:t>
      </w:r>
      <w:r w:rsidRPr="00F41372">
        <w:rPr>
          <w:rFonts w:ascii="NewBaskerville-Roman" w:hAnsi="NewBaskerville-Roman" w:cs="B Nazanin"/>
          <w:sz w:val="28"/>
          <w:szCs w:val="28"/>
        </w:rPr>
        <w:t>UEBMI</w:t>
      </w:r>
      <w:r w:rsidRPr="00F41372">
        <w:rPr>
          <w:rFonts w:cs="B Nazanin" w:hint="cs"/>
          <w:sz w:val="28"/>
          <w:szCs w:val="28"/>
          <w:rtl/>
        </w:rPr>
        <w:t xml:space="preserve"> در سرتاسر کشور بسته به خط مشی های </w:t>
      </w:r>
      <w:r w:rsidRPr="00F41372">
        <w:rPr>
          <w:rFonts w:ascii="NewBaskerville-Roman" w:hAnsi="NewBaskerville-Roman" w:cs="B Nazanin"/>
          <w:sz w:val="28"/>
          <w:szCs w:val="28"/>
        </w:rPr>
        <w:t>UEBMI</w:t>
      </w:r>
      <w:r w:rsidRPr="00F41372">
        <w:rPr>
          <w:rFonts w:cs="B Nazanin" w:hint="cs"/>
          <w:sz w:val="28"/>
          <w:szCs w:val="28"/>
          <w:rtl/>
        </w:rPr>
        <w:t xml:space="preserve"> محلی فرق می کند. برای نمونه</w:t>
      </w:r>
      <w:r w:rsidR="00BF4877" w:rsidRPr="00F41372">
        <w:rPr>
          <w:rFonts w:cs="B Nazanin" w:hint="cs"/>
          <w:sz w:val="28"/>
          <w:szCs w:val="28"/>
          <w:rtl/>
        </w:rPr>
        <w:t>،</w:t>
      </w:r>
      <w:r w:rsidRPr="00F41372">
        <w:rPr>
          <w:rFonts w:cs="B Nazanin" w:hint="cs"/>
          <w:sz w:val="28"/>
          <w:szCs w:val="28"/>
          <w:rtl/>
        </w:rPr>
        <w:t xml:space="preserve"> در مطالعه </w:t>
      </w:r>
      <w:r w:rsidR="003E58F2" w:rsidRPr="00F41372">
        <w:rPr>
          <w:rFonts w:cs="B Nazanin" w:hint="cs"/>
          <w:sz w:val="28"/>
          <w:szCs w:val="28"/>
          <w:rtl/>
        </w:rPr>
        <w:t>طولی سلامت و بازنشستگی چین</w:t>
      </w:r>
      <w:r w:rsidR="00BF4877" w:rsidRPr="00F41372">
        <w:rPr>
          <w:rFonts w:cs="B Nazanin" w:hint="cs"/>
          <w:sz w:val="28"/>
          <w:szCs w:val="28"/>
          <w:rtl/>
        </w:rPr>
        <w:t>،</w:t>
      </w:r>
      <w:r w:rsidR="003E58F2" w:rsidRPr="00F41372">
        <w:rPr>
          <w:rFonts w:cs="B Nazanin" w:hint="cs"/>
          <w:sz w:val="28"/>
          <w:szCs w:val="28"/>
          <w:rtl/>
        </w:rPr>
        <w:t xml:space="preserve"> مهاجران داخلی </w:t>
      </w:r>
      <w:r w:rsidR="003E58F2" w:rsidRPr="00F41372">
        <w:rPr>
          <w:rFonts w:cs="B Nazanin" w:hint="cs"/>
          <w:sz w:val="28"/>
          <w:szCs w:val="28"/>
          <w:rtl/>
        </w:rPr>
        <w:lastRenderedPageBreak/>
        <w:t>روستا به شهر بازنشسته</w:t>
      </w:r>
      <w:r w:rsidR="00BF4877" w:rsidRPr="00F41372">
        <w:rPr>
          <w:rFonts w:cs="B Nazanin" w:hint="cs"/>
          <w:sz w:val="28"/>
          <w:szCs w:val="28"/>
          <w:rtl/>
        </w:rPr>
        <w:t>،</w:t>
      </w:r>
      <w:r w:rsidR="00593F13" w:rsidRPr="00F41372">
        <w:rPr>
          <w:rFonts w:cs="B Nazanin" w:hint="cs"/>
          <w:sz w:val="28"/>
          <w:szCs w:val="28"/>
          <w:rtl/>
        </w:rPr>
        <w:t xml:space="preserve"> در مقایسه با همتایان محلی شان÷</w:t>
      </w:r>
      <w:r w:rsidR="003E58F2" w:rsidRPr="00F41372">
        <w:rPr>
          <w:rFonts w:cs="B Nazanin" w:hint="cs"/>
          <w:sz w:val="28"/>
          <w:szCs w:val="28"/>
          <w:rtl/>
        </w:rPr>
        <w:t xml:space="preserve"> بیشتر احتمال داشت که بیمه نشده باشند (نسبت خطر نسبی = 1.39</w:t>
      </w:r>
      <w:r w:rsidR="00BF4877" w:rsidRPr="00F41372">
        <w:rPr>
          <w:rFonts w:cs="B Nazanin" w:hint="cs"/>
          <w:sz w:val="28"/>
          <w:szCs w:val="28"/>
          <w:rtl/>
        </w:rPr>
        <w:t>،</w:t>
      </w:r>
      <w:r w:rsidR="003E58F2" w:rsidRPr="00F41372">
        <w:rPr>
          <w:rFonts w:cs="B Nazanin" w:hint="cs"/>
          <w:sz w:val="28"/>
          <w:szCs w:val="28"/>
          <w:rtl/>
        </w:rPr>
        <w:t xml:space="preserve"> 95% </w:t>
      </w:r>
      <w:r w:rsidR="003E58F2" w:rsidRPr="00F41372">
        <w:rPr>
          <w:rFonts w:cs="B Nazanin"/>
          <w:sz w:val="28"/>
          <w:szCs w:val="28"/>
        </w:rPr>
        <w:t>CI</w:t>
      </w:r>
      <w:r w:rsidR="003E58F2" w:rsidRPr="00F41372">
        <w:rPr>
          <w:rFonts w:cs="B Nazanin" w:hint="cs"/>
          <w:sz w:val="28"/>
          <w:szCs w:val="28"/>
          <w:rtl/>
        </w:rPr>
        <w:t xml:space="preserve"> 1.24 تا 1.57). مطالعه دیپری در کلان شهر شنزن چین جنوبی اجرا شد</w:t>
      </w:r>
      <w:r w:rsidR="00BF4877" w:rsidRPr="00F41372">
        <w:rPr>
          <w:rFonts w:cs="B Nazanin" w:hint="cs"/>
          <w:sz w:val="28"/>
          <w:szCs w:val="28"/>
          <w:rtl/>
        </w:rPr>
        <w:t>،</w:t>
      </w:r>
      <w:r w:rsidR="003E58F2" w:rsidRPr="00F41372">
        <w:rPr>
          <w:rFonts w:cs="B Nazanin" w:hint="cs"/>
          <w:sz w:val="28"/>
          <w:szCs w:val="28"/>
          <w:rtl/>
        </w:rPr>
        <w:t xml:space="preserve"> که دریافت</w:t>
      </w:r>
      <w:r w:rsidR="00593F13" w:rsidRPr="00F41372">
        <w:rPr>
          <w:rFonts w:cs="B Nazanin" w:hint="cs"/>
          <w:sz w:val="28"/>
          <w:szCs w:val="28"/>
          <w:rtl/>
        </w:rPr>
        <w:t>÷</w:t>
      </w:r>
      <w:r w:rsidR="003E58F2" w:rsidRPr="00F41372">
        <w:rPr>
          <w:rFonts w:cs="B Nazanin" w:hint="cs"/>
          <w:sz w:val="28"/>
          <w:szCs w:val="28"/>
          <w:rtl/>
        </w:rPr>
        <w:t xml:space="preserve"> 43.1% از مهاجران داخلی و 12.2% از سکنه محلی</w:t>
      </w:r>
      <w:r w:rsidR="00BF4877" w:rsidRPr="00F41372">
        <w:rPr>
          <w:rFonts w:cs="B Nazanin" w:hint="cs"/>
          <w:sz w:val="28"/>
          <w:szCs w:val="28"/>
          <w:rtl/>
        </w:rPr>
        <w:t>،</w:t>
      </w:r>
      <w:r w:rsidR="003E58F2" w:rsidRPr="00F41372">
        <w:rPr>
          <w:rFonts w:cs="B Nazanin" w:hint="cs"/>
          <w:sz w:val="28"/>
          <w:szCs w:val="28"/>
          <w:rtl/>
        </w:rPr>
        <w:t xml:space="preserve"> به ترتیب بیمه نشده بودند و مهاجران داخلی</w:t>
      </w:r>
      <w:r w:rsidR="00BF4877" w:rsidRPr="00F41372">
        <w:rPr>
          <w:rFonts w:cs="B Nazanin" w:hint="cs"/>
          <w:sz w:val="28"/>
          <w:szCs w:val="28"/>
          <w:rtl/>
        </w:rPr>
        <w:t>،</w:t>
      </w:r>
      <w:r w:rsidR="00593F13" w:rsidRPr="00F41372">
        <w:rPr>
          <w:rFonts w:cs="B Nazanin" w:hint="cs"/>
          <w:sz w:val="28"/>
          <w:szCs w:val="28"/>
          <w:rtl/>
        </w:rPr>
        <w:t xml:space="preserve"> پنج برابر همتایان شهری شان÷ احتمال داشت که بیمه نشده باشند.</w:t>
      </w:r>
      <w:r w:rsidR="003E58F2" w:rsidRPr="00F41372">
        <w:rPr>
          <w:rFonts w:cs="B Nazanin" w:hint="cs"/>
          <w:sz w:val="28"/>
          <w:szCs w:val="28"/>
          <w:rtl/>
        </w:rPr>
        <w:t>. از سوی دیگر</w:t>
      </w:r>
      <w:r w:rsidR="00BF4877" w:rsidRPr="00F41372">
        <w:rPr>
          <w:rFonts w:cs="B Nazanin" w:hint="cs"/>
          <w:sz w:val="28"/>
          <w:szCs w:val="28"/>
          <w:rtl/>
        </w:rPr>
        <w:t>،</w:t>
      </w:r>
      <w:r w:rsidR="003E58F2" w:rsidRPr="00F41372">
        <w:rPr>
          <w:rFonts w:cs="B Nazanin" w:hint="cs"/>
          <w:sz w:val="28"/>
          <w:szCs w:val="28"/>
          <w:rtl/>
        </w:rPr>
        <w:t xml:space="preserve"> گرچه مهاجران داخلی برای </w:t>
      </w:r>
      <w:r w:rsidR="003E58F2" w:rsidRPr="00F41372">
        <w:rPr>
          <w:rFonts w:cs="B Nazanin"/>
          <w:sz w:val="28"/>
          <w:szCs w:val="28"/>
        </w:rPr>
        <w:t>NCMS</w:t>
      </w:r>
      <w:r w:rsidR="00BF4877" w:rsidRPr="00F41372">
        <w:rPr>
          <w:rFonts w:cs="B Nazanin" w:hint="cs"/>
          <w:sz w:val="28"/>
          <w:szCs w:val="28"/>
          <w:rtl/>
        </w:rPr>
        <w:t>،</w:t>
      </w:r>
      <w:r w:rsidR="003E58F2" w:rsidRPr="00F41372">
        <w:rPr>
          <w:rFonts w:cs="B Nazanin" w:hint="cs"/>
          <w:sz w:val="28"/>
          <w:szCs w:val="28"/>
          <w:rtl/>
        </w:rPr>
        <w:t xml:space="preserve"> واجد شرایط بودند اما این طرح در سطح بخش اجرا می شود و ثبت نام شوندگان را برای استفاده از بیمارستان های مشخص شده در بخش تشویق می کند. برای مهاجرانی که از خدمات سلامت خارج از بخش های </w:t>
      </w:r>
      <w:r w:rsidR="003E58F2" w:rsidRPr="00F41372">
        <w:rPr>
          <w:rFonts w:cs="B Nazanin"/>
          <w:sz w:val="28"/>
          <w:szCs w:val="28"/>
        </w:rPr>
        <w:t>NCMS</w:t>
      </w:r>
      <w:r w:rsidR="003E58F2" w:rsidRPr="00F41372">
        <w:rPr>
          <w:rFonts w:cs="B Nazanin" w:hint="cs"/>
          <w:sz w:val="28"/>
          <w:szCs w:val="28"/>
          <w:rtl/>
        </w:rPr>
        <w:t xml:space="preserve"> استفاده می کنند</w:t>
      </w:r>
      <w:r w:rsidR="00BF4877" w:rsidRPr="00F41372">
        <w:rPr>
          <w:rFonts w:cs="B Nazanin" w:hint="cs"/>
          <w:sz w:val="28"/>
          <w:szCs w:val="28"/>
          <w:rtl/>
        </w:rPr>
        <w:t>،</w:t>
      </w:r>
      <w:r w:rsidR="003E58F2" w:rsidRPr="00F41372">
        <w:rPr>
          <w:rFonts w:cs="B Nazanin" w:hint="cs"/>
          <w:sz w:val="28"/>
          <w:szCs w:val="28"/>
          <w:rtl/>
        </w:rPr>
        <w:t xml:space="preserve"> بیمه مشترک برای خدمات سلامت می تواند به طور برجسته ای ترقی کند و لازم است هزینه خدمات سلامت را از جیب بپردازند (</w:t>
      </w:r>
      <w:r w:rsidR="003E58F2" w:rsidRPr="00F41372">
        <w:rPr>
          <w:rFonts w:cs="B Nazanin"/>
          <w:sz w:val="28"/>
          <w:szCs w:val="28"/>
        </w:rPr>
        <w:t>OOP</w:t>
      </w:r>
      <w:r w:rsidR="003E58F2" w:rsidRPr="00F41372">
        <w:rPr>
          <w:rFonts w:cs="B Nazanin" w:hint="cs"/>
          <w:sz w:val="28"/>
          <w:szCs w:val="28"/>
          <w:rtl/>
        </w:rPr>
        <w:t>) و پس از آن</w:t>
      </w:r>
      <w:r w:rsidR="00BF4877" w:rsidRPr="00F41372">
        <w:rPr>
          <w:rFonts w:cs="B Nazanin" w:hint="cs"/>
          <w:sz w:val="28"/>
          <w:szCs w:val="28"/>
          <w:rtl/>
        </w:rPr>
        <w:t>،</w:t>
      </w:r>
      <w:r w:rsidR="003E58F2" w:rsidRPr="00F41372">
        <w:rPr>
          <w:rFonts w:cs="B Nazanin" w:hint="cs"/>
          <w:sz w:val="28"/>
          <w:szCs w:val="28"/>
          <w:rtl/>
        </w:rPr>
        <w:t xml:space="preserve"> هزینه به آنها بازپرداخت می شود. پرداخت های </w:t>
      </w:r>
      <w:r w:rsidR="003E58F2" w:rsidRPr="00F41372">
        <w:rPr>
          <w:rFonts w:cs="B Nazanin"/>
          <w:sz w:val="28"/>
          <w:szCs w:val="28"/>
        </w:rPr>
        <w:t>OOP</w:t>
      </w:r>
      <w:r w:rsidR="003E58F2" w:rsidRPr="00F41372">
        <w:rPr>
          <w:rFonts w:cs="B Nazanin" w:hint="cs"/>
          <w:sz w:val="28"/>
          <w:szCs w:val="28"/>
          <w:rtl/>
        </w:rPr>
        <w:t xml:space="preserve"> بالا می تواند مهاجران داخلی را از جستجوی مراقبت مایوس نماید و ممکن است </w:t>
      </w:r>
      <w:r w:rsidR="00CD401C" w:rsidRPr="00F41372">
        <w:rPr>
          <w:rFonts w:cs="B Nazanin" w:hint="cs"/>
          <w:sz w:val="28"/>
          <w:szCs w:val="28"/>
          <w:rtl/>
        </w:rPr>
        <w:t>منجر به</w:t>
      </w:r>
      <w:r w:rsidR="003E58F2" w:rsidRPr="00F41372">
        <w:rPr>
          <w:rFonts w:cs="B Nazanin" w:hint="cs"/>
          <w:sz w:val="28"/>
          <w:szCs w:val="28"/>
          <w:rtl/>
        </w:rPr>
        <w:t xml:space="preserve"> محرومیت یا حتی فقر برای افراد دارای یک نیاز به درمان شود. </w:t>
      </w:r>
    </w:p>
    <w:p w:rsidR="006141F5" w:rsidRDefault="003E58F2" w:rsidP="00F41372">
      <w:pPr>
        <w:tabs>
          <w:tab w:val="left" w:pos="4773"/>
        </w:tabs>
        <w:spacing w:after="0" w:line="360" w:lineRule="auto"/>
        <w:jc w:val="both"/>
        <w:rPr>
          <w:rFonts w:cs="B Nazanin"/>
          <w:sz w:val="28"/>
          <w:szCs w:val="28"/>
          <w:rtl/>
        </w:rPr>
      </w:pPr>
      <w:r w:rsidRPr="00F41372">
        <w:rPr>
          <w:rFonts w:cs="B Nazanin" w:hint="cs"/>
          <w:sz w:val="28"/>
          <w:szCs w:val="28"/>
          <w:rtl/>
        </w:rPr>
        <w:t xml:space="preserve">در حالیکه ادبیات فزاینده ای وجود دارند که طرح های </w:t>
      </w:r>
      <w:r w:rsidR="002E6949" w:rsidRPr="00F41372">
        <w:rPr>
          <w:rFonts w:cs="B Nazanin" w:hint="cs"/>
          <w:sz w:val="28"/>
          <w:szCs w:val="28"/>
          <w:rtl/>
        </w:rPr>
        <w:t xml:space="preserve">بیمه سلامت اجتماعی </w:t>
      </w:r>
      <w:r w:rsidRPr="00F41372">
        <w:rPr>
          <w:rFonts w:cs="B Nazanin" w:hint="cs"/>
          <w:sz w:val="28"/>
          <w:szCs w:val="28"/>
          <w:rtl/>
        </w:rPr>
        <w:t>را بین سکنه شهری یا / و روستایی بررسی می کنند</w:t>
      </w:r>
      <w:r w:rsidR="00BF4877" w:rsidRPr="00F41372">
        <w:rPr>
          <w:rFonts w:cs="B Nazanin" w:hint="cs"/>
          <w:sz w:val="28"/>
          <w:szCs w:val="28"/>
          <w:rtl/>
        </w:rPr>
        <w:t>،</w:t>
      </w:r>
      <w:r w:rsidRPr="00F41372">
        <w:rPr>
          <w:rFonts w:cs="B Nazanin" w:hint="cs"/>
          <w:sz w:val="28"/>
          <w:szCs w:val="28"/>
          <w:rtl/>
        </w:rPr>
        <w:t xml:space="preserve"> همانند پوشش</w:t>
      </w:r>
      <w:r w:rsidR="00BF4877" w:rsidRPr="00F41372">
        <w:rPr>
          <w:rFonts w:cs="B Nazanin" w:hint="cs"/>
          <w:sz w:val="28"/>
          <w:szCs w:val="28"/>
          <w:rtl/>
        </w:rPr>
        <w:t>،</w:t>
      </w:r>
      <w:r w:rsidRPr="00F41372">
        <w:rPr>
          <w:rFonts w:cs="B Nazanin" w:hint="cs"/>
          <w:sz w:val="28"/>
          <w:szCs w:val="28"/>
          <w:rtl/>
        </w:rPr>
        <w:t xml:space="preserve"> حمایت مالی و برابری طرح های بیمه</w:t>
      </w:r>
      <w:r w:rsidR="00BF4877" w:rsidRPr="00F41372">
        <w:rPr>
          <w:rFonts w:cs="B Nazanin" w:hint="cs"/>
          <w:sz w:val="28"/>
          <w:szCs w:val="28"/>
          <w:rtl/>
        </w:rPr>
        <w:t>،</w:t>
      </w:r>
      <w:r w:rsidRPr="00F41372">
        <w:rPr>
          <w:rFonts w:cs="B Nazanin" w:hint="cs"/>
          <w:sz w:val="28"/>
          <w:szCs w:val="28"/>
          <w:rtl/>
        </w:rPr>
        <w:t xml:space="preserve"> تنها مطالعات معدودی در بین مهاجران داخلی صورت گرفته است. بیشتر این مطالعات در بین مهاجران داخلی در چین بر اثر وضعیت </w:t>
      </w:r>
      <w:r w:rsidR="002E6949" w:rsidRPr="00F41372">
        <w:rPr>
          <w:rFonts w:cs="B Nazanin" w:hint="cs"/>
          <w:sz w:val="28"/>
          <w:szCs w:val="28"/>
          <w:rtl/>
        </w:rPr>
        <w:t xml:space="preserve">بیمه سلامت اجتماعی </w:t>
      </w:r>
      <w:r w:rsidRPr="00F41372">
        <w:rPr>
          <w:rFonts w:cs="B Nazanin" w:hint="cs"/>
          <w:sz w:val="28"/>
          <w:szCs w:val="28"/>
          <w:rtl/>
        </w:rPr>
        <w:t xml:space="preserve"> بر بهره برداری از خدمات سلامت تمرکز نموده اند. با این حال</w:t>
      </w:r>
      <w:r w:rsidR="00BF4877" w:rsidRPr="00F41372">
        <w:rPr>
          <w:rFonts w:cs="B Nazanin" w:hint="cs"/>
          <w:sz w:val="28"/>
          <w:szCs w:val="28"/>
          <w:rtl/>
        </w:rPr>
        <w:t>،</w:t>
      </w:r>
      <w:r w:rsidRPr="00F41372">
        <w:rPr>
          <w:rFonts w:cs="B Nazanin" w:hint="cs"/>
          <w:sz w:val="28"/>
          <w:szCs w:val="28"/>
          <w:rtl/>
        </w:rPr>
        <w:t xml:space="preserve"> درباره پوشش </w:t>
      </w:r>
      <w:r w:rsidR="002E6949" w:rsidRPr="00F41372">
        <w:rPr>
          <w:rFonts w:cs="B Nazanin" w:hint="cs"/>
          <w:sz w:val="28"/>
          <w:szCs w:val="28"/>
          <w:rtl/>
        </w:rPr>
        <w:t xml:space="preserve">بیمه سلامت اجتماعی </w:t>
      </w:r>
      <w:r w:rsidRPr="00F41372">
        <w:rPr>
          <w:rFonts w:cs="B Nazanin" w:hint="cs"/>
          <w:sz w:val="28"/>
          <w:szCs w:val="28"/>
          <w:rtl/>
        </w:rPr>
        <w:t xml:space="preserve"> و اثرات حمایت مالی اش در بین این جمعیت آسیب پذیر</w:t>
      </w:r>
      <w:r w:rsidR="00BF4877" w:rsidRPr="00F41372">
        <w:rPr>
          <w:rFonts w:cs="B Nazanin" w:hint="cs"/>
          <w:sz w:val="28"/>
          <w:szCs w:val="28"/>
          <w:rtl/>
        </w:rPr>
        <w:t>،</w:t>
      </w:r>
      <w:r w:rsidRPr="00F41372">
        <w:rPr>
          <w:rFonts w:cs="B Nazanin" w:hint="cs"/>
          <w:sz w:val="28"/>
          <w:szCs w:val="28"/>
          <w:rtl/>
        </w:rPr>
        <w:t xml:space="preserve"> دانش کمی وجود دارد. مطالعات قبلی نشان داد</w:t>
      </w:r>
      <w:r w:rsidR="00BF4877" w:rsidRPr="00F41372">
        <w:rPr>
          <w:rFonts w:cs="B Nazanin" w:hint="cs"/>
          <w:sz w:val="28"/>
          <w:szCs w:val="28"/>
          <w:rtl/>
        </w:rPr>
        <w:t>،</w:t>
      </w:r>
      <w:r w:rsidRPr="00F41372">
        <w:rPr>
          <w:rFonts w:cs="B Nazanin" w:hint="cs"/>
          <w:sz w:val="28"/>
          <w:szCs w:val="28"/>
          <w:rtl/>
        </w:rPr>
        <w:t xml:space="preserve"> پوشش بیمه </w:t>
      </w:r>
      <w:r w:rsidR="002E758E" w:rsidRPr="00F41372">
        <w:rPr>
          <w:rFonts w:cs="B Nazanin" w:hint="cs"/>
          <w:sz w:val="28"/>
          <w:szCs w:val="28"/>
          <w:rtl/>
        </w:rPr>
        <w:t xml:space="preserve">به طور قابل توجهی به پرداخت های </w:t>
      </w:r>
      <w:r w:rsidR="002E758E" w:rsidRPr="00F41372">
        <w:rPr>
          <w:rFonts w:cs="B Nazanin"/>
          <w:sz w:val="28"/>
          <w:szCs w:val="28"/>
        </w:rPr>
        <w:t>OOP</w:t>
      </w:r>
      <w:r w:rsidR="002E758E" w:rsidRPr="00F41372">
        <w:rPr>
          <w:rFonts w:cs="B Nazanin" w:hint="cs"/>
          <w:sz w:val="28"/>
          <w:szCs w:val="28"/>
          <w:rtl/>
        </w:rPr>
        <w:t xml:space="preserve"> در بین مهاجران داخلی وابسته نیست. در حالیکه میزان پرداخت </w:t>
      </w:r>
      <w:r w:rsidR="002E758E" w:rsidRPr="00F41372">
        <w:rPr>
          <w:rFonts w:cs="B Nazanin"/>
          <w:sz w:val="28"/>
          <w:szCs w:val="28"/>
        </w:rPr>
        <w:t>OOP</w:t>
      </w:r>
      <w:r w:rsidR="00BF4877" w:rsidRPr="00F41372">
        <w:rPr>
          <w:rFonts w:cs="B Nazanin" w:hint="cs"/>
          <w:sz w:val="28"/>
          <w:szCs w:val="28"/>
          <w:rtl/>
        </w:rPr>
        <w:t>،</w:t>
      </w:r>
      <w:r w:rsidR="002E758E" w:rsidRPr="00F41372">
        <w:rPr>
          <w:rFonts w:cs="B Nazanin" w:hint="cs"/>
          <w:sz w:val="28"/>
          <w:szCs w:val="28"/>
          <w:rtl/>
        </w:rPr>
        <w:t xml:space="preserve"> بیانگر حمایت مالی است</w:t>
      </w:r>
      <w:r w:rsidR="00BF4877" w:rsidRPr="00F41372">
        <w:rPr>
          <w:rFonts w:cs="B Nazanin" w:hint="cs"/>
          <w:sz w:val="28"/>
          <w:szCs w:val="28"/>
          <w:rtl/>
        </w:rPr>
        <w:t>،</w:t>
      </w:r>
      <w:r w:rsidR="002E758E" w:rsidRPr="00F41372">
        <w:rPr>
          <w:rFonts w:cs="B Nazanin" w:hint="cs"/>
          <w:sz w:val="28"/>
          <w:szCs w:val="28"/>
          <w:rtl/>
        </w:rPr>
        <w:t xml:space="preserve"> </w:t>
      </w:r>
      <w:r w:rsidR="006141F5" w:rsidRPr="00F41372">
        <w:rPr>
          <w:rFonts w:cs="B Nazanin" w:hint="cs"/>
          <w:sz w:val="28"/>
          <w:szCs w:val="28"/>
          <w:rtl/>
        </w:rPr>
        <w:t>اما نمی تواند میزانی را بسنجد که هزینه خدمات پزشکی</w:t>
      </w:r>
      <w:r w:rsidR="00BF4877" w:rsidRPr="00F41372">
        <w:rPr>
          <w:rFonts w:cs="B Nazanin" w:hint="cs"/>
          <w:sz w:val="28"/>
          <w:szCs w:val="28"/>
          <w:rtl/>
        </w:rPr>
        <w:t>،</w:t>
      </w:r>
      <w:r w:rsidR="006141F5" w:rsidRPr="00F41372">
        <w:rPr>
          <w:rFonts w:cs="B Nazanin" w:hint="cs"/>
          <w:sz w:val="28"/>
          <w:szCs w:val="28"/>
          <w:rtl/>
        </w:rPr>
        <w:t xml:space="preserve"> بودجه معاش یک خانوار را براورد می کند و مقایسه را در سرتاسر مناطق و زمان ها محدود می نماید. لذا</w:t>
      </w:r>
      <w:r w:rsidR="00BF4877" w:rsidRPr="00F41372">
        <w:rPr>
          <w:rFonts w:cs="B Nazanin" w:hint="cs"/>
          <w:sz w:val="28"/>
          <w:szCs w:val="28"/>
          <w:rtl/>
        </w:rPr>
        <w:t>،</w:t>
      </w:r>
      <w:r w:rsidR="006141F5" w:rsidRPr="00F41372">
        <w:rPr>
          <w:rFonts w:cs="B Nazanin" w:hint="cs"/>
          <w:sz w:val="28"/>
          <w:szCs w:val="28"/>
          <w:rtl/>
        </w:rPr>
        <w:t xml:space="preserve"> سازمان بهداشت جهانی </w:t>
      </w:r>
      <w:r w:rsidR="00CD401C" w:rsidRPr="00F41372">
        <w:rPr>
          <w:rFonts w:cs="B Nazanin" w:hint="cs"/>
          <w:sz w:val="28"/>
          <w:szCs w:val="28"/>
          <w:rtl/>
        </w:rPr>
        <w:t>(</w:t>
      </w:r>
      <w:r w:rsidR="00CD401C" w:rsidRPr="00F41372">
        <w:rPr>
          <w:rFonts w:cs="B Nazanin"/>
          <w:sz w:val="28"/>
          <w:szCs w:val="28"/>
        </w:rPr>
        <w:t>WHO</w:t>
      </w:r>
      <w:r w:rsidR="00CD401C" w:rsidRPr="00F41372">
        <w:rPr>
          <w:rFonts w:cs="B Nazanin" w:hint="cs"/>
          <w:sz w:val="28"/>
          <w:szCs w:val="28"/>
          <w:rtl/>
        </w:rPr>
        <w:t>)</w:t>
      </w:r>
      <w:r w:rsidR="00BF4877" w:rsidRPr="00F41372">
        <w:rPr>
          <w:rFonts w:cs="B Nazanin" w:hint="cs"/>
          <w:sz w:val="28"/>
          <w:szCs w:val="28"/>
          <w:rtl/>
        </w:rPr>
        <w:t>،</w:t>
      </w:r>
      <w:r w:rsidR="006141F5" w:rsidRPr="00F41372">
        <w:rPr>
          <w:rFonts w:cs="B Nazanin" w:hint="cs"/>
          <w:sz w:val="28"/>
          <w:szCs w:val="28"/>
          <w:rtl/>
        </w:rPr>
        <w:t xml:space="preserve"> استفاده از شاخص های استنباط شده هم </w:t>
      </w:r>
      <w:r w:rsidR="00CD401C" w:rsidRPr="00F41372">
        <w:rPr>
          <w:rFonts w:cs="B Nazanin" w:hint="cs"/>
          <w:sz w:val="28"/>
          <w:szCs w:val="28"/>
          <w:rtl/>
        </w:rPr>
        <w:t xml:space="preserve">از </w:t>
      </w:r>
      <w:r w:rsidR="006141F5" w:rsidRPr="00F41372">
        <w:rPr>
          <w:rFonts w:cs="B Nazanin" w:hint="cs"/>
          <w:sz w:val="28"/>
          <w:szCs w:val="28"/>
          <w:rtl/>
        </w:rPr>
        <w:t>هزینه های پزشکی و هم داده های هزینه خانوار را برای نظارت حمایت مالی پیشنهاد می دهد. لذا</w:t>
      </w:r>
      <w:r w:rsidR="00BF4877" w:rsidRPr="00F41372">
        <w:rPr>
          <w:rFonts w:cs="B Nazanin" w:hint="cs"/>
          <w:sz w:val="28"/>
          <w:szCs w:val="28"/>
          <w:rtl/>
        </w:rPr>
        <w:t>،</w:t>
      </w:r>
      <w:r w:rsidR="006141F5" w:rsidRPr="00F41372">
        <w:rPr>
          <w:rFonts w:cs="B Nazanin" w:hint="cs"/>
          <w:sz w:val="28"/>
          <w:szCs w:val="28"/>
          <w:rtl/>
        </w:rPr>
        <w:t xml:space="preserve"> </w:t>
      </w:r>
      <w:r w:rsidR="00CD401C" w:rsidRPr="00F41372">
        <w:rPr>
          <w:rFonts w:cs="B Nazanin" w:hint="cs"/>
          <w:sz w:val="28"/>
          <w:szCs w:val="28"/>
          <w:rtl/>
        </w:rPr>
        <w:t xml:space="preserve">با </w:t>
      </w:r>
      <w:r w:rsidR="006141F5" w:rsidRPr="00F41372">
        <w:rPr>
          <w:rFonts w:cs="B Nazanin" w:hint="cs"/>
          <w:sz w:val="28"/>
          <w:szCs w:val="28"/>
          <w:rtl/>
        </w:rPr>
        <w:t xml:space="preserve">استفاده از داده های زمینه یابی پایش </w:t>
      </w:r>
      <w:r w:rsidR="00CD401C" w:rsidRPr="00F41372">
        <w:rPr>
          <w:rFonts w:cs="B Nazanin" w:hint="cs"/>
          <w:sz w:val="28"/>
          <w:szCs w:val="28"/>
          <w:rtl/>
        </w:rPr>
        <w:t>پویای</w:t>
      </w:r>
      <w:r w:rsidR="006141F5" w:rsidRPr="00F41372">
        <w:rPr>
          <w:rFonts w:cs="B Nazanin" w:hint="cs"/>
          <w:sz w:val="28"/>
          <w:szCs w:val="28"/>
          <w:rtl/>
        </w:rPr>
        <w:t xml:space="preserve"> مهاجر داخلی ملی سال 2014 (</w:t>
      </w:r>
      <w:r w:rsidR="006141F5" w:rsidRPr="00F41372">
        <w:rPr>
          <w:rFonts w:ascii="NewBaskerville-Roman" w:hAnsi="NewBaskerville-Roman" w:cs="B Nazanin"/>
          <w:sz w:val="28"/>
          <w:szCs w:val="28"/>
        </w:rPr>
        <w:t>NIMDMS</w:t>
      </w:r>
      <w:r w:rsidR="006141F5" w:rsidRPr="00F41372">
        <w:rPr>
          <w:rFonts w:cs="B Nazanin" w:hint="cs"/>
          <w:sz w:val="28"/>
          <w:szCs w:val="28"/>
          <w:rtl/>
        </w:rPr>
        <w:t>)</w:t>
      </w:r>
      <w:r w:rsidR="00BF4877" w:rsidRPr="00F41372">
        <w:rPr>
          <w:rFonts w:cs="B Nazanin" w:hint="cs"/>
          <w:sz w:val="28"/>
          <w:szCs w:val="28"/>
          <w:rtl/>
        </w:rPr>
        <w:t>،</w:t>
      </w:r>
      <w:r w:rsidR="006141F5" w:rsidRPr="00F41372">
        <w:rPr>
          <w:rFonts w:cs="B Nazanin" w:hint="cs"/>
          <w:sz w:val="28"/>
          <w:szCs w:val="28"/>
          <w:rtl/>
        </w:rPr>
        <w:t xml:space="preserve"> مطالعه ما به منظور گسترش دانش </w:t>
      </w:r>
      <w:r w:rsidR="00CD401C" w:rsidRPr="00F41372">
        <w:rPr>
          <w:rFonts w:cs="B Nazanin" w:hint="cs"/>
          <w:sz w:val="28"/>
          <w:szCs w:val="28"/>
          <w:rtl/>
        </w:rPr>
        <w:t>خود</w:t>
      </w:r>
      <w:r w:rsidR="006141F5" w:rsidRPr="00F41372">
        <w:rPr>
          <w:rFonts w:cs="B Nazanin" w:hint="cs"/>
          <w:sz w:val="28"/>
          <w:szCs w:val="28"/>
          <w:rtl/>
        </w:rPr>
        <w:t xml:space="preserve"> از پوشش و حمایت مالی در طرح های </w:t>
      </w:r>
      <w:r w:rsidR="002E6949" w:rsidRPr="00F41372">
        <w:rPr>
          <w:rFonts w:cs="B Nazanin" w:hint="cs"/>
          <w:sz w:val="28"/>
          <w:szCs w:val="28"/>
          <w:rtl/>
        </w:rPr>
        <w:t xml:space="preserve">بیمه سلامت اجتماعی </w:t>
      </w:r>
      <w:r w:rsidR="006141F5" w:rsidRPr="00F41372">
        <w:rPr>
          <w:rFonts w:cs="B Nazanin" w:hint="cs"/>
          <w:sz w:val="28"/>
          <w:szCs w:val="28"/>
          <w:rtl/>
        </w:rPr>
        <w:t xml:space="preserve"> در بین مهاجران داخلی روستا به شهر در چین است. فرض کردیم 1) مهاجران داخلی روستا به شهر دارای پوشش بیمه سلامت پایین تری نسبت به متوسط ملی باشند و بر </w:t>
      </w:r>
      <w:r w:rsidR="006141F5" w:rsidRPr="00F41372">
        <w:rPr>
          <w:rFonts w:cs="B Nazanin" w:hint="cs"/>
          <w:sz w:val="28"/>
          <w:szCs w:val="28"/>
          <w:rtl/>
        </w:rPr>
        <w:lastRenderedPageBreak/>
        <w:t xml:space="preserve">حسب مناطق فرق خواهد کرد و 2) حمایت مالی در بین مهاجران داخلی روستا به شهر بیمه شده </w:t>
      </w:r>
      <w:r w:rsidR="002E6949" w:rsidRPr="00F41372">
        <w:rPr>
          <w:rFonts w:cs="B Nazanin" w:hint="cs"/>
          <w:sz w:val="28"/>
          <w:szCs w:val="28"/>
          <w:rtl/>
        </w:rPr>
        <w:t xml:space="preserve">بیمه سلامت اجتماعی </w:t>
      </w:r>
      <w:r w:rsidR="006141F5" w:rsidRPr="00F41372">
        <w:rPr>
          <w:rFonts w:cs="B Nazanin" w:hint="cs"/>
          <w:sz w:val="28"/>
          <w:szCs w:val="28"/>
          <w:rtl/>
        </w:rPr>
        <w:t xml:space="preserve"> نسبت به همتایان بیمه نشده شان</w:t>
      </w:r>
      <w:r w:rsidR="00BF4877" w:rsidRPr="00F41372">
        <w:rPr>
          <w:rFonts w:cs="B Nazanin" w:hint="cs"/>
          <w:sz w:val="28"/>
          <w:szCs w:val="28"/>
          <w:rtl/>
        </w:rPr>
        <w:t>،</w:t>
      </w:r>
      <w:r w:rsidR="006141F5" w:rsidRPr="00F41372">
        <w:rPr>
          <w:rFonts w:cs="B Nazanin" w:hint="cs"/>
          <w:sz w:val="28"/>
          <w:szCs w:val="28"/>
          <w:rtl/>
        </w:rPr>
        <w:t xml:space="preserve"> قویتر خواهد </w:t>
      </w:r>
      <w:r w:rsidR="00CD401C" w:rsidRPr="00F41372">
        <w:rPr>
          <w:rFonts w:cs="B Nazanin" w:hint="cs"/>
          <w:sz w:val="28"/>
          <w:szCs w:val="28"/>
          <w:rtl/>
        </w:rPr>
        <w:t>شد</w:t>
      </w:r>
      <w:r w:rsidR="006141F5" w:rsidRPr="00F41372">
        <w:rPr>
          <w:rFonts w:cs="B Nazanin" w:hint="cs"/>
          <w:sz w:val="28"/>
          <w:szCs w:val="28"/>
          <w:rtl/>
        </w:rPr>
        <w:t xml:space="preserve"> و درجه نسبی حمایت</w:t>
      </w:r>
      <w:r w:rsidR="00BF4877" w:rsidRPr="00F41372">
        <w:rPr>
          <w:rFonts w:cs="B Nazanin" w:hint="cs"/>
          <w:sz w:val="28"/>
          <w:szCs w:val="28"/>
          <w:rtl/>
        </w:rPr>
        <w:t>،</w:t>
      </w:r>
      <w:r w:rsidR="006141F5" w:rsidRPr="00F41372">
        <w:rPr>
          <w:rFonts w:cs="B Nazanin" w:hint="cs"/>
          <w:sz w:val="28"/>
          <w:szCs w:val="28"/>
          <w:rtl/>
        </w:rPr>
        <w:t xml:space="preserve"> بر حسب طرح ها</w:t>
      </w:r>
      <w:r w:rsidR="00BF4877" w:rsidRPr="00F41372">
        <w:rPr>
          <w:rFonts w:cs="B Nazanin" w:hint="cs"/>
          <w:sz w:val="28"/>
          <w:szCs w:val="28"/>
          <w:rtl/>
        </w:rPr>
        <w:t>،</w:t>
      </w:r>
      <w:r w:rsidR="006141F5" w:rsidRPr="00F41372">
        <w:rPr>
          <w:rFonts w:cs="B Nazanin" w:hint="cs"/>
          <w:sz w:val="28"/>
          <w:szCs w:val="28"/>
          <w:rtl/>
        </w:rPr>
        <w:t xml:space="preserve"> فرق خواهد کرد.</w:t>
      </w:r>
    </w:p>
    <w:p w:rsidR="00F41372" w:rsidRPr="00F41372" w:rsidRDefault="00F41372" w:rsidP="00F41372">
      <w:pPr>
        <w:tabs>
          <w:tab w:val="left" w:pos="4773"/>
        </w:tabs>
        <w:spacing w:after="0" w:line="360" w:lineRule="auto"/>
        <w:jc w:val="both"/>
        <w:rPr>
          <w:rFonts w:cs="B Nazanin"/>
          <w:sz w:val="28"/>
          <w:szCs w:val="28"/>
          <w:rtl/>
        </w:rPr>
      </w:pPr>
    </w:p>
    <w:p w:rsidR="006141F5" w:rsidRPr="00F41372" w:rsidRDefault="006141F5" w:rsidP="00F41372">
      <w:pPr>
        <w:tabs>
          <w:tab w:val="left" w:pos="4773"/>
        </w:tabs>
        <w:spacing w:after="0" w:line="360" w:lineRule="auto"/>
        <w:jc w:val="both"/>
        <w:rPr>
          <w:rFonts w:cs="B Nazanin"/>
          <w:b/>
          <w:bCs/>
          <w:sz w:val="28"/>
          <w:szCs w:val="28"/>
          <w:rtl/>
        </w:rPr>
      </w:pPr>
      <w:r w:rsidRPr="00F41372">
        <w:rPr>
          <w:rFonts w:cs="B Nazanin" w:hint="cs"/>
          <w:b/>
          <w:bCs/>
          <w:sz w:val="28"/>
          <w:szCs w:val="28"/>
          <w:rtl/>
        </w:rPr>
        <w:t>روشها</w:t>
      </w:r>
    </w:p>
    <w:p w:rsidR="006141F5" w:rsidRPr="00F41372" w:rsidRDefault="006141F5" w:rsidP="00F41372">
      <w:pPr>
        <w:tabs>
          <w:tab w:val="left" w:pos="4773"/>
        </w:tabs>
        <w:spacing w:after="0" w:line="360" w:lineRule="auto"/>
        <w:jc w:val="both"/>
        <w:rPr>
          <w:rFonts w:cs="B Nazanin"/>
          <w:b/>
          <w:bCs/>
          <w:sz w:val="28"/>
          <w:szCs w:val="28"/>
          <w:rtl/>
        </w:rPr>
      </w:pPr>
      <w:r w:rsidRPr="00F41372">
        <w:rPr>
          <w:rFonts w:cs="B Nazanin" w:hint="cs"/>
          <w:b/>
          <w:bCs/>
          <w:sz w:val="28"/>
          <w:szCs w:val="28"/>
          <w:rtl/>
        </w:rPr>
        <w:t>منبع داده</w:t>
      </w:r>
    </w:p>
    <w:p w:rsidR="003C045F" w:rsidRDefault="006141F5" w:rsidP="00F41372">
      <w:pPr>
        <w:tabs>
          <w:tab w:val="left" w:pos="4773"/>
        </w:tabs>
        <w:autoSpaceDE w:val="0"/>
        <w:autoSpaceDN w:val="0"/>
        <w:adjustRightInd w:val="0"/>
        <w:spacing w:after="0" w:line="360" w:lineRule="auto"/>
        <w:jc w:val="both"/>
        <w:rPr>
          <w:rFonts w:cs="B Nazanin"/>
          <w:sz w:val="28"/>
          <w:szCs w:val="28"/>
          <w:rtl/>
        </w:rPr>
      </w:pPr>
      <w:r w:rsidRPr="00F41372">
        <w:rPr>
          <w:rFonts w:cs="B Nazanin" w:hint="cs"/>
          <w:sz w:val="28"/>
          <w:szCs w:val="28"/>
          <w:rtl/>
        </w:rPr>
        <w:t xml:space="preserve">مطالعه کنونی از داده های </w:t>
      </w:r>
      <w:r w:rsidR="003C045F" w:rsidRPr="00F41372">
        <w:rPr>
          <w:rFonts w:cs="B Nazanin" w:hint="cs"/>
          <w:sz w:val="28"/>
          <w:szCs w:val="28"/>
          <w:rtl/>
        </w:rPr>
        <w:t>زمینه یابی پایش پویای مهاجر داخلی ملی (</w:t>
      </w:r>
      <w:r w:rsidR="003C045F" w:rsidRPr="00F41372">
        <w:rPr>
          <w:rFonts w:ascii="NewBaskerville-Roman" w:hAnsi="NewBaskerville-Roman" w:cs="B Nazanin"/>
          <w:sz w:val="28"/>
          <w:szCs w:val="28"/>
        </w:rPr>
        <w:t>NIMDMS</w:t>
      </w:r>
      <w:r w:rsidR="003C045F" w:rsidRPr="00F41372">
        <w:rPr>
          <w:rFonts w:cs="B Nazanin" w:hint="cs"/>
          <w:sz w:val="28"/>
          <w:szCs w:val="28"/>
          <w:rtl/>
        </w:rPr>
        <w:t xml:space="preserve">) </w:t>
      </w:r>
      <w:r w:rsidRPr="00F41372">
        <w:rPr>
          <w:rFonts w:cs="B Nazanin" w:hint="cs"/>
          <w:sz w:val="28"/>
          <w:szCs w:val="28"/>
          <w:rtl/>
        </w:rPr>
        <w:t xml:space="preserve">جمع اوری شده در می 2014 استفاده نمود. </w:t>
      </w:r>
      <w:r w:rsidR="003C045F" w:rsidRPr="00F41372">
        <w:rPr>
          <w:rFonts w:cs="B Nazanin" w:hint="cs"/>
          <w:sz w:val="28"/>
          <w:szCs w:val="28"/>
          <w:rtl/>
        </w:rPr>
        <w:t xml:space="preserve">زمینه یابی پایش پویای مهاجر داخلی ملی </w:t>
      </w:r>
      <w:r w:rsidRPr="00F41372">
        <w:rPr>
          <w:rFonts w:cs="B Nazanin" w:hint="cs"/>
          <w:sz w:val="28"/>
          <w:szCs w:val="28"/>
          <w:rtl/>
        </w:rPr>
        <w:t>یک مطالعه سطح مقطعی در سطح ملی است که به منظور معرف بودن مهاجران داخلی در سرزمین چین است و از طریق کمیسیون ملی برنامه ریزی سلامت و خانواده چین (</w:t>
      </w:r>
      <w:r w:rsidRPr="00F41372">
        <w:rPr>
          <w:rFonts w:cs="B Nazanin"/>
          <w:sz w:val="28"/>
          <w:szCs w:val="28"/>
        </w:rPr>
        <w:t>NPFPC</w:t>
      </w:r>
      <w:r w:rsidRPr="00F41372">
        <w:rPr>
          <w:rFonts w:cs="B Nazanin" w:hint="cs"/>
          <w:sz w:val="28"/>
          <w:szCs w:val="28"/>
          <w:rtl/>
        </w:rPr>
        <w:t>)</w:t>
      </w:r>
      <w:r w:rsidR="003C045F" w:rsidRPr="00F41372">
        <w:rPr>
          <w:rFonts w:cs="B Nazanin" w:hint="cs"/>
          <w:sz w:val="28"/>
          <w:szCs w:val="28"/>
          <w:rtl/>
        </w:rPr>
        <w:t xml:space="preserve"> به طور</w:t>
      </w:r>
      <w:r w:rsidRPr="00F41372">
        <w:rPr>
          <w:rFonts w:cs="B Nazanin" w:hint="cs"/>
          <w:sz w:val="28"/>
          <w:szCs w:val="28"/>
          <w:rtl/>
        </w:rPr>
        <w:t xml:space="preserve"> سالانه تامین مالی و سازماندهی می شود</w:t>
      </w:r>
      <w:r w:rsidR="00BF4877" w:rsidRPr="00F41372">
        <w:rPr>
          <w:rFonts w:cs="B Nazanin" w:hint="cs"/>
          <w:sz w:val="28"/>
          <w:szCs w:val="28"/>
          <w:rtl/>
        </w:rPr>
        <w:t>،</w:t>
      </w:r>
      <w:r w:rsidRPr="00F41372">
        <w:rPr>
          <w:rFonts w:cs="B Nazanin" w:hint="cs"/>
          <w:sz w:val="28"/>
          <w:szCs w:val="28"/>
          <w:rtl/>
        </w:rPr>
        <w:t xml:space="preserve"> از سال 2009</w:t>
      </w:r>
      <w:r w:rsidR="00BF4877" w:rsidRPr="00F41372">
        <w:rPr>
          <w:rFonts w:cs="B Nazanin" w:hint="cs"/>
          <w:sz w:val="28"/>
          <w:szCs w:val="28"/>
          <w:rtl/>
        </w:rPr>
        <w:t>،</w:t>
      </w:r>
      <w:r w:rsidRPr="00F41372">
        <w:rPr>
          <w:rFonts w:cs="B Nazanin" w:hint="cs"/>
          <w:sz w:val="28"/>
          <w:szCs w:val="28"/>
          <w:rtl/>
        </w:rPr>
        <w:t xml:space="preserve"> این چهارچوب از سوی کمیسیون های سلامت محلی و برنامه ریزی خانواده بر عهده گرفته شد. ما داده های </w:t>
      </w:r>
      <w:r w:rsidRPr="00F41372">
        <w:rPr>
          <w:rFonts w:ascii="NewBaskerville-Roman" w:hAnsi="NewBaskerville-Roman" w:cs="B Nazanin"/>
          <w:sz w:val="28"/>
          <w:szCs w:val="28"/>
        </w:rPr>
        <w:t>NIMDMS</w:t>
      </w:r>
      <w:r w:rsidRPr="00F41372">
        <w:rPr>
          <w:rFonts w:cs="B Nazanin" w:hint="cs"/>
          <w:sz w:val="28"/>
          <w:szCs w:val="28"/>
          <w:rtl/>
        </w:rPr>
        <w:t xml:space="preserve"> را برگزیدیم زیرا </w:t>
      </w:r>
      <w:r w:rsidRPr="00F41372">
        <w:rPr>
          <w:rFonts w:ascii="NewBaskerville-Roman" w:hAnsi="NewBaskerville-Roman" w:cs="B Nazanin"/>
          <w:sz w:val="28"/>
          <w:szCs w:val="28"/>
        </w:rPr>
        <w:t>NIMDMS</w:t>
      </w:r>
      <w:r w:rsidRPr="00F41372">
        <w:rPr>
          <w:rFonts w:cs="B Nazanin" w:hint="cs"/>
          <w:sz w:val="28"/>
          <w:szCs w:val="28"/>
          <w:rtl/>
        </w:rPr>
        <w:t xml:space="preserve"> موضوعات زمینه یابی را هر سال تغییر داد</w:t>
      </w:r>
      <w:r w:rsidR="003C045F" w:rsidRPr="00F41372">
        <w:rPr>
          <w:rFonts w:cs="B Nazanin" w:hint="cs"/>
          <w:sz w:val="28"/>
          <w:szCs w:val="28"/>
          <w:rtl/>
        </w:rPr>
        <w:t>ه</w:t>
      </w:r>
      <w:r w:rsidRPr="00F41372">
        <w:rPr>
          <w:rFonts w:cs="B Nazanin" w:hint="cs"/>
          <w:sz w:val="28"/>
          <w:szCs w:val="28"/>
          <w:rtl/>
        </w:rPr>
        <w:t xml:space="preserve"> و متغیرهای مربوط به پوشش </w:t>
      </w:r>
      <w:r w:rsidR="002E6949" w:rsidRPr="00F41372">
        <w:rPr>
          <w:rFonts w:cs="B Nazanin" w:hint="cs"/>
          <w:sz w:val="28"/>
          <w:szCs w:val="28"/>
          <w:rtl/>
        </w:rPr>
        <w:t xml:space="preserve">بیمه سلامت اجتماعی </w:t>
      </w:r>
      <w:r w:rsidRPr="00F41372">
        <w:rPr>
          <w:rFonts w:cs="B Nazanin" w:hint="cs"/>
          <w:sz w:val="28"/>
          <w:szCs w:val="28"/>
          <w:rtl/>
        </w:rPr>
        <w:t xml:space="preserve"> و حمایت مالی تنها در پرسشنامه سال 2014 مشمول بود. داده های </w:t>
      </w:r>
      <w:r w:rsidRPr="00F41372">
        <w:rPr>
          <w:rFonts w:ascii="NewBaskerville-Roman" w:hAnsi="NewBaskerville-Roman" w:cs="B Nazanin"/>
          <w:sz w:val="28"/>
          <w:szCs w:val="28"/>
        </w:rPr>
        <w:t>NIMDMS</w:t>
      </w:r>
      <w:r w:rsidRPr="00F41372">
        <w:rPr>
          <w:rFonts w:cs="B Nazanin" w:hint="cs"/>
          <w:sz w:val="28"/>
          <w:szCs w:val="28"/>
          <w:rtl/>
        </w:rPr>
        <w:t xml:space="preserve"> سال 2014</w:t>
      </w:r>
      <w:r w:rsidR="00BF4877" w:rsidRPr="00F41372">
        <w:rPr>
          <w:rFonts w:cs="B Nazanin" w:hint="cs"/>
          <w:sz w:val="28"/>
          <w:szCs w:val="28"/>
          <w:rtl/>
        </w:rPr>
        <w:t>،</w:t>
      </w:r>
      <w:r w:rsidRPr="00F41372">
        <w:rPr>
          <w:rFonts w:ascii="NewBaskerville-Roman" w:hAnsi="NewBaskerville-Roman" w:cs="B Nazanin"/>
          <w:sz w:val="28"/>
          <w:szCs w:val="28"/>
        </w:rPr>
        <w:t xml:space="preserve"> (http://hdl. handle. net/ 11620/ 10725)</w:t>
      </w:r>
      <w:r w:rsidRPr="00F41372">
        <w:rPr>
          <w:rFonts w:cs="B Nazanin" w:hint="cs"/>
          <w:sz w:val="28"/>
          <w:szCs w:val="28"/>
          <w:rtl/>
        </w:rPr>
        <w:t xml:space="preserve"> به طور عمومی در دسترس محققان مجاز قرار گرفت که از سوی </w:t>
      </w:r>
      <w:r w:rsidRPr="00F41372">
        <w:rPr>
          <w:rFonts w:cs="B Nazanin"/>
          <w:sz w:val="28"/>
          <w:szCs w:val="28"/>
        </w:rPr>
        <w:t>NPFPC</w:t>
      </w:r>
      <w:r w:rsidRPr="00F41372">
        <w:rPr>
          <w:rFonts w:cs="B Nazanin" w:hint="cs"/>
          <w:sz w:val="28"/>
          <w:szCs w:val="28"/>
          <w:rtl/>
        </w:rPr>
        <w:t xml:space="preserve"> مجوز گرفته اند و </w:t>
      </w:r>
      <w:r w:rsidR="00956B82" w:rsidRPr="00F41372">
        <w:rPr>
          <w:rFonts w:cs="B Nazanin" w:hint="cs"/>
          <w:sz w:val="28"/>
          <w:szCs w:val="28"/>
          <w:rtl/>
        </w:rPr>
        <w:t>ما این مجوز را دریافت نموده ایم.</w:t>
      </w:r>
    </w:p>
    <w:p w:rsidR="00F41372" w:rsidRPr="00F41372" w:rsidRDefault="00F41372" w:rsidP="00F41372">
      <w:pPr>
        <w:tabs>
          <w:tab w:val="left" w:pos="4773"/>
        </w:tabs>
        <w:autoSpaceDE w:val="0"/>
        <w:autoSpaceDN w:val="0"/>
        <w:adjustRightInd w:val="0"/>
        <w:spacing w:after="0" w:line="360" w:lineRule="auto"/>
        <w:jc w:val="both"/>
        <w:rPr>
          <w:rFonts w:cs="B Nazanin"/>
          <w:sz w:val="28"/>
          <w:szCs w:val="28"/>
          <w:rtl/>
        </w:rPr>
      </w:pPr>
    </w:p>
    <w:p w:rsidR="00956B82" w:rsidRPr="00F41372" w:rsidRDefault="00956B82" w:rsidP="00F41372">
      <w:pPr>
        <w:tabs>
          <w:tab w:val="left" w:pos="4773"/>
        </w:tabs>
        <w:spacing w:after="0" w:line="360" w:lineRule="auto"/>
        <w:jc w:val="both"/>
        <w:rPr>
          <w:rFonts w:cs="B Nazanin"/>
          <w:b/>
          <w:bCs/>
          <w:sz w:val="28"/>
          <w:szCs w:val="28"/>
          <w:rtl/>
        </w:rPr>
      </w:pPr>
      <w:r w:rsidRPr="00F41372">
        <w:rPr>
          <w:rFonts w:cs="B Nazanin" w:hint="cs"/>
          <w:b/>
          <w:bCs/>
          <w:sz w:val="28"/>
          <w:szCs w:val="28"/>
          <w:rtl/>
        </w:rPr>
        <w:t xml:space="preserve">شرکت کنندگان مطالعه و نمونه برداری </w:t>
      </w:r>
    </w:p>
    <w:p w:rsidR="007160F7" w:rsidRPr="00F41372" w:rsidRDefault="007160F7" w:rsidP="00F41372">
      <w:pPr>
        <w:tabs>
          <w:tab w:val="left" w:pos="4773"/>
        </w:tabs>
        <w:spacing w:after="0" w:line="360" w:lineRule="auto"/>
        <w:jc w:val="both"/>
        <w:rPr>
          <w:rFonts w:cs="B Nazanin"/>
          <w:sz w:val="28"/>
          <w:szCs w:val="28"/>
          <w:rtl/>
        </w:rPr>
      </w:pPr>
      <w:r w:rsidRPr="00F41372">
        <w:rPr>
          <w:rFonts w:ascii="NewBaskerville-Roman" w:hAnsi="NewBaskerville-Roman" w:cs="B Nazanin"/>
          <w:sz w:val="28"/>
          <w:szCs w:val="28"/>
        </w:rPr>
        <w:t>NIMDMS</w:t>
      </w:r>
      <w:r w:rsidRPr="00F41372">
        <w:rPr>
          <w:rFonts w:cs="B Nazanin" w:hint="cs"/>
          <w:sz w:val="28"/>
          <w:szCs w:val="28"/>
          <w:rtl/>
        </w:rPr>
        <w:t xml:space="preserve"> در سال 2014 شامل مهاجران داخلی در سن 59-15 سال میشد که حداقل یک ماه قبل از زمینه یابی در محلهای مطالعه زندگی کرده بودند. مهاجران داخلی</w:t>
      </w:r>
      <w:r w:rsidR="00BF4877" w:rsidRPr="00F41372">
        <w:rPr>
          <w:rFonts w:cs="B Nazanin" w:hint="cs"/>
          <w:sz w:val="28"/>
          <w:szCs w:val="28"/>
          <w:rtl/>
        </w:rPr>
        <w:t>،</w:t>
      </w:r>
      <w:r w:rsidRPr="00F41372">
        <w:rPr>
          <w:rFonts w:cs="B Nazanin" w:hint="cs"/>
          <w:sz w:val="28"/>
          <w:szCs w:val="28"/>
          <w:rtl/>
        </w:rPr>
        <w:t xml:space="preserve"> به صورت افرادی تعریف می شوند که در محل های مطالعه</w:t>
      </w:r>
      <w:r w:rsidR="00BF4877" w:rsidRPr="00F41372">
        <w:rPr>
          <w:rFonts w:cs="B Nazanin" w:hint="cs"/>
          <w:sz w:val="28"/>
          <w:szCs w:val="28"/>
          <w:rtl/>
        </w:rPr>
        <w:t>،</w:t>
      </w:r>
      <w:r w:rsidRPr="00F41372">
        <w:rPr>
          <w:rFonts w:cs="B Nazanin" w:hint="cs"/>
          <w:sz w:val="28"/>
          <w:szCs w:val="28"/>
          <w:rtl/>
        </w:rPr>
        <w:t xml:space="preserve"> هوکو ندارند</w:t>
      </w:r>
      <w:r w:rsidR="00BF4877" w:rsidRPr="00F41372">
        <w:rPr>
          <w:rFonts w:cs="B Nazanin" w:hint="cs"/>
          <w:sz w:val="28"/>
          <w:szCs w:val="28"/>
          <w:rtl/>
        </w:rPr>
        <w:t>،</w:t>
      </w:r>
      <w:r w:rsidRPr="00F41372">
        <w:rPr>
          <w:rFonts w:cs="B Nazanin" w:hint="cs"/>
          <w:sz w:val="28"/>
          <w:szCs w:val="28"/>
          <w:rtl/>
        </w:rPr>
        <w:t xml:space="preserve"> به جز افرادی که برای اهداف مطالعه یا کارآموزی</w:t>
      </w:r>
      <w:r w:rsidR="00BF4877" w:rsidRPr="00F41372">
        <w:rPr>
          <w:rFonts w:cs="B Nazanin" w:hint="cs"/>
          <w:sz w:val="28"/>
          <w:szCs w:val="28"/>
          <w:rtl/>
        </w:rPr>
        <w:t>،</w:t>
      </w:r>
      <w:r w:rsidRPr="00F41372">
        <w:rPr>
          <w:rFonts w:cs="B Nazanin" w:hint="cs"/>
          <w:sz w:val="28"/>
          <w:szCs w:val="28"/>
          <w:rtl/>
        </w:rPr>
        <w:t xml:space="preserve"> توریسم و مراقبتهای پزشکی مهاجر می کنند. </w:t>
      </w:r>
      <w:r w:rsidR="002E6949" w:rsidRPr="00F41372">
        <w:rPr>
          <w:rFonts w:cs="B Nazanin" w:hint="cs"/>
          <w:sz w:val="28"/>
          <w:szCs w:val="28"/>
          <w:rtl/>
        </w:rPr>
        <w:t xml:space="preserve">مهاجران داخلی </w:t>
      </w:r>
      <w:r w:rsidRPr="00F41372">
        <w:rPr>
          <w:rFonts w:cs="B Nazanin" w:hint="cs"/>
          <w:sz w:val="28"/>
          <w:szCs w:val="28"/>
          <w:rtl/>
        </w:rPr>
        <w:t xml:space="preserve"> دارای هوکوی شهری برای تحلیل در این مطالعه</w:t>
      </w:r>
      <w:r w:rsidR="00BF4877" w:rsidRPr="00F41372">
        <w:rPr>
          <w:rFonts w:cs="B Nazanin" w:hint="cs"/>
          <w:sz w:val="28"/>
          <w:szCs w:val="28"/>
          <w:rtl/>
        </w:rPr>
        <w:t>،</w:t>
      </w:r>
      <w:r w:rsidRPr="00F41372">
        <w:rPr>
          <w:rFonts w:cs="B Nazanin" w:hint="cs"/>
          <w:sz w:val="28"/>
          <w:szCs w:val="28"/>
          <w:rtl/>
        </w:rPr>
        <w:t xml:space="preserve"> مستثنی شدند.</w:t>
      </w:r>
    </w:p>
    <w:p w:rsidR="007160F7" w:rsidRPr="00F41372" w:rsidRDefault="007160F7" w:rsidP="00F41372">
      <w:pPr>
        <w:tabs>
          <w:tab w:val="left" w:pos="4773"/>
        </w:tabs>
        <w:spacing w:after="0" w:line="360" w:lineRule="auto"/>
        <w:jc w:val="both"/>
        <w:rPr>
          <w:rFonts w:cs="B Nazanin"/>
          <w:sz w:val="28"/>
          <w:szCs w:val="28"/>
          <w:rtl/>
        </w:rPr>
      </w:pPr>
      <w:r w:rsidRPr="00F41372">
        <w:rPr>
          <w:rFonts w:ascii="NewBaskerville-Roman" w:hAnsi="NewBaskerville-Roman" w:cs="B Nazanin"/>
          <w:sz w:val="28"/>
          <w:szCs w:val="28"/>
        </w:rPr>
        <w:t>NIMDMS</w:t>
      </w:r>
      <w:r w:rsidRPr="00F41372">
        <w:rPr>
          <w:rFonts w:cs="B Nazanin" w:hint="cs"/>
          <w:sz w:val="28"/>
          <w:szCs w:val="28"/>
          <w:rtl/>
        </w:rPr>
        <w:t xml:space="preserve"> سال 2014 برای بررسی 201.000 </w:t>
      </w:r>
      <w:r w:rsidR="002E6949" w:rsidRPr="00F41372">
        <w:rPr>
          <w:rFonts w:cs="B Nazanin" w:hint="cs"/>
          <w:sz w:val="28"/>
          <w:szCs w:val="28"/>
          <w:rtl/>
        </w:rPr>
        <w:t xml:space="preserve">مهاجران </w:t>
      </w:r>
      <w:r w:rsidR="003C045F" w:rsidRPr="00F41372">
        <w:rPr>
          <w:rFonts w:cs="B Nazanin" w:hint="cs"/>
          <w:sz w:val="28"/>
          <w:szCs w:val="28"/>
          <w:rtl/>
        </w:rPr>
        <w:t>داخلی در</w:t>
      </w:r>
      <w:r w:rsidRPr="00F41372">
        <w:rPr>
          <w:rFonts w:cs="B Nazanin" w:hint="cs"/>
          <w:sz w:val="28"/>
          <w:szCs w:val="28"/>
          <w:rtl/>
        </w:rPr>
        <w:t xml:space="preserve"> همه استانهای سرزمین چین برنامه ریزی شده بود. این زمینه یابی بر مبنای یک طراحی نمونه برداری سه مرحله ای لایه ای بود (شکل 1). </w:t>
      </w:r>
    </w:p>
    <w:p w:rsidR="007160F7" w:rsidRDefault="007160F7" w:rsidP="00F41372">
      <w:pPr>
        <w:tabs>
          <w:tab w:val="left" w:pos="4773"/>
        </w:tabs>
        <w:spacing w:after="0" w:line="360" w:lineRule="auto"/>
        <w:jc w:val="both"/>
        <w:rPr>
          <w:rFonts w:cs="B Nazanin"/>
          <w:sz w:val="28"/>
          <w:szCs w:val="28"/>
          <w:rtl/>
        </w:rPr>
      </w:pPr>
      <w:r w:rsidRPr="00F41372">
        <w:rPr>
          <w:rFonts w:cs="B Nazanin" w:hint="cs"/>
          <w:sz w:val="28"/>
          <w:szCs w:val="28"/>
          <w:rtl/>
        </w:rPr>
        <w:lastRenderedPageBreak/>
        <w:t>کلا 119 لایه در سرزمین چین وجود دارد که بر حسب استان</w:t>
      </w:r>
      <w:r w:rsidR="00BF4877" w:rsidRPr="00F41372">
        <w:rPr>
          <w:rFonts w:cs="B Nazanin" w:hint="cs"/>
          <w:sz w:val="28"/>
          <w:szCs w:val="28"/>
          <w:rtl/>
        </w:rPr>
        <w:t>،</w:t>
      </w:r>
      <w:r w:rsidRPr="00F41372">
        <w:rPr>
          <w:rFonts w:cs="B Nazanin" w:hint="cs"/>
          <w:sz w:val="28"/>
          <w:szCs w:val="28"/>
          <w:rtl/>
        </w:rPr>
        <w:t xml:space="preserve"> گروه شهری و شهر </w:t>
      </w:r>
      <w:r w:rsidR="008B3112" w:rsidRPr="00F41372">
        <w:rPr>
          <w:rFonts w:cs="B Nazanin" w:hint="cs"/>
          <w:sz w:val="28"/>
          <w:szCs w:val="28"/>
          <w:rtl/>
        </w:rPr>
        <w:t>مهم</w:t>
      </w:r>
      <w:r w:rsidRPr="00F41372">
        <w:rPr>
          <w:rFonts w:cs="B Nazanin" w:hint="cs"/>
          <w:sz w:val="28"/>
          <w:szCs w:val="28"/>
          <w:rtl/>
        </w:rPr>
        <w:t xml:space="preserve"> لایه بندی می شوند همانند مرکز استان و شهر که به طور ویژه در طرح دولت مشخص شده اند (جدول مکمل آنلاین </w:t>
      </w:r>
      <w:r w:rsidRPr="00F41372">
        <w:rPr>
          <w:rFonts w:cs="B Nazanin"/>
          <w:sz w:val="28"/>
          <w:szCs w:val="28"/>
        </w:rPr>
        <w:t>S1</w:t>
      </w:r>
      <w:r w:rsidRPr="00F41372">
        <w:rPr>
          <w:rFonts w:cs="B Nazanin" w:hint="cs"/>
          <w:sz w:val="28"/>
          <w:szCs w:val="28"/>
          <w:rtl/>
        </w:rPr>
        <w:t xml:space="preserve"> را ملاحظه نمایید). </w:t>
      </w:r>
    </w:p>
    <w:p w:rsidR="00231F7B" w:rsidRPr="00F41372" w:rsidRDefault="00231F7B" w:rsidP="00231F7B">
      <w:pPr>
        <w:tabs>
          <w:tab w:val="left" w:pos="4773"/>
        </w:tabs>
        <w:spacing w:after="0" w:line="360" w:lineRule="auto"/>
        <w:jc w:val="center"/>
        <w:rPr>
          <w:rFonts w:cs="B Nazanin"/>
          <w:sz w:val="28"/>
          <w:szCs w:val="28"/>
          <w:rtl/>
        </w:rPr>
      </w:pPr>
      <w:r w:rsidRPr="00231F7B">
        <w:rPr>
          <w:rFonts w:cs="B Nazanin"/>
          <w:noProof/>
          <w:sz w:val="28"/>
          <w:szCs w:val="28"/>
          <w:rtl/>
        </w:rPr>
        <w:drawing>
          <wp:inline distT="0" distB="0" distL="0" distR="0" wp14:anchorId="2A114CA7" wp14:editId="0F2E64CC">
            <wp:extent cx="5605145" cy="43527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9101" cy="4355813"/>
                    </a:xfrm>
                    <a:prstGeom prst="rect">
                      <a:avLst/>
                    </a:prstGeom>
                  </pic:spPr>
                </pic:pic>
              </a:graphicData>
            </a:graphic>
          </wp:inline>
        </w:drawing>
      </w:r>
    </w:p>
    <w:p w:rsidR="005F2F5A" w:rsidRPr="00F41372" w:rsidRDefault="00615FCA" w:rsidP="002F6E28">
      <w:pPr>
        <w:tabs>
          <w:tab w:val="left" w:pos="4773"/>
        </w:tabs>
        <w:spacing w:after="0" w:line="360" w:lineRule="auto"/>
        <w:jc w:val="center"/>
        <w:rPr>
          <w:rFonts w:cs="B Nazanin"/>
          <w:sz w:val="28"/>
          <w:szCs w:val="28"/>
          <w:rtl/>
        </w:rPr>
      </w:pPr>
      <w:r w:rsidRPr="00F41372">
        <w:rPr>
          <w:rFonts w:cs="B Nazanin" w:hint="cs"/>
          <w:sz w:val="28"/>
          <w:szCs w:val="28"/>
          <w:rtl/>
        </w:rPr>
        <w:t xml:space="preserve">شکل 1. فلوچارت نمونه برداری. "منبع داده: سالنامه آمار چین سال 2014. </w:t>
      </w:r>
      <w:r w:rsidRPr="00F41372">
        <w:rPr>
          <w:rFonts w:cs="B Nazanin"/>
          <w:sz w:val="28"/>
          <w:szCs w:val="28"/>
        </w:rPr>
        <w:t>IM</w:t>
      </w:r>
      <w:r w:rsidR="00BF4877" w:rsidRPr="00F41372">
        <w:rPr>
          <w:rFonts w:cs="B Nazanin" w:hint="cs"/>
          <w:sz w:val="28"/>
          <w:szCs w:val="28"/>
          <w:rtl/>
        </w:rPr>
        <w:t>،</w:t>
      </w:r>
      <w:r w:rsidRPr="00F41372">
        <w:rPr>
          <w:rFonts w:cs="B Nazanin" w:hint="cs"/>
          <w:sz w:val="28"/>
          <w:szCs w:val="28"/>
          <w:rtl/>
        </w:rPr>
        <w:t xml:space="preserve"> مهاجران داخلی؛ </w:t>
      </w:r>
      <w:r w:rsidRPr="00F41372">
        <w:rPr>
          <w:rFonts w:cs="B Nazanin"/>
          <w:sz w:val="28"/>
          <w:szCs w:val="28"/>
        </w:rPr>
        <w:t>PPS</w:t>
      </w:r>
      <w:r w:rsidR="00BF4877" w:rsidRPr="00F41372">
        <w:rPr>
          <w:rFonts w:cs="B Nazanin" w:hint="cs"/>
          <w:sz w:val="28"/>
          <w:szCs w:val="28"/>
          <w:rtl/>
        </w:rPr>
        <w:t>،</w:t>
      </w:r>
      <w:r w:rsidR="005F2F5A" w:rsidRPr="00F41372">
        <w:rPr>
          <w:rFonts w:cs="B Nazanin" w:hint="cs"/>
          <w:sz w:val="28"/>
          <w:szCs w:val="28"/>
          <w:rtl/>
        </w:rPr>
        <w:t xml:space="preserve"> نسبت احتمال به اندازه</w:t>
      </w:r>
    </w:p>
    <w:p w:rsidR="00615FCA" w:rsidRDefault="00615FCA" w:rsidP="00F41372">
      <w:pPr>
        <w:tabs>
          <w:tab w:val="left" w:pos="4773"/>
        </w:tabs>
        <w:spacing w:after="0" w:line="360" w:lineRule="auto"/>
        <w:jc w:val="both"/>
        <w:rPr>
          <w:rFonts w:cs="B Nazanin"/>
          <w:sz w:val="28"/>
          <w:szCs w:val="28"/>
          <w:rtl/>
        </w:rPr>
      </w:pPr>
      <w:r w:rsidRPr="00F41372">
        <w:rPr>
          <w:rFonts w:cs="B Nazanin" w:hint="cs"/>
          <w:sz w:val="28"/>
          <w:szCs w:val="28"/>
          <w:rtl/>
        </w:rPr>
        <w:t>سپس انتخاب نمونه به طور مستقل در هر لایه انجام شد. در مرحله اول</w:t>
      </w:r>
      <w:r w:rsidR="00BF4877" w:rsidRPr="00F41372">
        <w:rPr>
          <w:rFonts w:cs="B Nazanin" w:hint="cs"/>
          <w:sz w:val="28"/>
          <w:szCs w:val="28"/>
          <w:rtl/>
        </w:rPr>
        <w:t>،</w:t>
      </w:r>
      <w:r w:rsidRPr="00F41372">
        <w:rPr>
          <w:rFonts w:cs="B Nazanin" w:hint="cs"/>
          <w:sz w:val="28"/>
          <w:szCs w:val="28"/>
          <w:rtl/>
        </w:rPr>
        <w:t xml:space="preserve"> 3776 تقسیم در سطح سکنه شهرستان با نسبت احتمال به اندازه (تعداد </w:t>
      </w:r>
      <w:r w:rsidR="002E6949" w:rsidRPr="00F41372">
        <w:rPr>
          <w:rFonts w:cs="B Nazanin" w:hint="cs"/>
          <w:sz w:val="28"/>
          <w:szCs w:val="28"/>
          <w:rtl/>
        </w:rPr>
        <w:t xml:space="preserve">مهاجران داخلی </w:t>
      </w:r>
      <w:r w:rsidRPr="00F41372">
        <w:rPr>
          <w:rFonts w:cs="B Nazanin" w:hint="cs"/>
          <w:sz w:val="28"/>
          <w:szCs w:val="28"/>
          <w:rtl/>
        </w:rPr>
        <w:t xml:space="preserve"> در سال 2003) انتخاب شد. در مرحله دوم</w:t>
      </w:r>
      <w:r w:rsidR="00BF4877" w:rsidRPr="00F41372">
        <w:rPr>
          <w:rFonts w:cs="B Nazanin" w:hint="cs"/>
          <w:sz w:val="28"/>
          <w:szCs w:val="28"/>
          <w:rtl/>
        </w:rPr>
        <w:t>،</w:t>
      </w:r>
      <w:r w:rsidRPr="00F41372">
        <w:rPr>
          <w:rFonts w:cs="B Nazanin" w:hint="cs"/>
          <w:sz w:val="28"/>
          <w:szCs w:val="28"/>
          <w:rtl/>
        </w:rPr>
        <w:t xml:space="preserve"> کل 8993 محله شهری و دهکده های روستایی دارای 10050 خوشه از تقسیمات در سطح سکنه شهرستان نمونه برداری شده از طریق نسبت احتمال به اندازه (تعداد </w:t>
      </w:r>
      <w:r w:rsidR="002E6949" w:rsidRPr="00F41372">
        <w:rPr>
          <w:rFonts w:cs="B Nazanin" w:hint="cs"/>
          <w:sz w:val="28"/>
          <w:szCs w:val="28"/>
          <w:rtl/>
        </w:rPr>
        <w:t xml:space="preserve">مهاجران داخلی </w:t>
      </w:r>
      <w:r w:rsidRPr="00F41372">
        <w:rPr>
          <w:rFonts w:cs="B Nazanin" w:hint="cs"/>
          <w:sz w:val="28"/>
          <w:szCs w:val="28"/>
          <w:rtl/>
        </w:rPr>
        <w:t xml:space="preserve"> در سال 2014) برگزیده شدند. در مراحل سوم تا آخر</w:t>
      </w:r>
      <w:r w:rsidR="00BF4877" w:rsidRPr="00F41372">
        <w:rPr>
          <w:rFonts w:cs="B Nazanin" w:hint="cs"/>
          <w:sz w:val="28"/>
          <w:szCs w:val="28"/>
          <w:rtl/>
        </w:rPr>
        <w:t>،</w:t>
      </w:r>
      <w:r w:rsidRPr="00F41372">
        <w:rPr>
          <w:rFonts w:cs="B Nazanin" w:hint="cs"/>
          <w:sz w:val="28"/>
          <w:szCs w:val="28"/>
          <w:rtl/>
        </w:rPr>
        <w:t xml:space="preserve"> 20 مهاجر داخلی واجد شرایط در هر خوشه نمونه برداری شده از طریق مراحل ذیل</w:t>
      </w:r>
      <w:r w:rsidR="00BF4877" w:rsidRPr="00F41372">
        <w:rPr>
          <w:rFonts w:cs="B Nazanin" w:hint="cs"/>
          <w:sz w:val="28"/>
          <w:szCs w:val="28"/>
          <w:rtl/>
        </w:rPr>
        <w:t>،</w:t>
      </w:r>
      <w:r w:rsidRPr="00F41372">
        <w:rPr>
          <w:rFonts w:cs="B Nazanin" w:hint="cs"/>
          <w:sz w:val="28"/>
          <w:szCs w:val="28"/>
          <w:rtl/>
        </w:rPr>
        <w:t xml:space="preserve"> برگزیده شدند. اولا</w:t>
      </w:r>
      <w:r w:rsidR="00BF4877" w:rsidRPr="00F41372">
        <w:rPr>
          <w:rFonts w:cs="B Nazanin" w:hint="cs"/>
          <w:sz w:val="28"/>
          <w:szCs w:val="28"/>
          <w:rtl/>
        </w:rPr>
        <w:t>،</w:t>
      </w:r>
      <w:r w:rsidRPr="00F41372">
        <w:rPr>
          <w:rFonts w:cs="B Nazanin" w:hint="cs"/>
          <w:sz w:val="28"/>
          <w:szCs w:val="28"/>
          <w:rtl/>
        </w:rPr>
        <w:t xml:space="preserve"> همه </w:t>
      </w:r>
      <w:r w:rsidR="002E6949" w:rsidRPr="00F41372">
        <w:rPr>
          <w:rFonts w:cs="B Nazanin" w:hint="cs"/>
          <w:sz w:val="28"/>
          <w:szCs w:val="28"/>
          <w:rtl/>
        </w:rPr>
        <w:t xml:space="preserve">مهاجران داخلی </w:t>
      </w:r>
      <w:r w:rsidRPr="00F41372">
        <w:rPr>
          <w:rFonts w:cs="B Nazanin" w:hint="cs"/>
          <w:sz w:val="28"/>
          <w:szCs w:val="28"/>
          <w:rtl/>
        </w:rPr>
        <w:t xml:space="preserve"> واجد شرایط در هر محله / روستای نمونه برداری شده</w:t>
      </w:r>
      <w:r w:rsidR="00BF4877" w:rsidRPr="00F41372">
        <w:rPr>
          <w:rFonts w:cs="B Nazanin" w:hint="cs"/>
          <w:sz w:val="28"/>
          <w:szCs w:val="28"/>
          <w:rtl/>
        </w:rPr>
        <w:t>،</w:t>
      </w:r>
      <w:r w:rsidRPr="00F41372">
        <w:rPr>
          <w:rFonts w:cs="B Nazanin" w:hint="cs"/>
          <w:sz w:val="28"/>
          <w:szCs w:val="28"/>
          <w:rtl/>
        </w:rPr>
        <w:t xml:space="preserve"> شمرده شدند و به چندین گروه با یک اندازه گروه در حدود 150 مهاجر داخلی تقسیم شدند. ثانیا</w:t>
      </w:r>
      <w:r w:rsidR="00BF4877" w:rsidRPr="00F41372">
        <w:rPr>
          <w:rFonts w:cs="B Nazanin" w:hint="cs"/>
          <w:sz w:val="28"/>
          <w:szCs w:val="28"/>
          <w:rtl/>
        </w:rPr>
        <w:t>،</w:t>
      </w:r>
      <w:r w:rsidRPr="00F41372">
        <w:rPr>
          <w:rFonts w:cs="B Nazanin" w:hint="cs"/>
          <w:sz w:val="28"/>
          <w:szCs w:val="28"/>
          <w:rtl/>
        </w:rPr>
        <w:t xml:space="preserve"> یک یا بیش از یک دسته</w:t>
      </w:r>
      <w:r w:rsidR="00BF4877" w:rsidRPr="00F41372">
        <w:rPr>
          <w:rFonts w:cs="B Nazanin" w:hint="cs"/>
          <w:sz w:val="28"/>
          <w:szCs w:val="28"/>
          <w:rtl/>
        </w:rPr>
        <w:t>،</w:t>
      </w:r>
      <w:r w:rsidRPr="00F41372">
        <w:rPr>
          <w:rFonts w:cs="B Nazanin" w:hint="cs"/>
          <w:sz w:val="28"/>
          <w:szCs w:val="28"/>
          <w:rtl/>
        </w:rPr>
        <w:t xml:space="preserve"> به طور </w:t>
      </w:r>
      <w:r w:rsidRPr="00F41372">
        <w:rPr>
          <w:rFonts w:cs="B Nazanin" w:hint="cs"/>
          <w:sz w:val="28"/>
          <w:szCs w:val="28"/>
          <w:rtl/>
        </w:rPr>
        <w:lastRenderedPageBreak/>
        <w:t>تصادفی در بین همه گروه ها نمونه برداری شدند. سپس در هر خوشه</w:t>
      </w:r>
      <w:r w:rsidR="00BF4877" w:rsidRPr="00F41372">
        <w:rPr>
          <w:rFonts w:cs="B Nazanin" w:hint="cs"/>
          <w:sz w:val="28"/>
          <w:szCs w:val="28"/>
          <w:rtl/>
        </w:rPr>
        <w:t>،</w:t>
      </w:r>
      <w:r w:rsidRPr="00F41372">
        <w:rPr>
          <w:rFonts w:cs="B Nazanin" w:hint="cs"/>
          <w:sz w:val="28"/>
          <w:szCs w:val="28"/>
          <w:rtl/>
        </w:rPr>
        <w:t xml:space="preserve"> یک نمونه تصادفی ساده متشکل از 20 مهاجر داخلی انتخاب شدند. اگر یک مهاجر برگزیده از</w:t>
      </w:r>
      <w:r w:rsidR="003C045F" w:rsidRPr="00F41372">
        <w:rPr>
          <w:rFonts w:cs="B Nazanin" w:hint="cs"/>
          <w:sz w:val="28"/>
          <w:szCs w:val="28"/>
          <w:rtl/>
        </w:rPr>
        <w:t xml:space="preserve"> اعضاء</w:t>
      </w:r>
      <w:r w:rsidRPr="00F41372">
        <w:rPr>
          <w:rFonts w:cs="B Nazanin" w:hint="cs"/>
          <w:sz w:val="28"/>
          <w:szCs w:val="28"/>
          <w:rtl/>
        </w:rPr>
        <w:t xml:space="preserve"> خانواده شرکت کننده دیگری بود یا امکان برقراری تماس با او وجود نداشت یا از شرکت در مطالعه امتناع می ورزید</w:t>
      </w:r>
      <w:r w:rsidR="00BF4877" w:rsidRPr="00F41372">
        <w:rPr>
          <w:rFonts w:cs="B Nazanin" w:hint="cs"/>
          <w:sz w:val="28"/>
          <w:szCs w:val="28"/>
          <w:rtl/>
        </w:rPr>
        <w:t>،</w:t>
      </w:r>
      <w:r w:rsidRPr="00F41372">
        <w:rPr>
          <w:rFonts w:cs="B Nazanin" w:hint="cs"/>
          <w:sz w:val="28"/>
          <w:szCs w:val="28"/>
          <w:rtl/>
        </w:rPr>
        <w:t xml:space="preserve"> آنگاه مهاجر بعدی فهرست شده در چارچوب نمونه برداری</w:t>
      </w:r>
      <w:r w:rsidR="00BF4877" w:rsidRPr="00F41372">
        <w:rPr>
          <w:rFonts w:cs="B Nazanin" w:hint="cs"/>
          <w:sz w:val="28"/>
          <w:szCs w:val="28"/>
          <w:rtl/>
        </w:rPr>
        <w:t>،</w:t>
      </w:r>
      <w:r w:rsidRPr="00F41372">
        <w:rPr>
          <w:rFonts w:cs="B Nazanin" w:hint="cs"/>
          <w:sz w:val="28"/>
          <w:szCs w:val="28"/>
          <w:rtl/>
        </w:rPr>
        <w:t xml:space="preserve"> با همان جنسیت و سن مشابه و مدت اقامت برای جایگزینی انتخاب میشد. مصاحبه های رو در رو از طریق بازدیدهای خانگی اجرا شد. مصاحبه کنندگان</w:t>
      </w:r>
      <w:r w:rsidR="00BF4877" w:rsidRPr="00F41372">
        <w:rPr>
          <w:rFonts w:cs="B Nazanin" w:hint="cs"/>
          <w:sz w:val="28"/>
          <w:szCs w:val="28"/>
          <w:rtl/>
        </w:rPr>
        <w:t>،</w:t>
      </w:r>
      <w:r w:rsidRPr="00F41372">
        <w:rPr>
          <w:rFonts w:cs="B Nazanin" w:hint="cs"/>
          <w:sz w:val="28"/>
          <w:szCs w:val="28"/>
          <w:rtl/>
        </w:rPr>
        <w:t xml:space="preserve"> آموزش استاندارد را از طریق </w:t>
      </w:r>
      <w:r w:rsidRPr="00F41372">
        <w:rPr>
          <w:rFonts w:ascii="NewBaskerville-Roman" w:hAnsi="NewBaskerville-Roman" w:cs="B Nazanin"/>
          <w:sz w:val="28"/>
          <w:szCs w:val="28"/>
        </w:rPr>
        <w:t>NPFPC</w:t>
      </w:r>
      <w:r w:rsidRPr="00F41372">
        <w:rPr>
          <w:rFonts w:cs="B Nazanin" w:hint="cs"/>
          <w:sz w:val="28"/>
          <w:szCs w:val="28"/>
          <w:rtl/>
        </w:rPr>
        <w:t xml:space="preserve"> دریافت نمودند و کنترل کیفیت در جمع اوری و درونداد داده ها اجرا شد. جزئیات بیشتر درباره ابعاد فنی این زمینه یابی در دسترس است. </w:t>
      </w:r>
    </w:p>
    <w:p w:rsidR="00231F7B" w:rsidRPr="00F41372" w:rsidRDefault="00231F7B" w:rsidP="00F41372">
      <w:pPr>
        <w:tabs>
          <w:tab w:val="left" w:pos="4773"/>
        </w:tabs>
        <w:spacing w:after="0" w:line="360" w:lineRule="auto"/>
        <w:jc w:val="both"/>
        <w:rPr>
          <w:rFonts w:cs="B Nazanin"/>
          <w:sz w:val="28"/>
          <w:szCs w:val="28"/>
          <w:rtl/>
        </w:rPr>
      </w:pPr>
    </w:p>
    <w:p w:rsidR="00615FCA" w:rsidRPr="00F41372" w:rsidRDefault="00671AED" w:rsidP="00F41372">
      <w:pPr>
        <w:tabs>
          <w:tab w:val="left" w:pos="4773"/>
        </w:tabs>
        <w:spacing w:after="0" w:line="360" w:lineRule="auto"/>
        <w:jc w:val="both"/>
        <w:rPr>
          <w:rFonts w:cs="B Nazanin"/>
          <w:b/>
          <w:bCs/>
          <w:sz w:val="28"/>
          <w:szCs w:val="28"/>
          <w:rtl/>
        </w:rPr>
      </w:pPr>
      <w:r w:rsidRPr="00F41372">
        <w:rPr>
          <w:rFonts w:cs="B Nazanin" w:hint="cs"/>
          <w:b/>
          <w:bCs/>
          <w:sz w:val="28"/>
          <w:szCs w:val="28"/>
          <w:rtl/>
        </w:rPr>
        <w:t>اندازه گیری ها</w:t>
      </w:r>
    </w:p>
    <w:p w:rsidR="00615FCA" w:rsidRPr="00F41372" w:rsidRDefault="00615FCA" w:rsidP="00F41372">
      <w:pPr>
        <w:tabs>
          <w:tab w:val="left" w:pos="4773"/>
        </w:tabs>
        <w:spacing w:after="0" w:line="360" w:lineRule="auto"/>
        <w:jc w:val="both"/>
        <w:rPr>
          <w:rFonts w:cs="B Nazanin"/>
          <w:b/>
          <w:bCs/>
          <w:sz w:val="28"/>
          <w:szCs w:val="28"/>
          <w:rtl/>
        </w:rPr>
      </w:pPr>
      <w:r w:rsidRPr="00F41372">
        <w:rPr>
          <w:rFonts w:cs="B Nazanin" w:hint="cs"/>
          <w:b/>
          <w:bCs/>
          <w:sz w:val="28"/>
          <w:szCs w:val="28"/>
          <w:rtl/>
        </w:rPr>
        <w:t xml:space="preserve">وضعیت طرح های </w:t>
      </w:r>
      <w:r w:rsidR="002E6949" w:rsidRPr="00F41372">
        <w:rPr>
          <w:rFonts w:cs="B Nazanin" w:hint="cs"/>
          <w:b/>
          <w:bCs/>
          <w:sz w:val="28"/>
          <w:szCs w:val="28"/>
          <w:rtl/>
        </w:rPr>
        <w:t xml:space="preserve">بیمه سلامت اجتماعی </w:t>
      </w:r>
    </w:p>
    <w:p w:rsidR="00615FCA" w:rsidRPr="00F41372" w:rsidRDefault="00615FCA" w:rsidP="00F41372">
      <w:pPr>
        <w:tabs>
          <w:tab w:val="left" w:pos="4773"/>
        </w:tabs>
        <w:spacing w:after="0" w:line="360" w:lineRule="auto"/>
        <w:jc w:val="both"/>
        <w:rPr>
          <w:rFonts w:cs="B Nazanin"/>
          <w:sz w:val="28"/>
          <w:szCs w:val="28"/>
          <w:rtl/>
        </w:rPr>
      </w:pPr>
      <w:r w:rsidRPr="00F41372">
        <w:rPr>
          <w:rFonts w:cs="B Nazanin" w:hint="cs"/>
          <w:sz w:val="28"/>
          <w:szCs w:val="28"/>
          <w:rtl/>
        </w:rPr>
        <w:t xml:space="preserve">از پاسخ دهندگان </w:t>
      </w:r>
      <w:r w:rsidR="000D08F3" w:rsidRPr="00F41372">
        <w:rPr>
          <w:rFonts w:cs="B Nazanin" w:hint="cs"/>
          <w:sz w:val="28"/>
          <w:szCs w:val="28"/>
          <w:rtl/>
        </w:rPr>
        <w:t>پرسیده</w:t>
      </w:r>
      <w:r w:rsidRPr="00F41372">
        <w:rPr>
          <w:rFonts w:cs="B Nazanin" w:hint="cs"/>
          <w:sz w:val="28"/>
          <w:szCs w:val="28"/>
          <w:rtl/>
        </w:rPr>
        <w:t xml:space="preserve"> شد </w:t>
      </w:r>
      <w:r w:rsidR="000D08F3" w:rsidRPr="00F41372">
        <w:rPr>
          <w:rFonts w:cs="B Nazanin" w:hint="cs"/>
          <w:sz w:val="28"/>
          <w:szCs w:val="28"/>
          <w:rtl/>
        </w:rPr>
        <w:t>آیا</w:t>
      </w:r>
      <w:r w:rsidRPr="00F41372">
        <w:rPr>
          <w:rFonts w:cs="B Nazanin" w:hint="cs"/>
          <w:sz w:val="28"/>
          <w:szCs w:val="28"/>
          <w:rtl/>
        </w:rPr>
        <w:t xml:space="preserve"> در </w:t>
      </w:r>
      <w:r w:rsidRPr="00F41372">
        <w:rPr>
          <w:rFonts w:cs="B Nazanin"/>
          <w:sz w:val="28"/>
          <w:szCs w:val="28"/>
        </w:rPr>
        <w:t>NCMS</w:t>
      </w:r>
      <w:r w:rsidR="00BF4877" w:rsidRPr="00F41372">
        <w:rPr>
          <w:rFonts w:cs="B Nazanin" w:hint="cs"/>
          <w:sz w:val="28"/>
          <w:szCs w:val="28"/>
          <w:rtl/>
        </w:rPr>
        <w:t>،</w:t>
      </w:r>
      <w:r w:rsidRPr="00F41372">
        <w:rPr>
          <w:rFonts w:cs="B Nazanin" w:hint="cs"/>
          <w:sz w:val="28"/>
          <w:szCs w:val="28"/>
          <w:rtl/>
        </w:rPr>
        <w:t xml:space="preserve"> </w:t>
      </w:r>
      <w:r w:rsidRPr="00F41372">
        <w:rPr>
          <w:rFonts w:cs="B Nazanin"/>
          <w:sz w:val="28"/>
          <w:szCs w:val="28"/>
        </w:rPr>
        <w:t>UEBMI</w:t>
      </w:r>
      <w:r w:rsidRPr="00F41372">
        <w:rPr>
          <w:rFonts w:cs="B Nazanin" w:hint="cs"/>
          <w:sz w:val="28"/>
          <w:szCs w:val="28"/>
          <w:rtl/>
        </w:rPr>
        <w:t xml:space="preserve"> یا </w:t>
      </w:r>
      <w:r w:rsidRPr="00F41372">
        <w:rPr>
          <w:rFonts w:cs="B Nazanin"/>
          <w:sz w:val="28"/>
          <w:szCs w:val="28"/>
        </w:rPr>
        <w:t>URBMI</w:t>
      </w:r>
      <w:r w:rsidRPr="00F41372">
        <w:rPr>
          <w:rFonts w:cs="B Nazanin" w:hint="cs"/>
          <w:sz w:val="28"/>
          <w:szCs w:val="28"/>
          <w:rtl/>
        </w:rPr>
        <w:t xml:space="preserve"> </w:t>
      </w:r>
      <w:r w:rsidR="000D08F3" w:rsidRPr="00F41372">
        <w:rPr>
          <w:rFonts w:cs="B Nazanin" w:hint="cs"/>
          <w:sz w:val="28"/>
          <w:szCs w:val="28"/>
          <w:rtl/>
        </w:rPr>
        <w:t>شرکت دارند (بله / خیر). بر اساس پاسخ ها</w:t>
      </w:r>
      <w:r w:rsidR="00BF4877" w:rsidRPr="00F41372">
        <w:rPr>
          <w:rFonts w:cs="B Nazanin" w:hint="cs"/>
          <w:sz w:val="28"/>
          <w:szCs w:val="28"/>
          <w:rtl/>
        </w:rPr>
        <w:t>،</w:t>
      </w:r>
      <w:r w:rsidR="000D08F3" w:rsidRPr="00F41372">
        <w:rPr>
          <w:rFonts w:cs="B Nazanin" w:hint="cs"/>
          <w:sz w:val="28"/>
          <w:szCs w:val="28"/>
          <w:rtl/>
        </w:rPr>
        <w:t xml:space="preserve"> وضعیت طرح های </w:t>
      </w:r>
      <w:r w:rsidR="002E6949" w:rsidRPr="00F41372">
        <w:rPr>
          <w:rFonts w:cs="B Nazanin" w:hint="cs"/>
          <w:sz w:val="28"/>
          <w:szCs w:val="28"/>
          <w:rtl/>
        </w:rPr>
        <w:t xml:space="preserve">بیمه سلامت اجتماعی </w:t>
      </w:r>
      <w:r w:rsidR="000D08F3" w:rsidRPr="00F41372">
        <w:rPr>
          <w:rFonts w:cs="B Nazanin" w:hint="cs"/>
          <w:sz w:val="28"/>
          <w:szCs w:val="28"/>
          <w:rtl/>
        </w:rPr>
        <w:t xml:space="preserve"> شرکت کنندگان به علاوه به صورت ذیل</w:t>
      </w:r>
      <w:r w:rsidR="00BF4877" w:rsidRPr="00F41372">
        <w:rPr>
          <w:rFonts w:cs="B Nazanin" w:hint="cs"/>
          <w:sz w:val="28"/>
          <w:szCs w:val="28"/>
          <w:rtl/>
        </w:rPr>
        <w:t>،</w:t>
      </w:r>
      <w:r w:rsidR="000D08F3" w:rsidRPr="00F41372">
        <w:rPr>
          <w:rFonts w:cs="B Nazanin" w:hint="cs"/>
          <w:sz w:val="28"/>
          <w:szCs w:val="28"/>
          <w:rtl/>
        </w:rPr>
        <w:t xml:space="preserve"> دسته بندی شد:</w:t>
      </w:r>
    </w:p>
    <w:p w:rsidR="000D08F3" w:rsidRPr="00F41372" w:rsidRDefault="000D08F3" w:rsidP="00F41372">
      <w:pPr>
        <w:pStyle w:val="ListParagraph"/>
        <w:numPr>
          <w:ilvl w:val="0"/>
          <w:numId w:val="3"/>
        </w:numPr>
        <w:tabs>
          <w:tab w:val="left" w:pos="340"/>
        </w:tabs>
        <w:spacing w:after="0" w:line="360" w:lineRule="auto"/>
        <w:ind w:left="0" w:firstLine="0"/>
        <w:jc w:val="both"/>
        <w:rPr>
          <w:rFonts w:cs="B Nazanin"/>
          <w:sz w:val="28"/>
          <w:szCs w:val="28"/>
        </w:rPr>
      </w:pPr>
      <w:r w:rsidRPr="00F41372">
        <w:rPr>
          <w:rFonts w:cs="B Nazanin" w:hint="cs"/>
          <w:sz w:val="28"/>
          <w:szCs w:val="28"/>
          <w:rtl/>
        </w:rPr>
        <w:t xml:space="preserve">بیمه نشده از طریق </w:t>
      </w:r>
      <w:r w:rsidR="002E6949" w:rsidRPr="00F41372">
        <w:rPr>
          <w:rFonts w:cs="B Nazanin" w:hint="cs"/>
          <w:sz w:val="28"/>
          <w:szCs w:val="28"/>
          <w:rtl/>
        </w:rPr>
        <w:t xml:space="preserve">بیمه سلامت اجتماعی </w:t>
      </w:r>
      <w:r w:rsidRPr="00F41372">
        <w:rPr>
          <w:rFonts w:cs="B Nazanin" w:hint="cs"/>
          <w:sz w:val="28"/>
          <w:szCs w:val="28"/>
          <w:rtl/>
        </w:rPr>
        <w:t xml:space="preserve">: پاسخ دهندگان در هیچ طرح </w:t>
      </w:r>
      <w:r w:rsidR="002E6949" w:rsidRPr="00F41372">
        <w:rPr>
          <w:rFonts w:cs="B Nazanin" w:hint="cs"/>
          <w:sz w:val="28"/>
          <w:szCs w:val="28"/>
          <w:rtl/>
        </w:rPr>
        <w:t xml:space="preserve">بیمه سلامت اجتماعی </w:t>
      </w:r>
      <w:r w:rsidRPr="00F41372">
        <w:rPr>
          <w:rFonts w:cs="B Nazanin" w:hint="cs"/>
          <w:sz w:val="28"/>
          <w:szCs w:val="28"/>
          <w:rtl/>
        </w:rPr>
        <w:t xml:space="preserve"> شرکت نکردند.</w:t>
      </w:r>
    </w:p>
    <w:p w:rsidR="000D08F3" w:rsidRPr="00F41372" w:rsidRDefault="000D08F3" w:rsidP="00F41372">
      <w:pPr>
        <w:pStyle w:val="ListParagraph"/>
        <w:numPr>
          <w:ilvl w:val="0"/>
          <w:numId w:val="3"/>
        </w:numPr>
        <w:tabs>
          <w:tab w:val="left" w:pos="340"/>
        </w:tabs>
        <w:spacing w:after="0" w:line="360" w:lineRule="auto"/>
        <w:ind w:left="0" w:firstLine="0"/>
        <w:jc w:val="both"/>
        <w:rPr>
          <w:rFonts w:cs="B Nazanin"/>
          <w:sz w:val="28"/>
          <w:szCs w:val="28"/>
        </w:rPr>
      </w:pPr>
      <w:r w:rsidRPr="00F41372">
        <w:rPr>
          <w:rFonts w:cs="B Nazanin" w:hint="cs"/>
          <w:sz w:val="28"/>
          <w:szCs w:val="28"/>
          <w:rtl/>
        </w:rPr>
        <w:t xml:space="preserve">فقط بیمه شده </w:t>
      </w:r>
      <w:r w:rsidRPr="00F41372">
        <w:rPr>
          <w:rFonts w:cs="B Nazanin"/>
          <w:sz w:val="28"/>
          <w:szCs w:val="28"/>
        </w:rPr>
        <w:t>NCMS</w:t>
      </w:r>
      <w:r w:rsidRPr="00F41372">
        <w:rPr>
          <w:rFonts w:cs="B Nazanin" w:hint="cs"/>
          <w:sz w:val="28"/>
          <w:szCs w:val="28"/>
          <w:rtl/>
        </w:rPr>
        <w:t xml:space="preserve">: پاسخ دهندگان فقط در </w:t>
      </w:r>
      <w:r w:rsidRPr="00F41372">
        <w:rPr>
          <w:rFonts w:cs="B Nazanin"/>
          <w:sz w:val="28"/>
          <w:szCs w:val="28"/>
        </w:rPr>
        <w:t>NCMS</w:t>
      </w:r>
      <w:r w:rsidRPr="00F41372">
        <w:rPr>
          <w:rFonts w:cs="B Nazanin" w:hint="cs"/>
          <w:sz w:val="28"/>
          <w:szCs w:val="28"/>
          <w:rtl/>
        </w:rPr>
        <w:t xml:space="preserve"> شرکت کرده بودند. </w:t>
      </w:r>
      <w:r w:rsidR="002E6949" w:rsidRPr="00F41372">
        <w:rPr>
          <w:rFonts w:cs="B Nazanin" w:hint="cs"/>
          <w:sz w:val="28"/>
          <w:szCs w:val="28"/>
          <w:rtl/>
        </w:rPr>
        <w:t xml:space="preserve">مهاجران داخلی </w:t>
      </w:r>
      <w:r w:rsidRPr="00F41372">
        <w:rPr>
          <w:rFonts w:cs="B Nazanin" w:hint="cs"/>
          <w:sz w:val="28"/>
          <w:szCs w:val="28"/>
          <w:rtl/>
        </w:rPr>
        <w:t xml:space="preserve"> روستا به شهر برای </w:t>
      </w:r>
      <w:r w:rsidRPr="00F41372">
        <w:rPr>
          <w:rFonts w:cs="B Nazanin"/>
          <w:sz w:val="28"/>
          <w:szCs w:val="28"/>
        </w:rPr>
        <w:t>NCMS</w:t>
      </w:r>
      <w:r w:rsidRPr="00F41372">
        <w:rPr>
          <w:rFonts w:cs="B Nazanin" w:hint="cs"/>
          <w:sz w:val="28"/>
          <w:szCs w:val="28"/>
          <w:rtl/>
        </w:rPr>
        <w:t xml:space="preserve"> در بخش مبدا خود</w:t>
      </w:r>
      <w:r w:rsidR="00BF4877" w:rsidRPr="00F41372">
        <w:rPr>
          <w:rFonts w:cs="B Nazanin" w:hint="cs"/>
          <w:sz w:val="28"/>
          <w:szCs w:val="28"/>
          <w:rtl/>
        </w:rPr>
        <w:t>،</w:t>
      </w:r>
      <w:r w:rsidRPr="00F41372">
        <w:rPr>
          <w:rFonts w:cs="B Nazanin" w:hint="cs"/>
          <w:sz w:val="28"/>
          <w:szCs w:val="28"/>
          <w:rtl/>
        </w:rPr>
        <w:t xml:space="preserve"> واجد شرایط هستند. </w:t>
      </w:r>
    </w:p>
    <w:p w:rsidR="000D08F3" w:rsidRPr="00F41372" w:rsidRDefault="000D08F3" w:rsidP="00F41372">
      <w:pPr>
        <w:pStyle w:val="ListParagraph"/>
        <w:numPr>
          <w:ilvl w:val="0"/>
          <w:numId w:val="3"/>
        </w:numPr>
        <w:tabs>
          <w:tab w:val="left" w:pos="340"/>
        </w:tabs>
        <w:autoSpaceDE w:val="0"/>
        <w:autoSpaceDN w:val="0"/>
        <w:adjustRightInd w:val="0"/>
        <w:spacing w:after="0" w:line="360" w:lineRule="auto"/>
        <w:ind w:left="0" w:firstLine="0"/>
        <w:jc w:val="both"/>
        <w:rPr>
          <w:rFonts w:cs="B Nazanin"/>
          <w:sz w:val="28"/>
          <w:szCs w:val="28"/>
          <w:rtl/>
        </w:rPr>
      </w:pPr>
      <w:r w:rsidRPr="00F41372">
        <w:rPr>
          <w:rFonts w:cs="B Nazanin" w:hint="cs"/>
          <w:sz w:val="28"/>
          <w:szCs w:val="28"/>
          <w:rtl/>
        </w:rPr>
        <w:t xml:space="preserve">فقط بیمه شده طرح های </w:t>
      </w:r>
      <w:r w:rsidR="001E1057" w:rsidRPr="00F41372">
        <w:rPr>
          <w:rFonts w:cs="B Nazanin" w:hint="cs"/>
          <w:sz w:val="28"/>
          <w:szCs w:val="28"/>
          <w:rtl/>
        </w:rPr>
        <w:t>بیمه پزشکی پایه</w:t>
      </w:r>
      <w:r w:rsidRPr="00F41372">
        <w:rPr>
          <w:rFonts w:cs="B Nazanin" w:hint="cs"/>
          <w:sz w:val="28"/>
          <w:szCs w:val="28"/>
          <w:rtl/>
        </w:rPr>
        <w:t xml:space="preserve"> شهری (</w:t>
      </w:r>
      <w:r w:rsidRPr="00F41372">
        <w:rPr>
          <w:rFonts w:ascii="NewBaskerville-Roman" w:hAnsi="NewBaskerville-Roman" w:cs="B Nazanin"/>
          <w:sz w:val="28"/>
          <w:szCs w:val="28"/>
        </w:rPr>
        <w:t>UEBMI/URBMI</w:t>
      </w:r>
      <w:r w:rsidRPr="00F41372">
        <w:rPr>
          <w:rFonts w:cs="B Nazanin" w:hint="cs"/>
          <w:sz w:val="28"/>
          <w:szCs w:val="28"/>
          <w:rtl/>
        </w:rPr>
        <w:t xml:space="preserve">): پاسخ دهندگان در </w:t>
      </w:r>
      <w:r w:rsidRPr="00F41372">
        <w:rPr>
          <w:rFonts w:ascii="NewBaskerville-Roman" w:hAnsi="NewBaskerville-Roman" w:cs="B Nazanin"/>
          <w:sz w:val="28"/>
          <w:szCs w:val="28"/>
        </w:rPr>
        <w:t>UEBMI</w:t>
      </w:r>
      <w:r w:rsidRPr="00F41372">
        <w:rPr>
          <w:rFonts w:ascii="NewBaskerville-Roman" w:hAnsi="NewBaskerville-Roman" w:cs="B Nazanin" w:hint="cs"/>
          <w:sz w:val="28"/>
          <w:szCs w:val="28"/>
          <w:rtl/>
        </w:rPr>
        <w:t xml:space="preserve"> </w:t>
      </w:r>
      <w:r w:rsidRPr="00F41372">
        <w:rPr>
          <w:rFonts w:cs="B Nazanin" w:hint="cs"/>
          <w:sz w:val="28"/>
          <w:szCs w:val="28"/>
          <w:rtl/>
        </w:rPr>
        <w:t xml:space="preserve">یا </w:t>
      </w:r>
      <w:r w:rsidRPr="00F41372">
        <w:rPr>
          <w:rFonts w:ascii="NewBaskerville-Roman" w:hAnsi="NewBaskerville-Roman" w:cs="B Nazanin"/>
          <w:sz w:val="28"/>
          <w:szCs w:val="28"/>
        </w:rPr>
        <w:t xml:space="preserve">URBMI </w:t>
      </w:r>
      <w:r w:rsidRPr="00F41372">
        <w:rPr>
          <w:rFonts w:cs="B Nazanin" w:hint="cs"/>
          <w:sz w:val="28"/>
          <w:szCs w:val="28"/>
          <w:rtl/>
        </w:rPr>
        <w:t xml:space="preserve"> شرکت داشتند. دو طرح بیمه ترکیب شدند زیرا جمعیت مانع الجمع را پوشش می دهند (جمعیت شاغل در برابر بیکار) و فقط 3.7% از شرکت کنندگان</w:t>
      </w:r>
      <w:r w:rsidR="00BF4877" w:rsidRPr="00F41372">
        <w:rPr>
          <w:rFonts w:cs="B Nazanin" w:hint="cs"/>
          <w:sz w:val="28"/>
          <w:szCs w:val="28"/>
          <w:rtl/>
        </w:rPr>
        <w:t>،</w:t>
      </w:r>
      <w:r w:rsidRPr="00F41372">
        <w:rPr>
          <w:rFonts w:cs="B Nazanin" w:hint="cs"/>
          <w:sz w:val="28"/>
          <w:szCs w:val="28"/>
          <w:rtl/>
        </w:rPr>
        <w:t xml:space="preserve"> مشارکت در </w:t>
      </w:r>
      <w:r w:rsidRPr="00F41372">
        <w:rPr>
          <w:rFonts w:cs="B Nazanin"/>
          <w:sz w:val="28"/>
          <w:szCs w:val="28"/>
        </w:rPr>
        <w:t>URBMI</w:t>
      </w:r>
      <w:r w:rsidRPr="00F41372">
        <w:rPr>
          <w:rFonts w:cs="B Nazanin" w:hint="cs"/>
          <w:sz w:val="28"/>
          <w:szCs w:val="28"/>
          <w:rtl/>
        </w:rPr>
        <w:t xml:space="preserve"> را گزارش داده بودند.</w:t>
      </w:r>
    </w:p>
    <w:p w:rsidR="00671AED" w:rsidRDefault="000D08F3" w:rsidP="00F41372">
      <w:pPr>
        <w:pStyle w:val="ListParagraph"/>
        <w:numPr>
          <w:ilvl w:val="0"/>
          <w:numId w:val="3"/>
        </w:numPr>
        <w:tabs>
          <w:tab w:val="left" w:pos="340"/>
        </w:tabs>
        <w:autoSpaceDE w:val="0"/>
        <w:autoSpaceDN w:val="0"/>
        <w:adjustRightInd w:val="0"/>
        <w:spacing w:after="0" w:line="360" w:lineRule="auto"/>
        <w:ind w:left="0" w:firstLine="0"/>
        <w:jc w:val="both"/>
        <w:rPr>
          <w:rFonts w:cs="B Nazanin"/>
          <w:sz w:val="28"/>
          <w:szCs w:val="28"/>
        </w:rPr>
      </w:pPr>
      <w:r w:rsidRPr="00F41372">
        <w:rPr>
          <w:rFonts w:cs="B Nazanin" w:hint="cs"/>
          <w:sz w:val="28"/>
          <w:szCs w:val="28"/>
          <w:rtl/>
        </w:rPr>
        <w:t xml:space="preserve">بیمه شده دوگانه: </w:t>
      </w:r>
      <w:r w:rsidR="00671AED" w:rsidRPr="00F41372">
        <w:rPr>
          <w:rFonts w:cs="B Nazanin" w:hint="cs"/>
          <w:sz w:val="28"/>
          <w:szCs w:val="28"/>
          <w:rtl/>
        </w:rPr>
        <w:t xml:space="preserve">مهاجران داخلی </w:t>
      </w:r>
      <w:r w:rsidRPr="00F41372">
        <w:rPr>
          <w:rFonts w:cs="B Nazanin" w:hint="cs"/>
          <w:sz w:val="28"/>
          <w:szCs w:val="28"/>
          <w:rtl/>
        </w:rPr>
        <w:t>در طرح های روستایی (</w:t>
      </w:r>
      <w:r w:rsidRPr="00F41372">
        <w:rPr>
          <w:rFonts w:ascii="NewBaskerville-Roman" w:hAnsi="NewBaskerville-Roman" w:cs="B Nazanin"/>
          <w:sz w:val="28"/>
          <w:szCs w:val="28"/>
        </w:rPr>
        <w:t>NCMS</w:t>
      </w:r>
      <w:r w:rsidRPr="00F41372">
        <w:rPr>
          <w:rFonts w:cs="B Nazanin" w:hint="cs"/>
          <w:sz w:val="28"/>
          <w:szCs w:val="28"/>
          <w:rtl/>
        </w:rPr>
        <w:t>) و شهری (</w:t>
      </w:r>
      <w:r w:rsidRPr="00F41372">
        <w:rPr>
          <w:rFonts w:ascii="NewBaskerville-Roman" w:hAnsi="NewBaskerville-Roman" w:cs="B Nazanin"/>
          <w:sz w:val="28"/>
          <w:szCs w:val="28"/>
        </w:rPr>
        <w:t>UEBMI/URBMI</w:t>
      </w:r>
      <w:r w:rsidRPr="00F41372">
        <w:rPr>
          <w:rFonts w:cs="B Nazanin" w:hint="cs"/>
          <w:sz w:val="28"/>
          <w:szCs w:val="28"/>
          <w:rtl/>
        </w:rPr>
        <w:t xml:space="preserve">) به طور همزمان شرکت کرده بودند. به خاطر سیستم های مستقل برای طرح های </w:t>
      </w:r>
      <w:r w:rsidR="002E6949" w:rsidRPr="00F41372">
        <w:rPr>
          <w:rFonts w:cs="B Nazanin" w:hint="cs"/>
          <w:sz w:val="28"/>
          <w:szCs w:val="28"/>
          <w:rtl/>
        </w:rPr>
        <w:t xml:space="preserve">بیمه سلامت اجتماعی </w:t>
      </w:r>
      <w:r w:rsidRPr="00F41372">
        <w:rPr>
          <w:rFonts w:cs="B Nazanin" w:hint="cs"/>
          <w:sz w:val="28"/>
          <w:szCs w:val="28"/>
          <w:rtl/>
        </w:rPr>
        <w:t xml:space="preserve"> روستایی و شهری</w:t>
      </w:r>
      <w:r w:rsidR="00BF4877" w:rsidRPr="00F41372">
        <w:rPr>
          <w:rFonts w:cs="B Nazanin" w:hint="cs"/>
          <w:sz w:val="28"/>
          <w:szCs w:val="28"/>
          <w:rtl/>
        </w:rPr>
        <w:t>،</w:t>
      </w:r>
      <w:r w:rsidRPr="00F41372">
        <w:rPr>
          <w:rFonts w:cs="B Nazanin" w:hint="cs"/>
          <w:sz w:val="28"/>
          <w:szCs w:val="28"/>
          <w:rtl/>
        </w:rPr>
        <w:t xml:space="preserve"> کارگران مهاجری که در </w:t>
      </w:r>
      <w:r w:rsidRPr="00F41372">
        <w:rPr>
          <w:rFonts w:cs="B Nazanin"/>
          <w:sz w:val="28"/>
          <w:szCs w:val="28"/>
        </w:rPr>
        <w:t>NCMS</w:t>
      </w:r>
      <w:r w:rsidRPr="00F41372">
        <w:rPr>
          <w:rFonts w:cs="B Nazanin" w:hint="cs"/>
          <w:sz w:val="28"/>
          <w:szCs w:val="28"/>
          <w:rtl/>
        </w:rPr>
        <w:t xml:space="preserve"> شرکت کرده بودند</w:t>
      </w:r>
      <w:r w:rsidR="00671AED" w:rsidRPr="00F41372">
        <w:rPr>
          <w:rFonts w:cs="B Nazanin" w:hint="cs"/>
          <w:sz w:val="28"/>
          <w:szCs w:val="28"/>
          <w:rtl/>
        </w:rPr>
        <w:t>÷</w:t>
      </w:r>
      <w:r w:rsidRPr="00F41372">
        <w:rPr>
          <w:rFonts w:cs="B Nazanin" w:hint="cs"/>
          <w:sz w:val="28"/>
          <w:szCs w:val="28"/>
          <w:rtl/>
        </w:rPr>
        <w:t xml:space="preserve"> می توانند در </w:t>
      </w:r>
      <w:r w:rsidRPr="00F41372">
        <w:rPr>
          <w:rFonts w:cs="B Nazanin"/>
          <w:sz w:val="28"/>
          <w:szCs w:val="28"/>
        </w:rPr>
        <w:t>UEBMI</w:t>
      </w:r>
      <w:r w:rsidRPr="00F41372">
        <w:rPr>
          <w:rFonts w:cs="B Nazanin" w:hint="cs"/>
          <w:sz w:val="28"/>
          <w:szCs w:val="28"/>
          <w:rtl/>
        </w:rPr>
        <w:t xml:space="preserve"> هم ثبت کنند. </w:t>
      </w:r>
    </w:p>
    <w:p w:rsidR="002F6E28" w:rsidRPr="002F6E28" w:rsidRDefault="002F6E28" w:rsidP="002F6E28">
      <w:pPr>
        <w:tabs>
          <w:tab w:val="left" w:pos="340"/>
        </w:tabs>
        <w:autoSpaceDE w:val="0"/>
        <w:autoSpaceDN w:val="0"/>
        <w:adjustRightInd w:val="0"/>
        <w:spacing w:after="0" w:line="360" w:lineRule="auto"/>
        <w:jc w:val="both"/>
        <w:rPr>
          <w:rFonts w:cs="B Nazanin"/>
          <w:sz w:val="28"/>
          <w:szCs w:val="28"/>
        </w:rPr>
      </w:pPr>
    </w:p>
    <w:p w:rsidR="000D08F3" w:rsidRPr="00F41372" w:rsidRDefault="000D08F3" w:rsidP="00F41372">
      <w:pPr>
        <w:tabs>
          <w:tab w:val="left" w:pos="4773"/>
        </w:tabs>
        <w:autoSpaceDE w:val="0"/>
        <w:autoSpaceDN w:val="0"/>
        <w:adjustRightInd w:val="0"/>
        <w:spacing w:after="0" w:line="360" w:lineRule="auto"/>
        <w:jc w:val="both"/>
        <w:rPr>
          <w:rFonts w:cs="B Nazanin"/>
          <w:b/>
          <w:bCs/>
          <w:sz w:val="28"/>
          <w:szCs w:val="28"/>
          <w:rtl/>
        </w:rPr>
      </w:pPr>
      <w:r w:rsidRPr="00F41372">
        <w:rPr>
          <w:rFonts w:cs="B Nazanin" w:hint="cs"/>
          <w:b/>
          <w:bCs/>
          <w:sz w:val="28"/>
          <w:szCs w:val="28"/>
          <w:rtl/>
        </w:rPr>
        <w:lastRenderedPageBreak/>
        <w:t>حمایت مالی</w:t>
      </w:r>
    </w:p>
    <w:p w:rsidR="000D08F3" w:rsidRPr="00F41372" w:rsidRDefault="000D08F3" w:rsidP="00F41372">
      <w:pPr>
        <w:tabs>
          <w:tab w:val="left" w:pos="4773"/>
        </w:tabs>
        <w:autoSpaceDE w:val="0"/>
        <w:autoSpaceDN w:val="0"/>
        <w:adjustRightInd w:val="0"/>
        <w:spacing w:after="0" w:line="360" w:lineRule="auto"/>
        <w:jc w:val="both"/>
        <w:rPr>
          <w:rFonts w:cs="B Nazanin"/>
          <w:sz w:val="28"/>
          <w:szCs w:val="28"/>
          <w:rtl/>
        </w:rPr>
      </w:pPr>
      <w:r w:rsidRPr="00F41372">
        <w:rPr>
          <w:rFonts w:cs="B Nazanin" w:hint="cs"/>
          <w:sz w:val="28"/>
          <w:szCs w:val="28"/>
          <w:rtl/>
        </w:rPr>
        <w:t xml:space="preserve">برای اندازه گیری درجه نسبی اثرات حمایت مالی در سرتاسر پایگاه طرح های </w:t>
      </w:r>
      <w:r w:rsidR="002E6949" w:rsidRPr="00F41372">
        <w:rPr>
          <w:rFonts w:cs="B Nazanin" w:hint="cs"/>
          <w:sz w:val="28"/>
          <w:szCs w:val="28"/>
          <w:rtl/>
        </w:rPr>
        <w:t>بیمه سلامت اجتماعی</w:t>
      </w:r>
      <w:r w:rsidR="00BF4877" w:rsidRPr="00F41372">
        <w:rPr>
          <w:rFonts w:cs="B Nazanin" w:hint="cs"/>
          <w:sz w:val="28"/>
          <w:szCs w:val="28"/>
          <w:rtl/>
        </w:rPr>
        <w:t>،</w:t>
      </w:r>
      <w:r w:rsidRPr="00F41372">
        <w:rPr>
          <w:rFonts w:cs="B Nazanin" w:hint="cs"/>
          <w:sz w:val="28"/>
          <w:szCs w:val="28"/>
          <w:rtl/>
        </w:rPr>
        <w:t xml:space="preserve"> از یک شاخص مهم </w:t>
      </w:r>
      <w:r w:rsidRPr="00F41372">
        <w:rPr>
          <w:rFonts w:ascii="Arial" w:hAnsi="Arial" w:cs="Arial" w:hint="cs"/>
          <w:sz w:val="28"/>
          <w:szCs w:val="28"/>
          <w:rtl/>
        </w:rPr>
        <w:t>–</w:t>
      </w:r>
      <w:r w:rsidRPr="00F41372">
        <w:rPr>
          <w:rFonts w:cs="B Nazanin" w:hint="cs"/>
          <w:sz w:val="28"/>
          <w:szCs w:val="28"/>
          <w:rtl/>
        </w:rPr>
        <w:t xml:space="preserve"> درصد پرداخت های </w:t>
      </w:r>
      <w:r w:rsidRPr="00F41372">
        <w:rPr>
          <w:rFonts w:cs="B Nazanin"/>
          <w:sz w:val="28"/>
          <w:szCs w:val="28"/>
        </w:rPr>
        <w:t>OOP</w:t>
      </w:r>
      <w:r w:rsidRPr="00F41372">
        <w:rPr>
          <w:rFonts w:cs="B Nazanin" w:hint="cs"/>
          <w:sz w:val="28"/>
          <w:szCs w:val="28"/>
          <w:rtl/>
        </w:rPr>
        <w:t xml:space="preserve"> برای تازه ترین خدمت بستری در طول 12 ماه گذشته در کل هزینه خانوار </w:t>
      </w:r>
      <w:r w:rsidRPr="00F41372">
        <w:rPr>
          <w:rFonts w:ascii="Arial" w:hAnsi="Arial" w:cs="Arial" w:hint="cs"/>
          <w:sz w:val="28"/>
          <w:szCs w:val="28"/>
          <w:rtl/>
        </w:rPr>
        <w:t>–</w:t>
      </w:r>
      <w:r w:rsidRPr="00F41372">
        <w:rPr>
          <w:rFonts w:cs="B Nazanin" w:hint="cs"/>
          <w:sz w:val="28"/>
          <w:szCs w:val="28"/>
          <w:rtl/>
        </w:rPr>
        <w:t xml:space="preserve"> و شاخص های ثانویه دیگر استفاده نمودیم (جدول 2).</w:t>
      </w:r>
    </w:p>
    <w:p w:rsidR="00671AED" w:rsidRDefault="00D044AE" w:rsidP="00F41372">
      <w:pPr>
        <w:tabs>
          <w:tab w:val="left" w:pos="4773"/>
        </w:tabs>
        <w:autoSpaceDE w:val="0"/>
        <w:autoSpaceDN w:val="0"/>
        <w:adjustRightInd w:val="0"/>
        <w:spacing w:after="0" w:line="360" w:lineRule="auto"/>
        <w:jc w:val="both"/>
        <w:rPr>
          <w:rFonts w:cs="B Nazanin"/>
          <w:sz w:val="28"/>
          <w:szCs w:val="28"/>
          <w:rtl/>
        </w:rPr>
      </w:pPr>
      <w:r w:rsidRPr="00F41372">
        <w:rPr>
          <w:rFonts w:cs="B Nazanin" w:hint="cs"/>
          <w:sz w:val="28"/>
          <w:szCs w:val="28"/>
          <w:rtl/>
        </w:rPr>
        <w:t>همانطور که توسط سازمان بهداشت جهانی توصیه شده است</w:t>
      </w:r>
      <w:r w:rsidR="00BF4877" w:rsidRPr="00F41372">
        <w:rPr>
          <w:rFonts w:cs="B Nazanin" w:hint="cs"/>
          <w:sz w:val="28"/>
          <w:szCs w:val="28"/>
          <w:rtl/>
        </w:rPr>
        <w:t>،</w:t>
      </w:r>
      <w:r w:rsidRPr="00F41372">
        <w:rPr>
          <w:rFonts w:cs="B Nazanin" w:hint="cs"/>
          <w:sz w:val="28"/>
          <w:szCs w:val="28"/>
          <w:rtl/>
        </w:rPr>
        <w:t xml:space="preserve"> نظارت حمایت مالی</w:t>
      </w:r>
      <w:r w:rsidR="00BF4877" w:rsidRPr="00F41372">
        <w:rPr>
          <w:rFonts w:cs="B Nazanin" w:hint="cs"/>
          <w:sz w:val="28"/>
          <w:szCs w:val="28"/>
          <w:rtl/>
        </w:rPr>
        <w:t>،</w:t>
      </w:r>
      <w:r w:rsidRPr="00F41372">
        <w:rPr>
          <w:rFonts w:cs="B Nazanin" w:hint="cs"/>
          <w:sz w:val="28"/>
          <w:szCs w:val="28"/>
          <w:rtl/>
        </w:rPr>
        <w:t xml:space="preserve"> بعضا بر اساس شاخص های تولید شده هم</w:t>
      </w:r>
      <w:r w:rsidR="00671AED" w:rsidRPr="00F41372">
        <w:rPr>
          <w:rFonts w:cs="B Nazanin" w:hint="cs"/>
          <w:sz w:val="28"/>
          <w:szCs w:val="28"/>
          <w:rtl/>
        </w:rPr>
        <w:t xml:space="preserve"> از</w:t>
      </w:r>
      <w:r w:rsidRPr="00F41372">
        <w:rPr>
          <w:rFonts w:cs="B Nazanin" w:hint="cs"/>
          <w:sz w:val="28"/>
          <w:szCs w:val="28"/>
          <w:rtl/>
        </w:rPr>
        <w:t xml:space="preserve"> پرداخت های </w:t>
      </w:r>
      <w:r w:rsidRPr="00F41372">
        <w:rPr>
          <w:rFonts w:cs="B Nazanin"/>
          <w:sz w:val="28"/>
          <w:szCs w:val="28"/>
        </w:rPr>
        <w:t>OOP</w:t>
      </w:r>
      <w:r w:rsidRPr="00F41372">
        <w:rPr>
          <w:rFonts w:cs="B Nazanin" w:hint="cs"/>
          <w:sz w:val="28"/>
          <w:szCs w:val="28"/>
          <w:rtl/>
        </w:rPr>
        <w:t xml:space="preserve"> و هم هزینه خانوار است. برای نمونه</w:t>
      </w:r>
      <w:r w:rsidR="00BF4877" w:rsidRPr="00F41372">
        <w:rPr>
          <w:rFonts w:cs="B Nazanin" w:hint="cs"/>
          <w:sz w:val="28"/>
          <w:szCs w:val="28"/>
          <w:rtl/>
        </w:rPr>
        <w:t>،</w:t>
      </w:r>
      <w:r w:rsidRPr="00F41372">
        <w:rPr>
          <w:rFonts w:cs="B Nazanin" w:hint="cs"/>
          <w:sz w:val="28"/>
          <w:szCs w:val="28"/>
          <w:rtl/>
        </w:rPr>
        <w:t xml:space="preserve"> هزینه سلامت فاجعه آمیز</w:t>
      </w:r>
      <w:r w:rsidR="00BF4877" w:rsidRPr="00F41372">
        <w:rPr>
          <w:rFonts w:cs="B Nazanin" w:hint="cs"/>
          <w:sz w:val="28"/>
          <w:szCs w:val="28"/>
          <w:rtl/>
        </w:rPr>
        <w:t>،</w:t>
      </w:r>
      <w:r w:rsidRPr="00F41372">
        <w:rPr>
          <w:rFonts w:cs="B Nazanin" w:hint="cs"/>
          <w:sz w:val="28"/>
          <w:szCs w:val="28"/>
          <w:rtl/>
        </w:rPr>
        <w:t xml:space="preserve"> به عنوان رایج ترین شاخص به صورت پرداخت های </w:t>
      </w:r>
      <w:r w:rsidRPr="00F41372">
        <w:rPr>
          <w:rFonts w:cs="B Nazanin"/>
          <w:sz w:val="28"/>
          <w:szCs w:val="28"/>
        </w:rPr>
        <w:t>OOP</w:t>
      </w:r>
      <w:r w:rsidRPr="00F41372">
        <w:rPr>
          <w:rFonts w:cs="B Nazanin" w:hint="cs"/>
          <w:sz w:val="28"/>
          <w:szCs w:val="28"/>
          <w:rtl/>
        </w:rPr>
        <w:t xml:space="preserve"> برای مراقبت از سلامت تعریف می شود که از سهم هزینه یک خانوار فراتر می رود</w:t>
      </w:r>
      <w:r w:rsidR="00BF4877" w:rsidRPr="00F41372">
        <w:rPr>
          <w:rFonts w:cs="B Nazanin" w:hint="cs"/>
          <w:sz w:val="28"/>
          <w:szCs w:val="28"/>
          <w:rtl/>
        </w:rPr>
        <w:t>،</w:t>
      </w:r>
      <w:r w:rsidRPr="00F41372">
        <w:rPr>
          <w:rFonts w:cs="B Nazanin" w:hint="cs"/>
          <w:sz w:val="28"/>
          <w:szCs w:val="28"/>
          <w:rtl/>
        </w:rPr>
        <w:t xml:space="preserve"> یعنی 25% هزینه کل. با این حال</w:t>
      </w:r>
      <w:r w:rsidR="00BF4877" w:rsidRPr="00F41372">
        <w:rPr>
          <w:rFonts w:cs="B Nazanin" w:hint="cs"/>
          <w:sz w:val="28"/>
          <w:szCs w:val="28"/>
          <w:rtl/>
        </w:rPr>
        <w:t>،</w:t>
      </w:r>
      <w:r w:rsidRPr="00F41372">
        <w:rPr>
          <w:rFonts w:cs="B Nazanin" w:hint="cs"/>
          <w:sz w:val="28"/>
          <w:szCs w:val="28"/>
          <w:rtl/>
        </w:rPr>
        <w:t xml:space="preserve"> داده های </w:t>
      </w:r>
      <w:r w:rsidRPr="00F41372">
        <w:rPr>
          <w:rFonts w:cs="B Nazanin"/>
          <w:sz w:val="28"/>
          <w:szCs w:val="28"/>
        </w:rPr>
        <w:t>2014 NIMIDMS</w:t>
      </w:r>
      <w:r w:rsidRPr="00F41372">
        <w:rPr>
          <w:rFonts w:cs="B Nazanin" w:hint="cs"/>
          <w:sz w:val="28"/>
          <w:szCs w:val="28"/>
          <w:rtl/>
        </w:rPr>
        <w:t xml:space="preserve"> فقط شامل پرداخت های </w:t>
      </w:r>
      <w:r w:rsidRPr="00F41372">
        <w:rPr>
          <w:rFonts w:cs="B Nazanin"/>
          <w:sz w:val="28"/>
          <w:szCs w:val="28"/>
        </w:rPr>
        <w:t>OOP</w:t>
      </w:r>
      <w:r w:rsidRPr="00F41372">
        <w:rPr>
          <w:rFonts w:cs="B Nazanin" w:hint="cs"/>
          <w:sz w:val="28"/>
          <w:szCs w:val="28"/>
          <w:rtl/>
        </w:rPr>
        <w:t xml:space="preserve"> پاسخ دهندگان برای </w:t>
      </w:r>
      <w:r w:rsidR="00671AED" w:rsidRPr="00F41372">
        <w:rPr>
          <w:rFonts w:cs="B Nazanin" w:hint="cs"/>
          <w:sz w:val="28"/>
          <w:szCs w:val="28"/>
          <w:rtl/>
        </w:rPr>
        <w:t>آخ</w:t>
      </w:r>
      <w:r w:rsidRPr="00F41372">
        <w:rPr>
          <w:rFonts w:cs="B Nazanin" w:hint="cs"/>
          <w:sz w:val="28"/>
          <w:szCs w:val="28"/>
          <w:rtl/>
        </w:rPr>
        <w:t>رین خدمت بستری در طول 12 ماه گذشته بود. لذا</w:t>
      </w:r>
      <w:r w:rsidR="00BF4877" w:rsidRPr="00F41372">
        <w:rPr>
          <w:rFonts w:cs="B Nazanin" w:hint="cs"/>
          <w:sz w:val="28"/>
          <w:szCs w:val="28"/>
          <w:rtl/>
        </w:rPr>
        <w:t>،</w:t>
      </w:r>
      <w:r w:rsidRPr="00F41372">
        <w:rPr>
          <w:rFonts w:cs="B Nazanin" w:hint="cs"/>
          <w:sz w:val="28"/>
          <w:szCs w:val="28"/>
          <w:rtl/>
        </w:rPr>
        <w:t xml:space="preserve"> درجه نسبی حمایت مالی را به صورت درصد پرداخت های </w:t>
      </w:r>
      <w:r w:rsidRPr="00F41372">
        <w:rPr>
          <w:rFonts w:cs="B Nazanin"/>
          <w:sz w:val="28"/>
          <w:szCs w:val="28"/>
        </w:rPr>
        <w:t>OOP</w:t>
      </w:r>
      <w:r w:rsidRPr="00F41372">
        <w:rPr>
          <w:rFonts w:cs="B Nazanin" w:hint="cs"/>
          <w:sz w:val="28"/>
          <w:szCs w:val="28"/>
          <w:rtl/>
        </w:rPr>
        <w:t xml:space="preserve"> به عنوان درصد پرداخت های </w:t>
      </w:r>
      <w:r w:rsidRPr="00F41372">
        <w:rPr>
          <w:rFonts w:cs="B Nazanin"/>
          <w:sz w:val="28"/>
          <w:szCs w:val="28"/>
        </w:rPr>
        <w:t>OOP</w:t>
      </w:r>
      <w:r w:rsidRPr="00F41372">
        <w:rPr>
          <w:rFonts w:cs="B Nazanin" w:hint="cs"/>
          <w:sz w:val="28"/>
          <w:szCs w:val="28"/>
          <w:rtl/>
        </w:rPr>
        <w:t xml:space="preserve"> برای </w:t>
      </w:r>
      <w:r w:rsidR="00671AED" w:rsidRPr="00F41372">
        <w:rPr>
          <w:rFonts w:cs="B Nazanin" w:hint="cs"/>
          <w:sz w:val="28"/>
          <w:szCs w:val="28"/>
          <w:rtl/>
        </w:rPr>
        <w:t xml:space="preserve">آخرین </w:t>
      </w:r>
      <w:r w:rsidRPr="00F41372">
        <w:rPr>
          <w:rFonts w:cs="B Nazanin" w:hint="cs"/>
          <w:sz w:val="28"/>
          <w:szCs w:val="28"/>
          <w:rtl/>
        </w:rPr>
        <w:t>خدمت بستری در طول 12 ماه در هزینه کل خانوار به صورت یک اندازه جایگزین هزینه سلامت فاجعه بار محاسبه شد. به علاوه</w:t>
      </w:r>
      <w:r w:rsidR="00BF4877" w:rsidRPr="00F41372">
        <w:rPr>
          <w:rFonts w:cs="B Nazanin" w:hint="cs"/>
          <w:sz w:val="28"/>
          <w:szCs w:val="28"/>
          <w:rtl/>
        </w:rPr>
        <w:t>،</w:t>
      </w:r>
      <w:r w:rsidRPr="00F41372">
        <w:rPr>
          <w:rFonts w:cs="B Nazanin" w:hint="cs"/>
          <w:sz w:val="28"/>
          <w:szCs w:val="28"/>
          <w:rtl/>
        </w:rPr>
        <w:t xml:space="preserve"> برای تنظیم تاثیر حمایت مالی بیمه سلامت شخصی (86 شرکت کننده بازپرداخت گرفتند)</w:t>
      </w:r>
      <w:r w:rsidR="00BF4877" w:rsidRPr="00F41372">
        <w:rPr>
          <w:rFonts w:cs="B Nazanin" w:hint="cs"/>
          <w:sz w:val="28"/>
          <w:szCs w:val="28"/>
          <w:rtl/>
        </w:rPr>
        <w:t>،</w:t>
      </w:r>
      <w:r w:rsidR="00671AED" w:rsidRPr="00F41372">
        <w:rPr>
          <w:rFonts w:cs="B Nazanin" w:hint="cs"/>
          <w:sz w:val="28"/>
          <w:szCs w:val="28"/>
          <w:rtl/>
        </w:rPr>
        <w:t xml:space="preserve"> ما بازپرداخت ها</w:t>
      </w:r>
      <w:r w:rsidRPr="00F41372">
        <w:rPr>
          <w:rFonts w:cs="B Nazanin" w:hint="cs"/>
          <w:sz w:val="28"/>
          <w:szCs w:val="28"/>
          <w:rtl/>
        </w:rPr>
        <w:t xml:space="preserve"> از بیمه سلامت شخصی</w:t>
      </w:r>
      <w:r w:rsidR="00671AED" w:rsidRPr="00F41372">
        <w:rPr>
          <w:rFonts w:cs="B Nazanin" w:hint="cs"/>
          <w:sz w:val="28"/>
          <w:szCs w:val="28"/>
          <w:rtl/>
        </w:rPr>
        <w:t xml:space="preserve"> را</w:t>
      </w:r>
      <w:r w:rsidRPr="00F41372">
        <w:rPr>
          <w:rFonts w:cs="B Nazanin" w:hint="cs"/>
          <w:sz w:val="28"/>
          <w:szCs w:val="28"/>
          <w:rtl/>
        </w:rPr>
        <w:t xml:space="preserve"> به پرداخت های </w:t>
      </w:r>
      <w:r w:rsidRPr="00F41372">
        <w:rPr>
          <w:rFonts w:cs="B Nazanin"/>
          <w:sz w:val="28"/>
          <w:szCs w:val="28"/>
        </w:rPr>
        <w:t>OOP</w:t>
      </w:r>
      <w:r w:rsidRPr="00F41372">
        <w:rPr>
          <w:rFonts w:cs="B Nazanin" w:hint="cs"/>
          <w:sz w:val="28"/>
          <w:szCs w:val="28"/>
          <w:rtl/>
        </w:rPr>
        <w:t xml:space="preserve"> شرکت کنندگان افزودیم. روش پیشنهادی ما</w:t>
      </w:r>
      <w:r w:rsidR="00BF4877" w:rsidRPr="00F41372">
        <w:rPr>
          <w:rFonts w:cs="B Nazanin" w:hint="cs"/>
          <w:sz w:val="28"/>
          <w:szCs w:val="28"/>
          <w:rtl/>
        </w:rPr>
        <w:t>،</w:t>
      </w:r>
      <w:r w:rsidRPr="00F41372">
        <w:rPr>
          <w:rFonts w:cs="B Nazanin" w:hint="cs"/>
          <w:sz w:val="28"/>
          <w:szCs w:val="28"/>
          <w:rtl/>
        </w:rPr>
        <w:t xml:space="preserve"> از طریق این واقعیت حمایت شده است که هزینه های خدمات بستری</w:t>
      </w:r>
      <w:r w:rsidR="00BF4877" w:rsidRPr="00F41372">
        <w:rPr>
          <w:rFonts w:cs="B Nazanin" w:hint="cs"/>
          <w:sz w:val="28"/>
          <w:szCs w:val="28"/>
          <w:rtl/>
        </w:rPr>
        <w:t>،</w:t>
      </w:r>
      <w:r w:rsidRPr="00F41372">
        <w:rPr>
          <w:rFonts w:cs="B Nazanin" w:hint="cs"/>
          <w:sz w:val="28"/>
          <w:szCs w:val="28"/>
          <w:rtl/>
        </w:rPr>
        <w:t xml:space="preserve"> منبع اصلی پرداخت های </w:t>
      </w:r>
      <w:r w:rsidRPr="00F41372">
        <w:rPr>
          <w:rFonts w:cs="B Nazanin"/>
          <w:sz w:val="28"/>
          <w:szCs w:val="28"/>
        </w:rPr>
        <w:t>OOP</w:t>
      </w:r>
      <w:r w:rsidRPr="00F41372">
        <w:rPr>
          <w:rFonts w:cs="B Nazanin" w:hint="cs"/>
          <w:sz w:val="28"/>
          <w:szCs w:val="28"/>
          <w:rtl/>
        </w:rPr>
        <w:t xml:space="preserve"> در بین </w:t>
      </w:r>
      <w:r w:rsidR="002E6949" w:rsidRPr="00F41372">
        <w:rPr>
          <w:rFonts w:cs="B Nazanin" w:hint="cs"/>
          <w:sz w:val="28"/>
          <w:szCs w:val="28"/>
          <w:rtl/>
        </w:rPr>
        <w:t xml:space="preserve">مهاجران داخلی </w:t>
      </w:r>
      <w:r w:rsidRPr="00F41372">
        <w:rPr>
          <w:rFonts w:cs="B Nazanin" w:hint="cs"/>
          <w:sz w:val="28"/>
          <w:szCs w:val="28"/>
          <w:rtl/>
        </w:rPr>
        <w:t xml:space="preserve"> در چین هستند</w:t>
      </w:r>
      <w:r w:rsidR="00BF4877" w:rsidRPr="00F41372">
        <w:rPr>
          <w:rFonts w:cs="B Nazanin" w:hint="cs"/>
          <w:sz w:val="28"/>
          <w:szCs w:val="28"/>
          <w:rtl/>
        </w:rPr>
        <w:t>،</w:t>
      </w:r>
      <w:r w:rsidRPr="00F41372">
        <w:rPr>
          <w:rFonts w:cs="B Nazanin" w:hint="cs"/>
          <w:sz w:val="28"/>
          <w:szCs w:val="28"/>
          <w:rtl/>
        </w:rPr>
        <w:t xml:space="preserve"> هزینه های خدمات بستری که </w:t>
      </w:r>
      <w:r w:rsidR="00671AED" w:rsidRPr="00F41372">
        <w:rPr>
          <w:rFonts w:cs="B Nazanin" w:hint="cs"/>
          <w:sz w:val="28"/>
          <w:szCs w:val="28"/>
          <w:rtl/>
        </w:rPr>
        <w:t>در حدود 75% هزینه های پزشکی سالا</w:t>
      </w:r>
      <w:r w:rsidRPr="00F41372">
        <w:rPr>
          <w:rFonts w:cs="B Nazanin" w:hint="cs"/>
          <w:sz w:val="28"/>
          <w:szCs w:val="28"/>
          <w:rtl/>
        </w:rPr>
        <w:t xml:space="preserve">نه در بین </w:t>
      </w:r>
      <w:r w:rsidR="002E6949" w:rsidRPr="00F41372">
        <w:rPr>
          <w:rFonts w:cs="B Nazanin" w:hint="cs"/>
          <w:sz w:val="28"/>
          <w:szCs w:val="28"/>
          <w:rtl/>
        </w:rPr>
        <w:t xml:space="preserve">مهاجران داخلی </w:t>
      </w:r>
      <w:r w:rsidRPr="00F41372">
        <w:rPr>
          <w:rFonts w:cs="B Nazanin" w:hint="cs"/>
          <w:sz w:val="28"/>
          <w:szCs w:val="28"/>
          <w:rtl/>
        </w:rPr>
        <w:t xml:space="preserve"> </w:t>
      </w:r>
      <w:r w:rsidR="00671AED" w:rsidRPr="00F41372">
        <w:rPr>
          <w:rFonts w:cs="B Nazanin" w:hint="cs"/>
          <w:sz w:val="28"/>
          <w:szCs w:val="28"/>
          <w:rtl/>
        </w:rPr>
        <w:t>را تشکیل می دهند</w:t>
      </w:r>
      <w:r w:rsidRPr="00F41372">
        <w:rPr>
          <w:rFonts w:cs="B Nazanin" w:hint="cs"/>
          <w:sz w:val="28"/>
          <w:szCs w:val="28"/>
          <w:rtl/>
        </w:rPr>
        <w:t xml:space="preserve"> و فقط 5.9% شرکت کنندگان مطالعه</w:t>
      </w:r>
      <w:r w:rsidR="00BF4877" w:rsidRPr="00F41372">
        <w:rPr>
          <w:rFonts w:cs="B Nazanin" w:hint="cs"/>
          <w:sz w:val="28"/>
          <w:szCs w:val="28"/>
          <w:rtl/>
        </w:rPr>
        <w:t>،</w:t>
      </w:r>
      <w:r w:rsidRPr="00F41372">
        <w:rPr>
          <w:rFonts w:cs="B Nazanin" w:hint="cs"/>
          <w:sz w:val="28"/>
          <w:szCs w:val="28"/>
          <w:rtl/>
        </w:rPr>
        <w:t xml:space="preserve"> دارای بستری های متعدد هستند. </w:t>
      </w:r>
    </w:p>
    <w:p w:rsidR="007F1B9A" w:rsidRPr="00F41372" w:rsidRDefault="007F1B9A" w:rsidP="00F41372">
      <w:pPr>
        <w:tabs>
          <w:tab w:val="left" w:pos="4773"/>
        </w:tabs>
        <w:autoSpaceDE w:val="0"/>
        <w:autoSpaceDN w:val="0"/>
        <w:adjustRightInd w:val="0"/>
        <w:spacing w:after="0" w:line="360" w:lineRule="auto"/>
        <w:jc w:val="both"/>
        <w:rPr>
          <w:rFonts w:cs="B Nazanin"/>
          <w:sz w:val="28"/>
          <w:szCs w:val="28"/>
          <w:rtl/>
        </w:rPr>
      </w:pPr>
    </w:p>
    <w:p w:rsidR="00D044AE" w:rsidRPr="00F41372" w:rsidRDefault="00D044AE" w:rsidP="00F41372">
      <w:pPr>
        <w:tabs>
          <w:tab w:val="left" w:pos="4773"/>
        </w:tabs>
        <w:autoSpaceDE w:val="0"/>
        <w:autoSpaceDN w:val="0"/>
        <w:adjustRightInd w:val="0"/>
        <w:spacing w:after="0" w:line="360" w:lineRule="auto"/>
        <w:jc w:val="both"/>
        <w:rPr>
          <w:rFonts w:cs="B Nazanin"/>
          <w:b/>
          <w:bCs/>
          <w:sz w:val="28"/>
          <w:szCs w:val="28"/>
          <w:rtl/>
        </w:rPr>
      </w:pPr>
      <w:r w:rsidRPr="00F41372">
        <w:rPr>
          <w:rFonts w:cs="B Nazanin" w:hint="cs"/>
          <w:b/>
          <w:bCs/>
          <w:sz w:val="28"/>
          <w:szCs w:val="28"/>
          <w:rtl/>
        </w:rPr>
        <w:t>استفاده از خدمات بستری</w:t>
      </w:r>
    </w:p>
    <w:p w:rsidR="00671AED" w:rsidRDefault="00D044AE" w:rsidP="00F41372">
      <w:pPr>
        <w:tabs>
          <w:tab w:val="left" w:pos="4773"/>
        </w:tabs>
        <w:autoSpaceDE w:val="0"/>
        <w:autoSpaceDN w:val="0"/>
        <w:adjustRightInd w:val="0"/>
        <w:spacing w:after="0" w:line="360" w:lineRule="auto"/>
        <w:jc w:val="both"/>
        <w:rPr>
          <w:rFonts w:cs="B Nazanin"/>
          <w:sz w:val="28"/>
          <w:szCs w:val="28"/>
          <w:rtl/>
        </w:rPr>
      </w:pPr>
      <w:r w:rsidRPr="00F41372">
        <w:rPr>
          <w:rFonts w:cs="B Nazanin" w:hint="cs"/>
          <w:sz w:val="28"/>
          <w:szCs w:val="28"/>
          <w:rtl/>
        </w:rPr>
        <w:t>از پاسخ دهندگان سوال شد آیا از خدمات بستری تجویز شده توسط پزشکان در طول 12 ماه گذشته استفاده نموده اند (بله / خیر)</w:t>
      </w:r>
      <w:r w:rsidR="00BF4877" w:rsidRPr="00F41372">
        <w:rPr>
          <w:rFonts w:cs="B Nazanin" w:hint="cs"/>
          <w:sz w:val="28"/>
          <w:szCs w:val="28"/>
          <w:rtl/>
        </w:rPr>
        <w:t>،</w:t>
      </w:r>
      <w:r w:rsidRPr="00F41372">
        <w:rPr>
          <w:rFonts w:cs="B Nazanin" w:hint="cs"/>
          <w:sz w:val="28"/>
          <w:szCs w:val="28"/>
          <w:rtl/>
        </w:rPr>
        <w:t xml:space="preserve"> </w:t>
      </w:r>
      <w:r w:rsidR="005E3024" w:rsidRPr="00F41372">
        <w:rPr>
          <w:rFonts w:cs="B Nazanin" w:hint="cs"/>
          <w:sz w:val="28"/>
          <w:szCs w:val="28"/>
          <w:rtl/>
        </w:rPr>
        <w:t xml:space="preserve">در زمان آخرین استفاده از خدمات بستری (بیمارستان های بخش / منطقه و مادون یا بیمارستان های شهری و مافوق) به چه سطحی از تسهیلات سلامت دستیابی داشته اند و تسهیلات سلامت در کجا قرار داشتند (در بخش مبدا یا خارج از بخش مبدا). </w:t>
      </w:r>
    </w:p>
    <w:p w:rsidR="002F6E28" w:rsidRPr="00F41372" w:rsidRDefault="002F6E28" w:rsidP="00F41372">
      <w:pPr>
        <w:tabs>
          <w:tab w:val="left" w:pos="4773"/>
        </w:tabs>
        <w:autoSpaceDE w:val="0"/>
        <w:autoSpaceDN w:val="0"/>
        <w:adjustRightInd w:val="0"/>
        <w:spacing w:after="0" w:line="360" w:lineRule="auto"/>
        <w:jc w:val="both"/>
        <w:rPr>
          <w:rFonts w:cs="B Nazanin"/>
          <w:sz w:val="28"/>
          <w:szCs w:val="28"/>
          <w:rtl/>
        </w:rPr>
      </w:pPr>
    </w:p>
    <w:p w:rsidR="005E3024" w:rsidRPr="00F41372" w:rsidRDefault="005E3024" w:rsidP="00F41372">
      <w:pPr>
        <w:tabs>
          <w:tab w:val="left" w:pos="4773"/>
        </w:tabs>
        <w:autoSpaceDE w:val="0"/>
        <w:autoSpaceDN w:val="0"/>
        <w:adjustRightInd w:val="0"/>
        <w:spacing w:after="0" w:line="360" w:lineRule="auto"/>
        <w:jc w:val="both"/>
        <w:rPr>
          <w:rFonts w:cs="B Nazanin"/>
          <w:b/>
          <w:bCs/>
          <w:sz w:val="28"/>
          <w:szCs w:val="28"/>
          <w:rtl/>
        </w:rPr>
      </w:pPr>
      <w:r w:rsidRPr="00F41372">
        <w:rPr>
          <w:rFonts w:cs="B Nazanin" w:hint="cs"/>
          <w:b/>
          <w:bCs/>
          <w:sz w:val="28"/>
          <w:szCs w:val="28"/>
          <w:rtl/>
        </w:rPr>
        <w:lastRenderedPageBreak/>
        <w:t>عوامل مخل</w:t>
      </w:r>
    </w:p>
    <w:p w:rsidR="00671AED" w:rsidRDefault="00671AED" w:rsidP="00F41372">
      <w:pPr>
        <w:tabs>
          <w:tab w:val="left" w:pos="4773"/>
        </w:tabs>
        <w:autoSpaceDE w:val="0"/>
        <w:autoSpaceDN w:val="0"/>
        <w:adjustRightInd w:val="0"/>
        <w:spacing w:after="0" w:line="360" w:lineRule="auto"/>
        <w:jc w:val="both"/>
        <w:rPr>
          <w:rFonts w:cs="B Nazanin"/>
          <w:sz w:val="28"/>
          <w:szCs w:val="28"/>
          <w:rtl/>
        </w:rPr>
      </w:pPr>
      <w:r w:rsidRPr="00F41372">
        <w:rPr>
          <w:rFonts w:cs="B Nazanin" w:hint="cs"/>
          <w:sz w:val="28"/>
          <w:szCs w:val="28"/>
          <w:rtl/>
        </w:rPr>
        <w:t xml:space="preserve">دموگرافی پاسخ دهندگان </w:t>
      </w:r>
      <w:r w:rsidR="005E3024" w:rsidRPr="00F41372">
        <w:rPr>
          <w:rFonts w:cs="B Nazanin" w:hint="cs"/>
          <w:sz w:val="28"/>
          <w:szCs w:val="28"/>
          <w:rtl/>
        </w:rPr>
        <w:t>که به تمایل افراد به شرکت در یا بهره بردن از طرح های بیمه سلامت وابسته بود</w:t>
      </w:r>
      <w:r w:rsidR="00BF4877" w:rsidRPr="00F41372">
        <w:rPr>
          <w:rFonts w:cs="B Nazanin" w:hint="cs"/>
          <w:sz w:val="28"/>
          <w:szCs w:val="28"/>
          <w:rtl/>
        </w:rPr>
        <w:t>،</w:t>
      </w:r>
      <w:r w:rsidR="005E3024" w:rsidRPr="00F41372">
        <w:rPr>
          <w:rFonts w:cs="B Nazanin" w:hint="cs"/>
          <w:sz w:val="28"/>
          <w:szCs w:val="28"/>
          <w:rtl/>
        </w:rPr>
        <w:t xml:space="preserve"> شامل شد</w:t>
      </w:r>
      <w:r w:rsidRPr="00F41372">
        <w:rPr>
          <w:rFonts w:cs="B Nazanin" w:hint="cs"/>
          <w:sz w:val="28"/>
          <w:szCs w:val="28"/>
          <w:rtl/>
        </w:rPr>
        <w:t>÷</w:t>
      </w:r>
      <w:r w:rsidR="005E3024" w:rsidRPr="00F41372">
        <w:rPr>
          <w:rFonts w:cs="B Nazanin" w:hint="cs"/>
          <w:sz w:val="28"/>
          <w:szCs w:val="28"/>
          <w:rtl/>
        </w:rPr>
        <w:t xml:space="preserve"> همانند سن</w:t>
      </w:r>
      <w:r w:rsidR="00BF4877" w:rsidRPr="00F41372">
        <w:rPr>
          <w:rFonts w:cs="B Nazanin" w:hint="cs"/>
          <w:sz w:val="28"/>
          <w:szCs w:val="28"/>
          <w:rtl/>
        </w:rPr>
        <w:t>،</w:t>
      </w:r>
      <w:r w:rsidR="005E3024" w:rsidRPr="00F41372">
        <w:rPr>
          <w:rFonts w:cs="B Nazanin" w:hint="cs"/>
          <w:sz w:val="28"/>
          <w:szCs w:val="28"/>
          <w:rtl/>
        </w:rPr>
        <w:t xml:space="preserve"> جنس</w:t>
      </w:r>
      <w:r w:rsidR="00BF4877" w:rsidRPr="00F41372">
        <w:rPr>
          <w:rFonts w:cs="B Nazanin" w:hint="cs"/>
          <w:sz w:val="28"/>
          <w:szCs w:val="28"/>
          <w:rtl/>
        </w:rPr>
        <w:t>،</w:t>
      </w:r>
      <w:r w:rsidR="005E3024" w:rsidRPr="00F41372">
        <w:rPr>
          <w:rFonts w:cs="B Nazanin" w:hint="cs"/>
          <w:sz w:val="28"/>
          <w:szCs w:val="28"/>
          <w:rtl/>
        </w:rPr>
        <w:t xml:space="preserve"> درامد ماهانه</w:t>
      </w:r>
      <w:r w:rsidR="00BF4877" w:rsidRPr="00F41372">
        <w:rPr>
          <w:rFonts w:cs="B Nazanin" w:hint="cs"/>
          <w:sz w:val="28"/>
          <w:szCs w:val="28"/>
          <w:rtl/>
        </w:rPr>
        <w:t>،</w:t>
      </w:r>
      <w:r w:rsidR="005E3024" w:rsidRPr="00F41372">
        <w:rPr>
          <w:rFonts w:cs="B Nazanin" w:hint="cs"/>
          <w:sz w:val="28"/>
          <w:szCs w:val="28"/>
          <w:rtl/>
        </w:rPr>
        <w:t xml:space="preserve"> هزینه خانوار سالانه</w:t>
      </w:r>
      <w:r w:rsidR="00BF4877" w:rsidRPr="00F41372">
        <w:rPr>
          <w:rFonts w:cs="B Nazanin" w:hint="cs"/>
          <w:sz w:val="28"/>
          <w:szCs w:val="28"/>
          <w:rtl/>
        </w:rPr>
        <w:t>،</w:t>
      </w:r>
      <w:r w:rsidR="005E3024" w:rsidRPr="00F41372">
        <w:rPr>
          <w:rFonts w:cs="B Nazanin" w:hint="cs"/>
          <w:sz w:val="28"/>
          <w:szCs w:val="28"/>
          <w:rtl/>
        </w:rPr>
        <w:t xml:space="preserve"> وضعیت تاهل</w:t>
      </w:r>
      <w:r w:rsidR="00BF4877" w:rsidRPr="00F41372">
        <w:rPr>
          <w:rFonts w:cs="B Nazanin" w:hint="cs"/>
          <w:sz w:val="28"/>
          <w:szCs w:val="28"/>
          <w:rtl/>
        </w:rPr>
        <w:t>،</w:t>
      </w:r>
      <w:r w:rsidR="005E3024" w:rsidRPr="00F41372">
        <w:rPr>
          <w:rFonts w:cs="B Nazanin" w:hint="cs"/>
          <w:sz w:val="28"/>
          <w:szCs w:val="28"/>
          <w:rtl/>
        </w:rPr>
        <w:t xml:space="preserve"> میزان تحصیلات</w:t>
      </w:r>
      <w:r w:rsidR="00BF4877" w:rsidRPr="00F41372">
        <w:rPr>
          <w:rFonts w:cs="B Nazanin" w:hint="cs"/>
          <w:sz w:val="28"/>
          <w:szCs w:val="28"/>
          <w:rtl/>
        </w:rPr>
        <w:t>،</w:t>
      </w:r>
      <w:r w:rsidR="005E3024" w:rsidRPr="00F41372">
        <w:rPr>
          <w:rFonts w:cs="B Nazanin" w:hint="cs"/>
          <w:sz w:val="28"/>
          <w:szCs w:val="28"/>
          <w:rtl/>
        </w:rPr>
        <w:t xml:space="preserve"> وضعیت استخدام</w:t>
      </w:r>
      <w:r w:rsidR="00BF4877" w:rsidRPr="00F41372">
        <w:rPr>
          <w:rFonts w:cs="B Nazanin" w:hint="cs"/>
          <w:sz w:val="28"/>
          <w:szCs w:val="28"/>
          <w:rtl/>
        </w:rPr>
        <w:t>،</w:t>
      </w:r>
      <w:r w:rsidR="005E3024" w:rsidRPr="00F41372">
        <w:rPr>
          <w:rFonts w:cs="B Nazanin" w:hint="cs"/>
          <w:sz w:val="28"/>
          <w:szCs w:val="28"/>
          <w:rtl/>
        </w:rPr>
        <w:t xml:space="preserve"> مدت مهاجرت</w:t>
      </w:r>
      <w:r w:rsidR="00BF4877" w:rsidRPr="00F41372">
        <w:rPr>
          <w:rFonts w:cs="B Nazanin" w:hint="cs"/>
          <w:sz w:val="28"/>
          <w:szCs w:val="28"/>
          <w:rtl/>
        </w:rPr>
        <w:t>،</w:t>
      </w:r>
      <w:r w:rsidR="005E3024" w:rsidRPr="00F41372">
        <w:rPr>
          <w:rFonts w:cs="B Nazanin" w:hint="cs"/>
          <w:sz w:val="28"/>
          <w:szCs w:val="28"/>
          <w:rtl/>
        </w:rPr>
        <w:t xml:space="preserve"> آ</w:t>
      </w:r>
      <w:r w:rsidRPr="00F41372">
        <w:rPr>
          <w:rFonts w:cs="B Nazanin" w:hint="cs"/>
          <w:sz w:val="28"/>
          <w:szCs w:val="28"/>
          <w:rtl/>
        </w:rPr>
        <w:t>یا با خانواده هایشان مهاجرت کرده</w:t>
      </w:r>
      <w:r w:rsidR="005E3024" w:rsidRPr="00F41372">
        <w:rPr>
          <w:rFonts w:cs="B Nazanin" w:hint="cs"/>
          <w:sz w:val="28"/>
          <w:szCs w:val="28"/>
          <w:rtl/>
        </w:rPr>
        <w:t xml:space="preserve"> اند</w:t>
      </w:r>
      <w:r w:rsidR="00BF4877" w:rsidRPr="00F41372">
        <w:rPr>
          <w:rFonts w:cs="B Nazanin" w:hint="cs"/>
          <w:sz w:val="28"/>
          <w:szCs w:val="28"/>
          <w:rtl/>
        </w:rPr>
        <w:t>،</w:t>
      </w:r>
      <w:r w:rsidR="005E3024" w:rsidRPr="00F41372">
        <w:rPr>
          <w:rFonts w:cs="B Nazanin" w:hint="cs"/>
          <w:sz w:val="28"/>
          <w:szCs w:val="28"/>
          <w:rtl/>
        </w:rPr>
        <w:t xml:space="preserve"> اندازه خانوار و منطقه استانهای فرستند</w:t>
      </w:r>
      <w:r w:rsidRPr="00F41372">
        <w:rPr>
          <w:rFonts w:cs="B Nazanin" w:hint="cs"/>
          <w:sz w:val="28"/>
          <w:szCs w:val="28"/>
          <w:rtl/>
        </w:rPr>
        <w:t>ه</w:t>
      </w:r>
      <w:r w:rsidR="005E3024" w:rsidRPr="00F41372">
        <w:rPr>
          <w:rFonts w:cs="B Nazanin" w:hint="cs"/>
          <w:sz w:val="28"/>
          <w:szCs w:val="28"/>
          <w:rtl/>
        </w:rPr>
        <w:t xml:space="preserve"> (چین غربی/ مرکزی / شرقی). در </w:t>
      </w:r>
      <w:r w:rsidR="005E3024" w:rsidRPr="00F41372">
        <w:rPr>
          <w:rFonts w:ascii="NewBaskerville-Roman" w:hAnsi="NewBaskerville-Roman" w:cs="B Nazanin"/>
          <w:sz w:val="28"/>
          <w:szCs w:val="28"/>
        </w:rPr>
        <w:t>NIMDMS</w:t>
      </w:r>
      <w:r w:rsidR="00BF4877" w:rsidRPr="00F41372">
        <w:rPr>
          <w:rFonts w:cs="B Nazanin" w:hint="cs"/>
          <w:sz w:val="28"/>
          <w:szCs w:val="28"/>
          <w:rtl/>
        </w:rPr>
        <w:t>،</w:t>
      </w:r>
      <w:r w:rsidR="005E3024" w:rsidRPr="00F41372">
        <w:rPr>
          <w:rFonts w:cs="B Nazanin" w:hint="cs"/>
          <w:sz w:val="28"/>
          <w:szCs w:val="28"/>
          <w:rtl/>
        </w:rPr>
        <w:t xml:space="preserve"> خانوار به صورت یک واحد اقتصادی تعریف می شود که در آن گروهی از افراد زندگی می کنند و با هم غذا می خورند</w:t>
      </w:r>
      <w:r w:rsidR="00BF4877" w:rsidRPr="00F41372">
        <w:rPr>
          <w:rFonts w:cs="B Nazanin" w:hint="cs"/>
          <w:sz w:val="28"/>
          <w:szCs w:val="28"/>
          <w:rtl/>
        </w:rPr>
        <w:t>،</w:t>
      </w:r>
      <w:r w:rsidR="005E3024" w:rsidRPr="00F41372">
        <w:rPr>
          <w:rFonts w:cs="B Nazanin" w:hint="cs"/>
          <w:sz w:val="28"/>
          <w:szCs w:val="28"/>
          <w:rtl/>
        </w:rPr>
        <w:t xml:space="preserve"> به جز همسران بیوه و فرزندان در نواحی روستایی.</w:t>
      </w:r>
    </w:p>
    <w:p w:rsidR="002F6E28" w:rsidRPr="00F41372" w:rsidRDefault="002F6E28" w:rsidP="00F41372">
      <w:pPr>
        <w:tabs>
          <w:tab w:val="left" w:pos="4773"/>
        </w:tabs>
        <w:autoSpaceDE w:val="0"/>
        <w:autoSpaceDN w:val="0"/>
        <w:adjustRightInd w:val="0"/>
        <w:spacing w:after="0" w:line="360" w:lineRule="auto"/>
        <w:jc w:val="both"/>
        <w:rPr>
          <w:rFonts w:cs="B Nazanin"/>
          <w:sz w:val="28"/>
          <w:szCs w:val="28"/>
          <w:rtl/>
        </w:rPr>
      </w:pPr>
    </w:p>
    <w:p w:rsidR="005E3024" w:rsidRPr="00F41372" w:rsidRDefault="005E3024" w:rsidP="00F41372">
      <w:pPr>
        <w:tabs>
          <w:tab w:val="left" w:pos="4773"/>
        </w:tabs>
        <w:autoSpaceDE w:val="0"/>
        <w:autoSpaceDN w:val="0"/>
        <w:adjustRightInd w:val="0"/>
        <w:spacing w:after="0" w:line="360" w:lineRule="auto"/>
        <w:jc w:val="both"/>
        <w:rPr>
          <w:rFonts w:cs="B Nazanin"/>
          <w:b/>
          <w:bCs/>
          <w:sz w:val="28"/>
          <w:szCs w:val="28"/>
          <w:rtl/>
        </w:rPr>
      </w:pPr>
      <w:r w:rsidRPr="00F41372">
        <w:rPr>
          <w:rFonts w:cs="B Nazanin" w:hint="cs"/>
          <w:b/>
          <w:bCs/>
          <w:sz w:val="28"/>
          <w:szCs w:val="28"/>
          <w:rtl/>
        </w:rPr>
        <w:t>تحلیل آماری</w:t>
      </w:r>
    </w:p>
    <w:p w:rsidR="00231F7B" w:rsidRPr="00F41372" w:rsidRDefault="005E3024" w:rsidP="00627438">
      <w:pPr>
        <w:tabs>
          <w:tab w:val="left" w:pos="4773"/>
        </w:tabs>
        <w:autoSpaceDE w:val="0"/>
        <w:autoSpaceDN w:val="0"/>
        <w:adjustRightInd w:val="0"/>
        <w:spacing w:after="0" w:line="360" w:lineRule="auto"/>
        <w:jc w:val="both"/>
        <w:rPr>
          <w:rFonts w:cs="B Nazanin"/>
          <w:sz w:val="28"/>
          <w:szCs w:val="28"/>
          <w:rtl/>
        </w:rPr>
      </w:pPr>
      <w:r w:rsidRPr="00F41372">
        <w:rPr>
          <w:rFonts w:cs="B Nazanin" w:hint="cs"/>
          <w:sz w:val="28"/>
          <w:szCs w:val="28"/>
          <w:rtl/>
        </w:rPr>
        <w:t xml:space="preserve">تحلیل ها با استفاده از آمار شناسی </w:t>
      </w:r>
      <w:r w:rsidRPr="00F41372">
        <w:rPr>
          <w:rFonts w:ascii="NewBaskerville-Roman" w:hAnsi="NewBaskerville-Roman" w:cs="B Nazanin"/>
          <w:sz w:val="28"/>
          <w:szCs w:val="28"/>
        </w:rPr>
        <w:t>IBM SPSS</w:t>
      </w:r>
      <w:r w:rsidR="00BF4877" w:rsidRPr="00F41372">
        <w:rPr>
          <w:rFonts w:cs="B Nazanin" w:hint="cs"/>
          <w:sz w:val="28"/>
          <w:szCs w:val="28"/>
          <w:rtl/>
        </w:rPr>
        <w:t>،</w:t>
      </w:r>
      <w:r w:rsidRPr="00F41372">
        <w:rPr>
          <w:rFonts w:cs="B Nazanin" w:hint="cs"/>
          <w:sz w:val="28"/>
          <w:szCs w:val="28"/>
          <w:rtl/>
        </w:rPr>
        <w:t xml:space="preserve"> نسخه </w:t>
      </w:r>
      <w:r w:rsidRPr="00F41372">
        <w:rPr>
          <w:rFonts w:cs="B Nazanin"/>
          <w:sz w:val="28"/>
          <w:szCs w:val="28"/>
        </w:rPr>
        <w:t>V.21.0</w:t>
      </w:r>
      <w:r w:rsidRPr="00F41372">
        <w:rPr>
          <w:rFonts w:cs="B Nazanin" w:hint="cs"/>
          <w:sz w:val="28"/>
          <w:szCs w:val="28"/>
          <w:rtl/>
        </w:rPr>
        <w:t xml:space="preserve"> انجام شد. آمار وصفی شامل میانگین</w:t>
      </w:r>
      <w:r w:rsidR="00BF4877" w:rsidRPr="00F41372">
        <w:rPr>
          <w:rFonts w:cs="B Nazanin" w:hint="cs"/>
          <w:sz w:val="28"/>
          <w:szCs w:val="28"/>
          <w:rtl/>
        </w:rPr>
        <w:t>،</w:t>
      </w:r>
      <w:r w:rsidRPr="00F41372">
        <w:rPr>
          <w:rFonts w:cs="B Nazanin" w:hint="cs"/>
          <w:sz w:val="28"/>
          <w:szCs w:val="28"/>
          <w:rtl/>
        </w:rPr>
        <w:t xml:space="preserve"> انحراف استاندارد (</w:t>
      </w:r>
      <w:r w:rsidRPr="00F41372">
        <w:rPr>
          <w:rFonts w:cs="B Nazanin"/>
          <w:sz w:val="28"/>
          <w:szCs w:val="28"/>
        </w:rPr>
        <w:t>SD</w:t>
      </w:r>
      <w:r w:rsidRPr="00F41372">
        <w:rPr>
          <w:rFonts w:cs="B Nazanin" w:hint="cs"/>
          <w:sz w:val="28"/>
          <w:szCs w:val="28"/>
          <w:rtl/>
        </w:rPr>
        <w:t>)</w:t>
      </w:r>
      <w:r w:rsidR="00BF4877" w:rsidRPr="00F41372">
        <w:rPr>
          <w:rFonts w:cs="B Nazanin" w:hint="cs"/>
          <w:sz w:val="28"/>
          <w:szCs w:val="28"/>
          <w:rtl/>
        </w:rPr>
        <w:t>،</w:t>
      </w:r>
      <w:r w:rsidRPr="00F41372">
        <w:rPr>
          <w:rFonts w:cs="B Nazanin" w:hint="cs"/>
          <w:sz w:val="28"/>
          <w:szCs w:val="28"/>
          <w:rtl/>
        </w:rPr>
        <w:t xml:space="preserve"> میانه</w:t>
      </w:r>
      <w:r w:rsidR="00BF4877" w:rsidRPr="00F41372">
        <w:rPr>
          <w:rFonts w:cs="B Nazanin" w:hint="cs"/>
          <w:sz w:val="28"/>
          <w:szCs w:val="28"/>
          <w:rtl/>
        </w:rPr>
        <w:t>،</w:t>
      </w:r>
      <w:r w:rsidRPr="00F41372">
        <w:rPr>
          <w:rFonts w:cs="B Nazanin" w:hint="cs"/>
          <w:sz w:val="28"/>
          <w:szCs w:val="28"/>
          <w:rtl/>
        </w:rPr>
        <w:t xml:space="preserve"> </w:t>
      </w:r>
      <w:r w:rsidRPr="00F41372">
        <w:rPr>
          <w:rFonts w:cs="B Nazanin"/>
          <w:sz w:val="28"/>
          <w:szCs w:val="28"/>
        </w:rPr>
        <w:t>IQR</w:t>
      </w:r>
      <w:r w:rsidR="00BF4877" w:rsidRPr="00F41372">
        <w:rPr>
          <w:rFonts w:cs="B Nazanin" w:hint="cs"/>
          <w:sz w:val="28"/>
          <w:szCs w:val="28"/>
          <w:rtl/>
        </w:rPr>
        <w:t>،</w:t>
      </w:r>
      <w:r w:rsidRPr="00F41372">
        <w:rPr>
          <w:rFonts w:cs="B Nazanin" w:hint="cs"/>
          <w:sz w:val="28"/>
          <w:szCs w:val="28"/>
          <w:rtl/>
        </w:rPr>
        <w:t xml:space="preserve"> فراوانی و تناسب میشد که برای خلاصه کردن دموگرافی</w:t>
      </w:r>
      <w:r w:rsidR="00BF4877" w:rsidRPr="00F41372">
        <w:rPr>
          <w:rFonts w:cs="B Nazanin" w:hint="cs"/>
          <w:sz w:val="28"/>
          <w:szCs w:val="28"/>
          <w:rtl/>
        </w:rPr>
        <w:t>،</w:t>
      </w:r>
      <w:r w:rsidRPr="00F41372">
        <w:rPr>
          <w:rFonts w:cs="B Nazanin" w:hint="cs"/>
          <w:sz w:val="28"/>
          <w:szCs w:val="28"/>
          <w:rtl/>
        </w:rPr>
        <w:t xml:space="preserve"> استفاده از خدمات بستری و حمایت مالی در بین شرکت کنندگان مطالعه با وضعیت طرح های </w:t>
      </w:r>
      <w:r w:rsidR="002E6949" w:rsidRPr="00F41372">
        <w:rPr>
          <w:rFonts w:cs="B Nazanin" w:hint="cs"/>
          <w:sz w:val="28"/>
          <w:szCs w:val="28"/>
          <w:rtl/>
        </w:rPr>
        <w:t xml:space="preserve">بیمه سلامت اجتماعی </w:t>
      </w:r>
      <w:r w:rsidRPr="00F41372">
        <w:rPr>
          <w:rFonts w:cs="B Nazanin" w:hint="cs"/>
          <w:sz w:val="28"/>
          <w:szCs w:val="28"/>
          <w:rtl/>
        </w:rPr>
        <w:t xml:space="preserve"> مختلف استفاده می شد و تفاوت ها در بین لایه ها از طریق متغیرهای مطالعه از طریق تحلیل یک سویه واریانس برای متغیرهای پیوسته</w:t>
      </w:r>
      <w:r w:rsidR="00B21A4D" w:rsidRPr="00F41372">
        <w:rPr>
          <w:rFonts w:cs="B Nazanin" w:hint="cs"/>
          <w:sz w:val="28"/>
          <w:szCs w:val="28"/>
          <w:rtl/>
        </w:rPr>
        <w:t xml:space="preserve"> </w:t>
      </w:r>
      <w:r w:rsidRPr="00F41372">
        <w:rPr>
          <w:rFonts w:cs="B Nazanin" w:hint="cs"/>
          <w:sz w:val="28"/>
          <w:szCs w:val="28"/>
          <w:rtl/>
        </w:rPr>
        <w:t xml:space="preserve">یا آزمون </w:t>
      </w:r>
      <w:r w:rsidRPr="00F41372">
        <w:rPr>
          <w:rFonts w:cs="B Nazanin"/>
          <w:sz w:val="28"/>
          <w:szCs w:val="28"/>
        </w:rPr>
        <w:t>X2</w:t>
      </w:r>
      <w:r w:rsidRPr="00F41372">
        <w:rPr>
          <w:rFonts w:cs="B Nazanin" w:hint="cs"/>
          <w:sz w:val="28"/>
          <w:szCs w:val="28"/>
          <w:rtl/>
        </w:rPr>
        <w:t xml:space="preserve"> برای متغیرهای </w:t>
      </w:r>
      <w:r w:rsidR="00671AED" w:rsidRPr="00F41372">
        <w:rPr>
          <w:rFonts w:cs="B Nazanin"/>
          <w:sz w:val="28"/>
          <w:szCs w:val="28"/>
          <w:rtl/>
        </w:rPr>
        <w:t xml:space="preserve">رده ای </w:t>
      </w:r>
      <w:r w:rsidRPr="00F41372">
        <w:rPr>
          <w:rFonts w:cs="B Nazanin" w:hint="cs"/>
          <w:sz w:val="28"/>
          <w:szCs w:val="28"/>
          <w:rtl/>
        </w:rPr>
        <w:t xml:space="preserve"> ارزیابی شد.</w:t>
      </w:r>
      <w:r w:rsidR="00B21A4D" w:rsidRPr="00F41372">
        <w:rPr>
          <w:rFonts w:cs="B Nazanin" w:hint="cs"/>
          <w:sz w:val="28"/>
          <w:szCs w:val="28"/>
          <w:rtl/>
        </w:rPr>
        <w:t xml:space="preserve"> به علاوه</w:t>
      </w:r>
      <w:r w:rsidR="00BF4877" w:rsidRPr="00F41372">
        <w:rPr>
          <w:rFonts w:cs="B Nazanin" w:hint="cs"/>
          <w:sz w:val="28"/>
          <w:szCs w:val="28"/>
          <w:rtl/>
        </w:rPr>
        <w:t>،</w:t>
      </w:r>
      <w:r w:rsidR="00B21A4D" w:rsidRPr="00F41372">
        <w:rPr>
          <w:rFonts w:cs="B Nazanin" w:hint="cs"/>
          <w:sz w:val="28"/>
          <w:szCs w:val="28"/>
          <w:rtl/>
        </w:rPr>
        <w:t xml:space="preserve"> </w:t>
      </w:r>
      <w:r w:rsidR="0058412A" w:rsidRPr="00F41372">
        <w:rPr>
          <w:rFonts w:cs="B Nazanin" w:hint="cs"/>
          <w:sz w:val="28"/>
          <w:szCs w:val="28"/>
          <w:rtl/>
        </w:rPr>
        <w:t>آزمون</w:t>
      </w:r>
      <w:r w:rsidR="006B0445" w:rsidRPr="00F41372">
        <w:rPr>
          <w:rFonts w:cs="B Nazanin" w:hint="cs"/>
          <w:sz w:val="28"/>
          <w:szCs w:val="28"/>
          <w:rtl/>
        </w:rPr>
        <w:t xml:space="preserve"> کم </w:t>
      </w:r>
      <w:r w:rsidR="00AE21BA" w:rsidRPr="00F41372">
        <w:rPr>
          <w:rFonts w:cs="B Nazanin" w:hint="cs"/>
          <w:sz w:val="28"/>
          <w:szCs w:val="28"/>
          <w:rtl/>
        </w:rPr>
        <w:t xml:space="preserve">ترین </w:t>
      </w:r>
      <w:r w:rsidR="00671AED" w:rsidRPr="00F41372">
        <w:rPr>
          <w:rFonts w:cs="B Nazanin" w:hint="cs"/>
          <w:sz w:val="28"/>
          <w:szCs w:val="28"/>
          <w:rtl/>
        </w:rPr>
        <w:t xml:space="preserve"> تفاوت</w:t>
      </w:r>
      <w:r w:rsidR="00AE21BA" w:rsidRPr="00F41372">
        <w:rPr>
          <w:rFonts w:cs="B Nazanin" w:hint="cs"/>
          <w:sz w:val="28"/>
          <w:szCs w:val="28"/>
          <w:rtl/>
        </w:rPr>
        <w:t xml:space="preserve"> معنادار</w:t>
      </w:r>
      <w:r w:rsidR="006B0445" w:rsidRPr="00F41372">
        <w:rPr>
          <w:rFonts w:cs="B Nazanin" w:hint="cs"/>
          <w:sz w:val="28"/>
          <w:szCs w:val="28"/>
          <w:rtl/>
        </w:rPr>
        <w:t xml:space="preserve"> فیشر</w:t>
      </w:r>
      <w:r w:rsidR="0058412A" w:rsidRPr="00F41372">
        <w:rPr>
          <w:rFonts w:cs="B Nazanin" w:hint="cs"/>
          <w:sz w:val="28"/>
          <w:szCs w:val="28"/>
          <w:rtl/>
        </w:rPr>
        <w:t xml:space="preserve"> </w:t>
      </w:r>
      <w:r w:rsidR="006B0445" w:rsidRPr="00F41372">
        <w:rPr>
          <w:rFonts w:cs="B Nazanin" w:hint="cs"/>
          <w:sz w:val="28"/>
          <w:szCs w:val="28"/>
          <w:rtl/>
        </w:rPr>
        <w:t>برای مقایسه بیشتر تفاوت های زیر گروهی بر روی شاخص های حمایت مالی بکار رفت که بر روی تحلیل یک سویه واریانس (</w:t>
      </w:r>
      <w:r w:rsidR="006B0445" w:rsidRPr="00F41372">
        <w:rPr>
          <w:rFonts w:cs="B Nazanin"/>
          <w:sz w:val="28"/>
          <w:szCs w:val="28"/>
        </w:rPr>
        <w:t>p&lt;0.05</w:t>
      </w:r>
      <w:r w:rsidR="006B0445" w:rsidRPr="00F41372">
        <w:rPr>
          <w:rFonts w:cs="B Nazanin" w:hint="cs"/>
          <w:sz w:val="28"/>
          <w:szCs w:val="28"/>
          <w:rtl/>
        </w:rPr>
        <w:t>) معنادار</w:t>
      </w:r>
      <w:r w:rsidR="00AE21BA" w:rsidRPr="00F41372">
        <w:rPr>
          <w:rFonts w:cs="B Nazanin" w:hint="cs"/>
          <w:sz w:val="28"/>
          <w:szCs w:val="28"/>
          <w:rtl/>
        </w:rPr>
        <w:t>÷</w:t>
      </w:r>
      <w:r w:rsidR="006B0445" w:rsidRPr="00F41372">
        <w:rPr>
          <w:rFonts w:cs="B Nazanin" w:hint="cs"/>
          <w:sz w:val="28"/>
          <w:szCs w:val="28"/>
          <w:rtl/>
        </w:rPr>
        <w:t xml:space="preserve"> یافت شد.</w:t>
      </w:r>
    </w:p>
    <w:p w:rsidR="006B0445" w:rsidRPr="00F41372" w:rsidRDefault="006B0445" w:rsidP="002F6E28">
      <w:pPr>
        <w:tabs>
          <w:tab w:val="left" w:pos="4773"/>
        </w:tabs>
        <w:autoSpaceDE w:val="0"/>
        <w:autoSpaceDN w:val="0"/>
        <w:adjustRightInd w:val="0"/>
        <w:spacing w:after="0" w:line="360" w:lineRule="auto"/>
        <w:jc w:val="center"/>
        <w:rPr>
          <w:rFonts w:cs="B Nazanin"/>
          <w:sz w:val="28"/>
          <w:szCs w:val="28"/>
          <w:rtl/>
        </w:rPr>
      </w:pPr>
      <w:r w:rsidRPr="00F41372">
        <w:rPr>
          <w:rFonts w:cs="B Nazanin" w:hint="cs"/>
          <w:sz w:val="28"/>
          <w:szCs w:val="28"/>
          <w:rtl/>
        </w:rPr>
        <w:t xml:space="preserve">جدول 2. تعاریف متغیرهای اندازه گیری بر روی حمایت مالی </w:t>
      </w:r>
      <w:r w:rsidR="002E6949" w:rsidRPr="00F41372">
        <w:rPr>
          <w:rFonts w:cs="B Nazanin" w:hint="cs"/>
          <w:sz w:val="28"/>
          <w:szCs w:val="28"/>
          <w:rtl/>
        </w:rPr>
        <w:t>بیمه سلامت اجتماعی</w:t>
      </w:r>
    </w:p>
    <w:tbl>
      <w:tblPr>
        <w:tblStyle w:val="GridTable4-Accent4"/>
        <w:bidiVisual/>
        <w:tblW w:w="0" w:type="auto"/>
        <w:jc w:val="center"/>
        <w:tblLook w:val="04A0" w:firstRow="1" w:lastRow="0" w:firstColumn="1" w:lastColumn="0" w:noHBand="0" w:noVBand="1"/>
      </w:tblPr>
      <w:tblGrid>
        <w:gridCol w:w="3080"/>
        <w:gridCol w:w="4778"/>
        <w:gridCol w:w="1384"/>
      </w:tblGrid>
      <w:tr w:rsidR="005F2F5A" w:rsidRPr="00F41372" w:rsidTr="005F2F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6B0445" w:rsidRPr="002F6E28" w:rsidRDefault="006B0445" w:rsidP="007F1B9A">
            <w:pPr>
              <w:tabs>
                <w:tab w:val="left" w:pos="4773"/>
              </w:tabs>
              <w:autoSpaceDE w:val="0"/>
              <w:autoSpaceDN w:val="0"/>
              <w:adjustRightInd w:val="0"/>
              <w:jc w:val="center"/>
              <w:rPr>
                <w:rFonts w:cs="B Nazanin"/>
                <w:color w:val="auto"/>
                <w:sz w:val="24"/>
                <w:szCs w:val="24"/>
                <w:rtl/>
              </w:rPr>
            </w:pPr>
            <w:r w:rsidRPr="002F6E28">
              <w:rPr>
                <w:rFonts w:cs="B Nazanin" w:hint="cs"/>
                <w:color w:val="auto"/>
                <w:sz w:val="24"/>
                <w:szCs w:val="24"/>
                <w:rtl/>
              </w:rPr>
              <w:t>متغیر</w:t>
            </w:r>
          </w:p>
        </w:tc>
        <w:tc>
          <w:tcPr>
            <w:tcW w:w="4778" w:type="dxa"/>
          </w:tcPr>
          <w:p w:rsidR="006B0445" w:rsidRPr="002F6E28" w:rsidRDefault="006B0445" w:rsidP="007F1B9A">
            <w:pPr>
              <w:tabs>
                <w:tab w:val="left" w:pos="4773"/>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B Nazanin"/>
                <w:color w:val="auto"/>
                <w:sz w:val="24"/>
                <w:szCs w:val="24"/>
                <w:rtl/>
              </w:rPr>
            </w:pPr>
            <w:r w:rsidRPr="002F6E28">
              <w:rPr>
                <w:rFonts w:cs="B Nazanin" w:hint="cs"/>
                <w:color w:val="auto"/>
                <w:sz w:val="24"/>
                <w:szCs w:val="24"/>
                <w:rtl/>
              </w:rPr>
              <w:t>تعریف</w:t>
            </w:r>
          </w:p>
        </w:tc>
        <w:tc>
          <w:tcPr>
            <w:tcW w:w="1384" w:type="dxa"/>
          </w:tcPr>
          <w:p w:rsidR="006B0445" w:rsidRPr="002F6E28" w:rsidRDefault="006B0445" w:rsidP="007F1B9A">
            <w:pPr>
              <w:tabs>
                <w:tab w:val="left" w:pos="4773"/>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B Nazanin"/>
                <w:color w:val="auto"/>
                <w:sz w:val="24"/>
                <w:szCs w:val="24"/>
                <w:rtl/>
              </w:rPr>
            </w:pPr>
            <w:r w:rsidRPr="002F6E28">
              <w:rPr>
                <w:rFonts w:cs="B Nazanin" w:hint="cs"/>
                <w:color w:val="auto"/>
                <w:sz w:val="24"/>
                <w:szCs w:val="24"/>
                <w:rtl/>
              </w:rPr>
              <w:t>نوع متغیر</w:t>
            </w:r>
          </w:p>
        </w:tc>
      </w:tr>
      <w:tr w:rsidR="005F2F5A" w:rsidRPr="00F41372" w:rsidTr="005F2F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6B0445" w:rsidRPr="002F6E28" w:rsidRDefault="006B0445" w:rsidP="007F1B9A">
            <w:pPr>
              <w:tabs>
                <w:tab w:val="left" w:pos="4773"/>
              </w:tabs>
              <w:autoSpaceDE w:val="0"/>
              <w:autoSpaceDN w:val="0"/>
              <w:adjustRightInd w:val="0"/>
              <w:jc w:val="center"/>
              <w:rPr>
                <w:rFonts w:cs="B Nazanin"/>
                <w:b w:val="0"/>
                <w:bCs w:val="0"/>
                <w:rtl/>
              </w:rPr>
            </w:pPr>
            <w:r w:rsidRPr="002F6E28">
              <w:rPr>
                <w:rFonts w:cs="B Nazanin" w:hint="cs"/>
                <w:b w:val="0"/>
                <w:bCs w:val="0"/>
                <w:rtl/>
              </w:rPr>
              <w:t xml:space="preserve">پرداخت های </w:t>
            </w:r>
            <w:r w:rsidRPr="002F6E28">
              <w:rPr>
                <w:rFonts w:cs="B Nazanin"/>
                <w:b w:val="0"/>
                <w:bCs w:val="0"/>
              </w:rPr>
              <w:t>OOP</w:t>
            </w:r>
            <w:r w:rsidRPr="002F6E28">
              <w:rPr>
                <w:rFonts w:cs="B Nazanin" w:hint="cs"/>
                <w:b w:val="0"/>
                <w:bCs w:val="0"/>
                <w:rtl/>
              </w:rPr>
              <w:t xml:space="preserve"> برای آخرین خدمات بستری (دلار امریکا)</w:t>
            </w:r>
          </w:p>
        </w:tc>
        <w:tc>
          <w:tcPr>
            <w:tcW w:w="4778" w:type="dxa"/>
          </w:tcPr>
          <w:p w:rsidR="006B0445" w:rsidRPr="002F6E28" w:rsidRDefault="006B0445" w:rsidP="007F1B9A">
            <w:pPr>
              <w:tabs>
                <w:tab w:val="left" w:pos="4773"/>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B Nazanin"/>
                <w:rtl/>
              </w:rPr>
            </w:pPr>
            <w:r w:rsidRPr="002F6E28">
              <w:rPr>
                <w:rFonts w:cs="B Nazanin" w:hint="cs"/>
                <w:rtl/>
              </w:rPr>
              <w:t>کل هزینههای بستری مستقیما توسط شرکت کنندگان در زمان آخرین استفاده از خدمات پرداخت شده اند اعم از پرداخت مشترک</w:t>
            </w:r>
            <w:r w:rsidR="00BF4877" w:rsidRPr="002F6E28">
              <w:rPr>
                <w:rFonts w:cs="B Nazanin" w:hint="cs"/>
                <w:rtl/>
              </w:rPr>
              <w:t>،</w:t>
            </w:r>
            <w:r w:rsidRPr="002F6E28">
              <w:rPr>
                <w:rFonts w:cs="B Nazanin" w:hint="cs"/>
                <w:rtl/>
              </w:rPr>
              <w:t xml:space="preserve"> فرانشیز بیمه</w:t>
            </w:r>
            <w:r w:rsidR="00BF4877" w:rsidRPr="002F6E28">
              <w:rPr>
                <w:rFonts w:cs="B Nazanin" w:hint="cs"/>
                <w:rtl/>
              </w:rPr>
              <w:t>،</w:t>
            </w:r>
            <w:r w:rsidRPr="002F6E28">
              <w:rPr>
                <w:rFonts w:cs="B Nazanin" w:hint="cs"/>
                <w:rtl/>
              </w:rPr>
              <w:t xml:space="preserve"> بیمه مشترک و سایر پرداخت ها برای داروها و خدماتی که تحت پوشش بیمه نیستند اما حق بیمه ها و بازپرداخت ها از </w:t>
            </w:r>
            <w:r w:rsidR="002E6949" w:rsidRPr="002F6E28">
              <w:rPr>
                <w:rFonts w:cs="B Nazanin" w:hint="cs"/>
                <w:rtl/>
              </w:rPr>
              <w:t xml:space="preserve">بیمه سلامت اجتماعی </w:t>
            </w:r>
            <w:r w:rsidRPr="002F6E28">
              <w:rPr>
                <w:rFonts w:cs="B Nazanin" w:hint="cs"/>
                <w:rtl/>
              </w:rPr>
              <w:t xml:space="preserve"> مستثنی شدند.</w:t>
            </w:r>
          </w:p>
        </w:tc>
        <w:tc>
          <w:tcPr>
            <w:tcW w:w="1384" w:type="dxa"/>
          </w:tcPr>
          <w:p w:rsidR="006B0445" w:rsidRPr="002F6E28" w:rsidRDefault="006B0445" w:rsidP="007F1B9A">
            <w:pPr>
              <w:tabs>
                <w:tab w:val="left" w:pos="4773"/>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B Nazanin"/>
                <w:rtl/>
              </w:rPr>
            </w:pPr>
            <w:r w:rsidRPr="002F6E28">
              <w:rPr>
                <w:rFonts w:cs="B Nazanin" w:hint="cs"/>
                <w:rtl/>
              </w:rPr>
              <w:t xml:space="preserve">مستمر </w:t>
            </w:r>
            <w:r w:rsidR="00671AED" w:rsidRPr="002F6E28">
              <w:rPr>
                <w:rFonts w:ascii="HelveticaNeueLTStd-Roman" w:cs="B Nazanin"/>
                <w:rtl/>
              </w:rPr>
              <w:t>پیوسته</w:t>
            </w:r>
          </w:p>
        </w:tc>
      </w:tr>
      <w:tr w:rsidR="005F2F5A" w:rsidRPr="00F41372" w:rsidTr="005F2F5A">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6B0445" w:rsidRPr="002F6E28" w:rsidRDefault="006B0445" w:rsidP="007F1B9A">
            <w:pPr>
              <w:tabs>
                <w:tab w:val="left" w:pos="4773"/>
              </w:tabs>
              <w:autoSpaceDE w:val="0"/>
              <w:autoSpaceDN w:val="0"/>
              <w:adjustRightInd w:val="0"/>
              <w:jc w:val="center"/>
              <w:rPr>
                <w:rFonts w:cs="B Nazanin"/>
                <w:b w:val="0"/>
                <w:bCs w:val="0"/>
                <w:rtl/>
              </w:rPr>
            </w:pPr>
            <w:r w:rsidRPr="002F6E28">
              <w:rPr>
                <w:rFonts w:cs="B Nazanin" w:hint="cs"/>
                <w:b w:val="0"/>
                <w:bCs w:val="0"/>
                <w:rtl/>
              </w:rPr>
              <w:t xml:space="preserve">درصد پرداخت های </w:t>
            </w:r>
            <w:r w:rsidRPr="002F6E28">
              <w:rPr>
                <w:rFonts w:cs="B Nazanin"/>
                <w:b w:val="0"/>
                <w:bCs w:val="0"/>
              </w:rPr>
              <w:t>OOP</w:t>
            </w:r>
            <w:r w:rsidRPr="002F6E28">
              <w:rPr>
                <w:rFonts w:cs="B Nazanin" w:hint="cs"/>
                <w:b w:val="0"/>
                <w:bCs w:val="0"/>
                <w:rtl/>
              </w:rPr>
              <w:t xml:space="preserve"> برای آخرین خدمت بستری در طول 12 ماه  گذشته در کل هزینه خانوار</w:t>
            </w:r>
            <w:r w:rsidR="008A27D9" w:rsidRPr="002F6E28">
              <w:rPr>
                <w:rFonts w:cs="B Nazanin" w:hint="cs"/>
                <w:b w:val="0"/>
                <w:bCs w:val="0"/>
                <w:rtl/>
              </w:rPr>
              <w:t>+</w:t>
            </w:r>
          </w:p>
        </w:tc>
        <w:tc>
          <w:tcPr>
            <w:tcW w:w="4778" w:type="dxa"/>
          </w:tcPr>
          <w:p w:rsidR="006B0445" w:rsidRPr="002F6E28" w:rsidRDefault="006B0445" w:rsidP="007F1B9A">
            <w:pPr>
              <w:tabs>
                <w:tab w:val="left" w:pos="477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B Nazanin"/>
                <w:rtl/>
              </w:rPr>
            </w:pPr>
            <w:r w:rsidRPr="002F6E28">
              <w:rPr>
                <w:rFonts w:cs="B Nazanin" w:hint="cs"/>
                <w:rtl/>
              </w:rPr>
              <w:t xml:space="preserve">درصد پرداخت های </w:t>
            </w:r>
            <w:r w:rsidRPr="002F6E28">
              <w:rPr>
                <w:rFonts w:cs="B Nazanin"/>
              </w:rPr>
              <w:t>OOP</w:t>
            </w:r>
            <w:r w:rsidRPr="002F6E28">
              <w:rPr>
                <w:rFonts w:cs="B Nazanin" w:hint="cs"/>
                <w:rtl/>
              </w:rPr>
              <w:t xml:space="preserve"> برای آخرین خدمت بستری در طول 12 ماه گذشته به عنوان سهم هزینه سالانه کل خانوار</w:t>
            </w:r>
          </w:p>
        </w:tc>
        <w:tc>
          <w:tcPr>
            <w:tcW w:w="1384" w:type="dxa"/>
          </w:tcPr>
          <w:p w:rsidR="006B0445" w:rsidRPr="002F6E28" w:rsidRDefault="00671AED" w:rsidP="007F1B9A">
            <w:pPr>
              <w:tabs>
                <w:tab w:val="left" w:pos="4773"/>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B Nazanin"/>
                <w:rtl/>
              </w:rPr>
            </w:pPr>
            <w:r w:rsidRPr="002F6E28">
              <w:rPr>
                <w:rFonts w:ascii="HelveticaNeueLTStd-Roman" w:cs="B Nazanin"/>
                <w:rtl/>
              </w:rPr>
              <w:t>پیوسته</w:t>
            </w:r>
          </w:p>
        </w:tc>
      </w:tr>
      <w:tr w:rsidR="005F2F5A" w:rsidRPr="00F41372" w:rsidTr="005F2F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6B0445" w:rsidRPr="002F6E28" w:rsidRDefault="006B0445" w:rsidP="007F1B9A">
            <w:pPr>
              <w:tabs>
                <w:tab w:val="left" w:pos="4773"/>
              </w:tabs>
              <w:autoSpaceDE w:val="0"/>
              <w:autoSpaceDN w:val="0"/>
              <w:adjustRightInd w:val="0"/>
              <w:jc w:val="center"/>
              <w:rPr>
                <w:rFonts w:cs="B Nazanin"/>
                <w:b w:val="0"/>
                <w:bCs w:val="0"/>
                <w:rtl/>
              </w:rPr>
            </w:pPr>
            <w:r w:rsidRPr="002F6E28">
              <w:rPr>
                <w:rFonts w:cs="B Nazanin" w:hint="cs"/>
                <w:b w:val="0"/>
                <w:bCs w:val="0"/>
                <w:rtl/>
              </w:rPr>
              <w:t>هزینه های پزشکی برای آخرین خدمت بستری در طول 12 ماه گذشته</w:t>
            </w:r>
          </w:p>
        </w:tc>
        <w:tc>
          <w:tcPr>
            <w:tcW w:w="4778" w:type="dxa"/>
          </w:tcPr>
          <w:p w:rsidR="006B0445" w:rsidRPr="002F6E28" w:rsidRDefault="006B0445" w:rsidP="007F1B9A">
            <w:pPr>
              <w:tabs>
                <w:tab w:val="left" w:pos="4773"/>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B Nazanin"/>
                <w:rtl/>
              </w:rPr>
            </w:pPr>
            <w:r w:rsidRPr="002F6E28">
              <w:rPr>
                <w:rFonts w:cs="B Nazanin" w:hint="cs"/>
                <w:rtl/>
              </w:rPr>
              <w:t xml:space="preserve">کل دسته های هزینه های پزشکی پرداخت شده توسط شرکت کنندگان در زمانیکه آخرین خدمت بستری را در طول 12 ماه گذشته دریافت نموده اند اعم از پرداخت های </w:t>
            </w:r>
            <w:r w:rsidRPr="002F6E28">
              <w:rPr>
                <w:rFonts w:cs="B Nazanin"/>
              </w:rPr>
              <w:t>OOP</w:t>
            </w:r>
            <w:r w:rsidRPr="002F6E28">
              <w:rPr>
                <w:rFonts w:cs="B Nazanin" w:hint="cs"/>
                <w:rtl/>
              </w:rPr>
              <w:t xml:space="preserve"> و بازپرداخت ها</w:t>
            </w:r>
          </w:p>
        </w:tc>
        <w:tc>
          <w:tcPr>
            <w:tcW w:w="1384" w:type="dxa"/>
          </w:tcPr>
          <w:p w:rsidR="006B0445" w:rsidRPr="002F6E28" w:rsidRDefault="00671AED" w:rsidP="007F1B9A">
            <w:pPr>
              <w:tabs>
                <w:tab w:val="left" w:pos="4773"/>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B Nazanin"/>
                <w:rtl/>
              </w:rPr>
            </w:pPr>
            <w:r w:rsidRPr="002F6E28">
              <w:rPr>
                <w:rFonts w:ascii="HelveticaNeueLTStd-Roman" w:cs="B Nazanin"/>
                <w:rtl/>
              </w:rPr>
              <w:t>پیوسته</w:t>
            </w:r>
          </w:p>
        </w:tc>
      </w:tr>
      <w:tr w:rsidR="005F2F5A" w:rsidRPr="00F41372" w:rsidTr="005F2F5A">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6B0445" w:rsidRPr="002F6E28" w:rsidRDefault="006B0445" w:rsidP="007F1B9A">
            <w:pPr>
              <w:tabs>
                <w:tab w:val="left" w:pos="4773"/>
              </w:tabs>
              <w:autoSpaceDE w:val="0"/>
              <w:autoSpaceDN w:val="0"/>
              <w:adjustRightInd w:val="0"/>
              <w:jc w:val="center"/>
              <w:rPr>
                <w:rFonts w:cs="B Nazanin"/>
                <w:b w:val="0"/>
                <w:bCs w:val="0"/>
                <w:rtl/>
              </w:rPr>
            </w:pPr>
            <w:r w:rsidRPr="002F6E28">
              <w:rPr>
                <w:rFonts w:cs="B Nazanin" w:hint="cs"/>
                <w:b w:val="0"/>
                <w:bCs w:val="0"/>
                <w:rtl/>
              </w:rPr>
              <w:lastRenderedPageBreak/>
              <w:t xml:space="preserve">نسبت بازپرداخت </w:t>
            </w:r>
            <w:r w:rsidR="002E6949" w:rsidRPr="002F6E28">
              <w:rPr>
                <w:rFonts w:cs="B Nazanin" w:hint="cs"/>
                <w:b w:val="0"/>
                <w:bCs w:val="0"/>
                <w:rtl/>
              </w:rPr>
              <w:t xml:space="preserve">بیمه سلامت اجتماعی </w:t>
            </w:r>
            <w:r w:rsidRPr="002F6E28">
              <w:rPr>
                <w:rFonts w:cs="B Nazanin" w:hint="cs"/>
                <w:b w:val="0"/>
                <w:bCs w:val="0"/>
                <w:rtl/>
              </w:rPr>
              <w:t xml:space="preserve"> موثر</w:t>
            </w:r>
          </w:p>
        </w:tc>
        <w:tc>
          <w:tcPr>
            <w:tcW w:w="4778" w:type="dxa"/>
          </w:tcPr>
          <w:p w:rsidR="006B0445" w:rsidRPr="002F6E28" w:rsidRDefault="006B0445" w:rsidP="007F1B9A">
            <w:pPr>
              <w:tabs>
                <w:tab w:val="left" w:pos="477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B Nazanin"/>
                <w:rtl/>
              </w:rPr>
            </w:pPr>
            <w:r w:rsidRPr="002F6E28">
              <w:rPr>
                <w:rFonts w:cs="B Nazanin" w:hint="cs"/>
                <w:rtl/>
              </w:rPr>
              <w:t xml:space="preserve">نسبت بازپرداخت ها از </w:t>
            </w:r>
            <w:r w:rsidR="002E6949" w:rsidRPr="002F6E28">
              <w:rPr>
                <w:rFonts w:cs="B Nazanin" w:hint="cs"/>
                <w:rtl/>
              </w:rPr>
              <w:t xml:space="preserve">بیمه سلامت اجتماعی </w:t>
            </w:r>
            <w:r w:rsidRPr="002F6E28">
              <w:rPr>
                <w:rFonts w:cs="B Nazanin" w:hint="cs"/>
                <w:rtl/>
              </w:rPr>
              <w:t xml:space="preserve"> به عنوان سهم هزینه های پزشکی بر روی آخرین خدمت بستری در طول 12 ماه گذشته</w:t>
            </w:r>
          </w:p>
        </w:tc>
        <w:tc>
          <w:tcPr>
            <w:tcW w:w="1384" w:type="dxa"/>
          </w:tcPr>
          <w:p w:rsidR="006B0445" w:rsidRPr="002F6E28" w:rsidRDefault="00671AED" w:rsidP="007F1B9A">
            <w:pPr>
              <w:tabs>
                <w:tab w:val="left" w:pos="4773"/>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B Nazanin"/>
                <w:rtl/>
              </w:rPr>
            </w:pPr>
            <w:r w:rsidRPr="002F6E28">
              <w:rPr>
                <w:rFonts w:ascii="HelveticaNeueLTStd-Roman" w:cs="B Nazanin"/>
                <w:rtl/>
              </w:rPr>
              <w:t>پیوسته</w:t>
            </w:r>
          </w:p>
        </w:tc>
      </w:tr>
      <w:tr w:rsidR="005F2F5A" w:rsidRPr="00F41372" w:rsidTr="005F2F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6B0445" w:rsidRPr="002F6E28" w:rsidRDefault="006B0445" w:rsidP="007F1B9A">
            <w:pPr>
              <w:tabs>
                <w:tab w:val="left" w:pos="4773"/>
              </w:tabs>
              <w:autoSpaceDE w:val="0"/>
              <w:autoSpaceDN w:val="0"/>
              <w:adjustRightInd w:val="0"/>
              <w:jc w:val="center"/>
              <w:rPr>
                <w:rFonts w:cs="B Nazanin"/>
                <w:b w:val="0"/>
                <w:bCs w:val="0"/>
                <w:rtl/>
              </w:rPr>
            </w:pPr>
            <w:r w:rsidRPr="002F6E28">
              <w:rPr>
                <w:rFonts w:cs="B Nazanin" w:hint="cs"/>
                <w:b w:val="0"/>
                <w:bCs w:val="0"/>
                <w:rtl/>
              </w:rPr>
              <w:t>درصدهای هزینه های پزشکی بر روی آخرین خدمت بستری در طول 12 ماه گذشته در کل هزینه خانوار</w:t>
            </w:r>
            <w:r w:rsidR="008A27D9" w:rsidRPr="002F6E28">
              <w:rPr>
                <w:rFonts w:cs="B Nazanin" w:hint="cs"/>
                <w:b w:val="0"/>
                <w:bCs w:val="0"/>
                <w:rtl/>
              </w:rPr>
              <w:t xml:space="preserve"> +</w:t>
            </w:r>
          </w:p>
        </w:tc>
        <w:tc>
          <w:tcPr>
            <w:tcW w:w="4778" w:type="dxa"/>
          </w:tcPr>
          <w:p w:rsidR="006B0445" w:rsidRPr="002F6E28" w:rsidRDefault="006B0445" w:rsidP="007F1B9A">
            <w:pPr>
              <w:tabs>
                <w:tab w:val="left" w:pos="4773"/>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B Nazanin"/>
                <w:rtl/>
              </w:rPr>
            </w:pPr>
            <w:r w:rsidRPr="002F6E28">
              <w:rPr>
                <w:rFonts w:cs="B Nazanin" w:hint="cs"/>
                <w:rtl/>
              </w:rPr>
              <w:t>نسبت کل هزینه های پزشکی شرکت کننده بر آخرین خدمت بستری در طول 12 ماه گذشته به عنوان سهمی از هزینه های کل خانوار</w:t>
            </w:r>
          </w:p>
        </w:tc>
        <w:tc>
          <w:tcPr>
            <w:tcW w:w="1384" w:type="dxa"/>
          </w:tcPr>
          <w:p w:rsidR="006B0445" w:rsidRPr="002F6E28" w:rsidRDefault="00671AED" w:rsidP="007F1B9A">
            <w:pPr>
              <w:tabs>
                <w:tab w:val="left" w:pos="4773"/>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B Nazanin"/>
                <w:rtl/>
              </w:rPr>
            </w:pPr>
            <w:r w:rsidRPr="002F6E28">
              <w:rPr>
                <w:rFonts w:ascii="HelveticaNeueLTStd-Roman" w:cs="B Nazanin"/>
                <w:rtl/>
              </w:rPr>
              <w:t>پیوسته</w:t>
            </w:r>
          </w:p>
        </w:tc>
      </w:tr>
      <w:tr w:rsidR="005F2F5A" w:rsidRPr="00F41372" w:rsidTr="005F2F5A">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6B0445" w:rsidRPr="002F6E28" w:rsidRDefault="006B0445" w:rsidP="007F1B9A">
            <w:pPr>
              <w:tabs>
                <w:tab w:val="left" w:pos="4773"/>
              </w:tabs>
              <w:autoSpaceDE w:val="0"/>
              <w:autoSpaceDN w:val="0"/>
              <w:adjustRightInd w:val="0"/>
              <w:jc w:val="center"/>
              <w:rPr>
                <w:rFonts w:cs="B Nazanin"/>
                <w:b w:val="0"/>
                <w:bCs w:val="0"/>
                <w:rtl/>
              </w:rPr>
            </w:pPr>
            <w:r w:rsidRPr="002F6E28">
              <w:rPr>
                <w:rFonts w:cs="B Nazanin" w:hint="cs"/>
                <w:b w:val="0"/>
                <w:bCs w:val="0"/>
                <w:rtl/>
              </w:rPr>
              <w:t xml:space="preserve">تغییر نقطه درصد (قبل </w:t>
            </w:r>
            <w:r w:rsidRPr="002F6E28">
              <w:rPr>
                <w:rFonts w:ascii="Arial" w:hAnsi="Arial" w:cs="Arial" w:hint="cs"/>
                <w:b w:val="0"/>
                <w:bCs w:val="0"/>
                <w:rtl/>
              </w:rPr>
              <w:t>–</w:t>
            </w:r>
            <w:r w:rsidRPr="002F6E28">
              <w:rPr>
                <w:rFonts w:cs="B Nazanin" w:hint="cs"/>
                <w:b w:val="0"/>
                <w:bCs w:val="0"/>
                <w:rtl/>
              </w:rPr>
              <w:t xml:space="preserve"> بعد)</w:t>
            </w:r>
          </w:p>
        </w:tc>
        <w:tc>
          <w:tcPr>
            <w:tcW w:w="4778" w:type="dxa"/>
          </w:tcPr>
          <w:p w:rsidR="006B0445" w:rsidRPr="002F6E28" w:rsidRDefault="006B0445" w:rsidP="007F1B9A">
            <w:pPr>
              <w:tabs>
                <w:tab w:val="left" w:pos="477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B Nazanin"/>
                <w:rtl/>
              </w:rPr>
            </w:pPr>
            <w:r w:rsidRPr="002F6E28">
              <w:rPr>
                <w:rFonts w:cs="B Nazanin" w:hint="cs"/>
                <w:rtl/>
              </w:rPr>
              <w:t>این متغیر</w:t>
            </w:r>
            <w:r w:rsidR="00BF4877" w:rsidRPr="002F6E28">
              <w:rPr>
                <w:rFonts w:cs="B Nazanin" w:hint="cs"/>
                <w:rtl/>
              </w:rPr>
              <w:t>،</w:t>
            </w:r>
            <w:r w:rsidRPr="002F6E28">
              <w:rPr>
                <w:rFonts w:cs="B Nazanin" w:hint="cs"/>
                <w:rtl/>
              </w:rPr>
              <w:t xml:space="preserve"> تغییر در سهم درصد پرداخت های </w:t>
            </w:r>
            <w:r w:rsidRPr="002F6E28">
              <w:rPr>
                <w:rFonts w:cs="B Nazanin"/>
              </w:rPr>
              <w:t>OOP</w:t>
            </w:r>
            <w:r w:rsidRPr="002F6E28">
              <w:rPr>
                <w:rFonts w:cs="B Nazanin" w:hint="cs"/>
                <w:rtl/>
              </w:rPr>
              <w:t xml:space="preserve"> را اندازه می گیرد پس از اینکه بازپرداخت ها از </w:t>
            </w:r>
            <w:r w:rsidR="002E6949" w:rsidRPr="002F6E28">
              <w:rPr>
                <w:rFonts w:cs="B Nazanin" w:hint="cs"/>
                <w:rtl/>
              </w:rPr>
              <w:t xml:space="preserve">بیمه سلامت اجتماعی </w:t>
            </w:r>
            <w:r w:rsidRPr="002F6E28">
              <w:rPr>
                <w:rFonts w:cs="B Nazanin" w:hint="cs"/>
                <w:rtl/>
              </w:rPr>
              <w:t xml:space="preserve"> مستثنی شدند (درصد هزینه های پزشکی بر آخرین خدمت بستری در هزینه سالانه کل خانوار </w:t>
            </w:r>
            <w:r w:rsidRPr="002F6E28">
              <w:rPr>
                <w:rFonts w:ascii="Arial" w:hAnsi="Arial" w:cs="Arial" w:hint="cs"/>
                <w:rtl/>
              </w:rPr>
              <w:t>–</w:t>
            </w:r>
            <w:r w:rsidRPr="002F6E28">
              <w:rPr>
                <w:rFonts w:cs="B Nazanin" w:hint="cs"/>
                <w:rtl/>
              </w:rPr>
              <w:t xml:space="preserve"> درصد پرداخت های خدمات بستری </w:t>
            </w:r>
            <w:r w:rsidRPr="002F6E28">
              <w:rPr>
                <w:rFonts w:cs="B Nazanin"/>
              </w:rPr>
              <w:t>OOP</w:t>
            </w:r>
            <w:r w:rsidRPr="002F6E28">
              <w:rPr>
                <w:rFonts w:cs="B Nazanin" w:hint="cs"/>
                <w:rtl/>
              </w:rPr>
              <w:t xml:space="preserve"> در هزینه سالانه کل خانوار).</w:t>
            </w:r>
          </w:p>
        </w:tc>
        <w:tc>
          <w:tcPr>
            <w:tcW w:w="1384" w:type="dxa"/>
          </w:tcPr>
          <w:p w:rsidR="006B0445" w:rsidRPr="002F6E28" w:rsidRDefault="006B0445" w:rsidP="007F1B9A">
            <w:pPr>
              <w:tabs>
                <w:tab w:val="left" w:pos="477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NeueLTStd-Roman" w:cs="B Nazanin"/>
              </w:rPr>
            </w:pPr>
          </w:p>
        </w:tc>
      </w:tr>
    </w:tbl>
    <w:p w:rsidR="005F2F5A" w:rsidRPr="00F41372" w:rsidRDefault="005F2F5A" w:rsidP="007F1B9A">
      <w:pPr>
        <w:tabs>
          <w:tab w:val="left" w:pos="4773"/>
        </w:tabs>
        <w:autoSpaceDE w:val="0"/>
        <w:autoSpaceDN w:val="0"/>
        <w:adjustRightInd w:val="0"/>
        <w:spacing w:after="0" w:line="360" w:lineRule="auto"/>
        <w:jc w:val="center"/>
        <w:rPr>
          <w:rFonts w:cs="B Nazanin"/>
          <w:sz w:val="28"/>
          <w:szCs w:val="28"/>
          <w:rtl/>
        </w:rPr>
      </w:pPr>
    </w:p>
    <w:p w:rsidR="000B02BE" w:rsidRPr="00F41372" w:rsidRDefault="000B02BE" w:rsidP="007F1B9A">
      <w:pPr>
        <w:tabs>
          <w:tab w:val="left" w:pos="4773"/>
        </w:tabs>
        <w:autoSpaceDE w:val="0"/>
        <w:autoSpaceDN w:val="0"/>
        <w:adjustRightInd w:val="0"/>
        <w:spacing w:after="0" w:line="360" w:lineRule="auto"/>
        <w:jc w:val="center"/>
        <w:rPr>
          <w:rFonts w:cs="B Nazanin"/>
          <w:sz w:val="28"/>
          <w:szCs w:val="28"/>
          <w:rtl/>
        </w:rPr>
      </w:pPr>
      <w:r w:rsidRPr="00F41372">
        <w:rPr>
          <w:rFonts w:cs="B Nazanin" w:hint="cs"/>
          <w:sz w:val="28"/>
          <w:szCs w:val="28"/>
          <w:rtl/>
        </w:rPr>
        <w:t>تعریف پرداخت های از جیب شخص</w:t>
      </w:r>
      <w:r w:rsidR="008A27D9" w:rsidRPr="00F41372">
        <w:rPr>
          <w:rFonts w:cs="B Nazanin" w:hint="cs"/>
          <w:sz w:val="28"/>
          <w:szCs w:val="28"/>
          <w:rtl/>
        </w:rPr>
        <w:t xml:space="preserve"> (</w:t>
      </w:r>
      <w:r w:rsidR="008A27D9" w:rsidRPr="00F41372">
        <w:rPr>
          <w:rFonts w:cs="B Nazanin"/>
          <w:sz w:val="28"/>
          <w:szCs w:val="28"/>
        </w:rPr>
        <w:t>OOP</w:t>
      </w:r>
      <w:r w:rsidR="008A27D9" w:rsidRPr="00F41372">
        <w:rPr>
          <w:rFonts w:cs="B Nazanin" w:hint="cs"/>
          <w:sz w:val="28"/>
          <w:szCs w:val="28"/>
          <w:rtl/>
        </w:rPr>
        <w:t>): مرجع 3.</w:t>
      </w:r>
    </w:p>
    <w:p w:rsidR="008A27D9" w:rsidRPr="00F41372" w:rsidRDefault="008A27D9" w:rsidP="007F1B9A">
      <w:pPr>
        <w:tabs>
          <w:tab w:val="left" w:pos="4773"/>
        </w:tabs>
        <w:autoSpaceDE w:val="0"/>
        <w:autoSpaceDN w:val="0"/>
        <w:adjustRightInd w:val="0"/>
        <w:spacing w:after="0" w:line="360" w:lineRule="auto"/>
        <w:jc w:val="center"/>
        <w:rPr>
          <w:rFonts w:cs="B Nazanin"/>
          <w:sz w:val="28"/>
          <w:szCs w:val="28"/>
          <w:rtl/>
        </w:rPr>
      </w:pPr>
      <w:r w:rsidRPr="00F41372">
        <w:rPr>
          <w:rFonts w:cs="B Nazanin" w:hint="cs"/>
          <w:sz w:val="28"/>
          <w:szCs w:val="28"/>
          <w:rtl/>
        </w:rPr>
        <w:t>*اندازه گیری تاثیر حمایت مالی بیمه سلامت اجتماعی (</w:t>
      </w:r>
      <w:r w:rsidRPr="00F41372">
        <w:rPr>
          <w:rFonts w:cs="B Nazanin"/>
          <w:sz w:val="28"/>
          <w:szCs w:val="28"/>
        </w:rPr>
        <w:t>SHI</w:t>
      </w:r>
      <w:r w:rsidRPr="00F41372">
        <w:rPr>
          <w:rFonts w:cs="B Nazanin" w:hint="cs"/>
          <w:sz w:val="28"/>
          <w:szCs w:val="28"/>
          <w:rtl/>
        </w:rPr>
        <w:t xml:space="preserve">) و تنظیم اثر </w:t>
      </w:r>
      <w:r w:rsidR="005670D6" w:rsidRPr="00F41372">
        <w:rPr>
          <w:rFonts w:cs="B Nazanin" w:hint="cs"/>
          <w:sz w:val="28"/>
          <w:szCs w:val="28"/>
          <w:rtl/>
        </w:rPr>
        <w:t>بیمه خصوصی</w:t>
      </w:r>
      <w:r w:rsidR="00BF4877" w:rsidRPr="00F41372">
        <w:rPr>
          <w:rFonts w:cs="B Nazanin" w:hint="cs"/>
          <w:sz w:val="28"/>
          <w:szCs w:val="28"/>
          <w:rtl/>
        </w:rPr>
        <w:t>،</w:t>
      </w:r>
      <w:r w:rsidRPr="00F41372">
        <w:rPr>
          <w:rFonts w:cs="B Nazanin" w:hint="cs"/>
          <w:sz w:val="28"/>
          <w:szCs w:val="28"/>
          <w:rtl/>
        </w:rPr>
        <w:t xml:space="preserve"> بازپرداخت ها از بیمه سلامت شخصی در پرداخت های </w:t>
      </w:r>
      <w:r w:rsidRPr="00F41372">
        <w:rPr>
          <w:rFonts w:cs="B Nazanin"/>
          <w:sz w:val="28"/>
          <w:szCs w:val="28"/>
        </w:rPr>
        <w:t>OOP</w:t>
      </w:r>
      <w:r w:rsidRPr="00F41372">
        <w:rPr>
          <w:rFonts w:cs="B Nazanin" w:hint="cs"/>
          <w:sz w:val="28"/>
          <w:szCs w:val="28"/>
          <w:rtl/>
        </w:rPr>
        <w:t xml:space="preserve"> شرکت کنندگان مشمول شد.</w:t>
      </w:r>
    </w:p>
    <w:p w:rsidR="00AE21BA" w:rsidRPr="00F41372" w:rsidRDefault="008A27D9" w:rsidP="007F1B9A">
      <w:pPr>
        <w:tabs>
          <w:tab w:val="left" w:pos="4773"/>
        </w:tabs>
        <w:autoSpaceDE w:val="0"/>
        <w:autoSpaceDN w:val="0"/>
        <w:adjustRightInd w:val="0"/>
        <w:spacing w:after="0" w:line="360" w:lineRule="auto"/>
        <w:jc w:val="center"/>
        <w:rPr>
          <w:rFonts w:cs="B Nazanin"/>
          <w:sz w:val="28"/>
          <w:szCs w:val="28"/>
          <w:rtl/>
        </w:rPr>
      </w:pPr>
      <w:r w:rsidRPr="00F41372">
        <w:rPr>
          <w:rFonts w:cs="B Nazanin" w:hint="cs"/>
          <w:sz w:val="28"/>
          <w:szCs w:val="28"/>
          <w:rtl/>
        </w:rPr>
        <w:t>+ خانوار فقط شامل اشخاصی می شود که در محل سکونت فعلی باهم زندگی می کنند و غذا می خورند.</w:t>
      </w:r>
    </w:p>
    <w:p w:rsidR="00AD4FFE" w:rsidRPr="00F41372" w:rsidRDefault="00AD4FFE" w:rsidP="00F41372">
      <w:pPr>
        <w:tabs>
          <w:tab w:val="left" w:pos="4773"/>
        </w:tabs>
        <w:autoSpaceDE w:val="0"/>
        <w:autoSpaceDN w:val="0"/>
        <w:adjustRightInd w:val="0"/>
        <w:spacing w:after="0" w:line="360" w:lineRule="auto"/>
        <w:jc w:val="both"/>
        <w:rPr>
          <w:rFonts w:cs="B Nazanin"/>
          <w:sz w:val="28"/>
          <w:szCs w:val="28"/>
          <w:rtl/>
        </w:rPr>
      </w:pPr>
      <w:r w:rsidRPr="00F41372">
        <w:rPr>
          <w:rFonts w:cs="B Nazanin" w:hint="cs"/>
          <w:sz w:val="28"/>
          <w:szCs w:val="28"/>
          <w:rtl/>
        </w:rPr>
        <w:t xml:space="preserve">نرخ بیمه نشده وزنی جمعیت </w:t>
      </w:r>
      <w:r w:rsidR="00AE21BA" w:rsidRPr="00F41372">
        <w:rPr>
          <w:rFonts w:cs="B Nazanin" w:hint="cs"/>
          <w:sz w:val="28"/>
          <w:szCs w:val="28"/>
          <w:rtl/>
        </w:rPr>
        <w:t>بیمه سلامت اجتماعی</w:t>
      </w:r>
      <w:r w:rsidR="00BF4877" w:rsidRPr="00F41372">
        <w:rPr>
          <w:rFonts w:cs="B Nazanin" w:hint="cs"/>
          <w:sz w:val="28"/>
          <w:szCs w:val="28"/>
          <w:rtl/>
        </w:rPr>
        <w:t>،</w:t>
      </w:r>
      <w:r w:rsidRPr="00F41372">
        <w:rPr>
          <w:rFonts w:cs="B Nazanin" w:hint="cs"/>
          <w:sz w:val="28"/>
          <w:szCs w:val="28"/>
          <w:rtl/>
        </w:rPr>
        <w:t xml:space="preserve"> </w:t>
      </w:r>
      <w:r w:rsidRPr="00F41372">
        <w:rPr>
          <w:rFonts w:ascii="NewBaskerville-Roman" w:hAnsi="NewBaskerville-Roman" w:cs="B Nazanin"/>
          <w:sz w:val="28"/>
          <w:szCs w:val="28"/>
        </w:rPr>
        <w:t>NCMS, UEBMI/URBMI</w:t>
      </w:r>
      <w:r w:rsidRPr="00F41372">
        <w:rPr>
          <w:rFonts w:cs="B Nazanin" w:hint="cs"/>
          <w:sz w:val="28"/>
          <w:szCs w:val="28"/>
          <w:rtl/>
        </w:rPr>
        <w:t xml:space="preserve"> و پوشش بیمه دوگانه و95% از </w:t>
      </w:r>
      <w:r w:rsidRPr="00F41372">
        <w:rPr>
          <w:rFonts w:cs="B Nazanin"/>
          <w:sz w:val="28"/>
          <w:szCs w:val="28"/>
        </w:rPr>
        <w:t>CI</w:t>
      </w:r>
      <w:r w:rsidRPr="00F41372">
        <w:rPr>
          <w:rFonts w:cs="B Nazanin" w:hint="cs"/>
          <w:sz w:val="28"/>
          <w:szCs w:val="28"/>
          <w:rtl/>
        </w:rPr>
        <w:t>ها بر اساس یک</w:t>
      </w:r>
      <w:r w:rsidR="00AE21BA" w:rsidRPr="00F41372">
        <w:rPr>
          <w:rFonts w:cs="B Nazanin" w:hint="cs"/>
          <w:sz w:val="28"/>
          <w:szCs w:val="28"/>
          <w:rtl/>
        </w:rPr>
        <w:t xml:space="preserve"> وزن زمینه یابی </w:t>
      </w:r>
      <w:r w:rsidRPr="00F41372">
        <w:rPr>
          <w:rFonts w:cs="B Nazanin" w:hint="cs"/>
          <w:sz w:val="28"/>
          <w:szCs w:val="28"/>
          <w:rtl/>
        </w:rPr>
        <w:t xml:space="preserve">براورد شد که در طیف 0.01 تا 17.57 بود. </w:t>
      </w:r>
      <w:r w:rsidR="00AE21BA" w:rsidRPr="00F41372">
        <w:rPr>
          <w:rFonts w:cs="B Nazanin" w:hint="cs"/>
          <w:sz w:val="28"/>
          <w:szCs w:val="28"/>
          <w:rtl/>
        </w:rPr>
        <w:t xml:space="preserve">وزن زمینه یابی </w:t>
      </w:r>
      <w:r w:rsidRPr="00F41372">
        <w:rPr>
          <w:rFonts w:cs="B Nazanin" w:hint="cs"/>
          <w:sz w:val="28"/>
          <w:szCs w:val="28"/>
          <w:rtl/>
        </w:rPr>
        <w:t>از سه بخش وزنی برای کاهش سوگیری ها به خاطر احتمالات نابرابر</w:t>
      </w:r>
      <w:r w:rsidR="00BF4877" w:rsidRPr="00F41372">
        <w:rPr>
          <w:rFonts w:cs="B Nazanin" w:hint="cs"/>
          <w:sz w:val="28"/>
          <w:szCs w:val="28"/>
          <w:rtl/>
        </w:rPr>
        <w:t>،</w:t>
      </w:r>
      <w:r w:rsidRPr="00F41372">
        <w:rPr>
          <w:rFonts w:cs="B Nazanin" w:hint="cs"/>
          <w:sz w:val="28"/>
          <w:szCs w:val="28"/>
          <w:rtl/>
        </w:rPr>
        <w:t xml:space="preserve"> جمعیت غیر پاسخ </w:t>
      </w:r>
      <w:r w:rsidR="00AE21BA" w:rsidRPr="00F41372">
        <w:rPr>
          <w:rFonts w:cs="B Nazanin" w:hint="cs"/>
          <w:sz w:val="28"/>
          <w:szCs w:val="28"/>
          <w:rtl/>
        </w:rPr>
        <w:t>دهنده و غیر مشمول</w:t>
      </w:r>
      <w:r w:rsidRPr="00F41372">
        <w:rPr>
          <w:rFonts w:cs="B Nazanin" w:hint="cs"/>
          <w:sz w:val="28"/>
          <w:szCs w:val="28"/>
          <w:rtl/>
        </w:rPr>
        <w:t xml:space="preserve"> تشکیل می شد. به علاوه</w:t>
      </w:r>
      <w:r w:rsidR="00BF4877" w:rsidRPr="00F41372">
        <w:rPr>
          <w:rFonts w:cs="B Nazanin" w:hint="cs"/>
          <w:sz w:val="28"/>
          <w:szCs w:val="28"/>
          <w:rtl/>
        </w:rPr>
        <w:t>،</w:t>
      </w:r>
      <w:r w:rsidRPr="00F41372">
        <w:rPr>
          <w:rFonts w:cs="B Nazanin" w:hint="cs"/>
          <w:sz w:val="28"/>
          <w:szCs w:val="28"/>
          <w:rtl/>
        </w:rPr>
        <w:t xml:space="preserve"> نرم افزار </w:t>
      </w:r>
      <w:r w:rsidRPr="00F41372">
        <w:rPr>
          <w:rFonts w:ascii="NewBaskerville-Roman" w:hAnsi="NewBaskerville-Roman" w:cs="B Nazanin"/>
          <w:sz w:val="28"/>
          <w:szCs w:val="28"/>
        </w:rPr>
        <w:t>QGIS V.2.18.10</w:t>
      </w:r>
      <w:r w:rsidR="00BF4877" w:rsidRPr="00F41372">
        <w:rPr>
          <w:rFonts w:cs="B Nazanin" w:hint="cs"/>
          <w:sz w:val="28"/>
          <w:szCs w:val="28"/>
          <w:rtl/>
        </w:rPr>
        <w:t>،</w:t>
      </w:r>
      <w:r w:rsidRPr="00F41372">
        <w:rPr>
          <w:rFonts w:cs="B Nazanin" w:hint="cs"/>
          <w:sz w:val="28"/>
          <w:szCs w:val="28"/>
          <w:rtl/>
        </w:rPr>
        <w:t xml:space="preserve"> برای تبدیل پوشش </w:t>
      </w:r>
      <w:r w:rsidRPr="00F41372">
        <w:rPr>
          <w:rFonts w:ascii="NewBaskerville-Roman" w:hAnsi="NewBaskerville-Roman" w:cs="B Nazanin"/>
          <w:sz w:val="28"/>
          <w:szCs w:val="28"/>
        </w:rPr>
        <w:t>UEBMI/URBMI</w:t>
      </w:r>
      <w:r w:rsidRPr="00F41372">
        <w:rPr>
          <w:rFonts w:cs="B Nazanin" w:hint="cs"/>
          <w:sz w:val="28"/>
          <w:szCs w:val="28"/>
          <w:rtl/>
        </w:rPr>
        <w:t xml:space="preserve"> و نرخ بیمه نشدگان از طریق استانهای کنونی محل سکونت و پوشش </w:t>
      </w:r>
      <w:r w:rsidRPr="00F41372">
        <w:rPr>
          <w:rFonts w:cs="B Nazanin"/>
          <w:sz w:val="28"/>
          <w:szCs w:val="28"/>
        </w:rPr>
        <w:t>NCMS</w:t>
      </w:r>
      <w:r w:rsidRPr="00F41372">
        <w:rPr>
          <w:rFonts w:cs="B Nazanin" w:hint="cs"/>
          <w:sz w:val="28"/>
          <w:szCs w:val="28"/>
          <w:rtl/>
        </w:rPr>
        <w:t xml:space="preserve"> از طریق استانهای فرستنده به نقشه ها بکار رفت.</w:t>
      </w:r>
    </w:p>
    <w:p w:rsidR="001B54F0" w:rsidRDefault="00AD4FFE" w:rsidP="00F41372">
      <w:pPr>
        <w:tabs>
          <w:tab w:val="left" w:pos="4773"/>
        </w:tabs>
        <w:autoSpaceDE w:val="0"/>
        <w:autoSpaceDN w:val="0"/>
        <w:adjustRightInd w:val="0"/>
        <w:spacing w:after="0" w:line="360" w:lineRule="auto"/>
        <w:jc w:val="both"/>
        <w:rPr>
          <w:rFonts w:cs="B Nazanin"/>
          <w:sz w:val="28"/>
          <w:szCs w:val="28"/>
          <w:rtl/>
        </w:rPr>
      </w:pPr>
      <w:r w:rsidRPr="00F41372">
        <w:rPr>
          <w:rFonts w:cs="B Nazanin" w:hint="cs"/>
          <w:sz w:val="28"/>
          <w:szCs w:val="28"/>
          <w:rtl/>
        </w:rPr>
        <w:t xml:space="preserve">تاثیر حمایت مالی طرح های </w:t>
      </w:r>
      <w:r w:rsidR="002E6949" w:rsidRPr="00F41372">
        <w:rPr>
          <w:rFonts w:cs="B Nazanin" w:hint="cs"/>
          <w:sz w:val="28"/>
          <w:szCs w:val="28"/>
          <w:rtl/>
        </w:rPr>
        <w:t xml:space="preserve">بیمه سلامت اجتماعی </w:t>
      </w:r>
      <w:r w:rsidRPr="00F41372">
        <w:rPr>
          <w:rFonts w:cs="B Nazanin" w:hint="cs"/>
          <w:sz w:val="28"/>
          <w:szCs w:val="28"/>
          <w:rtl/>
        </w:rPr>
        <w:t xml:space="preserve"> در بین شرکت کنندگانی که از خدمات بستری در 12 ماه گذشته استفاده کرده بودند توسط مدلهای ترکیبی خطی تعمیم یافته سه سطحی (</w:t>
      </w:r>
      <w:r w:rsidRPr="00F41372">
        <w:rPr>
          <w:rFonts w:ascii="NewBaskerville-Roman" w:hAnsi="NewBaskerville-Roman" w:cs="B Nazanin"/>
          <w:sz w:val="28"/>
          <w:szCs w:val="28"/>
        </w:rPr>
        <w:t>GLMMs</w:t>
      </w:r>
      <w:r w:rsidRPr="00F41372">
        <w:rPr>
          <w:rFonts w:cs="B Nazanin" w:hint="cs"/>
          <w:sz w:val="28"/>
          <w:szCs w:val="28"/>
          <w:rtl/>
        </w:rPr>
        <w:t xml:space="preserve">) ارزیابی شد. </w:t>
      </w:r>
      <w:r w:rsidR="00AE21BA" w:rsidRPr="00F41372">
        <w:rPr>
          <w:rFonts w:cs="B Nazanin" w:hint="cs"/>
          <w:sz w:val="28"/>
          <w:szCs w:val="28"/>
          <w:rtl/>
        </w:rPr>
        <w:t>مهاجران داخلی</w:t>
      </w:r>
      <w:r w:rsidR="00BF4877" w:rsidRPr="00F41372">
        <w:rPr>
          <w:rFonts w:cs="B Nazanin" w:hint="cs"/>
          <w:sz w:val="28"/>
          <w:szCs w:val="28"/>
          <w:rtl/>
        </w:rPr>
        <w:t>،</w:t>
      </w:r>
      <w:r w:rsidRPr="00F41372">
        <w:rPr>
          <w:rFonts w:cs="B Nazanin" w:hint="cs"/>
          <w:sz w:val="28"/>
          <w:szCs w:val="28"/>
          <w:rtl/>
        </w:rPr>
        <w:t xml:space="preserve"> سطح اولی بودند که در بخش ها / مناطق کنونی محل سکونت </w:t>
      </w:r>
      <w:r w:rsidR="002C6C34" w:rsidRPr="00F41372">
        <w:rPr>
          <w:rFonts w:cs="B Nazanin" w:hint="cs"/>
          <w:sz w:val="28"/>
          <w:szCs w:val="28"/>
          <w:rtl/>
        </w:rPr>
        <w:t xml:space="preserve">آشیانه </w:t>
      </w:r>
      <w:r w:rsidRPr="00F41372">
        <w:rPr>
          <w:rFonts w:cs="B Nazanin" w:hint="cs"/>
          <w:sz w:val="28"/>
          <w:szCs w:val="28"/>
          <w:rtl/>
        </w:rPr>
        <w:t xml:space="preserve">کردند (سطح 2) و به علاوه در شهرهای کنونی محل سکونت </w:t>
      </w:r>
      <w:r w:rsidR="00AE21BA" w:rsidRPr="00F41372">
        <w:rPr>
          <w:rFonts w:cs="B Nazanin" w:hint="cs"/>
          <w:sz w:val="28"/>
          <w:szCs w:val="28"/>
          <w:rtl/>
        </w:rPr>
        <w:t>آشیانه</w:t>
      </w:r>
      <w:r w:rsidR="004C03CE" w:rsidRPr="00F41372">
        <w:rPr>
          <w:rFonts w:cs="B Nazanin" w:hint="cs"/>
          <w:sz w:val="28"/>
          <w:szCs w:val="28"/>
          <w:rtl/>
        </w:rPr>
        <w:t xml:space="preserve"> کردند</w:t>
      </w:r>
      <w:r w:rsidRPr="00F41372">
        <w:rPr>
          <w:rFonts w:cs="B Nazanin" w:hint="cs"/>
          <w:sz w:val="28"/>
          <w:szCs w:val="28"/>
          <w:rtl/>
        </w:rPr>
        <w:t xml:space="preserve"> </w:t>
      </w:r>
      <w:r w:rsidR="004C03CE" w:rsidRPr="00F41372">
        <w:rPr>
          <w:rFonts w:cs="B Nazanin" w:hint="cs"/>
          <w:sz w:val="28"/>
          <w:szCs w:val="28"/>
          <w:rtl/>
        </w:rPr>
        <w:t>(سطح 3). اولا</w:t>
      </w:r>
      <w:r w:rsidR="00BF4877" w:rsidRPr="00F41372">
        <w:rPr>
          <w:rFonts w:cs="B Nazanin" w:hint="cs"/>
          <w:sz w:val="28"/>
          <w:szCs w:val="28"/>
          <w:rtl/>
        </w:rPr>
        <w:t>،</w:t>
      </w:r>
      <w:r w:rsidR="004C03CE" w:rsidRPr="00F41372">
        <w:rPr>
          <w:rFonts w:cs="B Nazanin" w:hint="cs"/>
          <w:sz w:val="28"/>
          <w:szCs w:val="28"/>
          <w:rtl/>
        </w:rPr>
        <w:t xml:space="preserve"> </w:t>
      </w:r>
      <w:r w:rsidR="004C03CE" w:rsidRPr="00F41372">
        <w:rPr>
          <w:rFonts w:ascii="NewBaskerville-Roman" w:hAnsi="NewBaskerville-Roman" w:cs="B Nazanin"/>
          <w:sz w:val="28"/>
          <w:szCs w:val="28"/>
        </w:rPr>
        <w:t>GLMM</w:t>
      </w:r>
      <w:r w:rsidR="001B54F0" w:rsidRPr="00F41372">
        <w:rPr>
          <w:rFonts w:cs="B Nazanin" w:hint="cs"/>
          <w:sz w:val="28"/>
          <w:szCs w:val="28"/>
          <w:rtl/>
        </w:rPr>
        <w:t>های</w:t>
      </w:r>
      <w:r w:rsidR="004C03CE" w:rsidRPr="00F41372">
        <w:rPr>
          <w:rFonts w:cs="B Nazanin" w:hint="cs"/>
          <w:sz w:val="28"/>
          <w:szCs w:val="28"/>
          <w:rtl/>
        </w:rPr>
        <w:t xml:space="preserve"> سطح سه </w:t>
      </w:r>
      <w:r w:rsidR="00AE21BA" w:rsidRPr="00F41372">
        <w:rPr>
          <w:rFonts w:cs="B Nazanin" w:hint="cs"/>
          <w:sz w:val="28"/>
          <w:szCs w:val="28"/>
          <w:rtl/>
        </w:rPr>
        <w:t xml:space="preserve">ی </w:t>
      </w:r>
      <w:r w:rsidR="004C03CE" w:rsidRPr="00F41372">
        <w:rPr>
          <w:rFonts w:cs="B Nazanin" w:hint="cs"/>
          <w:sz w:val="28"/>
          <w:szCs w:val="28"/>
          <w:rtl/>
        </w:rPr>
        <w:t xml:space="preserve">دو متغیره با </w:t>
      </w:r>
      <w:r w:rsidR="00DE4EE7" w:rsidRPr="00F41372">
        <w:rPr>
          <w:rFonts w:ascii="NewBaskerville-Roman" w:hAnsi="NewBaskerville-Roman" w:cs="B Nazanin"/>
          <w:sz w:val="28"/>
          <w:szCs w:val="28"/>
          <w:rtl/>
        </w:rPr>
        <w:t xml:space="preserve">ارتباط لگاریتمی </w:t>
      </w:r>
      <w:r w:rsidR="00BF4877" w:rsidRPr="00F41372">
        <w:rPr>
          <w:rFonts w:cs="B Nazanin" w:hint="cs"/>
          <w:sz w:val="28"/>
          <w:szCs w:val="28"/>
          <w:rtl/>
        </w:rPr>
        <w:t>،</w:t>
      </w:r>
      <w:r w:rsidR="004C03CE" w:rsidRPr="00F41372">
        <w:rPr>
          <w:rFonts w:cs="B Nazanin" w:hint="cs"/>
          <w:sz w:val="28"/>
          <w:szCs w:val="28"/>
          <w:rtl/>
        </w:rPr>
        <w:t xml:space="preserve"> برای تحلیل وابستگی های ساده بین تاثیر حمایت مالی و وضعیت </w:t>
      </w:r>
      <w:r w:rsidR="002E6949" w:rsidRPr="00F41372">
        <w:rPr>
          <w:rFonts w:cs="B Nazanin" w:hint="cs"/>
          <w:sz w:val="28"/>
          <w:szCs w:val="28"/>
          <w:rtl/>
        </w:rPr>
        <w:t xml:space="preserve">بیمه سلامت اجتماعی </w:t>
      </w:r>
      <w:r w:rsidR="004C03CE" w:rsidRPr="00F41372">
        <w:rPr>
          <w:rFonts w:cs="B Nazanin" w:hint="cs"/>
          <w:sz w:val="28"/>
          <w:szCs w:val="28"/>
          <w:rtl/>
        </w:rPr>
        <w:t xml:space="preserve"> شرکت کنندگان</w:t>
      </w:r>
      <w:r w:rsidR="00BF4877" w:rsidRPr="00F41372">
        <w:rPr>
          <w:rFonts w:cs="B Nazanin" w:hint="cs"/>
          <w:sz w:val="28"/>
          <w:szCs w:val="28"/>
          <w:rtl/>
        </w:rPr>
        <w:t>،</w:t>
      </w:r>
      <w:r w:rsidR="004C03CE" w:rsidRPr="00F41372">
        <w:rPr>
          <w:rFonts w:cs="B Nazanin" w:hint="cs"/>
          <w:sz w:val="28"/>
          <w:szCs w:val="28"/>
          <w:rtl/>
        </w:rPr>
        <w:t xml:space="preserve"> شاخص های استفاده از خدمات بستری و عوامل مخل بکار رفت. ثانیا</w:t>
      </w:r>
      <w:r w:rsidR="00BF4877" w:rsidRPr="00F41372">
        <w:rPr>
          <w:rFonts w:cs="B Nazanin" w:hint="cs"/>
          <w:sz w:val="28"/>
          <w:szCs w:val="28"/>
          <w:rtl/>
        </w:rPr>
        <w:t>،</w:t>
      </w:r>
      <w:r w:rsidR="004C03CE" w:rsidRPr="00F41372">
        <w:rPr>
          <w:rFonts w:cs="B Nazanin" w:hint="cs"/>
          <w:sz w:val="28"/>
          <w:szCs w:val="28"/>
          <w:rtl/>
        </w:rPr>
        <w:t xml:space="preserve"> </w:t>
      </w:r>
      <w:r w:rsidR="00D66F96" w:rsidRPr="00F41372">
        <w:rPr>
          <w:rFonts w:cs="B Nazanin" w:hint="cs"/>
          <w:sz w:val="28"/>
          <w:szCs w:val="28"/>
          <w:rtl/>
        </w:rPr>
        <w:t xml:space="preserve">یک </w:t>
      </w:r>
      <w:r w:rsidR="00D66F96" w:rsidRPr="00F41372">
        <w:rPr>
          <w:rFonts w:cs="B Nazanin"/>
          <w:sz w:val="28"/>
          <w:szCs w:val="28"/>
        </w:rPr>
        <w:t>GLMM</w:t>
      </w:r>
      <w:r w:rsidR="00D66F96" w:rsidRPr="00F41372">
        <w:rPr>
          <w:rFonts w:cs="B Nazanin" w:hint="cs"/>
          <w:sz w:val="28"/>
          <w:szCs w:val="28"/>
          <w:rtl/>
        </w:rPr>
        <w:t xml:space="preserve"> سطح سه چند متغیره با </w:t>
      </w:r>
      <w:r w:rsidR="00DE4EE7" w:rsidRPr="00F41372">
        <w:rPr>
          <w:rFonts w:ascii="NewBaskerville-Roman" w:hAnsi="NewBaskerville-Roman" w:cs="B Nazanin"/>
          <w:sz w:val="28"/>
          <w:szCs w:val="28"/>
          <w:rtl/>
        </w:rPr>
        <w:t xml:space="preserve">ارتباط لگاریتمی </w:t>
      </w:r>
      <w:r w:rsidR="00D66F96" w:rsidRPr="00F41372">
        <w:rPr>
          <w:rFonts w:cs="B Nazanin" w:hint="cs"/>
          <w:sz w:val="28"/>
          <w:szCs w:val="28"/>
          <w:rtl/>
        </w:rPr>
        <w:t xml:space="preserve"> برای ارزیابی وابستگی بین وضعیت بیمه سلامت و تاثیر حمایت مالی ایجاد شد </w:t>
      </w:r>
      <w:r w:rsidR="00D66F96" w:rsidRPr="00F41372">
        <w:rPr>
          <w:rFonts w:cs="B Nazanin" w:hint="cs"/>
          <w:sz w:val="28"/>
          <w:szCs w:val="28"/>
          <w:rtl/>
        </w:rPr>
        <w:lastRenderedPageBreak/>
        <w:t xml:space="preserve">در </w:t>
      </w:r>
      <w:r w:rsidR="00D75178" w:rsidRPr="00F41372">
        <w:rPr>
          <w:rFonts w:cs="B Nazanin" w:hint="cs"/>
          <w:sz w:val="28"/>
          <w:szCs w:val="28"/>
          <w:rtl/>
        </w:rPr>
        <w:t xml:space="preserve">حالیکه نظارت برای همه متغیرها </w:t>
      </w:r>
      <w:r w:rsidR="00D66F96" w:rsidRPr="00F41372">
        <w:rPr>
          <w:rFonts w:cs="B Nazanin" w:hint="cs"/>
          <w:sz w:val="28"/>
          <w:szCs w:val="28"/>
          <w:rtl/>
        </w:rPr>
        <w:t xml:space="preserve">بر روی </w:t>
      </w:r>
      <w:r w:rsidR="00D66F96" w:rsidRPr="00F41372">
        <w:rPr>
          <w:rFonts w:cs="B Nazanin"/>
          <w:sz w:val="28"/>
          <w:szCs w:val="28"/>
        </w:rPr>
        <w:t>GLMM</w:t>
      </w:r>
      <w:r w:rsidR="001B54F0" w:rsidRPr="00F41372">
        <w:rPr>
          <w:rFonts w:cs="B Nazanin" w:hint="cs"/>
          <w:sz w:val="28"/>
          <w:szCs w:val="28"/>
          <w:rtl/>
        </w:rPr>
        <w:t>های دو متغیره (</w:t>
      </w:r>
      <w:r w:rsidR="001B54F0" w:rsidRPr="00F41372">
        <w:rPr>
          <w:rFonts w:cs="B Nazanin"/>
          <w:sz w:val="28"/>
          <w:szCs w:val="28"/>
        </w:rPr>
        <w:t>p&lt;0.10</w:t>
      </w:r>
      <w:r w:rsidR="001B54F0" w:rsidRPr="00F41372">
        <w:rPr>
          <w:rFonts w:cs="B Nazanin" w:hint="cs"/>
          <w:sz w:val="28"/>
          <w:szCs w:val="28"/>
          <w:rtl/>
        </w:rPr>
        <w:t xml:space="preserve">) </w:t>
      </w:r>
      <w:r w:rsidR="00D66F96" w:rsidRPr="00F41372">
        <w:rPr>
          <w:rFonts w:cs="B Nazanin" w:hint="cs"/>
          <w:sz w:val="28"/>
          <w:szCs w:val="28"/>
          <w:rtl/>
        </w:rPr>
        <w:t xml:space="preserve">و سهم درصدی کل هزینه های پزشکی بر روی آخرین خدمت بستری </w:t>
      </w:r>
      <w:r w:rsidR="001B54F0" w:rsidRPr="00F41372">
        <w:rPr>
          <w:rFonts w:cs="B Nazanin" w:hint="cs"/>
          <w:sz w:val="28"/>
          <w:szCs w:val="28"/>
          <w:rtl/>
        </w:rPr>
        <w:t>مهم یافت شد</w:t>
      </w:r>
      <w:r w:rsidR="00D66F96" w:rsidRPr="00F41372">
        <w:rPr>
          <w:rFonts w:cs="B Nazanin" w:hint="cs"/>
          <w:sz w:val="28"/>
          <w:szCs w:val="28"/>
          <w:rtl/>
        </w:rPr>
        <w:t>.</w:t>
      </w:r>
    </w:p>
    <w:p w:rsidR="002F6E28" w:rsidRPr="00F41372" w:rsidRDefault="002F6E28" w:rsidP="00F41372">
      <w:pPr>
        <w:tabs>
          <w:tab w:val="left" w:pos="4773"/>
        </w:tabs>
        <w:autoSpaceDE w:val="0"/>
        <w:autoSpaceDN w:val="0"/>
        <w:adjustRightInd w:val="0"/>
        <w:spacing w:after="0" w:line="360" w:lineRule="auto"/>
        <w:jc w:val="both"/>
        <w:rPr>
          <w:rFonts w:cs="B Nazanin"/>
          <w:sz w:val="28"/>
          <w:szCs w:val="28"/>
          <w:rtl/>
        </w:rPr>
      </w:pPr>
    </w:p>
    <w:p w:rsidR="002F6E28" w:rsidRPr="00F41372" w:rsidRDefault="00D66F96" w:rsidP="002F6E28">
      <w:pPr>
        <w:tabs>
          <w:tab w:val="left" w:pos="4773"/>
        </w:tabs>
        <w:autoSpaceDE w:val="0"/>
        <w:autoSpaceDN w:val="0"/>
        <w:adjustRightInd w:val="0"/>
        <w:spacing w:after="0" w:line="360" w:lineRule="auto"/>
        <w:jc w:val="both"/>
        <w:rPr>
          <w:rFonts w:cs="B Nazanin"/>
          <w:b/>
          <w:bCs/>
          <w:sz w:val="28"/>
          <w:szCs w:val="28"/>
          <w:rtl/>
        </w:rPr>
      </w:pPr>
      <w:r w:rsidRPr="00F41372">
        <w:rPr>
          <w:rFonts w:cs="B Nazanin" w:hint="cs"/>
          <w:b/>
          <w:bCs/>
          <w:sz w:val="28"/>
          <w:szCs w:val="28"/>
          <w:rtl/>
        </w:rPr>
        <w:t>نتایج</w:t>
      </w:r>
    </w:p>
    <w:p w:rsidR="00D66F96" w:rsidRPr="00F41372" w:rsidRDefault="00D66F96" w:rsidP="00F41372">
      <w:pPr>
        <w:tabs>
          <w:tab w:val="left" w:pos="4773"/>
        </w:tabs>
        <w:autoSpaceDE w:val="0"/>
        <w:autoSpaceDN w:val="0"/>
        <w:adjustRightInd w:val="0"/>
        <w:spacing w:after="0" w:line="360" w:lineRule="auto"/>
        <w:jc w:val="both"/>
        <w:rPr>
          <w:rFonts w:cs="B Nazanin"/>
          <w:sz w:val="28"/>
          <w:szCs w:val="28"/>
          <w:rtl/>
        </w:rPr>
      </w:pPr>
      <w:r w:rsidRPr="00F41372">
        <w:rPr>
          <w:rFonts w:cs="B Nazanin" w:hint="cs"/>
          <w:sz w:val="28"/>
          <w:szCs w:val="28"/>
          <w:rtl/>
        </w:rPr>
        <w:t xml:space="preserve">کلا 200.937 مهاجر داخلی در </w:t>
      </w:r>
      <w:r w:rsidRPr="00F41372">
        <w:rPr>
          <w:rFonts w:cs="B Nazanin"/>
          <w:sz w:val="28"/>
          <w:szCs w:val="28"/>
        </w:rPr>
        <w:t>2014 NIMDMS</w:t>
      </w:r>
      <w:r w:rsidRPr="00F41372">
        <w:rPr>
          <w:rFonts w:cs="B Nazanin" w:hint="cs"/>
          <w:sz w:val="28"/>
          <w:szCs w:val="28"/>
          <w:rtl/>
        </w:rPr>
        <w:t xml:space="preserve"> بکار گرفته شدند و 170904 (85.1%) مهاجر داخلی روستا به شهر در این مطالعه با میانگین سنی 34 (9.4= </w:t>
      </w:r>
      <w:r w:rsidRPr="00F41372">
        <w:rPr>
          <w:rFonts w:cs="B Nazanin"/>
          <w:sz w:val="28"/>
          <w:szCs w:val="28"/>
        </w:rPr>
        <w:t>SD</w:t>
      </w:r>
      <w:r w:rsidRPr="00F41372">
        <w:rPr>
          <w:rFonts w:cs="B Nazanin" w:hint="cs"/>
          <w:sz w:val="28"/>
          <w:szCs w:val="28"/>
          <w:rtl/>
        </w:rPr>
        <w:t>) مشمول بودند (جدول 3). 100.201 شرکت کننده مرد (58.1%) و 85.8% از شرکت کنندگان (150.031=</w:t>
      </w:r>
      <w:r w:rsidRPr="00F41372">
        <w:rPr>
          <w:rFonts w:cs="B Nazanin"/>
          <w:sz w:val="28"/>
          <w:szCs w:val="28"/>
        </w:rPr>
        <w:t>n</w:t>
      </w:r>
      <w:r w:rsidRPr="00F41372">
        <w:rPr>
          <w:rFonts w:cs="B Nazanin" w:hint="cs"/>
          <w:sz w:val="28"/>
          <w:szCs w:val="28"/>
          <w:rtl/>
        </w:rPr>
        <w:t xml:space="preserve">) یا شاغل یا کارفرما بودند. </w:t>
      </w:r>
    </w:p>
    <w:p w:rsidR="006508CB" w:rsidRPr="00F41372" w:rsidRDefault="00D66F96" w:rsidP="00F41372">
      <w:pPr>
        <w:tabs>
          <w:tab w:val="left" w:pos="4773"/>
        </w:tabs>
        <w:autoSpaceDE w:val="0"/>
        <w:autoSpaceDN w:val="0"/>
        <w:adjustRightInd w:val="0"/>
        <w:spacing w:after="0" w:line="360" w:lineRule="auto"/>
        <w:jc w:val="both"/>
        <w:rPr>
          <w:rFonts w:cs="B Nazanin"/>
          <w:sz w:val="28"/>
          <w:szCs w:val="28"/>
          <w:rtl/>
        </w:rPr>
      </w:pPr>
      <w:r w:rsidRPr="00F41372">
        <w:rPr>
          <w:rFonts w:cs="B Nazanin" w:hint="cs"/>
          <w:sz w:val="28"/>
          <w:szCs w:val="28"/>
          <w:rtl/>
        </w:rPr>
        <w:t>بر اساس داده های خود گزارش شده (جدول 4)</w:t>
      </w:r>
      <w:r w:rsidR="00BF4877" w:rsidRPr="00F41372">
        <w:rPr>
          <w:rFonts w:cs="B Nazanin" w:hint="cs"/>
          <w:sz w:val="28"/>
          <w:szCs w:val="28"/>
          <w:rtl/>
        </w:rPr>
        <w:t>،</w:t>
      </w:r>
      <w:r w:rsidRPr="00F41372">
        <w:rPr>
          <w:rFonts w:cs="B Nazanin" w:hint="cs"/>
          <w:sz w:val="28"/>
          <w:szCs w:val="28"/>
          <w:rtl/>
        </w:rPr>
        <w:t xml:space="preserve"> 23.539 مورد از 170.904 شرکت کننده در هیچ طرح </w:t>
      </w:r>
      <w:r w:rsidR="002E6949" w:rsidRPr="00F41372">
        <w:rPr>
          <w:rFonts w:cs="B Nazanin" w:hint="cs"/>
          <w:sz w:val="28"/>
          <w:szCs w:val="28"/>
          <w:rtl/>
        </w:rPr>
        <w:t xml:space="preserve">بیمه سلامت اجتماعی </w:t>
      </w:r>
      <w:r w:rsidRPr="00F41372">
        <w:rPr>
          <w:rFonts w:cs="B Nazanin" w:hint="cs"/>
          <w:sz w:val="28"/>
          <w:szCs w:val="28"/>
          <w:rtl/>
        </w:rPr>
        <w:t xml:space="preserve"> ثبت نام نکرده بودند (نرخ وزنی بیمه نشدگان: 17.3%</w:t>
      </w:r>
      <w:r w:rsidR="00BF4877" w:rsidRPr="00F41372">
        <w:rPr>
          <w:rFonts w:cs="B Nazanin" w:hint="cs"/>
          <w:sz w:val="28"/>
          <w:szCs w:val="28"/>
          <w:rtl/>
        </w:rPr>
        <w:t>،</w:t>
      </w:r>
      <w:r w:rsidRPr="00F41372">
        <w:rPr>
          <w:rFonts w:cs="B Nazanin" w:hint="cs"/>
          <w:sz w:val="28"/>
          <w:szCs w:val="28"/>
          <w:rtl/>
        </w:rPr>
        <w:t xml:space="preserve"> 95% </w:t>
      </w:r>
      <w:r w:rsidRPr="00F41372">
        <w:rPr>
          <w:rFonts w:cs="B Nazanin"/>
          <w:sz w:val="28"/>
          <w:szCs w:val="28"/>
        </w:rPr>
        <w:t>CI</w:t>
      </w:r>
      <w:r w:rsidRPr="00F41372">
        <w:rPr>
          <w:rFonts w:cs="B Nazanin" w:hint="cs"/>
          <w:sz w:val="28"/>
          <w:szCs w:val="28"/>
          <w:rtl/>
        </w:rPr>
        <w:t xml:space="preserve"> 16.9% تا 17.7%)</w:t>
      </w:r>
      <w:r w:rsidR="00BF4877" w:rsidRPr="00F41372">
        <w:rPr>
          <w:rFonts w:cs="B Nazanin" w:hint="cs"/>
          <w:sz w:val="28"/>
          <w:szCs w:val="28"/>
          <w:rtl/>
        </w:rPr>
        <w:t>،</w:t>
      </w:r>
      <w:r w:rsidRPr="00F41372">
        <w:rPr>
          <w:rFonts w:cs="B Nazanin" w:hint="cs"/>
          <w:sz w:val="28"/>
          <w:szCs w:val="28"/>
          <w:rtl/>
        </w:rPr>
        <w:t xml:space="preserve"> 119.997 شرکت کننده</w:t>
      </w:r>
      <w:r w:rsidR="00BF4877" w:rsidRPr="00F41372">
        <w:rPr>
          <w:rFonts w:cs="B Nazanin" w:hint="cs"/>
          <w:sz w:val="28"/>
          <w:szCs w:val="28"/>
          <w:rtl/>
        </w:rPr>
        <w:t>،</w:t>
      </w:r>
      <w:r w:rsidRPr="00F41372">
        <w:rPr>
          <w:rFonts w:cs="B Nazanin" w:hint="cs"/>
          <w:sz w:val="28"/>
          <w:szCs w:val="28"/>
          <w:rtl/>
        </w:rPr>
        <w:t xml:space="preserve"> فقط در </w:t>
      </w:r>
      <w:r w:rsidRPr="00F41372">
        <w:rPr>
          <w:rFonts w:cs="B Nazanin"/>
          <w:sz w:val="28"/>
          <w:szCs w:val="28"/>
        </w:rPr>
        <w:t>NCMS</w:t>
      </w:r>
      <w:r w:rsidRPr="00F41372">
        <w:rPr>
          <w:rFonts w:cs="B Nazanin" w:hint="cs"/>
          <w:sz w:val="28"/>
          <w:szCs w:val="28"/>
          <w:rtl/>
        </w:rPr>
        <w:t xml:space="preserve"> ثبت نام کرده بودند</w:t>
      </w:r>
      <w:r w:rsidR="00BF4877" w:rsidRPr="00F41372">
        <w:rPr>
          <w:rFonts w:cs="B Nazanin" w:hint="cs"/>
          <w:sz w:val="28"/>
          <w:szCs w:val="28"/>
          <w:rtl/>
        </w:rPr>
        <w:t>،</w:t>
      </w:r>
      <w:r w:rsidRPr="00F41372">
        <w:rPr>
          <w:rFonts w:cs="B Nazanin" w:hint="cs"/>
          <w:sz w:val="28"/>
          <w:szCs w:val="28"/>
          <w:rtl/>
        </w:rPr>
        <w:t xml:space="preserve"> 21.272 شرکت کننده</w:t>
      </w:r>
      <w:r w:rsidR="00BF4877" w:rsidRPr="00F41372">
        <w:rPr>
          <w:rFonts w:cs="B Nazanin" w:hint="cs"/>
          <w:sz w:val="28"/>
          <w:szCs w:val="28"/>
          <w:rtl/>
        </w:rPr>
        <w:t>،</w:t>
      </w:r>
      <w:r w:rsidRPr="00F41372">
        <w:rPr>
          <w:rFonts w:cs="B Nazanin" w:hint="cs"/>
          <w:sz w:val="28"/>
          <w:szCs w:val="28"/>
          <w:rtl/>
        </w:rPr>
        <w:t xml:space="preserve"> فقط در</w:t>
      </w:r>
      <w:r w:rsidR="006508CB" w:rsidRPr="00F41372">
        <w:rPr>
          <w:rFonts w:cs="B Nazanin" w:hint="cs"/>
          <w:sz w:val="28"/>
          <w:szCs w:val="28"/>
          <w:rtl/>
        </w:rPr>
        <w:t xml:space="preserve"> </w:t>
      </w:r>
      <w:r w:rsidR="006508CB" w:rsidRPr="00F41372">
        <w:rPr>
          <w:rFonts w:ascii="NewBaskerville-Roman" w:hAnsi="NewBaskerville-Roman" w:cs="B Nazanin"/>
          <w:sz w:val="28"/>
          <w:szCs w:val="28"/>
        </w:rPr>
        <w:t xml:space="preserve"> UEBMI</w:t>
      </w:r>
      <w:r w:rsidRPr="00F41372">
        <w:rPr>
          <w:rFonts w:cs="B Nazanin" w:hint="cs"/>
          <w:sz w:val="28"/>
          <w:szCs w:val="28"/>
          <w:rtl/>
        </w:rPr>
        <w:t xml:space="preserve"> </w:t>
      </w:r>
      <w:r w:rsidRPr="00F41372">
        <w:rPr>
          <w:rFonts w:ascii="NewBaskerville-Roman" w:hAnsi="NewBaskerville-Roman" w:cs="B Nazanin"/>
          <w:sz w:val="28"/>
          <w:szCs w:val="28"/>
        </w:rPr>
        <w:t>/</w:t>
      </w:r>
      <w:r w:rsidR="006508CB" w:rsidRPr="00F41372">
        <w:rPr>
          <w:rFonts w:ascii="NewBaskerville-Roman" w:hAnsi="NewBaskerville-Roman" w:cs="B Nazanin" w:hint="cs"/>
          <w:sz w:val="28"/>
          <w:szCs w:val="28"/>
          <w:rtl/>
        </w:rPr>
        <w:t xml:space="preserve"> </w:t>
      </w:r>
      <w:r w:rsidRPr="00F41372">
        <w:rPr>
          <w:rFonts w:ascii="NewBaskerville-Roman" w:hAnsi="NewBaskerville-Roman" w:cs="B Nazanin"/>
          <w:sz w:val="28"/>
          <w:szCs w:val="28"/>
        </w:rPr>
        <w:t>URBMI</w:t>
      </w:r>
      <w:r w:rsidR="00132358" w:rsidRPr="00F41372">
        <w:rPr>
          <w:rFonts w:cs="B Nazanin" w:hint="cs"/>
          <w:sz w:val="28"/>
          <w:szCs w:val="28"/>
          <w:rtl/>
        </w:rPr>
        <w:t xml:space="preserve"> </w:t>
      </w:r>
      <w:r w:rsidRPr="00F41372">
        <w:rPr>
          <w:rFonts w:cs="B Nazanin" w:hint="cs"/>
          <w:sz w:val="28"/>
          <w:szCs w:val="28"/>
          <w:rtl/>
        </w:rPr>
        <w:t xml:space="preserve">ثبت نام کرده بودند و </w:t>
      </w:r>
      <w:r w:rsidR="006508CB" w:rsidRPr="00F41372">
        <w:rPr>
          <w:rFonts w:cs="B Nazanin" w:hint="cs"/>
          <w:sz w:val="28"/>
          <w:szCs w:val="28"/>
          <w:rtl/>
        </w:rPr>
        <w:t>6096 شرکت کننده</w:t>
      </w:r>
      <w:r w:rsidR="00BF4877" w:rsidRPr="00F41372">
        <w:rPr>
          <w:rFonts w:cs="B Nazanin" w:hint="cs"/>
          <w:sz w:val="28"/>
          <w:szCs w:val="28"/>
          <w:rtl/>
        </w:rPr>
        <w:t>،</w:t>
      </w:r>
      <w:r w:rsidR="006508CB" w:rsidRPr="00F41372">
        <w:rPr>
          <w:rFonts w:cs="B Nazanin" w:hint="cs"/>
          <w:sz w:val="28"/>
          <w:szCs w:val="28"/>
          <w:rtl/>
        </w:rPr>
        <w:t xml:space="preserve"> بیمه شده دوگانه بودند (پوشش وزنی: 5.5%</w:t>
      </w:r>
      <w:r w:rsidR="00BF4877" w:rsidRPr="00F41372">
        <w:rPr>
          <w:rFonts w:cs="B Nazanin" w:hint="cs"/>
          <w:sz w:val="28"/>
          <w:szCs w:val="28"/>
          <w:rtl/>
        </w:rPr>
        <w:t>،</w:t>
      </w:r>
      <w:r w:rsidR="006508CB" w:rsidRPr="00F41372">
        <w:rPr>
          <w:rFonts w:cs="B Nazanin" w:hint="cs"/>
          <w:sz w:val="28"/>
          <w:szCs w:val="28"/>
          <w:rtl/>
        </w:rPr>
        <w:t xml:space="preserve"> 95% </w:t>
      </w:r>
      <w:r w:rsidR="006508CB" w:rsidRPr="00F41372">
        <w:rPr>
          <w:rFonts w:cs="B Nazanin"/>
          <w:sz w:val="28"/>
          <w:szCs w:val="28"/>
        </w:rPr>
        <w:t>CI</w:t>
      </w:r>
      <w:r w:rsidR="006508CB" w:rsidRPr="00F41372">
        <w:rPr>
          <w:rFonts w:cs="B Nazanin" w:hint="cs"/>
          <w:sz w:val="28"/>
          <w:szCs w:val="28"/>
          <w:rtl/>
        </w:rPr>
        <w:t xml:space="preserve"> 5.3% تا 5.7%). بنابراین</w:t>
      </w:r>
      <w:r w:rsidR="00BF4877" w:rsidRPr="00F41372">
        <w:rPr>
          <w:rFonts w:cs="B Nazanin" w:hint="cs"/>
          <w:sz w:val="28"/>
          <w:szCs w:val="28"/>
          <w:rtl/>
        </w:rPr>
        <w:t>،</w:t>
      </w:r>
      <w:r w:rsidR="006508CB" w:rsidRPr="00F41372">
        <w:rPr>
          <w:rFonts w:cs="B Nazanin" w:hint="cs"/>
          <w:sz w:val="28"/>
          <w:szCs w:val="28"/>
          <w:rtl/>
        </w:rPr>
        <w:t xml:space="preserve"> 126.093 (6096+119.997) شرکت کننده در </w:t>
      </w:r>
      <w:r w:rsidR="006508CB" w:rsidRPr="00F41372">
        <w:rPr>
          <w:rFonts w:cs="B Nazanin"/>
          <w:sz w:val="28"/>
          <w:szCs w:val="28"/>
        </w:rPr>
        <w:t>NCMS</w:t>
      </w:r>
      <w:r w:rsidR="006508CB" w:rsidRPr="00F41372">
        <w:rPr>
          <w:rFonts w:cs="B Nazanin" w:hint="cs"/>
          <w:sz w:val="28"/>
          <w:szCs w:val="28"/>
          <w:rtl/>
        </w:rPr>
        <w:t xml:space="preserve"> (پوشش وزنی : 66.6% (66.0% تا 67.1%)) و 27.368 (6096+21.272) شرکت کننده در </w:t>
      </w:r>
      <w:r w:rsidR="006508CB" w:rsidRPr="00F41372">
        <w:rPr>
          <w:rFonts w:ascii="NewBaskerville-Roman" w:hAnsi="NewBaskerville-Roman" w:cs="B Nazanin"/>
          <w:sz w:val="28"/>
          <w:szCs w:val="28"/>
        </w:rPr>
        <w:t>UEBMI/URBMI</w:t>
      </w:r>
      <w:r w:rsidR="006508CB" w:rsidRPr="00F41372">
        <w:rPr>
          <w:rFonts w:cs="B Nazanin" w:hint="cs"/>
          <w:sz w:val="28"/>
          <w:szCs w:val="28"/>
          <w:rtl/>
        </w:rPr>
        <w:t xml:space="preserve"> (پوشش وزنی: 22.6% (22.2% تا 23.0%)) ثبت نام کرده بودند. لازم به ذکر است</w:t>
      </w:r>
      <w:r w:rsidR="00132358" w:rsidRPr="00F41372">
        <w:rPr>
          <w:rFonts w:cs="B Nazanin" w:hint="cs"/>
          <w:sz w:val="28"/>
          <w:szCs w:val="28"/>
          <w:rtl/>
        </w:rPr>
        <w:t>÷</w:t>
      </w:r>
      <w:r w:rsidR="006508CB" w:rsidRPr="00F41372">
        <w:rPr>
          <w:rFonts w:cs="B Nazanin" w:hint="cs"/>
          <w:sz w:val="28"/>
          <w:szCs w:val="28"/>
          <w:rtl/>
        </w:rPr>
        <w:t xml:space="preserve"> پوشش طرح های </w:t>
      </w:r>
      <w:r w:rsidR="002E6949" w:rsidRPr="00F41372">
        <w:rPr>
          <w:rFonts w:cs="B Nazanin" w:hint="cs"/>
          <w:sz w:val="28"/>
          <w:szCs w:val="28"/>
          <w:rtl/>
        </w:rPr>
        <w:t xml:space="preserve">بیمه سلامت اجتماعی </w:t>
      </w:r>
      <w:r w:rsidR="006508CB" w:rsidRPr="00F41372">
        <w:rPr>
          <w:rFonts w:cs="B Nazanin" w:hint="cs"/>
          <w:sz w:val="28"/>
          <w:szCs w:val="28"/>
          <w:rtl/>
        </w:rPr>
        <w:t xml:space="preserve"> در </w:t>
      </w:r>
      <w:r w:rsidR="002E6949" w:rsidRPr="00F41372">
        <w:rPr>
          <w:rFonts w:cs="B Nazanin" w:hint="cs"/>
          <w:sz w:val="28"/>
          <w:szCs w:val="28"/>
          <w:rtl/>
        </w:rPr>
        <w:t xml:space="preserve">مهاجران داخلی </w:t>
      </w:r>
      <w:r w:rsidR="006508CB" w:rsidRPr="00F41372">
        <w:rPr>
          <w:rFonts w:cs="B Nazanin" w:hint="cs"/>
          <w:sz w:val="28"/>
          <w:szCs w:val="28"/>
          <w:rtl/>
        </w:rPr>
        <w:t xml:space="preserve"> روستا به شهر</w:t>
      </w:r>
      <w:r w:rsidR="00BF4877" w:rsidRPr="00F41372">
        <w:rPr>
          <w:rFonts w:cs="B Nazanin" w:hint="cs"/>
          <w:sz w:val="28"/>
          <w:szCs w:val="28"/>
          <w:rtl/>
        </w:rPr>
        <w:t>،</w:t>
      </w:r>
      <w:r w:rsidR="006508CB" w:rsidRPr="00F41372">
        <w:rPr>
          <w:rFonts w:cs="B Nazanin" w:hint="cs"/>
          <w:sz w:val="28"/>
          <w:szCs w:val="28"/>
          <w:rtl/>
        </w:rPr>
        <w:t xml:space="preserve"> در سرتاسر سرزمین چین فرق داشت.</w:t>
      </w:r>
    </w:p>
    <w:p w:rsidR="006508CB" w:rsidRDefault="006508CB" w:rsidP="00F41372">
      <w:pPr>
        <w:tabs>
          <w:tab w:val="left" w:pos="4773"/>
        </w:tabs>
        <w:autoSpaceDE w:val="0"/>
        <w:autoSpaceDN w:val="0"/>
        <w:adjustRightInd w:val="0"/>
        <w:spacing w:after="0" w:line="360" w:lineRule="auto"/>
        <w:jc w:val="both"/>
        <w:rPr>
          <w:rFonts w:cs="B Nazanin"/>
          <w:sz w:val="28"/>
          <w:szCs w:val="28"/>
          <w:rtl/>
        </w:rPr>
      </w:pPr>
      <w:r w:rsidRPr="00F41372">
        <w:rPr>
          <w:rFonts w:cs="B Nazanin" w:hint="cs"/>
          <w:sz w:val="28"/>
          <w:szCs w:val="28"/>
          <w:rtl/>
        </w:rPr>
        <w:t>جدول 3. مشخصات مهاجران داخلی در زمینه یابی پایش پویای مهاجر داخلی ملی 2014 (170904=</w:t>
      </w:r>
      <w:r w:rsidRPr="00F41372">
        <w:rPr>
          <w:rFonts w:cs="B Nazanin"/>
          <w:sz w:val="28"/>
          <w:szCs w:val="28"/>
        </w:rPr>
        <w:t>N</w:t>
      </w:r>
      <w:r w:rsidRPr="00F41372">
        <w:rPr>
          <w:rFonts w:cs="B Nazanin" w:hint="cs"/>
          <w:sz w:val="28"/>
          <w:szCs w:val="28"/>
          <w:rtl/>
        </w:rPr>
        <w:t>)</w:t>
      </w:r>
    </w:p>
    <w:tbl>
      <w:tblPr>
        <w:tblStyle w:val="TableGrid"/>
        <w:bidiVisual/>
        <w:tblW w:w="0" w:type="auto"/>
        <w:jc w:val="center"/>
        <w:tblLook w:val="04A0" w:firstRow="1" w:lastRow="0" w:firstColumn="1" w:lastColumn="0" w:noHBand="0" w:noVBand="1"/>
      </w:tblPr>
      <w:tblGrid>
        <w:gridCol w:w="1330"/>
        <w:gridCol w:w="1321"/>
        <w:gridCol w:w="1284"/>
        <w:gridCol w:w="1284"/>
        <w:gridCol w:w="1837"/>
        <w:gridCol w:w="1276"/>
        <w:gridCol w:w="1296"/>
      </w:tblGrid>
      <w:tr w:rsidR="00231F7B" w:rsidTr="002C324B">
        <w:trPr>
          <w:jc w:val="center"/>
        </w:trPr>
        <w:tc>
          <w:tcPr>
            <w:tcW w:w="1375" w:type="dxa"/>
          </w:tcPr>
          <w:p w:rsidR="00231F7B" w:rsidRPr="00DF2F0C" w:rsidRDefault="00231F7B" w:rsidP="00627438">
            <w:pPr>
              <w:tabs>
                <w:tab w:val="left" w:pos="4773"/>
              </w:tabs>
              <w:autoSpaceDE w:val="0"/>
              <w:autoSpaceDN w:val="0"/>
              <w:adjustRightInd w:val="0"/>
              <w:jc w:val="center"/>
              <w:rPr>
                <w:rFonts w:cs="B Nazanin"/>
                <w:b/>
                <w:bCs/>
                <w:rtl/>
              </w:rPr>
            </w:pPr>
            <w:r w:rsidRPr="00DF2F0C">
              <w:rPr>
                <w:rFonts w:cs="B Nazanin" w:hint="cs"/>
                <w:b/>
                <w:bCs/>
                <w:rtl/>
              </w:rPr>
              <w:t>مشخصات</w:t>
            </w:r>
          </w:p>
        </w:tc>
        <w:tc>
          <w:tcPr>
            <w:tcW w:w="1375" w:type="dxa"/>
          </w:tcPr>
          <w:p w:rsidR="00231F7B" w:rsidRPr="00DF2F0C" w:rsidRDefault="00231F7B" w:rsidP="00627438">
            <w:pPr>
              <w:tabs>
                <w:tab w:val="left" w:pos="4773"/>
              </w:tabs>
              <w:autoSpaceDE w:val="0"/>
              <w:autoSpaceDN w:val="0"/>
              <w:adjustRightInd w:val="0"/>
              <w:jc w:val="center"/>
              <w:rPr>
                <w:rFonts w:cs="B Nazanin"/>
                <w:b/>
                <w:bCs/>
                <w:rtl/>
              </w:rPr>
            </w:pPr>
            <w:r w:rsidRPr="00DF2F0C">
              <w:rPr>
                <w:rFonts w:cs="B Nazanin" w:hint="cs"/>
                <w:b/>
                <w:bCs/>
                <w:rtl/>
              </w:rPr>
              <w:t>بدون بیمه سلامت اجتماعی</w:t>
            </w:r>
          </w:p>
        </w:tc>
        <w:tc>
          <w:tcPr>
            <w:tcW w:w="1375" w:type="dxa"/>
          </w:tcPr>
          <w:p w:rsidR="00231F7B" w:rsidRPr="00DF2F0C" w:rsidRDefault="00231F7B" w:rsidP="00627438">
            <w:pPr>
              <w:tabs>
                <w:tab w:val="left" w:pos="4773"/>
              </w:tabs>
              <w:autoSpaceDE w:val="0"/>
              <w:autoSpaceDN w:val="0"/>
              <w:adjustRightInd w:val="0"/>
              <w:jc w:val="center"/>
              <w:rPr>
                <w:rFonts w:cs="B Nazanin"/>
                <w:b/>
                <w:bCs/>
                <w:rtl/>
              </w:rPr>
            </w:pPr>
            <w:r w:rsidRPr="00DF2F0C">
              <w:rPr>
                <w:rFonts w:cs="B Nazanin" w:hint="cs"/>
                <w:b/>
                <w:bCs/>
                <w:rtl/>
              </w:rPr>
              <w:t>فقط</w:t>
            </w:r>
          </w:p>
        </w:tc>
        <w:tc>
          <w:tcPr>
            <w:tcW w:w="1375" w:type="dxa"/>
          </w:tcPr>
          <w:p w:rsidR="00231F7B" w:rsidRPr="00DF2F0C" w:rsidRDefault="00231F7B" w:rsidP="00627438">
            <w:pPr>
              <w:tabs>
                <w:tab w:val="left" w:pos="4773"/>
              </w:tabs>
              <w:autoSpaceDE w:val="0"/>
              <w:autoSpaceDN w:val="0"/>
              <w:adjustRightInd w:val="0"/>
              <w:jc w:val="center"/>
              <w:rPr>
                <w:rFonts w:cs="B Nazanin"/>
                <w:b/>
                <w:bCs/>
                <w:rtl/>
              </w:rPr>
            </w:pPr>
            <w:r w:rsidRPr="00DF2F0C">
              <w:rPr>
                <w:rFonts w:cs="B Nazanin" w:hint="cs"/>
                <w:b/>
                <w:bCs/>
                <w:rtl/>
              </w:rPr>
              <w:t>فقط</w:t>
            </w:r>
          </w:p>
        </w:tc>
        <w:tc>
          <w:tcPr>
            <w:tcW w:w="1376" w:type="dxa"/>
          </w:tcPr>
          <w:p w:rsidR="00231F7B" w:rsidRPr="007F1B9A" w:rsidRDefault="007F1B9A" w:rsidP="00627438">
            <w:pPr>
              <w:tabs>
                <w:tab w:val="left" w:pos="4773"/>
              </w:tabs>
              <w:autoSpaceDE w:val="0"/>
              <w:autoSpaceDN w:val="0"/>
              <w:adjustRightInd w:val="0"/>
              <w:jc w:val="center"/>
              <w:rPr>
                <w:rFonts w:cs="B Nazanin"/>
                <w:b/>
                <w:bCs/>
                <w:rtl/>
              </w:rPr>
            </w:pPr>
            <w:r w:rsidRPr="007F1B9A">
              <w:rPr>
                <w:b/>
                <w:bCs/>
              </w:rPr>
              <w:t>NCMS+UE/RBMI* (n=6096)</w:t>
            </w:r>
          </w:p>
        </w:tc>
        <w:tc>
          <w:tcPr>
            <w:tcW w:w="1376" w:type="dxa"/>
          </w:tcPr>
          <w:p w:rsidR="00231F7B" w:rsidRPr="00DF2F0C" w:rsidRDefault="00231F7B" w:rsidP="00627438">
            <w:pPr>
              <w:tabs>
                <w:tab w:val="left" w:pos="4773"/>
              </w:tabs>
              <w:autoSpaceDE w:val="0"/>
              <w:autoSpaceDN w:val="0"/>
              <w:adjustRightInd w:val="0"/>
              <w:jc w:val="center"/>
              <w:rPr>
                <w:rFonts w:cs="B Nazanin"/>
                <w:b/>
                <w:bCs/>
                <w:rtl/>
              </w:rPr>
            </w:pPr>
            <w:r w:rsidRPr="00DF2F0C">
              <w:rPr>
                <w:rFonts w:cs="B Nazanin" w:hint="cs"/>
                <w:b/>
                <w:bCs/>
                <w:rtl/>
              </w:rPr>
              <w:t>کل</w:t>
            </w:r>
          </w:p>
        </w:tc>
        <w:tc>
          <w:tcPr>
            <w:tcW w:w="1376" w:type="dxa"/>
          </w:tcPr>
          <w:p w:rsidR="00231F7B" w:rsidRPr="00DF2F0C" w:rsidRDefault="00231F7B" w:rsidP="00627438">
            <w:pPr>
              <w:tabs>
                <w:tab w:val="left" w:pos="4773"/>
              </w:tabs>
              <w:autoSpaceDE w:val="0"/>
              <w:autoSpaceDN w:val="0"/>
              <w:adjustRightInd w:val="0"/>
              <w:jc w:val="center"/>
              <w:rPr>
                <w:rFonts w:cs="B Nazanin"/>
                <w:b/>
                <w:bCs/>
                <w:rtl/>
              </w:rPr>
            </w:pPr>
            <w:r w:rsidRPr="00DF2F0C">
              <w:rPr>
                <w:rFonts w:cs="B Nazanin" w:hint="cs"/>
                <w:b/>
                <w:bCs/>
                <w:rtl/>
              </w:rPr>
              <w:t>مقدار</w:t>
            </w:r>
          </w:p>
        </w:tc>
      </w:tr>
      <w:tr w:rsidR="00231F7B" w:rsidRPr="002C324B" w:rsidTr="002C324B">
        <w:trPr>
          <w:jc w:val="center"/>
        </w:trPr>
        <w:tc>
          <w:tcPr>
            <w:tcW w:w="1375" w:type="dxa"/>
          </w:tcPr>
          <w:p w:rsidR="00231F7B" w:rsidRPr="00DF2F0C" w:rsidRDefault="00231F7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سن</w:t>
            </w:r>
          </w:p>
        </w:tc>
        <w:tc>
          <w:tcPr>
            <w:tcW w:w="1375" w:type="dxa"/>
          </w:tcPr>
          <w:p w:rsidR="00231F7B" w:rsidRPr="002C324B" w:rsidRDefault="00231F7B" w:rsidP="00627438">
            <w:pPr>
              <w:tabs>
                <w:tab w:val="left" w:pos="4773"/>
              </w:tabs>
              <w:autoSpaceDE w:val="0"/>
              <w:autoSpaceDN w:val="0"/>
              <w:adjustRightInd w:val="0"/>
              <w:jc w:val="center"/>
              <w:rPr>
                <w:rFonts w:cs="B Nazanin"/>
                <w:rtl/>
              </w:rPr>
            </w:pPr>
          </w:p>
        </w:tc>
        <w:tc>
          <w:tcPr>
            <w:tcW w:w="1375" w:type="dxa"/>
          </w:tcPr>
          <w:p w:rsidR="00231F7B" w:rsidRPr="002C324B" w:rsidRDefault="00231F7B" w:rsidP="00627438">
            <w:pPr>
              <w:tabs>
                <w:tab w:val="left" w:pos="4773"/>
              </w:tabs>
              <w:autoSpaceDE w:val="0"/>
              <w:autoSpaceDN w:val="0"/>
              <w:adjustRightInd w:val="0"/>
              <w:jc w:val="center"/>
              <w:rPr>
                <w:rFonts w:cs="B Nazanin"/>
                <w:rtl/>
              </w:rPr>
            </w:pPr>
          </w:p>
        </w:tc>
        <w:tc>
          <w:tcPr>
            <w:tcW w:w="1375" w:type="dxa"/>
          </w:tcPr>
          <w:p w:rsidR="00231F7B" w:rsidRPr="002C324B" w:rsidRDefault="00231F7B" w:rsidP="00627438">
            <w:pPr>
              <w:tabs>
                <w:tab w:val="left" w:pos="4773"/>
              </w:tabs>
              <w:autoSpaceDE w:val="0"/>
              <w:autoSpaceDN w:val="0"/>
              <w:adjustRightInd w:val="0"/>
              <w:jc w:val="center"/>
              <w:rPr>
                <w:rFonts w:cs="B Nazanin"/>
                <w:rtl/>
              </w:rPr>
            </w:pPr>
          </w:p>
        </w:tc>
        <w:tc>
          <w:tcPr>
            <w:tcW w:w="1376" w:type="dxa"/>
          </w:tcPr>
          <w:p w:rsidR="00231F7B" w:rsidRPr="002C324B" w:rsidRDefault="00231F7B" w:rsidP="00627438">
            <w:pPr>
              <w:tabs>
                <w:tab w:val="left" w:pos="4773"/>
              </w:tabs>
              <w:autoSpaceDE w:val="0"/>
              <w:autoSpaceDN w:val="0"/>
              <w:adjustRightInd w:val="0"/>
              <w:jc w:val="center"/>
              <w:rPr>
                <w:rFonts w:cs="B Nazanin"/>
                <w:rtl/>
              </w:rPr>
            </w:pPr>
          </w:p>
        </w:tc>
        <w:tc>
          <w:tcPr>
            <w:tcW w:w="1376" w:type="dxa"/>
          </w:tcPr>
          <w:p w:rsidR="00231F7B" w:rsidRPr="002C324B" w:rsidRDefault="00231F7B" w:rsidP="00627438">
            <w:pPr>
              <w:tabs>
                <w:tab w:val="left" w:pos="4773"/>
              </w:tabs>
              <w:autoSpaceDE w:val="0"/>
              <w:autoSpaceDN w:val="0"/>
              <w:adjustRightInd w:val="0"/>
              <w:jc w:val="center"/>
              <w:rPr>
                <w:rFonts w:cs="B Nazanin"/>
                <w:rtl/>
              </w:rPr>
            </w:pPr>
          </w:p>
        </w:tc>
        <w:tc>
          <w:tcPr>
            <w:tcW w:w="1376" w:type="dxa"/>
          </w:tcPr>
          <w:p w:rsidR="00231F7B" w:rsidRPr="002C324B" w:rsidRDefault="00231F7B" w:rsidP="00627438">
            <w:pPr>
              <w:tabs>
                <w:tab w:val="left" w:pos="4773"/>
              </w:tabs>
              <w:autoSpaceDE w:val="0"/>
              <w:autoSpaceDN w:val="0"/>
              <w:adjustRightInd w:val="0"/>
              <w:jc w:val="center"/>
              <w:rPr>
                <w:rFonts w:cs="B Nazanin"/>
                <w:rtl/>
              </w:rPr>
            </w:pPr>
          </w:p>
        </w:tc>
      </w:tr>
      <w:tr w:rsidR="00231F7B" w:rsidRPr="002C324B" w:rsidTr="002C324B">
        <w:trPr>
          <w:jc w:val="center"/>
        </w:trPr>
        <w:tc>
          <w:tcPr>
            <w:tcW w:w="1375" w:type="dxa"/>
          </w:tcPr>
          <w:p w:rsidR="00231F7B" w:rsidRPr="00DF2F0C" w:rsidRDefault="00231F7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 xml:space="preserve">مدت مهاجرت </w:t>
            </w:r>
            <w:r w:rsidR="002C324B" w:rsidRPr="00DF2F0C">
              <w:rPr>
                <w:rFonts w:cs="B Nazanin" w:hint="cs"/>
                <w:sz w:val="20"/>
                <w:szCs w:val="20"/>
                <w:rtl/>
              </w:rPr>
              <w:t>(ماه ها)</w:t>
            </w:r>
          </w:p>
        </w:tc>
        <w:tc>
          <w:tcPr>
            <w:tcW w:w="1375" w:type="dxa"/>
          </w:tcPr>
          <w:p w:rsidR="00231F7B" w:rsidRPr="002C324B" w:rsidRDefault="00231F7B" w:rsidP="00627438">
            <w:pPr>
              <w:tabs>
                <w:tab w:val="left" w:pos="4773"/>
              </w:tabs>
              <w:autoSpaceDE w:val="0"/>
              <w:autoSpaceDN w:val="0"/>
              <w:adjustRightInd w:val="0"/>
              <w:jc w:val="center"/>
              <w:rPr>
                <w:rFonts w:cs="B Nazanin"/>
                <w:rtl/>
              </w:rPr>
            </w:pPr>
          </w:p>
        </w:tc>
        <w:tc>
          <w:tcPr>
            <w:tcW w:w="1375" w:type="dxa"/>
          </w:tcPr>
          <w:p w:rsidR="00231F7B" w:rsidRPr="002C324B" w:rsidRDefault="00231F7B" w:rsidP="00627438">
            <w:pPr>
              <w:tabs>
                <w:tab w:val="left" w:pos="4773"/>
              </w:tabs>
              <w:autoSpaceDE w:val="0"/>
              <w:autoSpaceDN w:val="0"/>
              <w:adjustRightInd w:val="0"/>
              <w:jc w:val="center"/>
              <w:rPr>
                <w:rFonts w:cs="B Nazanin"/>
                <w:rtl/>
              </w:rPr>
            </w:pPr>
          </w:p>
        </w:tc>
        <w:tc>
          <w:tcPr>
            <w:tcW w:w="1375" w:type="dxa"/>
          </w:tcPr>
          <w:p w:rsidR="00231F7B" w:rsidRPr="002C324B" w:rsidRDefault="00231F7B" w:rsidP="00627438">
            <w:pPr>
              <w:tabs>
                <w:tab w:val="left" w:pos="4773"/>
              </w:tabs>
              <w:autoSpaceDE w:val="0"/>
              <w:autoSpaceDN w:val="0"/>
              <w:adjustRightInd w:val="0"/>
              <w:jc w:val="center"/>
              <w:rPr>
                <w:rFonts w:cs="B Nazanin"/>
                <w:rtl/>
              </w:rPr>
            </w:pPr>
          </w:p>
        </w:tc>
        <w:tc>
          <w:tcPr>
            <w:tcW w:w="1376" w:type="dxa"/>
          </w:tcPr>
          <w:p w:rsidR="00231F7B" w:rsidRPr="002C324B" w:rsidRDefault="00231F7B" w:rsidP="00627438">
            <w:pPr>
              <w:tabs>
                <w:tab w:val="left" w:pos="4773"/>
              </w:tabs>
              <w:autoSpaceDE w:val="0"/>
              <w:autoSpaceDN w:val="0"/>
              <w:adjustRightInd w:val="0"/>
              <w:jc w:val="center"/>
              <w:rPr>
                <w:rFonts w:cs="B Nazanin"/>
                <w:rtl/>
              </w:rPr>
            </w:pPr>
          </w:p>
        </w:tc>
        <w:tc>
          <w:tcPr>
            <w:tcW w:w="1376" w:type="dxa"/>
          </w:tcPr>
          <w:p w:rsidR="00231F7B" w:rsidRPr="002C324B" w:rsidRDefault="00231F7B" w:rsidP="00627438">
            <w:pPr>
              <w:tabs>
                <w:tab w:val="left" w:pos="4773"/>
              </w:tabs>
              <w:autoSpaceDE w:val="0"/>
              <w:autoSpaceDN w:val="0"/>
              <w:adjustRightInd w:val="0"/>
              <w:jc w:val="center"/>
              <w:rPr>
                <w:rFonts w:cs="B Nazanin"/>
                <w:rtl/>
              </w:rPr>
            </w:pPr>
          </w:p>
        </w:tc>
        <w:tc>
          <w:tcPr>
            <w:tcW w:w="1376" w:type="dxa"/>
          </w:tcPr>
          <w:p w:rsidR="00231F7B" w:rsidRPr="002C324B" w:rsidRDefault="00231F7B" w:rsidP="00627438">
            <w:pPr>
              <w:tabs>
                <w:tab w:val="left" w:pos="4773"/>
              </w:tabs>
              <w:autoSpaceDE w:val="0"/>
              <w:autoSpaceDN w:val="0"/>
              <w:adjustRightInd w:val="0"/>
              <w:jc w:val="center"/>
              <w:rPr>
                <w:rFonts w:cs="B Nazanin"/>
                <w:rtl/>
              </w:rPr>
            </w:pPr>
          </w:p>
        </w:tc>
      </w:tr>
      <w:tr w:rsidR="00231F7B" w:rsidRPr="002C324B" w:rsidTr="002C324B">
        <w:trPr>
          <w:jc w:val="center"/>
        </w:trPr>
        <w:tc>
          <w:tcPr>
            <w:tcW w:w="1375" w:type="dxa"/>
          </w:tcPr>
          <w:p w:rsidR="00231F7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تعداد افراد به ازای خانوار</w:t>
            </w:r>
          </w:p>
        </w:tc>
        <w:tc>
          <w:tcPr>
            <w:tcW w:w="1375" w:type="dxa"/>
          </w:tcPr>
          <w:p w:rsidR="00231F7B" w:rsidRPr="002C324B" w:rsidRDefault="00231F7B" w:rsidP="00627438">
            <w:pPr>
              <w:tabs>
                <w:tab w:val="left" w:pos="4773"/>
              </w:tabs>
              <w:autoSpaceDE w:val="0"/>
              <w:autoSpaceDN w:val="0"/>
              <w:adjustRightInd w:val="0"/>
              <w:jc w:val="center"/>
              <w:rPr>
                <w:rFonts w:cs="B Nazanin"/>
                <w:rtl/>
              </w:rPr>
            </w:pPr>
          </w:p>
        </w:tc>
        <w:tc>
          <w:tcPr>
            <w:tcW w:w="1375" w:type="dxa"/>
          </w:tcPr>
          <w:p w:rsidR="00231F7B" w:rsidRPr="002C324B" w:rsidRDefault="00231F7B" w:rsidP="00627438">
            <w:pPr>
              <w:tabs>
                <w:tab w:val="left" w:pos="4773"/>
              </w:tabs>
              <w:autoSpaceDE w:val="0"/>
              <w:autoSpaceDN w:val="0"/>
              <w:adjustRightInd w:val="0"/>
              <w:jc w:val="center"/>
              <w:rPr>
                <w:rFonts w:cs="B Nazanin"/>
                <w:rtl/>
              </w:rPr>
            </w:pPr>
          </w:p>
        </w:tc>
        <w:tc>
          <w:tcPr>
            <w:tcW w:w="1375" w:type="dxa"/>
          </w:tcPr>
          <w:p w:rsidR="00231F7B" w:rsidRPr="002C324B" w:rsidRDefault="00231F7B" w:rsidP="00627438">
            <w:pPr>
              <w:tabs>
                <w:tab w:val="left" w:pos="4773"/>
              </w:tabs>
              <w:autoSpaceDE w:val="0"/>
              <w:autoSpaceDN w:val="0"/>
              <w:adjustRightInd w:val="0"/>
              <w:jc w:val="center"/>
              <w:rPr>
                <w:rFonts w:cs="B Nazanin"/>
                <w:rtl/>
              </w:rPr>
            </w:pPr>
          </w:p>
        </w:tc>
        <w:tc>
          <w:tcPr>
            <w:tcW w:w="1376" w:type="dxa"/>
          </w:tcPr>
          <w:p w:rsidR="00231F7B" w:rsidRPr="002C324B" w:rsidRDefault="00231F7B" w:rsidP="00627438">
            <w:pPr>
              <w:tabs>
                <w:tab w:val="left" w:pos="4773"/>
              </w:tabs>
              <w:autoSpaceDE w:val="0"/>
              <w:autoSpaceDN w:val="0"/>
              <w:adjustRightInd w:val="0"/>
              <w:jc w:val="center"/>
              <w:rPr>
                <w:rFonts w:cs="B Nazanin"/>
                <w:rtl/>
              </w:rPr>
            </w:pPr>
          </w:p>
        </w:tc>
        <w:tc>
          <w:tcPr>
            <w:tcW w:w="1376" w:type="dxa"/>
          </w:tcPr>
          <w:p w:rsidR="00231F7B" w:rsidRPr="002C324B" w:rsidRDefault="00231F7B" w:rsidP="00627438">
            <w:pPr>
              <w:tabs>
                <w:tab w:val="left" w:pos="4773"/>
              </w:tabs>
              <w:autoSpaceDE w:val="0"/>
              <w:autoSpaceDN w:val="0"/>
              <w:adjustRightInd w:val="0"/>
              <w:jc w:val="center"/>
              <w:rPr>
                <w:rFonts w:cs="B Nazanin"/>
                <w:rtl/>
              </w:rPr>
            </w:pPr>
          </w:p>
        </w:tc>
        <w:tc>
          <w:tcPr>
            <w:tcW w:w="1376" w:type="dxa"/>
          </w:tcPr>
          <w:p w:rsidR="00231F7B" w:rsidRPr="002C324B" w:rsidRDefault="00231F7B" w:rsidP="00627438">
            <w:pPr>
              <w:tabs>
                <w:tab w:val="left" w:pos="4773"/>
              </w:tabs>
              <w:autoSpaceDE w:val="0"/>
              <w:autoSpaceDN w:val="0"/>
              <w:adjustRightInd w:val="0"/>
              <w:jc w:val="center"/>
              <w:rPr>
                <w:rFonts w:cs="B Nazanin"/>
                <w:rtl/>
              </w:rPr>
            </w:pPr>
          </w:p>
        </w:tc>
      </w:tr>
      <w:tr w:rsidR="00231F7B" w:rsidRPr="002C324B" w:rsidTr="002C324B">
        <w:trPr>
          <w:jc w:val="center"/>
        </w:trPr>
        <w:tc>
          <w:tcPr>
            <w:tcW w:w="1375" w:type="dxa"/>
          </w:tcPr>
          <w:p w:rsidR="00231F7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درآمد ماهانه خانوار (به دلار)</w:t>
            </w:r>
          </w:p>
        </w:tc>
        <w:tc>
          <w:tcPr>
            <w:tcW w:w="1375" w:type="dxa"/>
          </w:tcPr>
          <w:p w:rsidR="00231F7B" w:rsidRPr="002C324B" w:rsidRDefault="00231F7B" w:rsidP="00627438">
            <w:pPr>
              <w:tabs>
                <w:tab w:val="left" w:pos="4773"/>
              </w:tabs>
              <w:autoSpaceDE w:val="0"/>
              <w:autoSpaceDN w:val="0"/>
              <w:adjustRightInd w:val="0"/>
              <w:jc w:val="center"/>
              <w:rPr>
                <w:rFonts w:cs="B Nazanin"/>
                <w:rtl/>
              </w:rPr>
            </w:pPr>
          </w:p>
        </w:tc>
        <w:tc>
          <w:tcPr>
            <w:tcW w:w="1375" w:type="dxa"/>
          </w:tcPr>
          <w:p w:rsidR="00231F7B" w:rsidRPr="002C324B" w:rsidRDefault="00231F7B" w:rsidP="00627438">
            <w:pPr>
              <w:tabs>
                <w:tab w:val="left" w:pos="4773"/>
              </w:tabs>
              <w:autoSpaceDE w:val="0"/>
              <w:autoSpaceDN w:val="0"/>
              <w:adjustRightInd w:val="0"/>
              <w:jc w:val="center"/>
              <w:rPr>
                <w:rFonts w:cs="B Nazanin"/>
                <w:rtl/>
              </w:rPr>
            </w:pPr>
          </w:p>
        </w:tc>
        <w:tc>
          <w:tcPr>
            <w:tcW w:w="1375" w:type="dxa"/>
          </w:tcPr>
          <w:p w:rsidR="00231F7B" w:rsidRPr="002C324B" w:rsidRDefault="00231F7B" w:rsidP="00627438">
            <w:pPr>
              <w:tabs>
                <w:tab w:val="left" w:pos="4773"/>
              </w:tabs>
              <w:autoSpaceDE w:val="0"/>
              <w:autoSpaceDN w:val="0"/>
              <w:adjustRightInd w:val="0"/>
              <w:jc w:val="center"/>
              <w:rPr>
                <w:rFonts w:cs="B Nazanin"/>
                <w:rtl/>
              </w:rPr>
            </w:pPr>
          </w:p>
        </w:tc>
        <w:tc>
          <w:tcPr>
            <w:tcW w:w="1376" w:type="dxa"/>
          </w:tcPr>
          <w:p w:rsidR="00231F7B" w:rsidRPr="002C324B" w:rsidRDefault="00231F7B" w:rsidP="00627438">
            <w:pPr>
              <w:tabs>
                <w:tab w:val="left" w:pos="4773"/>
              </w:tabs>
              <w:autoSpaceDE w:val="0"/>
              <w:autoSpaceDN w:val="0"/>
              <w:adjustRightInd w:val="0"/>
              <w:jc w:val="center"/>
              <w:rPr>
                <w:rFonts w:cs="B Nazanin"/>
                <w:rtl/>
              </w:rPr>
            </w:pPr>
          </w:p>
        </w:tc>
        <w:tc>
          <w:tcPr>
            <w:tcW w:w="1376" w:type="dxa"/>
          </w:tcPr>
          <w:p w:rsidR="00231F7B" w:rsidRPr="002C324B" w:rsidRDefault="00231F7B" w:rsidP="00627438">
            <w:pPr>
              <w:tabs>
                <w:tab w:val="left" w:pos="4773"/>
              </w:tabs>
              <w:autoSpaceDE w:val="0"/>
              <w:autoSpaceDN w:val="0"/>
              <w:adjustRightInd w:val="0"/>
              <w:jc w:val="center"/>
              <w:rPr>
                <w:rFonts w:cs="B Nazanin"/>
                <w:rtl/>
              </w:rPr>
            </w:pPr>
          </w:p>
        </w:tc>
        <w:tc>
          <w:tcPr>
            <w:tcW w:w="1376" w:type="dxa"/>
          </w:tcPr>
          <w:p w:rsidR="00231F7B" w:rsidRPr="002C324B" w:rsidRDefault="00231F7B" w:rsidP="00627438">
            <w:pPr>
              <w:tabs>
                <w:tab w:val="left" w:pos="4773"/>
              </w:tabs>
              <w:autoSpaceDE w:val="0"/>
              <w:autoSpaceDN w:val="0"/>
              <w:adjustRightInd w:val="0"/>
              <w:jc w:val="center"/>
              <w:rPr>
                <w:rFonts w:cs="B Nazanin"/>
                <w:rtl/>
              </w:rPr>
            </w:pPr>
          </w:p>
        </w:tc>
      </w:tr>
      <w:tr w:rsidR="00231F7B" w:rsidRPr="002C324B" w:rsidTr="002C324B">
        <w:trPr>
          <w:jc w:val="center"/>
        </w:trPr>
        <w:tc>
          <w:tcPr>
            <w:tcW w:w="1375" w:type="dxa"/>
          </w:tcPr>
          <w:p w:rsidR="00231F7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هزینه سالانه خانوار به دلار</w:t>
            </w:r>
          </w:p>
        </w:tc>
        <w:tc>
          <w:tcPr>
            <w:tcW w:w="1375" w:type="dxa"/>
          </w:tcPr>
          <w:p w:rsidR="00231F7B" w:rsidRPr="002C324B" w:rsidRDefault="00231F7B" w:rsidP="00627438">
            <w:pPr>
              <w:tabs>
                <w:tab w:val="left" w:pos="4773"/>
              </w:tabs>
              <w:autoSpaceDE w:val="0"/>
              <w:autoSpaceDN w:val="0"/>
              <w:adjustRightInd w:val="0"/>
              <w:jc w:val="center"/>
              <w:rPr>
                <w:rFonts w:cs="B Nazanin"/>
                <w:rtl/>
              </w:rPr>
            </w:pPr>
          </w:p>
        </w:tc>
        <w:tc>
          <w:tcPr>
            <w:tcW w:w="1375" w:type="dxa"/>
          </w:tcPr>
          <w:p w:rsidR="00231F7B" w:rsidRPr="002C324B" w:rsidRDefault="00231F7B" w:rsidP="00627438">
            <w:pPr>
              <w:tabs>
                <w:tab w:val="left" w:pos="4773"/>
              </w:tabs>
              <w:autoSpaceDE w:val="0"/>
              <w:autoSpaceDN w:val="0"/>
              <w:adjustRightInd w:val="0"/>
              <w:jc w:val="center"/>
              <w:rPr>
                <w:rFonts w:cs="B Nazanin"/>
                <w:rtl/>
              </w:rPr>
            </w:pPr>
          </w:p>
        </w:tc>
        <w:tc>
          <w:tcPr>
            <w:tcW w:w="1375" w:type="dxa"/>
          </w:tcPr>
          <w:p w:rsidR="00231F7B" w:rsidRPr="002C324B" w:rsidRDefault="00231F7B" w:rsidP="00627438">
            <w:pPr>
              <w:tabs>
                <w:tab w:val="left" w:pos="4773"/>
              </w:tabs>
              <w:autoSpaceDE w:val="0"/>
              <w:autoSpaceDN w:val="0"/>
              <w:adjustRightInd w:val="0"/>
              <w:jc w:val="center"/>
              <w:rPr>
                <w:rFonts w:cs="B Nazanin"/>
                <w:rtl/>
              </w:rPr>
            </w:pPr>
          </w:p>
        </w:tc>
        <w:tc>
          <w:tcPr>
            <w:tcW w:w="1376" w:type="dxa"/>
          </w:tcPr>
          <w:p w:rsidR="00231F7B" w:rsidRPr="002C324B" w:rsidRDefault="00231F7B" w:rsidP="00627438">
            <w:pPr>
              <w:tabs>
                <w:tab w:val="left" w:pos="4773"/>
              </w:tabs>
              <w:autoSpaceDE w:val="0"/>
              <w:autoSpaceDN w:val="0"/>
              <w:adjustRightInd w:val="0"/>
              <w:jc w:val="center"/>
              <w:rPr>
                <w:rFonts w:cs="B Nazanin"/>
                <w:rtl/>
              </w:rPr>
            </w:pPr>
          </w:p>
        </w:tc>
        <w:tc>
          <w:tcPr>
            <w:tcW w:w="1376" w:type="dxa"/>
          </w:tcPr>
          <w:p w:rsidR="00231F7B" w:rsidRPr="002C324B" w:rsidRDefault="00231F7B" w:rsidP="00627438">
            <w:pPr>
              <w:tabs>
                <w:tab w:val="left" w:pos="4773"/>
              </w:tabs>
              <w:autoSpaceDE w:val="0"/>
              <w:autoSpaceDN w:val="0"/>
              <w:adjustRightInd w:val="0"/>
              <w:jc w:val="center"/>
              <w:rPr>
                <w:rFonts w:cs="B Nazanin"/>
                <w:rtl/>
              </w:rPr>
            </w:pPr>
          </w:p>
        </w:tc>
        <w:tc>
          <w:tcPr>
            <w:tcW w:w="1376" w:type="dxa"/>
          </w:tcPr>
          <w:p w:rsidR="00231F7B" w:rsidRPr="002C324B" w:rsidRDefault="00231F7B" w:rsidP="00627438">
            <w:pPr>
              <w:tabs>
                <w:tab w:val="left" w:pos="4773"/>
              </w:tabs>
              <w:autoSpaceDE w:val="0"/>
              <w:autoSpaceDN w:val="0"/>
              <w:adjustRightInd w:val="0"/>
              <w:jc w:val="center"/>
              <w:rPr>
                <w:rFonts w:cs="B Nazanin"/>
                <w:rtl/>
              </w:rPr>
            </w:pPr>
          </w:p>
        </w:tc>
      </w:tr>
      <w:tr w:rsidR="00231F7B" w:rsidRPr="002C324B" w:rsidTr="002C324B">
        <w:trPr>
          <w:jc w:val="center"/>
        </w:trPr>
        <w:tc>
          <w:tcPr>
            <w:tcW w:w="1375" w:type="dxa"/>
          </w:tcPr>
          <w:p w:rsidR="00231F7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جنس</w:t>
            </w:r>
          </w:p>
        </w:tc>
        <w:tc>
          <w:tcPr>
            <w:tcW w:w="1375" w:type="dxa"/>
          </w:tcPr>
          <w:p w:rsidR="00231F7B" w:rsidRPr="002C324B" w:rsidRDefault="00231F7B" w:rsidP="00627438">
            <w:pPr>
              <w:tabs>
                <w:tab w:val="left" w:pos="4773"/>
              </w:tabs>
              <w:autoSpaceDE w:val="0"/>
              <w:autoSpaceDN w:val="0"/>
              <w:adjustRightInd w:val="0"/>
              <w:jc w:val="center"/>
              <w:rPr>
                <w:rFonts w:cs="B Nazanin"/>
                <w:rtl/>
              </w:rPr>
            </w:pPr>
          </w:p>
        </w:tc>
        <w:tc>
          <w:tcPr>
            <w:tcW w:w="1375" w:type="dxa"/>
          </w:tcPr>
          <w:p w:rsidR="00231F7B" w:rsidRPr="002C324B" w:rsidRDefault="00231F7B" w:rsidP="00627438">
            <w:pPr>
              <w:tabs>
                <w:tab w:val="left" w:pos="4773"/>
              </w:tabs>
              <w:autoSpaceDE w:val="0"/>
              <w:autoSpaceDN w:val="0"/>
              <w:adjustRightInd w:val="0"/>
              <w:jc w:val="center"/>
              <w:rPr>
                <w:rFonts w:cs="B Nazanin"/>
                <w:rtl/>
              </w:rPr>
            </w:pPr>
          </w:p>
        </w:tc>
        <w:tc>
          <w:tcPr>
            <w:tcW w:w="1375" w:type="dxa"/>
          </w:tcPr>
          <w:p w:rsidR="00231F7B" w:rsidRPr="002C324B" w:rsidRDefault="00231F7B" w:rsidP="00627438">
            <w:pPr>
              <w:tabs>
                <w:tab w:val="left" w:pos="4773"/>
              </w:tabs>
              <w:autoSpaceDE w:val="0"/>
              <w:autoSpaceDN w:val="0"/>
              <w:adjustRightInd w:val="0"/>
              <w:jc w:val="center"/>
              <w:rPr>
                <w:rFonts w:cs="B Nazanin"/>
                <w:rtl/>
              </w:rPr>
            </w:pPr>
          </w:p>
        </w:tc>
        <w:tc>
          <w:tcPr>
            <w:tcW w:w="1376" w:type="dxa"/>
          </w:tcPr>
          <w:p w:rsidR="00231F7B" w:rsidRPr="002C324B" w:rsidRDefault="00231F7B" w:rsidP="00627438">
            <w:pPr>
              <w:tabs>
                <w:tab w:val="left" w:pos="4773"/>
              </w:tabs>
              <w:autoSpaceDE w:val="0"/>
              <w:autoSpaceDN w:val="0"/>
              <w:adjustRightInd w:val="0"/>
              <w:jc w:val="center"/>
              <w:rPr>
                <w:rFonts w:cs="B Nazanin"/>
                <w:rtl/>
              </w:rPr>
            </w:pPr>
          </w:p>
        </w:tc>
        <w:tc>
          <w:tcPr>
            <w:tcW w:w="1376" w:type="dxa"/>
          </w:tcPr>
          <w:p w:rsidR="00231F7B" w:rsidRPr="002C324B" w:rsidRDefault="00231F7B" w:rsidP="00627438">
            <w:pPr>
              <w:tabs>
                <w:tab w:val="left" w:pos="4773"/>
              </w:tabs>
              <w:autoSpaceDE w:val="0"/>
              <w:autoSpaceDN w:val="0"/>
              <w:adjustRightInd w:val="0"/>
              <w:jc w:val="center"/>
              <w:rPr>
                <w:rFonts w:cs="B Nazanin"/>
                <w:rtl/>
              </w:rPr>
            </w:pPr>
          </w:p>
        </w:tc>
        <w:tc>
          <w:tcPr>
            <w:tcW w:w="1376" w:type="dxa"/>
          </w:tcPr>
          <w:p w:rsidR="00231F7B" w:rsidRPr="002C324B" w:rsidRDefault="00231F7B" w:rsidP="00627438">
            <w:pPr>
              <w:tabs>
                <w:tab w:val="left" w:pos="4773"/>
              </w:tabs>
              <w:autoSpaceDE w:val="0"/>
              <w:autoSpaceDN w:val="0"/>
              <w:adjustRightInd w:val="0"/>
              <w:jc w:val="center"/>
              <w:rPr>
                <w:rFonts w:cs="B Nazanin"/>
                <w:rtl/>
              </w:rPr>
            </w:pPr>
          </w:p>
        </w:tc>
      </w:tr>
      <w:tr w:rsidR="00231F7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lastRenderedPageBreak/>
              <w:t>مرد</w:t>
            </w:r>
          </w:p>
        </w:tc>
        <w:tc>
          <w:tcPr>
            <w:tcW w:w="1375" w:type="dxa"/>
          </w:tcPr>
          <w:p w:rsidR="00231F7B" w:rsidRPr="002C324B" w:rsidRDefault="00231F7B" w:rsidP="00627438">
            <w:pPr>
              <w:tabs>
                <w:tab w:val="left" w:pos="4773"/>
              </w:tabs>
              <w:autoSpaceDE w:val="0"/>
              <w:autoSpaceDN w:val="0"/>
              <w:adjustRightInd w:val="0"/>
              <w:jc w:val="center"/>
              <w:rPr>
                <w:rFonts w:cs="B Nazanin"/>
                <w:rtl/>
              </w:rPr>
            </w:pPr>
          </w:p>
        </w:tc>
        <w:tc>
          <w:tcPr>
            <w:tcW w:w="1375" w:type="dxa"/>
          </w:tcPr>
          <w:p w:rsidR="00231F7B" w:rsidRPr="002C324B" w:rsidRDefault="00231F7B" w:rsidP="00627438">
            <w:pPr>
              <w:tabs>
                <w:tab w:val="left" w:pos="4773"/>
              </w:tabs>
              <w:autoSpaceDE w:val="0"/>
              <w:autoSpaceDN w:val="0"/>
              <w:adjustRightInd w:val="0"/>
              <w:jc w:val="center"/>
              <w:rPr>
                <w:rFonts w:cs="B Nazanin"/>
                <w:rtl/>
              </w:rPr>
            </w:pPr>
          </w:p>
        </w:tc>
        <w:tc>
          <w:tcPr>
            <w:tcW w:w="1375" w:type="dxa"/>
          </w:tcPr>
          <w:p w:rsidR="00231F7B" w:rsidRPr="002C324B" w:rsidRDefault="00231F7B" w:rsidP="00627438">
            <w:pPr>
              <w:tabs>
                <w:tab w:val="left" w:pos="4773"/>
              </w:tabs>
              <w:autoSpaceDE w:val="0"/>
              <w:autoSpaceDN w:val="0"/>
              <w:adjustRightInd w:val="0"/>
              <w:jc w:val="center"/>
              <w:rPr>
                <w:rFonts w:cs="B Nazanin"/>
                <w:rtl/>
              </w:rPr>
            </w:pPr>
          </w:p>
        </w:tc>
        <w:tc>
          <w:tcPr>
            <w:tcW w:w="1376" w:type="dxa"/>
          </w:tcPr>
          <w:p w:rsidR="00231F7B" w:rsidRPr="002C324B" w:rsidRDefault="00231F7B" w:rsidP="00627438">
            <w:pPr>
              <w:tabs>
                <w:tab w:val="left" w:pos="4773"/>
              </w:tabs>
              <w:autoSpaceDE w:val="0"/>
              <w:autoSpaceDN w:val="0"/>
              <w:adjustRightInd w:val="0"/>
              <w:jc w:val="center"/>
              <w:rPr>
                <w:rFonts w:cs="B Nazanin"/>
                <w:rtl/>
              </w:rPr>
            </w:pPr>
          </w:p>
        </w:tc>
        <w:tc>
          <w:tcPr>
            <w:tcW w:w="1376" w:type="dxa"/>
          </w:tcPr>
          <w:p w:rsidR="00231F7B" w:rsidRPr="002C324B" w:rsidRDefault="00231F7B" w:rsidP="00627438">
            <w:pPr>
              <w:tabs>
                <w:tab w:val="left" w:pos="4773"/>
              </w:tabs>
              <w:autoSpaceDE w:val="0"/>
              <w:autoSpaceDN w:val="0"/>
              <w:adjustRightInd w:val="0"/>
              <w:jc w:val="center"/>
              <w:rPr>
                <w:rFonts w:cs="B Nazanin"/>
                <w:rtl/>
              </w:rPr>
            </w:pPr>
          </w:p>
        </w:tc>
        <w:tc>
          <w:tcPr>
            <w:tcW w:w="1376" w:type="dxa"/>
          </w:tcPr>
          <w:p w:rsidR="00231F7B" w:rsidRPr="002C324B" w:rsidRDefault="00231F7B" w:rsidP="00627438">
            <w:pPr>
              <w:tabs>
                <w:tab w:val="left" w:pos="4773"/>
              </w:tabs>
              <w:autoSpaceDE w:val="0"/>
              <w:autoSpaceDN w:val="0"/>
              <w:adjustRightInd w:val="0"/>
              <w:jc w:val="center"/>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زن</w:t>
            </w: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وضعیت تاهل</w:t>
            </w: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متاهل</w:t>
            </w: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مجرد</w:t>
            </w: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میزان تحصیلات</w:t>
            </w: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ابتدایی و کمتر</w:t>
            </w: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دوره اول دبیرستان</w:t>
            </w: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دوره دوم دبیرستان</w:t>
            </w: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کالج وبالاتر</w:t>
            </w: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وضعیت اشتغال</w:t>
            </w: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کارمند</w:t>
            </w: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کارفرما</w:t>
            </w: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دارای شغل آزاد</w:t>
            </w: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بیکار</w:t>
            </w: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مهاجرت با خانواده ها</w:t>
            </w: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5"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c>
          <w:tcPr>
            <w:tcW w:w="1376" w:type="dxa"/>
          </w:tcPr>
          <w:p w:rsidR="002C324B" w:rsidRPr="002C324B" w:rsidRDefault="002C324B" w:rsidP="00627438">
            <w:pPr>
              <w:tabs>
                <w:tab w:val="left" w:pos="4773"/>
              </w:tabs>
              <w:autoSpaceDE w:val="0"/>
              <w:autoSpaceDN w:val="0"/>
              <w:adjustRightInd w:val="0"/>
              <w:jc w:val="center"/>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بله</w:t>
            </w: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خیر</w:t>
            </w: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تحت پوشش بیمه سلامت خانوادگی</w:t>
            </w: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بله</w:t>
            </w: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خیر</w:t>
            </w: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منطقه استانهای فرستنده</w:t>
            </w: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چین شرقی</w:t>
            </w: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چین مرکزی</w:t>
            </w: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r>
      <w:tr w:rsidR="002C324B" w:rsidRPr="002C324B" w:rsidTr="002C324B">
        <w:trPr>
          <w:jc w:val="center"/>
        </w:trPr>
        <w:tc>
          <w:tcPr>
            <w:tcW w:w="1375" w:type="dxa"/>
          </w:tcPr>
          <w:p w:rsidR="002C324B" w:rsidRPr="00DF2F0C" w:rsidRDefault="002C324B" w:rsidP="00627438">
            <w:pPr>
              <w:tabs>
                <w:tab w:val="left" w:pos="4773"/>
              </w:tabs>
              <w:autoSpaceDE w:val="0"/>
              <w:autoSpaceDN w:val="0"/>
              <w:adjustRightInd w:val="0"/>
              <w:jc w:val="center"/>
              <w:rPr>
                <w:rFonts w:cs="B Nazanin"/>
                <w:sz w:val="20"/>
                <w:szCs w:val="20"/>
                <w:rtl/>
              </w:rPr>
            </w:pPr>
            <w:r w:rsidRPr="00DF2F0C">
              <w:rPr>
                <w:rFonts w:cs="B Nazanin" w:hint="cs"/>
                <w:sz w:val="20"/>
                <w:szCs w:val="20"/>
                <w:rtl/>
              </w:rPr>
              <w:t>چین غربی</w:t>
            </w: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5"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c>
          <w:tcPr>
            <w:tcW w:w="1376" w:type="dxa"/>
          </w:tcPr>
          <w:p w:rsidR="002C324B" w:rsidRPr="002C324B" w:rsidRDefault="002C324B" w:rsidP="00627438">
            <w:pPr>
              <w:tabs>
                <w:tab w:val="left" w:pos="4773"/>
              </w:tabs>
              <w:autoSpaceDE w:val="0"/>
              <w:autoSpaceDN w:val="0"/>
              <w:adjustRightInd w:val="0"/>
              <w:jc w:val="both"/>
              <w:rPr>
                <w:rFonts w:cs="B Nazanin"/>
                <w:rtl/>
              </w:rPr>
            </w:pPr>
          </w:p>
        </w:tc>
      </w:tr>
    </w:tbl>
    <w:p w:rsidR="006508CB" w:rsidRPr="00F41372" w:rsidRDefault="006508CB" w:rsidP="000E0562">
      <w:pPr>
        <w:tabs>
          <w:tab w:val="left" w:pos="4773"/>
        </w:tabs>
        <w:autoSpaceDE w:val="0"/>
        <w:autoSpaceDN w:val="0"/>
        <w:adjustRightInd w:val="0"/>
        <w:spacing w:after="0" w:line="360" w:lineRule="auto"/>
        <w:rPr>
          <w:rFonts w:cs="B Nazanin"/>
          <w:sz w:val="28"/>
          <w:szCs w:val="28"/>
          <w:rtl/>
        </w:rPr>
      </w:pPr>
    </w:p>
    <w:p w:rsidR="00175ABE" w:rsidRPr="00F41372" w:rsidRDefault="00175ABE" w:rsidP="00B966C4">
      <w:pPr>
        <w:tabs>
          <w:tab w:val="left" w:pos="4773"/>
        </w:tabs>
        <w:autoSpaceDE w:val="0"/>
        <w:autoSpaceDN w:val="0"/>
        <w:adjustRightInd w:val="0"/>
        <w:spacing w:after="0" w:line="360" w:lineRule="auto"/>
        <w:jc w:val="center"/>
        <w:rPr>
          <w:rFonts w:cs="B Nazanin"/>
          <w:sz w:val="28"/>
          <w:szCs w:val="28"/>
          <w:rtl/>
        </w:rPr>
      </w:pPr>
      <w:r w:rsidRPr="00F41372">
        <w:rPr>
          <w:rFonts w:cs="B Nazanin" w:hint="cs"/>
          <w:sz w:val="28"/>
          <w:szCs w:val="28"/>
          <w:rtl/>
        </w:rPr>
        <w:t xml:space="preserve">دلار امریکا= </w:t>
      </w:r>
      <w:r w:rsidRPr="00F41372">
        <w:rPr>
          <w:rFonts w:cs="B Nazanin" w:hint="cs"/>
          <w:noProof/>
          <w:sz w:val="28"/>
          <w:szCs w:val="28"/>
        </w:rPr>
        <w:drawing>
          <wp:inline distT="0" distB="0" distL="0" distR="0">
            <wp:extent cx="278130" cy="15240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78130" cy="152400"/>
                    </a:xfrm>
                    <a:prstGeom prst="rect">
                      <a:avLst/>
                    </a:prstGeom>
                    <a:noFill/>
                    <a:ln w="9525">
                      <a:noFill/>
                      <a:miter lim="800000"/>
                      <a:headEnd/>
                      <a:tailEnd/>
                    </a:ln>
                  </pic:spPr>
                </pic:pic>
              </a:graphicData>
            </a:graphic>
          </wp:inline>
        </w:drawing>
      </w:r>
    </w:p>
    <w:p w:rsidR="00175ABE" w:rsidRPr="00F41372" w:rsidRDefault="00175ABE" w:rsidP="00B966C4">
      <w:pPr>
        <w:tabs>
          <w:tab w:val="left" w:pos="4773"/>
        </w:tabs>
        <w:autoSpaceDE w:val="0"/>
        <w:autoSpaceDN w:val="0"/>
        <w:adjustRightInd w:val="0"/>
        <w:spacing w:after="0" w:line="360" w:lineRule="auto"/>
        <w:jc w:val="center"/>
        <w:rPr>
          <w:rFonts w:cs="B Nazanin"/>
          <w:sz w:val="28"/>
          <w:szCs w:val="28"/>
          <w:rtl/>
        </w:rPr>
      </w:pPr>
      <w:r w:rsidRPr="00F41372">
        <w:rPr>
          <w:rFonts w:cs="B Nazanin" w:hint="cs"/>
          <w:sz w:val="28"/>
          <w:szCs w:val="28"/>
          <w:rtl/>
        </w:rPr>
        <w:t>داده ها</w:t>
      </w:r>
      <w:r w:rsidR="00BF4877" w:rsidRPr="00F41372">
        <w:rPr>
          <w:rFonts w:cs="B Nazanin" w:hint="cs"/>
          <w:sz w:val="28"/>
          <w:szCs w:val="28"/>
          <w:rtl/>
        </w:rPr>
        <w:t>،</w:t>
      </w:r>
      <w:r w:rsidRPr="00F41372">
        <w:rPr>
          <w:rFonts w:cs="B Nazanin" w:hint="cs"/>
          <w:sz w:val="28"/>
          <w:szCs w:val="28"/>
          <w:rtl/>
        </w:rPr>
        <w:t xml:space="preserve"> میانگین (</w:t>
      </w:r>
      <w:r w:rsidRPr="00F41372">
        <w:rPr>
          <w:rFonts w:cs="B Nazanin"/>
          <w:sz w:val="28"/>
          <w:szCs w:val="28"/>
        </w:rPr>
        <w:t>SD</w:t>
      </w:r>
      <w:r w:rsidRPr="00F41372">
        <w:rPr>
          <w:rFonts w:cs="B Nazanin" w:hint="cs"/>
          <w:sz w:val="28"/>
          <w:szCs w:val="28"/>
          <w:rtl/>
        </w:rPr>
        <w:t>)</w:t>
      </w:r>
      <w:r w:rsidR="00BF4877" w:rsidRPr="00F41372">
        <w:rPr>
          <w:rFonts w:cs="B Nazanin" w:hint="cs"/>
          <w:sz w:val="28"/>
          <w:szCs w:val="28"/>
          <w:rtl/>
        </w:rPr>
        <w:t>،</w:t>
      </w:r>
      <w:r w:rsidRPr="00F41372">
        <w:rPr>
          <w:rFonts w:cs="B Nazanin" w:hint="cs"/>
          <w:sz w:val="28"/>
          <w:szCs w:val="28"/>
          <w:rtl/>
        </w:rPr>
        <w:t xml:space="preserve"> میانه (</w:t>
      </w:r>
      <w:r w:rsidRPr="00F41372">
        <w:rPr>
          <w:rFonts w:cs="B Nazanin"/>
          <w:sz w:val="28"/>
          <w:szCs w:val="28"/>
        </w:rPr>
        <w:t>IQR</w:t>
      </w:r>
      <w:r w:rsidRPr="00F41372">
        <w:rPr>
          <w:rFonts w:cs="B Nazanin" w:hint="cs"/>
          <w:sz w:val="28"/>
          <w:szCs w:val="28"/>
          <w:rtl/>
        </w:rPr>
        <w:t xml:space="preserve">) یا </w:t>
      </w:r>
      <w:r w:rsidRPr="00F41372">
        <w:rPr>
          <w:rFonts w:cs="B Nazanin"/>
          <w:sz w:val="28"/>
          <w:szCs w:val="28"/>
        </w:rPr>
        <w:t>n</w:t>
      </w:r>
      <w:r w:rsidRPr="00F41372">
        <w:rPr>
          <w:rFonts w:cs="B Nazanin" w:hint="cs"/>
          <w:sz w:val="28"/>
          <w:szCs w:val="28"/>
          <w:rtl/>
        </w:rPr>
        <w:t xml:space="preserve"> (%) هستند.</w:t>
      </w:r>
    </w:p>
    <w:p w:rsidR="00175ABE" w:rsidRPr="00F41372" w:rsidRDefault="00175ABE" w:rsidP="00B966C4">
      <w:pPr>
        <w:tabs>
          <w:tab w:val="left" w:pos="4773"/>
        </w:tabs>
        <w:autoSpaceDE w:val="0"/>
        <w:autoSpaceDN w:val="0"/>
        <w:adjustRightInd w:val="0"/>
        <w:spacing w:after="0" w:line="360" w:lineRule="auto"/>
        <w:jc w:val="center"/>
        <w:rPr>
          <w:rFonts w:cs="B Nazanin"/>
          <w:sz w:val="28"/>
          <w:szCs w:val="28"/>
          <w:rtl/>
        </w:rPr>
      </w:pPr>
      <w:r w:rsidRPr="00F41372">
        <w:rPr>
          <w:rFonts w:cs="B Nazanin" w:hint="cs"/>
          <w:sz w:val="28"/>
          <w:szCs w:val="28"/>
          <w:rtl/>
        </w:rPr>
        <w:t>* تعدادهایی که ممکن است به ستون کل به خاطر داده های مفقود اضافه نشده باشند.</w:t>
      </w:r>
    </w:p>
    <w:p w:rsidR="00175ABE" w:rsidRPr="00F41372" w:rsidRDefault="00175ABE" w:rsidP="00B966C4">
      <w:pPr>
        <w:tabs>
          <w:tab w:val="left" w:pos="4773"/>
        </w:tabs>
        <w:autoSpaceDE w:val="0"/>
        <w:autoSpaceDN w:val="0"/>
        <w:adjustRightInd w:val="0"/>
        <w:spacing w:after="0" w:line="360" w:lineRule="auto"/>
        <w:jc w:val="center"/>
        <w:rPr>
          <w:rFonts w:cs="B Nazanin"/>
          <w:sz w:val="28"/>
          <w:szCs w:val="28"/>
          <w:rtl/>
        </w:rPr>
      </w:pPr>
      <w:r w:rsidRPr="00F41372">
        <w:rPr>
          <w:rFonts w:cs="B Nazanin"/>
          <w:sz w:val="28"/>
          <w:szCs w:val="28"/>
        </w:rPr>
        <w:t>+p</w:t>
      </w:r>
      <w:r w:rsidRPr="00F41372">
        <w:rPr>
          <w:rFonts w:cs="B Nazanin" w:hint="cs"/>
          <w:sz w:val="28"/>
          <w:szCs w:val="28"/>
          <w:rtl/>
        </w:rPr>
        <w:t xml:space="preserve"> مقادیر برای تحلیل واریانس با چهار گروه.</w:t>
      </w:r>
    </w:p>
    <w:p w:rsidR="00175ABE" w:rsidRPr="00F41372" w:rsidRDefault="00175ABE" w:rsidP="00B966C4">
      <w:pPr>
        <w:tabs>
          <w:tab w:val="left" w:pos="4773"/>
        </w:tabs>
        <w:autoSpaceDE w:val="0"/>
        <w:autoSpaceDN w:val="0"/>
        <w:adjustRightInd w:val="0"/>
        <w:spacing w:after="0" w:line="360" w:lineRule="auto"/>
        <w:jc w:val="center"/>
        <w:rPr>
          <w:rFonts w:cs="B Nazanin"/>
          <w:sz w:val="28"/>
          <w:szCs w:val="28"/>
          <w:rtl/>
        </w:rPr>
      </w:pPr>
      <w:r w:rsidRPr="00F41372">
        <w:rPr>
          <w:rFonts w:cs="B Nazanin" w:hint="cs"/>
          <w:sz w:val="28"/>
          <w:szCs w:val="28"/>
          <w:rtl/>
        </w:rPr>
        <w:t>++ خانوار فقط شامل اشخاصی می شود که باهم در محل سکونت فعلی زندگی می کنند و غذا می خورند.</w:t>
      </w:r>
    </w:p>
    <w:p w:rsidR="00E3403E" w:rsidRPr="00F41372" w:rsidRDefault="002E6949" w:rsidP="00B966C4">
      <w:pPr>
        <w:tabs>
          <w:tab w:val="left" w:pos="4773"/>
        </w:tabs>
        <w:autoSpaceDE w:val="0"/>
        <w:autoSpaceDN w:val="0"/>
        <w:adjustRightInd w:val="0"/>
        <w:spacing w:after="0" w:line="360" w:lineRule="auto"/>
        <w:jc w:val="center"/>
        <w:rPr>
          <w:rFonts w:cs="B Nazanin"/>
          <w:sz w:val="28"/>
          <w:szCs w:val="28"/>
          <w:rtl/>
        </w:rPr>
      </w:pPr>
      <w:r w:rsidRPr="00F41372">
        <w:rPr>
          <w:rFonts w:cs="B Nazanin" w:hint="cs"/>
          <w:sz w:val="28"/>
          <w:szCs w:val="28"/>
          <w:rtl/>
        </w:rPr>
        <w:lastRenderedPageBreak/>
        <w:t xml:space="preserve">بیمه سلامت اجتماعی </w:t>
      </w:r>
      <w:r w:rsidR="00BF4877" w:rsidRPr="00F41372">
        <w:rPr>
          <w:rFonts w:cs="B Nazanin" w:hint="cs"/>
          <w:sz w:val="28"/>
          <w:szCs w:val="28"/>
          <w:rtl/>
        </w:rPr>
        <w:t>،</w:t>
      </w:r>
      <w:r w:rsidR="00175ABE" w:rsidRPr="00F41372">
        <w:rPr>
          <w:rFonts w:cs="B Nazanin" w:hint="cs"/>
          <w:sz w:val="28"/>
          <w:szCs w:val="28"/>
          <w:rtl/>
        </w:rPr>
        <w:t xml:space="preserve"> بیمه سلامت اجتماعی؛ </w:t>
      </w:r>
      <w:r w:rsidR="00175ABE" w:rsidRPr="00F41372">
        <w:rPr>
          <w:rFonts w:cs="B Nazanin"/>
          <w:sz w:val="28"/>
          <w:szCs w:val="28"/>
        </w:rPr>
        <w:t>NCMS</w:t>
      </w:r>
      <w:r w:rsidR="00BF4877" w:rsidRPr="00F41372">
        <w:rPr>
          <w:rFonts w:cs="B Nazanin" w:hint="cs"/>
          <w:sz w:val="28"/>
          <w:szCs w:val="28"/>
          <w:rtl/>
        </w:rPr>
        <w:t>،</w:t>
      </w:r>
      <w:r w:rsidR="00175ABE" w:rsidRPr="00F41372">
        <w:rPr>
          <w:rFonts w:cs="B Nazanin" w:hint="cs"/>
          <w:sz w:val="28"/>
          <w:szCs w:val="28"/>
          <w:rtl/>
        </w:rPr>
        <w:t xml:space="preserve"> طرح پزشکی تعاونی روستایی جدید؛ </w:t>
      </w:r>
      <w:r w:rsidR="00175ABE" w:rsidRPr="00F41372">
        <w:rPr>
          <w:rFonts w:ascii="HelveticaNeueLTStd-Roman" w:cs="B Nazanin"/>
          <w:sz w:val="28"/>
          <w:szCs w:val="28"/>
        </w:rPr>
        <w:t>UE/RBMI</w:t>
      </w:r>
      <w:r w:rsidR="00175ABE" w:rsidRPr="00F41372">
        <w:rPr>
          <w:rFonts w:cs="B Nazanin" w:hint="cs"/>
          <w:sz w:val="28"/>
          <w:szCs w:val="28"/>
          <w:rtl/>
        </w:rPr>
        <w:t xml:space="preserve"> </w:t>
      </w:r>
      <w:r w:rsidR="00BF4877" w:rsidRPr="00F41372">
        <w:rPr>
          <w:rFonts w:cs="B Nazanin" w:hint="cs"/>
          <w:sz w:val="28"/>
          <w:szCs w:val="28"/>
          <w:rtl/>
        </w:rPr>
        <w:t>،</w:t>
      </w:r>
      <w:r w:rsidR="00175ABE" w:rsidRPr="00F41372">
        <w:rPr>
          <w:rFonts w:cs="B Nazanin" w:hint="cs"/>
          <w:sz w:val="28"/>
          <w:szCs w:val="28"/>
          <w:rtl/>
        </w:rPr>
        <w:t xml:space="preserve"> طرح بیمه مبتنی بر کارمند شهری / </w:t>
      </w:r>
      <w:r w:rsidR="001E1057" w:rsidRPr="00F41372">
        <w:rPr>
          <w:rFonts w:cs="B Nazanin" w:hint="cs"/>
          <w:sz w:val="28"/>
          <w:szCs w:val="28"/>
          <w:rtl/>
        </w:rPr>
        <w:t>بیمه پزشکی پایه</w:t>
      </w:r>
      <w:r w:rsidR="00175ABE" w:rsidRPr="00F41372">
        <w:rPr>
          <w:rFonts w:cs="B Nazanin" w:hint="cs"/>
          <w:sz w:val="28"/>
          <w:szCs w:val="28"/>
          <w:rtl/>
        </w:rPr>
        <w:t xml:space="preserve"> مبتنی بر سکنه.</w:t>
      </w:r>
    </w:p>
    <w:p w:rsidR="00175ABE" w:rsidRDefault="00175ABE" w:rsidP="002F6E28">
      <w:pPr>
        <w:tabs>
          <w:tab w:val="left" w:pos="4773"/>
        </w:tabs>
        <w:autoSpaceDE w:val="0"/>
        <w:autoSpaceDN w:val="0"/>
        <w:adjustRightInd w:val="0"/>
        <w:spacing w:after="0" w:line="360" w:lineRule="auto"/>
        <w:jc w:val="center"/>
        <w:rPr>
          <w:rFonts w:cs="B Nazanin"/>
          <w:sz w:val="28"/>
          <w:szCs w:val="28"/>
          <w:rtl/>
        </w:rPr>
      </w:pPr>
      <w:r w:rsidRPr="00F41372">
        <w:rPr>
          <w:rFonts w:cs="B Nazanin" w:hint="cs"/>
          <w:sz w:val="28"/>
          <w:szCs w:val="28"/>
          <w:rtl/>
        </w:rPr>
        <w:t xml:space="preserve">جدول 4. استفاده از خدمات بستری و تاثیر حمایت مالی طرح </w:t>
      </w:r>
      <w:r w:rsidR="002E6949" w:rsidRPr="00F41372">
        <w:rPr>
          <w:rFonts w:cs="B Nazanin" w:hint="cs"/>
          <w:sz w:val="28"/>
          <w:szCs w:val="28"/>
          <w:rtl/>
        </w:rPr>
        <w:t xml:space="preserve">بیمه سلامت اجتماعی </w:t>
      </w:r>
      <w:r w:rsidRPr="00F41372">
        <w:rPr>
          <w:rFonts w:cs="B Nazanin" w:hint="cs"/>
          <w:sz w:val="28"/>
          <w:szCs w:val="28"/>
          <w:rtl/>
        </w:rPr>
        <w:t xml:space="preserve"> بین </w:t>
      </w:r>
      <w:r w:rsidR="002E6949" w:rsidRPr="00F41372">
        <w:rPr>
          <w:rFonts w:cs="B Nazanin" w:hint="cs"/>
          <w:sz w:val="28"/>
          <w:szCs w:val="28"/>
          <w:rtl/>
        </w:rPr>
        <w:t xml:space="preserve">مهاجران داخلی </w:t>
      </w:r>
      <w:r w:rsidRPr="00F41372">
        <w:rPr>
          <w:rFonts w:cs="B Nazanin" w:hint="cs"/>
          <w:sz w:val="28"/>
          <w:szCs w:val="28"/>
          <w:rtl/>
        </w:rPr>
        <w:t xml:space="preserve"> در زمینه یابی پایش پویای مهاجر داخلی ملی 2014 (170904=</w:t>
      </w:r>
      <w:r w:rsidRPr="00F41372">
        <w:rPr>
          <w:rFonts w:cs="B Nazanin"/>
          <w:sz w:val="28"/>
          <w:szCs w:val="28"/>
        </w:rPr>
        <w:t>N</w:t>
      </w:r>
      <w:r w:rsidRPr="00F41372">
        <w:rPr>
          <w:rFonts w:cs="B Nazanin" w:hint="cs"/>
          <w:sz w:val="28"/>
          <w:szCs w:val="28"/>
          <w:rtl/>
        </w:rPr>
        <w:t>)</w:t>
      </w:r>
    </w:p>
    <w:tbl>
      <w:tblPr>
        <w:tblStyle w:val="TableGrid"/>
        <w:bidiVisual/>
        <w:tblW w:w="0" w:type="auto"/>
        <w:jc w:val="center"/>
        <w:tblLook w:val="04A0" w:firstRow="1" w:lastRow="0" w:firstColumn="1" w:lastColumn="0" w:noHBand="0" w:noVBand="1"/>
      </w:tblPr>
      <w:tblGrid>
        <w:gridCol w:w="1313"/>
        <w:gridCol w:w="1250"/>
        <w:gridCol w:w="1293"/>
        <w:gridCol w:w="1341"/>
        <w:gridCol w:w="1837"/>
        <w:gridCol w:w="1278"/>
        <w:gridCol w:w="1316"/>
      </w:tblGrid>
      <w:tr w:rsidR="00BD492B" w:rsidTr="00DF2F0C">
        <w:trPr>
          <w:jc w:val="center"/>
        </w:trPr>
        <w:tc>
          <w:tcPr>
            <w:tcW w:w="1375" w:type="dxa"/>
          </w:tcPr>
          <w:p w:rsidR="00BD492B" w:rsidRPr="000E0562" w:rsidRDefault="00BD492B" w:rsidP="000E0562">
            <w:pPr>
              <w:tabs>
                <w:tab w:val="left" w:pos="4773"/>
              </w:tabs>
              <w:autoSpaceDE w:val="0"/>
              <w:autoSpaceDN w:val="0"/>
              <w:adjustRightInd w:val="0"/>
              <w:jc w:val="center"/>
              <w:rPr>
                <w:rFonts w:cs="B Nazanin"/>
                <w:b/>
                <w:bCs/>
                <w:sz w:val="20"/>
                <w:szCs w:val="20"/>
                <w:rtl/>
              </w:rPr>
            </w:pPr>
            <w:r w:rsidRPr="000E0562">
              <w:rPr>
                <w:rFonts w:cs="B Nazanin" w:hint="cs"/>
                <w:b/>
                <w:bCs/>
                <w:sz w:val="20"/>
                <w:szCs w:val="20"/>
                <w:rtl/>
              </w:rPr>
              <w:t>مشخصات</w:t>
            </w:r>
          </w:p>
        </w:tc>
        <w:tc>
          <w:tcPr>
            <w:tcW w:w="1375" w:type="dxa"/>
          </w:tcPr>
          <w:p w:rsidR="00BD492B" w:rsidRPr="000E0562" w:rsidRDefault="000E0562" w:rsidP="000E0562">
            <w:pPr>
              <w:tabs>
                <w:tab w:val="left" w:pos="4773"/>
              </w:tabs>
              <w:autoSpaceDE w:val="0"/>
              <w:autoSpaceDN w:val="0"/>
              <w:adjustRightInd w:val="0"/>
              <w:jc w:val="center"/>
              <w:rPr>
                <w:rFonts w:cs="B Nazanin"/>
                <w:b/>
                <w:bCs/>
                <w:sz w:val="28"/>
                <w:szCs w:val="28"/>
                <w:rtl/>
              </w:rPr>
            </w:pPr>
            <w:r w:rsidRPr="000E0562">
              <w:rPr>
                <w:b/>
                <w:bCs/>
              </w:rPr>
              <w:t>No SHI*</w:t>
            </w:r>
          </w:p>
        </w:tc>
        <w:tc>
          <w:tcPr>
            <w:tcW w:w="1375" w:type="dxa"/>
          </w:tcPr>
          <w:p w:rsidR="00BD492B" w:rsidRPr="000E0562" w:rsidRDefault="000E0562" w:rsidP="000E0562">
            <w:pPr>
              <w:tabs>
                <w:tab w:val="left" w:pos="4773"/>
              </w:tabs>
              <w:autoSpaceDE w:val="0"/>
              <w:autoSpaceDN w:val="0"/>
              <w:adjustRightInd w:val="0"/>
              <w:jc w:val="center"/>
              <w:rPr>
                <w:rFonts w:cs="B Nazanin"/>
                <w:b/>
                <w:bCs/>
                <w:sz w:val="28"/>
                <w:szCs w:val="28"/>
                <w:rtl/>
              </w:rPr>
            </w:pPr>
            <w:r w:rsidRPr="000E0562">
              <w:rPr>
                <w:b/>
                <w:bCs/>
              </w:rPr>
              <w:t>Only NCMS*</w:t>
            </w:r>
          </w:p>
        </w:tc>
        <w:tc>
          <w:tcPr>
            <w:tcW w:w="1375" w:type="dxa"/>
          </w:tcPr>
          <w:p w:rsidR="00BD492B" w:rsidRPr="000E0562" w:rsidRDefault="000E0562" w:rsidP="000E0562">
            <w:pPr>
              <w:tabs>
                <w:tab w:val="left" w:pos="4773"/>
              </w:tabs>
              <w:autoSpaceDE w:val="0"/>
              <w:autoSpaceDN w:val="0"/>
              <w:adjustRightInd w:val="0"/>
              <w:jc w:val="center"/>
              <w:rPr>
                <w:rFonts w:cs="B Nazanin"/>
                <w:b/>
                <w:bCs/>
                <w:sz w:val="28"/>
                <w:szCs w:val="28"/>
                <w:rtl/>
              </w:rPr>
            </w:pPr>
            <w:r w:rsidRPr="000E0562">
              <w:rPr>
                <w:b/>
                <w:bCs/>
              </w:rPr>
              <w:t>Only UE/RBMI*</w:t>
            </w:r>
          </w:p>
        </w:tc>
        <w:tc>
          <w:tcPr>
            <w:tcW w:w="1376" w:type="dxa"/>
          </w:tcPr>
          <w:p w:rsidR="00BD492B" w:rsidRPr="000E0562" w:rsidRDefault="000E0562" w:rsidP="000E0562">
            <w:pPr>
              <w:tabs>
                <w:tab w:val="left" w:pos="4773"/>
              </w:tabs>
              <w:autoSpaceDE w:val="0"/>
              <w:autoSpaceDN w:val="0"/>
              <w:adjustRightInd w:val="0"/>
              <w:jc w:val="center"/>
              <w:rPr>
                <w:rFonts w:cs="B Nazanin"/>
                <w:b/>
                <w:bCs/>
                <w:sz w:val="28"/>
                <w:szCs w:val="28"/>
                <w:rtl/>
              </w:rPr>
            </w:pPr>
            <w:r w:rsidRPr="000E0562">
              <w:rPr>
                <w:b/>
                <w:bCs/>
              </w:rPr>
              <w:t>NCMS+UE/RBMI*</w:t>
            </w:r>
          </w:p>
        </w:tc>
        <w:tc>
          <w:tcPr>
            <w:tcW w:w="1376" w:type="dxa"/>
          </w:tcPr>
          <w:p w:rsidR="00BD492B" w:rsidRPr="000E0562" w:rsidRDefault="000E0562" w:rsidP="000E0562">
            <w:pPr>
              <w:tabs>
                <w:tab w:val="left" w:pos="4773"/>
              </w:tabs>
              <w:autoSpaceDE w:val="0"/>
              <w:autoSpaceDN w:val="0"/>
              <w:adjustRightInd w:val="0"/>
              <w:jc w:val="center"/>
              <w:rPr>
                <w:rFonts w:cs="B Nazanin"/>
                <w:b/>
                <w:bCs/>
                <w:sz w:val="28"/>
                <w:szCs w:val="28"/>
                <w:rtl/>
              </w:rPr>
            </w:pPr>
            <w:r w:rsidRPr="000E0562">
              <w:rPr>
                <w:b/>
                <w:bCs/>
              </w:rPr>
              <w:t>Total*</w:t>
            </w:r>
          </w:p>
        </w:tc>
        <w:tc>
          <w:tcPr>
            <w:tcW w:w="1376" w:type="dxa"/>
          </w:tcPr>
          <w:p w:rsidR="00BD492B" w:rsidRPr="000E0562" w:rsidRDefault="000E0562" w:rsidP="000E0562">
            <w:pPr>
              <w:tabs>
                <w:tab w:val="left" w:pos="4773"/>
              </w:tabs>
              <w:autoSpaceDE w:val="0"/>
              <w:autoSpaceDN w:val="0"/>
              <w:adjustRightInd w:val="0"/>
              <w:jc w:val="center"/>
              <w:rPr>
                <w:rFonts w:cs="B Nazanin"/>
                <w:b/>
                <w:bCs/>
                <w:sz w:val="28"/>
                <w:szCs w:val="28"/>
                <w:rtl/>
              </w:rPr>
            </w:pPr>
            <w:r w:rsidRPr="000E0562">
              <w:rPr>
                <w:b/>
                <w:bCs/>
              </w:rPr>
              <w:t>p Value†</w:t>
            </w:r>
          </w:p>
        </w:tc>
      </w:tr>
      <w:tr w:rsidR="00BD492B" w:rsidTr="00DF2F0C">
        <w:trPr>
          <w:jc w:val="center"/>
        </w:trPr>
        <w:tc>
          <w:tcPr>
            <w:tcW w:w="1375" w:type="dxa"/>
          </w:tcPr>
          <w:p w:rsidR="00BD492B" w:rsidRPr="00DF2F0C" w:rsidRDefault="00BD492B" w:rsidP="000E0562">
            <w:pPr>
              <w:tabs>
                <w:tab w:val="left" w:pos="4773"/>
              </w:tabs>
              <w:autoSpaceDE w:val="0"/>
              <w:autoSpaceDN w:val="0"/>
              <w:adjustRightInd w:val="0"/>
              <w:jc w:val="center"/>
              <w:rPr>
                <w:rFonts w:cs="B Nazanin"/>
                <w:sz w:val="20"/>
                <w:szCs w:val="20"/>
                <w:rtl/>
              </w:rPr>
            </w:pPr>
            <w:r w:rsidRPr="00DF2F0C">
              <w:rPr>
                <w:rFonts w:cs="B Nazanin" w:hint="cs"/>
                <w:sz w:val="20"/>
                <w:szCs w:val="20"/>
                <w:rtl/>
              </w:rPr>
              <w:t xml:space="preserve">دریافت خدمات بستری تجویز شده توسط یک پزشک در طول 12 ماه گذشته </w:t>
            </w: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r>
      <w:tr w:rsidR="00BD492B" w:rsidTr="00DF2F0C">
        <w:trPr>
          <w:jc w:val="center"/>
        </w:trPr>
        <w:tc>
          <w:tcPr>
            <w:tcW w:w="1375" w:type="dxa"/>
          </w:tcPr>
          <w:p w:rsidR="00BD492B" w:rsidRPr="00DF2F0C" w:rsidRDefault="00BD492B" w:rsidP="000E0562">
            <w:pPr>
              <w:tabs>
                <w:tab w:val="left" w:pos="4773"/>
              </w:tabs>
              <w:autoSpaceDE w:val="0"/>
              <w:autoSpaceDN w:val="0"/>
              <w:adjustRightInd w:val="0"/>
              <w:jc w:val="center"/>
              <w:rPr>
                <w:rFonts w:cs="B Nazanin"/>
                <w:sz w:val="20"/>
                <w:szCs w:val="20"/>
                <w:rtl/>
              </w:rPr>
            </w:pPr>
            <w:r w:rsidRPr="00DF2F0C">
              <w:rPr>
                <w:rFonts w:cs="B Nazanin" w:hint="cs"/>
                <w:sz w:val="20"/>
                <w:szCs w:val="20"/>
                <w:rtl/>
              </w:rPr>
              <w:t>بله</w:t>
            </w: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r>
      <w:tr w:rsidR="00BD492B" w:rsidTr="00DF2F0C">
        <w:trPr>
          <w:jc w:val="center"/>
        </w:trPr>
        <w:tc>
          <w:tcPr>
            <w:tcW w:w="1375" w:type="dxa"/>
          </w:tcPr>
          <w:p w:rsidR="00BD492B" w:rsidRPr="00DF2F0C" w:rsidRDefault="00BD492B" w:rsidP="000E0562">
            <w:pPr>
              <w:tabs>
                <w:tab w:val="left" w:pos="4773"/>
              </w:tabs>
              <w:autoSpaceDE w:val="0"/>
              <w:autoSpaceDN w:val="0"/>
              <w:adjustRightInd w:val="0"/>
              <w:jc w:val="center"/>
              <w:rPr>
                <w:rFonts w:cs="B Nazanin"/>
                <w:sz w:val="20"/>
                <w:szCs w:val="20"/>
                <w:rtl/>
              </w:rPr>
            </w:pPr>
            <w:r w:rsidRPr="00DF2F0C">
              <w:rPr>
                <w:rFonts w:cs="B Nazanin" w:hint="cs"/>
                <w:sz w:val="20"/>
                <w:szCs w:val="20"/>
                <w:rtl/>
              </w:rPr>
              <w:t>خیر</w:t>
            </w: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r>
      <w:tr w:rsidR="00BD492B" w:rsidTr="00DF2F0C">
        <w:trPr>
          <w:jc w:val="center"/>
        </w:trPr>
        <w:tc>
          <w:tcPr>
            <w:tcW w:w="1375" w:type="dxa"/>
          </w:tcPr>
          <w:p w:rsidR="00BD492B" w:rsidRPr="00DF2F0C" w:rsidRDefault="00BD492B" w:rsidP="000E0562">
            <w:pPr>
              <w:tabs>
                <w:tab w:val="left" w:pos="4773"/>
              </w:tabs>
              <w:autoSpaceDE w:val="0"/>
              <w:autoSpaceDN w:val="0"/>
              <w:adjustRightInd w:val="0"/>
              <w:jc w:val="center"/>
              <w:rPr>
                <w:rFonts w:cs="B Nazanin"/>
                <w:sz w:val="20"/>
                <w:szCs w:val="20"/>
                <w:rtl/>
              </w:rPr>
            </w:pPr>
            <w:r w:rsidRPr="00DF2F0C">
              <w:rPr>
                <w:rFonts w:cs="B Nazanin" w:hint="cs"/>
                <w:sz w:val="20"/>
                <w:szCs w:val="20"/>
                <w:rtl/>
              </w:rPr>
              <w:t>تسهیلات سلامت مورد دستیابی در آخرین خدمت بستری</w:t>
            </w: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r>
      <w:tr w:rsidR="00BD492B" w:rsidTr="00DF2F0C">
        <w:trPr>
          <w:jc w:val="center"/>
        </w:trPr>
        <w:tc>
          <w:tcPr>
            <w:tcW w:w="1375" w:type="dxa"/>
          </w:tcPr>
          <w:p w:rsidR="00BD492B" w:rsidRPr="00DF2F0C" w:rsidRDefault="00BD492B" w:rsidP="000E0562">
            <w:pPr>
              <w:tabs>
                <w:tab w:val="left" w:pos="4773"/>
              </w:tabs>
              <w:autoSpaceDE w:val="0"/>
              <w:autoSpaceDN w:val="0"/>
              <w:adjustRightInd w:val="0"/>
              <w:jc w:val="center"/>
              <w:rPr>
                <w:rFonts w:cs="B Nazanin"/>
                <w:sz w:val="20"/>
                <w:szCs w:val="20"/>
                <w:rtl/>
              </w:rPr>
            </w:pPr>
            <w:r w:rsidRPr="00DF2F0C">
              <w:rPr>
                <w:rFonts w:cs="B Nazanin" w:hint="cs"/>
                <w:sz w:val="20"/>
                <w:szCs w:val="20"/>
                <w:rtl/>
              </w:rPr>
              <w:t>بیمارستاهای بخش / منطقه و مادون خارج از بخش مبدا</w:t>
            </w: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r>
      <w:tr w:rsidR="00BD492B" w:rsidTr="00DF2F0C">
        <w:trPr>
          <w:jc w:val="center"/>
        </w:trPr>
        <w:tc>
          <w:tcPr>
            <w:tcW w:w="1375" w:type="dxa"/>
          </w:tcPr>
          <w:p w:rsidR="00BD492B" w:rsidRPr="00DF2F0C" w:rsidRDefault="00BD492B" w:rsidP="000E0562">
            <w:pPr>
              <w:tabs>
                <w:tab w:val="left" w:pos="4773"/>
              </w:tabs>
              <w:autoSpaceDE w:val="0"/>
              <w:autoSpaceDN w:val="0"/>
              <w:adjustRightInd w:val="0"/>
              <w:jc w:val="center"/>
              <w:rPr>
                <w:rFonts w:cs="B Nazanin"/>
                <w:sz w:val="20"/>
                <w:szCs w:val="20"/>
                <w:rtl/>
              </w:rPr>
            </w:pPr>
            <w:r w:rsidRPr="00DF2F0C">
              <w:rPr>
                <w:rFonts w:cs="B Nazanin" w:hint="cs"/>
                <w:sz w:val="20"/>
                <w:szCs w:val="20"/>
                <w:rtl/>
              </w:rPr>
              <w:t xml:space="preserve">بیمارستانهای شهری و وفوق خارج از بخش مبدا </w:t>
            </w: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r>
      <w:tr w:rsidR="00BD492B" w:rsidTr="00DF2F0C">
        <w:trPr>
          <w:jc w:val="center"/>
        </w:trPr>
        <w:tc>
          <w:tcPr>
            <w:tcW w:w="1375" w:type="dxa"/>
          </w:tcPr>
          <w:p w:rsidR="00BD492B" w:rsidRPr="00DF2F0C" w:rsidRDefault="00BD492B" w:rsidP="000E0562">
            <w:pPr>
              <w:tabs>
                <w:tab w:val="left" w:pos="4773"/>
              </w:tabs>
              <w:autoSpaceDE w:val="0"/>
              <w:autoSpaceDN w:val="0"/>
              <w:adjustRightInd w:val="0"/>
              <w:jc w:val="center"/>
              <w:rPr>
                <w:rFonts w:cs="B Nazanin"/>
                <w:sz w:val="20"/>
                <w:szCs w:val="20"/>
                <w:rtl/>
              </w:rPr>
            </w:pPr>
            <w:r w:rsidRPr="00DF2F0C">
              <w:rPr>
                <w:rFonts w:cs="B Nazanin" w:hint="cs"/>
                <w:sz w:val="20"/>
                <w:szCs w:val="20"/>
                <w:rtl/>
              </w:rPr>
              <w:t xml:space="preserve">پرداخت های کسب شده از بیمه سلامت خصوصی </w:t>
            </w: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r>
      <w:tr w:rsidR="00BD492B" w:rsidTr="00DF2F0C">
        <w:trPr>
          <w:jc w:val="center"/>
        </w:trPr>
        <w:tc>
          <w:tcPr>
            <w:tcW w:w="1375" w:type="dxa"/>
          </w:tcPr>
          <w:p w:rsidR="00BD492B" w:rsidRPr="00DF2F0C" w:rsidRDefault="00DF2F0C" w:rsidP="000E0562">
            <w:pPr>
              <w:tabs>
                <w:tab w:val="left" w:pos="4773"/>
              </w:tabs>
              <w:autoSpaceDE w:val="0"/>
              <w:autoSpaceDN w:val="0"/>
              <w:adjustRightInd w:val="0"/>
              <w:jc w:val="center"/>
              <w:rPr>
                <w:rFonts w:cs="B Nazanin"/>
                <w:sz w:val="20"/>
                <w:szCs w:val="20"/>
                <w:rtl/>
              </w:rPr>
            </w:pPr>
            <w:r w:rsidRPr="00DF2F0C">
              <w:rPr>
                <w:rFonts w:cs="B Nazanin" w:hint="cs"/>
                <w:sz w:val="20"/>
                <w:szCs w:val="20"/>
                <w:rtl/>
              </w:rPr>
              <w:t>بله</w:t>
            </w: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r>
      <w:tr w:rsidR="00BD492B" w:rsidTr="00DF2F0C">
        <w:trPr>
          <w:jc w:val="center"/>
        </w:trPr>
        <w:tc>
          <w:tcPr>
            <w:tcW w:w="1375" w:type="dxa"/>
          </w:tcPr>
          <w:p w:rsidR="00BD492B" w:rsidRPr="00DF2F0C" w:rsidRDefault="00DF2F0C" w:rsidP="000E0562">
            <w:pPr>
              <w:tabs>
                <w:tab w:val="left" w:pos="4773"/>
              </w:tabs>
              <w:autoSpaceDE w:val="0"/>
              <w:autoSpaceDN w:val="0"/>
              <w:adjustRightInd w:val="0"/>
              <w:jc w:val="center"/>
              <w:rPr>
                <w:rFonts w:cs="B Nazanin"/>
                <w:sz w:val="20"/>
                <w:szCs w:val="20"/>
                <w:rtl/>
              </w:rPr>
            </w:pPr>
            <w:r w:rsidRPr="00DF2F0C">
              <w:rPr>
                <w:rFonts w:cs="B Nazanin" w:hint="cs"/>
                <w:sz w:val="20"/>
                <w:szCs w:val="20"/>
                <w:rtl/>
              </w:rPr>
              <w:t>خیر</w:t>
            </w: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r>
      <w:tr w:rsidR="00BD492B" w:rsidTr="00DF2F0C">
        <w:trPr>
          <w:jc w:val="center"/>
        </w:trPr>
        <w:tc>
          <w:tcPr>
            <w:tcW w:w="1375" w:type="dxa"/>
          </w:tcPr>
          <w:p w:rsidR="00BD492B" w:rsidRPr="00DF2F0C" w:rsidRDefault="00DF2F0C" w:rsidP="000E0562">
            <w:pPr>
              <w:tabs>
                <w:tab w:val="left" w:pos="4773"/>
              </w:tabs>
              <w:autoSpaceDE w:val="0"/>
              <w:autoSpaceDN w:val="0"/>
              <w:adjustRightInd w:val="0"/>
              <w:jc w:val="center"/>
              <w:rPr>
                <w:rFonts w:cs="B Nazanin"/>
                <w:sz w:val="20"/>
                <w:szCs w:val="20"/>
                <w:rtl/>
              </w:rPr>
            </w:pPr>
            <w:r w:rsidRPr="00DF2F0C">
              <w:rPr>
                <w:rFonts w:cs="B Nazanin" w:hint="cs"/>
                <w:sz w:val="20"/>
                <w:szCs w:val="20"/>
                <w:rtl/>
              </w:rPr>
              <w:t>هزینه های پزشکی مربوط به آخرین خدمت بستری در طول 12 ماه گذشته (دلار آمریکا )</w:t>
            </w: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r>
      <w:tr w:rsidR="00BD492B" w:rsidTr="00DF2F0C">
        <w:trPr>
          <w:jc w:val="center"/>
        </w:trPr>
        <w:tc>
          <w:tcPr>
            <w:tcW w:w="1375" w:type="dxa"/>
          </w:tcPr>
          <w:p w:rsidR="00BD492B" w:rsidRPr="00DF2F0C" w:rsidRDefault="00DF2F0C" w:rsidP="000E0562">
            <w:pPr>
              <w:tabs>
                <w:tab w:val="left" w:pos="4773"/>
              </w:tabs>
              <w:autoSpaceDE w:val="0"/>
              <w:autoSpaceDN w:val="0"/>
              <w:adjustRightInd w:val="0"/>
              <w:jc w:val="center"/>
              <w:rPr>
                <w:rFonts w:cs="B Nazanin"/>
                <w:sz w:val="20"/>
                <w:szCs w:val="20"/>
                <w:rtl/>
              </w:rPr>
            </w:pPr>
            <w:r w:rsidRPr="00DF2F0C">
              <w:rPr>
                <w:rFonts w:cs="B Nazanin" w:hint="cs"/>
                <w:sz w:val="20"/>
                <w:szCs w:val="20"/>
                <w:rtl/>
              </w:rPr>
              <w:t xml:space="preserve">پرداخت های </w:t>
            </w:r>
            <w:proofErr w:type="spellStart"/>
            <w:r w:rsidRPr="00DF2F0C">
              <w:rPr>
                <w:rFonts w:cs="B Nazanin"/>
                <w:sz w:val="20"/>
                <w:szCs w:val="20"/>
              </w:rPr>
              <w:t>opp</w:t>
            </w:r>
            <w:proofErr w:type="spellEnd"/>
            <w:r w:rsidRPr="00DF2F0C">
              <w:rPr>
                <w:rFonts w:cs="B Nazanin"/>
                <w:sz w:val="20"/>
                <w:szCs w:val="20"/>
              </w:rPr>
              <w:t xml:space="preserve"> </w:t>
            </w:r>
            <w:r w:rsidRPr="00DF2F0C">
              <w:rPr>
                <w:rFonts w:cs="B Nazanin" w:hint="cs"/>
                <w:sz w:val="20"/>
                <w:szCs w:val="20"/>
                <w:rtl/>
              </w:rPr>
              <w:t xml:space="preserve"> برای آخرین خدمت بستری در طول 12 ماه گذشته </w:t>
            </w:r>
            <w:r w:rsidRPr="00DF2F0C">
              <w:rPr>
                <w:rFonts w:cs="B Nazanin" w:hint="cs"/>
                <w:sz w:val="20"/>
                <w:szCs w:val="20"/>
                <w:rtl/>
              </w:rPr>
              <w:lastRenderedPageBreak/>
              <w:t>(دلار آمریکا)</w:t>
            </w: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r>
      <w:tr w:rsidR="00BD492B" w:rsidTr="00DF2F0C">
        <w:trPr>
          <w:jc w:val="center"/>
        </w:trPr>
        <w:tc>
          <w:tcPr>
            <w:tcW w:w="1375" w:type="dxa"/>
          </w:tcPr>
          <w:p w:rsidR="00BD492B" w:rsidRPr="00DF2F0C" w:rsidRDefault="00DF2F0C" w:rsidP="000E0562">
            <w:pPr>
              <w:tabs>
                <w:tab w:val="left" w:pos="4773"/>
              </w:tabs>
              <w:autoSpaceDE w:val="0"/>
              <w:autoSpaceDN w:val="0"/>
              <w:adjustRightInd w:val="0"/>
              <w:jc w:val="center"/>
              <w:rPr>
                <w:rFonts w:cs="B Nazanin"/>
                <w:sz w:val="20"/>
                <w:szCs w:val="20"/>
                <w:rtl/>
              </w:rPr>
            </w:pPr>
            <w:r w:rsidRPr="00DF2F0C">
              <w:rPr>
                <w:rFonts w:cs="B Nazanin" w:hint="cs"/>
                <w:sz w:val="20"/>
                <w:szCs w:val="20"/>
                <w:rtl/>
              </w:rPr>
              <w:t>درصد هزینه های بستری برای آخرین خدمت بستری درطول 12 ماه گذشته در کل هزینه خانوار(%)</w:t>
            </w: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r>
      <w:tr w:rsidR="00BD492B" w:rsidTr="00DF2F0C">
        <w:trPr>
          <w:jc w:val="center"/>
        </w:trPr>
        <w:tc>
          <w:tcPr>
            <w:tcW w:w="1375" w:type="dxa"/>
          </w:tcPr>
          <w:p w:rsidR="00BD492B" w:rsidRPr="00DF2F0C" w:rsidRDefault="00DF2F0C" w:rsidP="000E0562">
            <w:pPr>
              <w:tabs>
                <w:tab w:val="left" w:pos="4773"/>
              </w:tabs>
              <w:autoSpaceDE w:val="0"/>
              <w:autoSpaceDN w:val="0"/>
              <w:adjustRightInd w:val="0"/>
              <w:jc w:val="center"/>
              <w:rPr>
                <w:rFonts w:cs="B Nazanin"/>
                <w:sz w:val="20"/>
                <w:szCs w:val="20"/>
                <w:rtl/>
              </w:rPr>
            </w:pPr>
            <w:r w:rsidRPr="00DF2F0C">
              <w:rPr>
                <w:rFonts w:cs="B Nazanin" w:hint="cs"/>
                <w:sz w:val="20"/>
                <w:szCs w:val="20"/>
                <w:rtl/>
              </w:rPr>
              <w:t xml:space="preserve">درصد پرداخت های </w:t>
            </w:r>
            <w:proofErr w:type="spellStart"/>
            <w:r w:rsidRPr="00DF2F0C">
              <w:rPr>
                <w:rFonts w:cs="B Nazanin"/>
                <w:sz w:val="20"/>
                <w:szCs w:val="20"/>
              </w:rPr>
              <w:t>opp</w:t>
            </w:r>
            <w:proofErr w:type="spellEnd"/>
            <w:r w:rsidRPr="00DF2F0C">
              <w:rPr>
                <w:rFonts w:cs="B Nazanin" w:hint="cs"/>
                <w:sz w:val="20"/>
                <w:szCs w:val="20"/>
                <w:rtl/>
              </w:rPr>
              <w:t xml:space="preserve"> برای آخرین خدمت بستری در طول 12 ماه گذشته در کل هزینه خانوار(%)</w:t>
            </w: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r>
      <w:tr w:rsidR="00BD492B" w:rsidTr="00DF2F0C">
        <w:trPr>
          <w:jc w:val="center"/>
        </w:trPr>
        <w:tc>
          <w:tcPr>
            <w:tcW w:w="1375" w:type="dxa"/>
          </w:tcPr>
          <w:p w:rsidR="00BD492B" w:rsidRPr="00DF2F0C" w:rsidRDefault="00DF2F0C" w:rsidP="000E0562">
            <w:pPr>
              <w:tabs>
                <w:tab w:val="left" w:pos="4773"/>
              </w:tabs>
              <w:autoSpaceDE w:val="0"/>
              <w:autoSpaceDN w:val="0"/>
              <w:adjustRightInd w:val="0"/>
              <w:jc w:val="center"/>
              <w:rPr>
                <w:rFonts w:cs="B Nazanin"/>
                <w:sz w:val="20"/>
                <w:szCs w:val="20"/>
                <w:rtl/>
              </w:rPr>
            </w:pPr>
            <w:r w:rsidRPr="00DF2F0C">
              <w:rPr>
                <w:rFonts w:cs="B Nazanin" w:hint="cs"/>
                <w:sz w:val="20"/>
                <w:szCs w:val="20"/>
                <w:rtl/>
              </w:rPr>
              <w:t>تغییر نقطه درصد (قبل- بعد)</w:t>
            </w: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5"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c>
          <w:tcPr>
            <w:tcW w:w="1376" w:type="dxa"/>
          </w:tcPr>
          <w:p w:rsidR="00BD492B" w:rsidRDefault="00BD492B" w:rsidP="000E0562">
            <w:pPr>
              <w:tabs>
                <w:tab w:val="left" w:pos="4773"/>
              </w:tabs>
              <w:autoSpaceDE w:val="0"/>
              <w:autoSpaceDN w:val="0"/>
              <w:adjustRightInd w:val="0"/>
              <w:jc w:val="center"/>
              <w:rPr>
                <w:rFonts w:cs="B Nazanin"/>
                <w:sz w:val="28"/>
                <w:szCs w:val="28"/>
                <w:rtl/>
              </w:rPr>
            </w:pPr>
          </w:p>
        </w:tc>
      </w:tr>
    </w:tbl>
    <w:p w:rsidR="00E97889" w:rsidRPr="00F41372" w:rsidRDefault="00E97889" w:rsidP="000E0562">
      <w:pPr>
        <w:tabs>
          <w:tab w:val="left" w:pos="4773"/>
        </w:tabs>
        <w:autoSpaceDE w:val="0"/>
        <w:autoSpaceDN w:val="0"/>
        <w:adjustRightInd w:val="0"/>
        <w:spacing w:after="0" w:line="360" w:lineRule="auto"/>
        <w:rPr>
          <w:rFonts w:cs="B Nazanin"/>
          <w:sz w:val="28"/>
          <w:szCs w:val="28"/>
          <w:rtl/>
        </w:rPr>
      </w:pPr>
    </w:p>
    <w:p w:rsidR="00E97889" w:rsidRPr="00F41372" w:rsidRDefault="00E97889" w:rsidP="00B966C4">
      <w:pPr>
        <w:tabs>
          <w:tab w:val="left" w:pos="4773"/>
        </w:tabs>
        <w:autoSpaceDE w:val="0"/>
        <w:autoSpaceDN w:val="0"/>
        <w:adjustRightInd w:val="0"/>
        <w:spacing w:after="0" w:line="360" w:lineRule="auto"/>
        <w:jc w:val="center"/>
        <w:rPr>
          <w:rFonts w:cs="B Nazanin"/>
          <w:sz w:val="28"/>
          <w:szCs w:val="28"/>
          <w:rtl/>
        </w:rPr>
      </w:pPr>
      <w:r w:rsidRPr="00F41372">
        <w:rPr>
          <w:rFonts w:cs="B Nazanin" w:hint="cs"/>
          <w:sz w:val="28"/>
          <w:szCs w:val="28"/>
          <w:rtl/>
        </w:rPr>
        <w:t xml:space="preserve">داده ها </w:t>
      </w:r>
      <w:r w:rsidRPr="00F41372">
        <w:rPr>
          <w:rFonts w:cs="B Nazanin"/>
          <w:sz w:val="28"/>
          <w:szCs w:val="28"/>
        </w:rPr>
        <w:t>n(%)</w:t>
      </w:r>
      <w:r w:rsidRPr="00F41372">
        <w:rPr>
          <w:rFonts w:cs="B Nazanin" w:hint="cs"/>
          <w:sz w:val="28"/>
          <w:szCs w:val="28"/>
          <w:rtl/>
        </w:rPr>
        <w:t xml:space="preserve"> یا میانه (</w:t>
      </w:r>
      <w:r w:rsidRPr="00F41372">
        <w:rPr>
          <w:rFonts w:cs="B Nazanin"/>
          <w:sz w:val="28"/>
          <w:szCs w:val="28"/>
        </w:rPr>
        <w:t>IQR</w:t>
      </w:r>
      <w:r w:rsidRPr="00F41372">
        <w:rPr>
          <w:rFonts w:cs="B Nazanin" w:hint="cs"/>
          <w:sz w:val="28"/>
          <w:szCs w:val="28"/>
          <w:rtl/>
        </w:rPr>
        <w:t>) هستند.</w:t>
      </w:r>
    </w:p>
    <w:p w:rsidR="00E97889" w:rsidRPr="00F41372" w:rsidRDefault="00E97889" w:rsidP="00B966C4">
      <w:pPr>
        <w:tabs>
          <w:tab w:val="left" w:pos="4773"/>
        </w:tabs>
        <w:autoSpaceDE w:val="0"/>
        <w:autoSpaceDN w:val="0"/>
        <w:adjustRightInd w:val="0"/>
        <w:spacing w:after="0" w:line="360" w:lineRule="auto"/>
        <w:jc w:val="center"/>
        <w:rPr>
          <w:rFonts w:cs="B Nazanin"/>
          <w:sz w:val="28"/>
          <w:szCs w:val="28"/>
          <w:rtl/>
        </w:rPr>
      </w:pPr>
      <w:r w:rsidRPr="00F41372">
        <w:rPr>
          <w:rFonts w:cs="B Nazanin" w:hint="cs"/>
          <w:sz w:val="28"/>
          <w:szCs w:val="28"/>
          <w:rtl/>
        </w:rPr>
        <w:t xml:space="preserve">1 دلار امریکا = </w:t>
      </w:r>
      <w:r w:rsidRPr="00F41372">
        <w:rPr>
          <w:rFonts w:cs="B Nazanin" w:hint="cs"/>
          <w:noProof/>
          <w:sz w:val="28"/>
          <w:szCs w:val="28"/>
        </w:rPr>
        <w:drawing>
          <wp:inline distT="0" distB="0" distL="0" distR="0">
            <wp:extent cx="258445" cy="132715"/>
            <wp:effectExtent l="19050" t="0" r="825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58445" cy="132715"/>
                    </a:xfrm>
                    <a:prstGeom prst="rect">
                      <a:avLst/>
                    </a:prstGeom>
                    <a:noFill/>
                    <a:ln w="9525">
                      <a:noFill/>
                      <a:miter lim="800000"/>
                      <a:headEnd/>
                      <a:tailEnd/>
                    </a:ln>
                  </pic:spPr>
                </pic:pic>
              </a:graphicData>
            </a:graphic>
          </wp:inline>
        </w:drawing>
      </w:r>
      <w:r w:rsidRPr="00F41372">
        <w:rPr>
          <w:rFonts w:cs="B Nazanin" w:hint="cs"/>
          <w:sz w:val="28"/>
          <w:szCs w:val="28"/>
          <w:rtl/>
        </w:rPr>
        <w:t>.</w:t>
      </w:r>
    </w:p>
    <w:p w:rsidR="00E97889" w:rsidRPr="00F41372" w:rsidRDefault="00E97889" w:rsidP="00B966C4">
      <w:pPr>
        <w:tabs>
          <w:tab w:val="left" w:pos="4773"/>
        </w:tabs>
        <w:autoSpaceDE w:val="0"/>
        <w:autoSpaceDN w:val="0"/>
        <w:adjustRightInd w:val="0"/>
        <w:spacing w:after="0" w:line="360" w:lineRule="auto"/>
        <w:jc w:val="center"/>
        <w:rPr>
          <w:rFonts w:cs="B Nazanin"/>
          <w:sz w:val="28"/>
          <w:szCs w:val="28"/>
          <w:rtl/>
        </w:rPr>
      </w:pPr>
      <w:r w:rsidRPr="00F41372">
        <w:rPr>
          <w:rFonts w:cs="B Nazanin" w:hint="cs"/>
          <w:sz w:val="28"/>
          <w:szCs w:val="28"/>
          <w:rtl/>
        </w:rPr>
        <w:t>* تعدادی که ممکن است به کل ستون به خاطر داده های مفقود اضافه شود.</w:t>
      </w:r>
    </w:p>
    <w:p w:rsidR="00E97889" w:rsidRPr="00F41372" w:rsidRDefault="00E97889" w:rsidP="00B966C4">
      <w:pPr>
        <w:tabs>
          <w:tab w:val="left" w:pos="4773"/>
        </w:tabs>
        <w:autoSpaceDE w:val="0"/>
        <w:autoSpaceDN w:val="0"/>
        <w:adjustRightInd w:val="0"/>
        <w:spacing w:after="0" w:line="360" w:lineRule="auto"/>
        <w:jc w:val="center"/>
        <w:rPr>
          <w:rFonts w:cs="B Nazanin"/>
          <w:sz w:val="28"/>
          <w:szCs w:val="28"/>
          <w:rtl/>
        </w:rPr>
      </w:pPr>
      <w:r w:rsidRPr="00F41372">
        <w:rPr>
          <w:rFonts w:cs="B Nazanin" w:hint="cs"/>
          <w:sz w:val="28"/>
          <w:szCs w:val="28"/>
          <w:rtl/>
        </w:rPr>
        <w:t xml:space="preserve">مقادیر </w:t>
      </w:r>
      <w:r w:rsidRPr="00F41372">
        <w:rPr>
          <w:rFonts w:cs="B Nazanin"/>
          <w:sz w:val="28"/>
          <w:szCs w:val="28"/>
        </w:rPr>
        <w:t>+P</w:t>
      </w:r>
      <w:r w:rsidRPr="00F41372">
        <w:rPr>
          <w:rFonts w:cs="B Nazanin" w:hint="cs"/>
          <w:sz w:val="28"/>
          <w:szCs w:val="28"/>
          <w:rtl/>
        </w:rPr>
        <w:t xml:space="preserve"> برای تحلیل واریانس با چهار گروه.</w:t>
      </w:r>
    </w:p>
    <w:p w:rsidR="00E97889" w:rsidRPr="00F41372" w:rsidRDefault="00E97889" w:rsidP="00F41372">
      <w:pPr>
        <w:tabs>
          <w:tab w:val="left" w:pos="4773"/>
        </w:tabs>
        <w:autoSpaceDE w:val="0"/>
        <w:autoSpaceDN w:val="0"/>
        <w:adjustRightInd w:val="0"/>
        <w:spacing w:after="0" w:line="360" w:lineRule="auto"/>
        <w:jc w:val="both"/>
        <w:rPr>
          <w:rFonts w:cs="B Nazanin"/>
          <w:sz w:val="28"/>
          <w:szCs w:val="28"/>
        </w:rPr>
      </w:pPr>
      <w:r w:rsidRPr="00F41372">
        <w:rPr>
          <w:rFonts w:cs="B Nazanin"/>
          <w:sz w:val="28"/>
          <w:szCs w:val="28"/>
        </w:rPr>
        <w:t>ESRR</w:t>
      </w:r>
      <w:r w:rsidR="00BF4877" w:rsidRPr="00F41372">
        <w:rPr>
          <w:rFonts w:cs="B Nazanin" w:hint="cs"/>
          <w:sz w:val="28"/>
          <w:szCs w:val="28"/>
          <w:rtl/>
        </w:rPr>
        <w:t>،</w:t>
      </w:r>
      <w:r w:rsidRPr="00F41372">
        <w:rPr>
          <w:rFonts w:cs="B Nazanin" w:hint="cs"/>
          <w:sz w:val="28"/>
          <w:szCs w:val="28"/>
          <w:rtl/>
        </w:rPr>
        <w:t xml:space="preserve"> نسبت بازپرداخت </w:t>
      </w:r>
      <w:r w:rsidR="002E6949" w:rsidRPr="00F41372">
        <w:rPr>
          <w:rFonts w:cs="B Nazanin" w:hint="cs"/>
          <w:sz w:val="28"/>
          <w:szCs w:val="28"/>
          <w:rtl/>
        </w:rPr>
        <w:t xml:space="preserve">بیمه سلامت اجتماعی </w:t>
      </w:r>
      <w:r w:rsidRPr="00F41372">
        <w:rPr>
          <w:rFonts w:cs="B Nazanin" w:hint="cs"/>
          <w:sz w:val="28"/>
          <w:szCs w:val="28"/>
          <w:rtl/>
        </w:rPr>
        <w:t xml:space="preserve"> موثر؛ </w:t>
      </w:r>
      <w:r w:rsidRPr="00F41372">
        <w:rPr>
          <w:rFonts w:cs="B Nazanin"/>
          <w:sz w:val="28"/>
          <w:szCs w:val="28"/>
        </w:rPr>
        <w:t>NCMS</w:t>
      </w:r>
      <w:r w:rsidR="00BF4877" w:rsidRPr="00F41372">
        <w:rPr>
          <w:rFonts w:cs="B Nazanin" w:hint="cs"/>
          <w:sz w:val="28"/>
          <w:szCs w:val="28"/>
          <w:rtl/>
        </w:rPr>
        <w:t>،</w:t>
      </w:r>
      <w:r w:rsidRPr="00F41372">
        <w:rPr>
          <w:rFonts w:cs="B Nazanin" w:hint="cs"/>
          <w:sz w:val="28"/>
          <w:szCs w:val="28"/>
          <w:rtl/>
        </w:rPr>
        <w:t xml:space="preserve"> طرح پزشکی تعاونی روستایی نوین؛ </w:t>
      </w:r>
      <w:r w:rsidRPr="00F41372">
        <w:rPr>
          <w:rFonts w:cs="B Nazanin"/>
          <w:sz w:val="28"/>
          <w:szCs w:val="28"/>
        </w:rPr>
        <w:t>OOP</w:t>
      </w:r>
      <w:r w:rsidRPr="00F41372">
        <w:rPr>
          <w:rFonts w:cs="B Nazanin" w:hint="cs"/>
          <w:sz w:val="28"/>
          <w:szCs w:val="28"/>
          <w:rtl/>
        </w:rPr>
        <w:t xml:space="preserve">؛ </w:t>
      </w:r>
      <w:r w:rsidR="002E6949" w:rsidRPr="00F41372">
        <w:rPr>
          <w:rFonts w:cs="B Nazanin" w:hint="cs"/>
          <w:sz w:val="28"/>
          <w:szCs w:val="28"/>
          <w:rtl/>
        </w:rPr>
        <w:t xml:space="preserve">بیمه سلامت اجتماعی </w:t>
      </w:r>
      <w:r w:rsidR="00BF4877" w:rsidRPr="00F41372">
        <w:rPr>
          <w:rFonts w:cs="B Nazanin" w:hint="cs"/>
          <w:sz w:val="28"/>
          <w:szCs w:val="28"/>
          <w:rtl/>
        </w:rPr>
        <w:t>،</w:t>
      </w:r>
      <w:r w:rsidRPr="00F41372">
        <w:rPr>
          <w:rFonts w:cs="B Nazanin" w:hint="cs"/>
          <w:sz w:val="28"/>
          <w:szCs w:val="28"/>
          <w:rtl/>
        </w:rPr>
        <w:t xml:space="preserve"> بیمه سلامت اجتماعی؛ </w:t>
      </w:r>
      <w:r w:rsidRPr="00F41372">
        <w:rPr>
          <w:rFonts w:ascii="HelveticaNeueLTStd-Roman" w:cs="B Nazanin"/>
          <w:sz w:val="28"/>
          <w:szCs w:val="28"/>
        </w:rPr>
        <w:t>UE/RBMI</w:t>
      </w:r>
      <w:r w:rsidR="00BF4877" w:rsidRPr="00F41372">
        <w:rPr>
          <w:rFonts w:cs="B Nazanin" w:hint="cs"/>
          <w:sz w:val="28"/>
          <w:szCs w:val="28"/>
          <w:rtl/>
        </w:rPr>
        <w:t>،</w:t>
      </w:r>
      <w:r w:rsidRPr="00F41372">
        <w:rPr>
          <w:rFonts w:cs="B Nazanin" w:hint="cs"/>
          <w:sz w:val="28"/>
          <w:szCs w:val="28"/>
          <w:rtl/>
        </w:rPr>
        <w:t xml:space="preserve"> طرح </w:t>
      </w:r>
      <w:r w:rsidR="001E1057" w:rsidRPr="00F41372">
        <w:rPr>
          <w:rFonts w:cs="B Nazanin" w:hint="cs"/>
          <w:sz w:val="28"/>
          <w:szCs w:val="28"/>
          <w:rtl/>
        </w:rPr>
        <w:t>بیمه پزشکی پایه</w:t>
      </w:r>
      <w:r w:rsidRPr="00F41372">
        <w:rPr>
          <w:rFonts w:cs="B Nazanin" w:hint="cs"/>
          <w:sz w:val="28"/>
          <w:szCs w:val="28"/>
          <w:rtl/>
        </w:rPr>
        <w:t xml:space="preserve"> مبتنی بر کارمند شهری / مبتنی بر سکنه.</w:t>
      </w:r>
    </w:p>
    <w:p w:rsidR="00175ABE" w:rsidRPr="00F41372" w:rsidRDefault="00175ABE" w:rsidP="002F6E28">
      <w:pPr>
        <w:tabs>
          <w:tab w:val="left" w:pos="4773"/>
        </w:tabs>
        <w:autoSpaceDE w:val="0"/>
        <w:autoSpaceDN w:val="0"/>
        <w:adjustRightInd w:val="0"/>
        <w:spacing w:after="0" w:line="360" w:lineRule="auto"/>
        <w:jc w:val="center"/>
        <w:rPr>
          <w:rFonts w:cs="B Nazanin"/>
          <w:sz w:val="28"/>
          <w:szCs w:val="28"/>
          <w:rtl/>
        </w:rPr>
      </w:pPr>
      <w:r w:rsidRPr="00F41372">
        <w:rPr>
          <w:rFonts w:cs="B Nazanin" w:hint="cs"/>
          <w:noProof/>
          <w:sz w:val="28"/>
          <w:szCs w:val="28"/>
        </w:rPr>
        <w:drawing>
          <wp:inline distT="0" distB="0" distL="0" distR="0">
            <wp:extent cx="2606355" cy="1838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612426" cy="1842607"/>
                    </a:xfrm>
                    <a:prstGeom prst="rect">
                      <a:avLst/>
                    </a:prstGeom>
                    <a:noFill/>
                    <a:ln w="9525">
                      <a:noFill/>
                      <a:miter lim="800000"/>
                      <a:headEnd/>
                      <a:tailEnd/>
                    </a:ln>
                  </pic:spPr>
                </pic:pic>
              </a:graphicData>
            </a:graphic>
          </wp:inline>
        </w:drawing>
      </w:r>
    </w:p>
    <w:p w:rsidR="00175ABE" w:rsidRPr="00F41372" w:rsidRDefault="00175ABE" w:rsidP="002F6E28">
      <w:pPr>
        <w:tabs>
          <w:tab w:val="left" w:pos="4773"/>
        </w:tabs>
        <w:autoSpaceDE w:val="0"/>
        <w:autoSpaceDN w:val="0"/>
        <w:adjustRightInd w:val="0"/>
        <w:spacing w:after="0" w:line="360" w:lineRule="auto"/>
        <w:jc w:val="center"/>
        <w:rPr>
          <w:rFonts w:cs="B Nazanin"/>
          <w:sz w:val="28"/>
          <w:szCs w:val="28"/>
          <w:rtl/>
        </w:rPr>
      </w:pPr>
      <w:r w:rsidRPr="00F41372">
        <w:rPr>
          <w:rFonts w:cs="B Nazanin" w:hint="cs"/>
          <w:sz w:val="28"/>
          <w:szCs w:val="28"/>
          <w:rtl/>
        </w:rPr>
        <w:t>شکل 2. نرخ بیمه نشدگان بیمه سلامت اجتماعی در بین 170.904 مهاجر داخلی روستا به شهر بر حسب سکونت استان کنونی در چین</w:t>
      </w:r>
      <w:r w:rsidR="00BF4877" w:rsidRPr="00F41372">
        <w:rPr>
          <w:rFonts w:cs="B Nazanin" w:hint="cs"/>
          <w:sz w:val="28"/>
          <w:szCs w:val="28"/>
          <w:rtl/>
        </w:rPr>
        <w:t>،</w:t>
      </w:r>
      <w:r w:rsidRPr="00F41372">
        <w:rPr>
          <w:rFonts w:cs="B Nazanin" w:hint="cs"/>
          <w:sz w:val="28"/>
          <w:szCs w:val="28"/>
          <w:rtl/>
        </w:rPr>
        <w:t xml:space="preserve"> 2014.</w:t>
      </w:r>
    </w:p>
    <w:p w:rsidR="004258AD" w:rsidRPr="00F41372" w:rsidRDefault="004258AD" w:rsidP="002F6E28">
      <w:pPr>
        <w:tabs>
          <w:tab w:val="left" w:pos="4773"/>
        </w:tabs>
        <w:autoSpaceDE w:val="0"/>
        <w:autoSpaceDN w:val="0"/>
        <w:adjustRightInd w:val="0"/>
        <w:spacing w:after="0" w:line="360" w:lineRule="auto"/>
        <w:jc w:val="center"/>
        <w:rPr>
          <w:rFonts w:cs="B Nazanin"/>
          <w:sz w:val="28"/>
          <w:szCs w:val="28"/>
          <w:rtl/>
        </w:rPr>
      </w:pPr>
      <w:r w:rsidRPr="00F41372">
        <w:rPr>
          <w:rFonts w:cs="B Nazanin"/>
          <w:noProof/>
          <w:sz w:val="28"/>
          <w:szCs w:val="28"/>
        </w:rPr>
        <w:lastRenderedPageBreak/>
        <w:drawing>
          <wp:inline distT="0" distB="0" distL="0" distR="0">
            <wp:extent cx="2286000" cy="175802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90729" cy="1761666"/>
                    </a:xfrm>
                    <a:prstGeom prst="rect">
                      <a:avLst/>
                    </a:prstGeom>
                    <a:noFill/>
                    <a:ln w="9525">
                      <a:noFill/>
                      <a:miter lim="800000"/>
                      <a:headEnd/>
                      <a:tailEnd/>
                    </a:ln>
                  </pic:spPr>
                </pic:pic>
              </a:graphicData>
            </a:graphic>
          </wp:inline>
        </w:drawing>
      </w:r>
    </w:p>
    <w:p w:rsidR="004258AD" w:rsidRPr="00F41372" w:rsidRDefault="004258AD" w:rsidP="002F6E28">
      <w:pPr>
        <w:tabs>
          <w:tab w:val="left" w:pos="4773"/>
        </w:tabs>
        <w:autoSpaceDE w:val="0"/>
        <w:autoSpaceDN w:val="0"/>
        <w:adjustRightInd w:val="0"/>
        <w:spacing w:after="0" w:line="360" w:lineRule="auto"/>
        <w:jc w:val="center"/>
        <w:rPr>
          <w:rFonts w:cs="B Nazanin"/>
          <w:sz w:val="28"/>
          <w:szCs w:val="28"/>
          <w:rtl/>
        </w:rPr>
      </w:pPr>
      <w:r w:rsidRPr="00F41372">
        <w:rPr>
          <w:rFonts w:cs="B Nazanin" w:hint="cs"/>
          <w:sz w:val="28"/>
          <w:szCs w:val="28"/>
          <w:rtl/>
        </w:rPr>
        <w:t>شکل 3. پوشش طرح پزشکی تعاونی روستایی نوین در بین 170904 مهاجر داخلی روستا به شهر از طریق استان فرستنده در چین</w:t>
      </w:r>
      <w:r w:rsidR="00BF4877" w:rsidRPr="00F41372">
        <w:rPr>
          <w:rFonts w:cs="B Nazanin" w:hint="cs"/>
          <w:sz w:val="28"/>
          <w:szCs w:val="28"/>
          <w:rtl/>
        </w:rPr>
        <w:t>،</w:t>
      </w:r>
      <w:r w:rsidRPr="00F41372">
        <w:rPr>
          <w:rFonts w:cs="B Nazanin" w:hint="cs"/>
          <w:sz w:val="28"/>
          <w:szCs w:val="28"/>
          <w:rtl/>
        </w:rPr>
        <w:t xml:space="preserve"> 2014.</w:t>
      </w:r>
    </w:p>
    <w:p w:rsidR="00175ABE" w:rsidRPr="00F41372" w:rsidRDefault="00175ABE" w:rsidP="002F6E28">
      <w:pPr>
        <w:tabs>
          <w:tab w:val="left" w:pos="4773"/>
        </w:tabs>
        <w:autoSpaceDE w:val="0"/>
        <w:autoSpaceDN w:val="0"/>
        <w:adjustRightInd w:val="0"/>
        <w:spacing w:after="0" w:line="360" w:lineRule="auto"/>
        <w:jc w:val="center"/>
        <w:rPr>
          <w:rFonts w:cs="B Nazanin"/>
          <w:sz w:val="28"/>
          <w:szCs w:val="28"/>
          <w:rtl/>
        </w:rPr>
      </w:pPr>
      <w:r w:rsidRPr="00F41372">
        <w:rPr>
          <w:rFonts w:cs="B Nazanin" w:hint="cs"/>
          <w:noProof/>
          <w:sz w:val="28"/>
          <w:szCs w:val="28"/>
        </w:rPr>
        <w:drawing>
          <wp:inline distT="0" distB="0" distL="0" distR="0">
            <wp:extent cx="2705100" cy="17650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707970" cy="1766971"/>
                    </a:xfrm>
                    <a:prstGeom prst="rect">
                      <a:avLst/>
                    </a:prstGeom>
                    <a:noFill/>
                    <a:ln w="9525">
                      <a:noFill/>
                      <a:miter lim="800000"/>
                      <a:headEnd/>
                      <a:tailEnd/>
                    </a:ln>
                  </pic:spPr>
                </pic:pic>
              </a:graphicData>
            </a:graphic>
          </wp:inline>
        </w:drawing>
      </w:r>
    </w:p>
    <w:p w:rsidR="00175ABE" w:rsidRPr="00F41372" w:rsidRDefault="00175ABE" w:rsidP="002F6E28">
      <w:pPr>
        <w:tabs>
          <w:tab w:val="left" w:pos="4773"/>
        </w:tabs>
        <w:autoSpaceDE w:val="0"/>
        <w:autoSpaceDN w:val="0"/>
        <w:adjustRightInd w:val="0"/>
        <w:spacing w:after="0" w:line="360" w:lineRule="auto"/>
        <w:jc w:val="center"/>
        <w:rPr>
          <w:rFonts w:cs="B Nazanin"/>
          <w:sz w:val="28"/>
          <w:szCs w:val="28"/>
          <w:rtl/>
        </w:rPr>
      </w:pPr>
      <w:r w:rsidRPr="00F41372">
        <w:rPr>
          <w:rFonts w:cs="B Nazanin" w:hint="cs"/>
          <w:sz w:val="28"/>
          <w:szCs w:val="28"/>
          <w:rtl/>
        </w:rPr>
        <w:t>شکل 4. پوشش طرح بیمه پزشکی</w:t>
      </w:r>
      <w:r w:rsidR="00E3403E" w:rsidRPr="00F41372">
        <w:rPr>
          <w:rFonts w:cs="B Nazanin" w:hint="cs"/>
          <w:sz w:val="28"/>
          <w:szCs w:val="28"/>
          <w:rtl/>
        </w:rPr>
        <w:t xml:space="preserve"> پایه</w:t>
      </w:r>
      <w:r w:rsidRPr="00F41372">
        <w:rPr>
          <w:rFonts w:cs="B Nazanin" w:hint="cs"/>
          <w:sz w:val="28"/>
          <w:szCs w:val="28"/>
          <w:rtl/>
        </w:rPr>
        <w:t xml:space="preserve"> مبتنی بر کارمند شهری / مبتنی بر سکنه در بین 170904 مهاجر داخلی روستا به شهر بر حسب سکونت استان فعلی در چین</w:t>
      </w:r>
      <w:r w:rsidR="00BF4877" w:rsidRPr="00F41372">
        <w:rPr>
          <w:rFonts w:cs="B Nazanin" w:hint="cs"/>
          <w:sz w:val="28"/>
          <w:szCs w:val="28"/>
          <w:rtl/>
        </w:rPr>
        <w:t>،</w:t>
      </w:r>
      <w:r w:rsidRPr="00F41372">
        <w:rPr>
          <w:rFonts w:cs="B Nazanin" w:hint="cs"/>
          <w:sz w:val="28"/>
          <w:szCs w:val="28"/>
          <w:rtl/>
        </w:rPr>
        <w:t xml:space="preserve"> 2014.</w:t>
      </w:r>
    </w:p>
    <w:p w:rsidR="00D66F96" w:rsidRPr="00F41372" w:rsidRDefault="006508CB" w:rsidP="00F41372">
      <w:pPr>
        <w:tabs>
          <w:tab w:val="left" w:pos="4773"/>
        </w:tabs>
        <w:autoSpaceDE w:val="0"/>
        <w:autoSpaceDN w:val="0"/>
        <w:adjustRightInd w:val="0"/>
        <w:spacing w:after="0" w:line="360" w:lineRule="auto"/>
        <w:jc w:val="both"/>
        <w:rPr>
          <w:rFonts w:cs="B Nazanin"/>
          <w:sz w:val="28"/>
          <w:szCs w:val="28"/>
          <w:rtl/>
        </w:rPr>
      </w:pPr>
      <w:r w:rsidRPr="00F41372">
        <w:rPr>
          <w:rFonts w:cs="B Nazanin" w:hint="cs"/>
          <w:sz w:val="28"/>
          <w:szCs w:val="28"/>
          <w:rtl/>
        </w:rPr>
        <w:t xml:space="preserve">به طور کلی </w:t>
      </w:r>
      <w:r w:rsidR="00BF4877" w:rsidRPr="00F41372">
        <w:rPr>
          <w:rFonts w:cs="B Nazanin" w:hint="cs"/>
          <w:sz w:val="28"/>
          <w:szCs w:val="28"/>
          <w:rtl/>
        </w:rPr>
        <w:t>،</w:t>
      </w:r>
      <w:r w:rsidR="005670D6" w:rsidRPr="00F41372">
        <w:rPr>
          <w:rFonts w:cs="B Nazanin" w:hint="cs"/>
          <w:sz w:val="28"/>
          <w:szCs w:val="28"/>
          <w:rtl/>
        </w:rPr>
        <w:t xml:space="preserve"> </w:t>
      </w:r>
      <w:r w:rsidR="002E6949" w:rsidRPr="00F41372">
        <w:rPr>
          <w:rFonts w:cs="B Nazanin" w:hint="cs"/>
          <w:sz w:val="28"/>
          <w:szCs w:val="28"/>
          <w:rtl/>
        </w:rPr>
        <w:t xml:space="preserve">مهاجران داخلی </w:t>
      </w:r>
      <w:r w:rsidR="005670D6" w:rsidRPr="00F41372">
        <w:rPr>
          <w:rFonts w:cs="B Nazanin" w:hint="cs"/>
          <w:sz w:val="28"/>
          <w:szCs w:val="28"/>
          <w:rtl/>
        </w:rPr>
        <w:t xml:space="preserve"> روستا به شهری که در چین مرکزی زندگی می کردند</w:t>
      </w:r>
      <w:r w:rsidR="00BF4877" w:rsidRPr="00F41372">
        <w:rPr>
          <w:rFonts w:cs="B Nazanin" w:hint="cs"/>
          <w:sz w:val="28"/>
          <w:szCs w:val="28"/>
          <w:rtl/>
        </w:rPr>
        <w:t>،</w:t>
      </w:r>
      <w:r w:rsidR="005670D6" w:rsidRPr="00F41372">
        <w:rPr>
          <w:rFonts w:cs="B Nazanin" w:hint="cs"/>
          <w:sz w:val="28"/>
          <w:szCs w:val="28"/>
          <w:rtl/>
        </w:rPr>
        <w:t xml:space="preserve"> دارای پایین ترین نرخ بیمه نشدگان </w:t>
      </w:r>
      <w:r w:rsidR="002E6949" w:rsidRPr="00F41372">
        <w:rPr>
          <w:rFonts w:cs="B Nazanin" w:hint="cs"/>
          <w:sz w:val="28"/>
          <w:szCs w:val="28"/>
          <w:rtl/>
        </w:rPr>
        <w:t xml:space="preserve">بیمه سلامت اجتماعی </w:t>
      </w:r>
      <w:r w:rsidR="005670D6" w:rsidRPr="00F41372">
        <w:rPr>
          <w:rFonts w:cs="B Nazanin" w:hint="cs"/>
          <w:sz w:val="28"/>
          <w:szCs w:val="28"/>
          <w:rtl/>
        </w:rPr>
        <w:t xml:space="preserve"> (میانگین = 6.9% (</w:t>
      </w:r>
      <w:r w:rsidR="005670D6" w:rsidRPr="00F41372">
        <w:rPr>
          <w:rFonts w:cs="B Nazanin"/>
          <w:sz w:val="28"/>
          <w:szCs w:val="28"/>
        </w:rPr>
        <w:t>SD=2.2%</w:t>
      </w:r>
      <w:r w:rsidR="005670D6" w:rsidRPr="00F41372">
        <w:rPr>
          <w:rFonts w:cs="B Nazanin" w:hint="cs"/>
          <w:sz w:val="28"/>
          <w:szCs w:val="28"/>
          <w:rtl/>
        </w:rPr>
        <w:t xml:space="preserve">)) در مقایسه با </w:t>
      </w:r>
      <w:r w:rsidR="002E6949" w:rsidRPr="00F41372">
        <w:rPr>
          <w:rFonts w:cs="B Nazanin" w:hint="cs"/>
          <w:sz w:val="28"/>
          <w:szCs w:val="28"/>
          <w:rtl/>
        </w:rPr>
        <w:t xml:space="preserve">مهاجران داخلی </w:t>
      </w:r>
      <w:r w:rsidR="005670D6" w:rsidRPr="00F41372">
        <w:rPr>
          <w:rFonts w:cs="B Nazanin" w:hint="cs"/>
          <w:sz w:val="28"/>
          <w:szCs w:val="28"/>
          <w:rtl/>
        </w:rPr>
        <w:t xml:space="preserve"> بودند که در چین شرقی (17.3% (5.8%)) و چین غربی (10.9% (8.7%)) زندگی می کردند (شکل 2). پوشش </w:t>
      </w:r>
      <w:r w:rsidR="005670D6" w:rsidRPr="00F41372">
        <w:rPr>
          <w:rFonts w:cs="B Nazanin"/>
          <w:sz w:val="28"/>
          <w:szCs w:val="28"/>
        </w:rPr>
        <w:t>NCMS</w:t>
      </w:r>
      <w:r w:rsidR="005670D6" w:rsidRPr="00F41372">
        <w:rPr>
          <w:rFonts w:cs="B Nazanin" w:hint="cs"/>
          <w:sz w:val="28"/>
          <w:szCs w:val="28"/>
          <w:rtl/>
        </w:rPr>
        <w:t xml:space="preserve"> در شرکت کنندگان از چین غربی (74.1% (12.2%)) و چین مرکزی (77.8% (4.4%)) </w:t>
      </w:r>
      <w:r w:rsidR="00E3403E" w:rsidRPr="00F41372">
        <w:rPr>
          <w:rFonts w:cs="B Nazanin" w:hint="cs"/>
          <w:sz w:val="28"/>
          <w:szCs w:val="28"/>
          <w:rtl/>
        </w:rPr>
        <w:t>نسبت به</w:t>
      </w:r>
      <w:r w:rsidR="005670D6" w:rsidRPr="00F41372">
        <w:rPr>
          <w:rFonts w:cs="B Nazanin" w:hint="cs"/>
          <w:sz w:val="28"/>
          <w:szCs w:val="28"/>
          <w:rtl/>
        </w:rPr>
        <w:t xml:space="preserve"> چین شرقی (66.8% (6.3%)) بالاتر بود (شکل 3). با این حال</w:t>
      </w:r>
      <w:r w:rsidR="00BF4877" w:rsidRPr="00F41372">
        <w:rPr>
          <w:rFonts w:cs="B Nazanin" w:hint="cs"/>
          <w:sz w:val="28"/>
          <w:szCs w:val="28"/>
          <w:rtl/>
        </w:rPr>
        <w:t>،</w:t>
      </w:r>
      <w:r w:rsidR="005670D6" w:rsidRPr="00F41372">
        <w:rPr>
          <w:rFonts w:cs="B Nazanin" w:hint="cs"/>
          <w:sz w:val="28"/>
          <w:szCs w:val="28"/>
          <w:rtl/>
        </w:rPr>
        <w:t xml:space="preserve"> چین شرقی دارای بالاترین پوشش </w:t>
      </w:r>
      <w:r w:rsidR="005670D6" w:rsidRPr="00F41372">
        <w:rPr>
          <w:rFonts w:ascii="NewBaskerville-Roman" w:hAnsi="NewBaskerville-Roman" w:cs="B Nazanin"/>
          <w:sz w:val="28"/>
          <w:szCs w:val="28"/>
        </w:rPr>
        <w:t>URBMI/UEBMI</w:t>
      </w:r>
      <w:r w:rsidR="005670D6" w:rsidRPr="00F41372">
        <w:rPr>
          <w:rFonts w:cs="B Nazanin" w:hint="cs"/>
          <w:sz w:val="28"/>
          <w:szCs w:val="28"/>
          <w:rtl/>
        </w:rPr>
        <w:t xml:space="preserve"> (19.5% (8.8%)) در بین سه منطقه (9.0% برای چین مرکزی</w:t>
      </w:r>
      <w:r w:rsidR="00BF4877" w:rsidRPr="00F41372">
        <w:rPr>
          <w:rFonts w:cs="B Nazanin" w:hint="cs"/>
          <w:sz w:val="28"/>
          <w:szCs w:val="28"/>
          <w:rtl/>
        </w:rPr>
        <w:t>،</w:t>
      </w:r>
      <w:r w:rsidR="005670D6" w:rsidRPr="00F41372">
        <w:rPr>
          <w:rFonts w:cs="B Nazanin" w:hint="cs"/>
          <w:sz w:val="28"/>
          <w:szCs w:val="28"/>
          <w:rtl/>
        </w:rPr>
        <w:t xml:space="preserve"> </w:t>
      </w:r>
      <w:r w:rsidR="005670D6" w:rsidRPr="00F41372">
        <w:rPr>
          <w:rFonts w:cs="B Nazanin"/>
          <w:sz w:val="28"/>
          <w:szCs w:val="28"/>
        </w:rPr>
        <w:t>SD=4.1%</w:t>
      </w:r>
      <w:r w:rsidR="005670D6" w:rsidRPr="00F41372">
        <w:rPr>
          <w:rFonts w:cs="B Nazanin" w:hint="cs"/>
          <w:sz w:val="28"/>
          <w:szCs w:val="28"/>
          <w:rtl/>
        </w:rPr>
        <w:t xml:space="preserve"> ؛ 11.3% برای چین غربی</w:t>
      </w:r>
      <w:r w:rsidR="00BF4877" w:rsidRPr="00F41372">
        <w:rPr>
          <w:rFonts w:cs="B Nazanin" w:hint="cs"/>
          <w:sz w:val="28"/>
          <w:szCs w:val="28"/>
          <w:rtl/>
        </w:rPr>
        <w:t>،</w:t>
      </w:r>
      <w:r w:rsidR="005670D6" w:rsidRPr="00F41372">
        <w:rPr>
          <w:rFonts w:cs="B Nazanin" w:hint="cs"/>
          <w:sz w:val="28"/>
          <w:szCs w:val="28"/>
          <w:rtl/>
        </w:rPr>
        <w:t xml:space="preserve"> 8.0%</w:t>
      </w:r>
      <w:r w:rsidR="005670D6" w:rsidRPr="00F41372">
        <w:rPr>
          <w:rFonts w:cs="B Nazanin"/>
          <w:sz w:val="28"/>
          <w:szCs w:val="28"/>
        </w:rPr>
        <w:t>SD=</w:t>
      </w:r>
      <w:r w:rsidR="005670D6" w:rsidRPr="00F41372">
        <w:rPr>
          <w:rFonts w:cs="B Nazanin" w:hint="cs"/>
          <w:sz w:val="28"/>
          <w:szCs w:val="28"/>
          <w:rtl/>
        </w:rPr>
        <w:t>) بود (شکل 4).</w:t>
      </w:r>
    </w:p>
    <w:p w:rsidR="005670D6" w:rsidRPr="00F41372" w:rsidRDefault="005670D6" w:rsidP="00F41372">
      <w:pPr>
        <w:autoSpaceDE w:val="0"/>
        <w:autoSpaceDN w:val="0"/>
        <w:adjustRightInd w:val="0"/>
        <w:spacing w:after="0" w:line="360" w:lineRule="auto"/>
        <w:jc w:val="both"/>
        <w:rPr>
          <w:rFonts w:cs="B Nazanin"/>
          <w:sz w:val="28"/>
          <w:szCs w:val="28"/>
          <w:rtl/>
        </w:rPr>
      </w:pPr>
      <w:r w:rsidRPr="00F41372">
        <w:rPr>
          <w:rFonts w:cs="B Nazanin" w:hint="cs"/>
          <w:sz w:val="28"/>
          <w:szCs w:val="28"/>
          <w:rtl/>
        </w:rPr>
        <w:t>جدول 4</w:t>
      </w:r>
      <w:r w:rsidR="00BF4877" w:rsidRPr="00F41372">
        <w:rPr>
          <w:rFonts w:cs="B Nazanin" w:hint="cs"/>
          <w:sz w:val="28"/>
          <w:szCs w:val="28"/>
          <w:rtl/>
        </w:rPr>
        <w:t>،</w:t>
      </w:r>
      <w:r w:rsidRPr="00F41372">
        <w:rPr>
          <w:rFonts w:cs="B Nazanin" w:hint="cs"/>
          <w:sz w:val="28"/>
          <w:szCs w:val="28"/>
          <w:rtl/>
        </w:rPr>
        <w:t xml:space="preserve"> 5378 (3.1%) شرکت کننده را نشان می دهد که از خدمات بستری در طول 12 ماه استفاده کرده بودند</w:t>
      </w:r>
      <w:r w:rsidR="00BF4877" w:rsidRPr="00F41372">
        <w:rPr>
          <w:rFonts w:cs="B Nazanin" w:hint="cs"/>
          <w:sz w:val="28"/>
          <w:szCs w:val="28"/>
          <w:rtl/>
        </w:rPr>
        <w:t>،</w:t>
      </w:r>
      <w:r w:rsidRPr="00F41372">
        <w:rPr>
          <w:rFonts w:cs="B Nazanin" w:hint="cs"/>
          <w:sz w:val="28"/>
          <w:szCs w:val="28"/>
          <w:rtl/>
        </w:rPr>
        <w:t xml:space="preserve"> 317 تن از آنها</w:t>
      </w:r>
      <w:r w:rsidR="00BF4877" w:rsidRPr="00F41372">
        <w:rPr>
          <w:rFonts w:cs="B Nazanin" w:hint="cs"/>
          <w:sz w:val="28"/>
          <w:szCs w:val="28"/>
          <w:rtl/>
        </w:rPr>
        <w:t>،</w:t>
      </w:r>
      <w:r w:rsidRPr="00F41372">
        <w:rPr>
          <w:rFonts w:cs="B Nazanin" w:hint="cs"/>
          <w:sz w:val="28"/>
          <w:szCs w:val="28"/>
          <w:rtl/>
        </w:rPr>
        <w:t xml:space="preserve"> دارای چندین مورد بستری شدن بودند و 86 مورد از آنها بازپرداخت های خود را از بیمه </w:t>
      </w:r>
      <w:r w:rsidRPr="00F41372">
        <w:rPr>
          <w:rFonts w:cs="B Nazanin" w:hint="cs"/>
          <w:sz w:val="28"/>
          <w:szCs w:val="28"/>
          <w:rtl/>
        </w:rPr>
        <w:lastRenderedPageBreak/>
        <w:t xml:space="preserve">سلامت خصوصی دریافت کرده بودند. سهم درصدی پرداخت های </w:t>
      </w:r>
      <w:r w:rsidRPr="00F41372">
        <w:rPr>
          <w:rFonts w:cs="B Nazanin"/>
          <w:sz w:val="28"/>
          <w:szCs w:val="28"/>
        </w:rPr>
        <w:t>OOP</w:t>
      </w:r>
      <w:r w:rsidRPr="00F41372">
        <w:rPr>
          <w:rFonts w:cs="B Nazanin" w:hint="cs"/>
          <w:sz w:val="28"/>
          <w:szCs w:val="28"/>
          <w:rtl/>
        </w:rPr>
        <w:t xml:space="preserve"> برای آخرین خدمت بستری</w:t>
      </w:r>
      <w:r w:rsidR="00BF4877" w:rsidRPr="00F41372">
        <w:rPr>
          <w:rFonts w:cs="B Nazanin" w:hint="cs"/>
          <w:sz w:val="28"/>
          <w:szCs w:val="28"/>
          <w:rtl/>
        </w:rPr>
        <w:t>،</w:t>
      </w:r>
      <w:r w:rsidR="00DC4C1B" w:rsidRPr="00F41372">
        <w:rPr>
          <w:rFonts w:cs="B Nazanin" w:hint="cs"/>
          <w:sz w:val="28"/>
          <w:szCs w:val="28"/>
          <w:rtl/>
        </w:rPr>
        <w:t>به ترتیب</w:t>
      </w:r>
      <w:r w:rsidRPr="00F41372">
        <w:rPr>
          <w:rFonts w:ascii="NewBaskerville-Roman" w:hAnsi="NewBaskerville-Roman" w:cs="B Nazanin"/>
          <w:sz w:val="28"/>
          <w:szCs w:val="28"/>
        </w:rPr>
        <w:t xml:space="preserve"> (IQR: 8.0%–22.2%), 9.2% (4.8%–18.1%),6.2% (2.6%–12.8%) </w:t>
      </w:r>
      <w:r w:rsidRPr="00F41372">
        <w:rPr>
          <w:rFonts w:cs="B Nazanin" w:hint="cs"/>
          <w:sz w:val="28"/>
          <w:szCs w:val="28"/>
          <w:rtl/>
        </w:rPr>
        <w:t xml:space="preserve"> و </w:t>
      </w:r>
      <w:r w:rsidRPr="00F41372">
        <w:rPr>
          <w:rFonts w:ascii="NewBaskerville-Roman" w:hAnsi="NewBaskerville-Roman" w:cs="B Nazanin"/>
          <w:sz w:val="28"/>
          <w:szCs w:val="28"/>
        </w:rPr>
        <w:t xml:space="preserve"> 5.8% (2.4%–13.6%)</w:t>
      </w:r>
      <w:r w:rsidRPr="00F41372">
        <w:rPr>
          <w:rFonts w:cs="B Nazanin" w:hint="cs"/>
          <w:sz w:val="28"/>
          <w:szCs w:val="28"/>
          <w:rtl/>
        </w:rPr>
        <w:t xml:space="preserve"> در بین شرکت کنندگان بدون </w:t>
      </w:r>
      <w:r w:rsidR="00E3403E" w:rsidRPr="00F41372">
        <w:rPr>
          <w:rFonts w:cs="B Nazanin" w:hint="cs"/>
          <w:sz w:val="28"/>
          <w:szCs w:val="28"/>
          <w:rtl/>
        </w:rPr>
        <w:t>بیمه سلامت اجتماعی</w:t>
      </w:r>
      <w:r w:rsidR="00BF4877" w:rsidRPr="00F41372">
        <w:rPr>
          <w:rFonts w:cs="B Nazanin" w:hint="cs"/>
          <w:sz w:val="28"/>
          <w:szCs w:val="28"/>
          <w:rtl/>
        </w:rPr>
        <w:t>،</w:t>
      </w:r>
      <w:r w:rsidR="00DC4C1B" w:rsidRPr="00F41372">
        <w:rPr>
          <w:rFonts w:cs="B Nazanin" w:hint="cs"/>
          <w:sz w:val="28"/>
          <w:szCs w:val="28"/>
          <w:rtl/>
        </w:rPr>
        <w:t xml:space="preserve"> فقط تحت پوشش </w:t>
      </w:r>
      <w:r w:rsidR="00DC4C1B" w:rsidRPr="00F41372">
        <w:rPr>
          <w:rFonts w:cs="B Nazanin"/>
          <w:sz w:val="28"/>
          <w:szCs w:val="28"/>
        </w:rPr>
        <w:t>NCMS</w:t>
      </w:r>
      <w:r w:rsidR="00BF4877" w:rsidRPr="00F41372">
        <w:rPr>
          <w:rFonts w:cs="B Nazanin" w:hint="cs"/>
          <w:sz w:val="28"/>
          <w:szCs w:val="28"/>
          <w:rtl/>
        </w:rPr>
        <w:t>،</w:t>
      </w:r>
      <w:r w:rsidR="00DC4C1B" w:rsidRPr="00F41372">
        <w:rPr>
          <w:rFonts w:cs="B Nazanin" w:hint="cs"/>
          <w:sz w:val="28"/>
          <w:szCs w:val="28"/>
          <w:rtl/>
        </w:rPr>
        <w:t xml:space="preserve"> فقط تحت پوشش </w:t>
      </w:r>
      <w:r w:rsidR="00DC4C1B" w:rsidRPr="00F41372">
        <w:rPr>
          <w:rFonts w:ascii="NewBaskerville-Roman" w:hAnsi="NewBaskerville-Roman" w:cs="B Nazanin"/>
          <w:sz w:val="28"/>
          <w:szCs w:val="28"/>
        </w:rPr>
        <w:t>URBMI/UEBMI</w:t>
      </w:r>
      <w:r w:rsidRPr="00F41372">
        <w:rPr>
          <w:rFonts w:cs="B Nazanin" w:hint="cs"/>
          <w:sz w:val="28"/>
          <w:szCs w:val="28"/>
          <w:rtl/>
        </w:rPr>
        <w:t xml:space="preserve"> </w:t>
      </w:r>
      <w:r w:rsidR="00DC4C1B" w:rsidRPr="00F41372">
        <w:rPr>
          <w:rFonts w:cs="B Nazanin" w:hint="cs"/>
          <w:sz w:val="28"/>
          <w:szCs w:val="28"/>
          <w:rtl/>
        </w:rPr>
        <w:t>و دارای دو بیمه بود (</w:t>
      </w:r>
      <w:r w:rsidR="00DC4C1B" w:rsidRPr="00F41372">
        <w:rPr>
          <w:rFonts w:cs="B Nazanin"/>
          <w:sz w:val="28"/>
          <w:szCs w:val="28"/>
        </w:rPr>
        <w:t>p=0.004</w:t>
      </w:r>
      <w:r w:rsidR="00DC4C1B" w:rsidRPr="00F41372">
        <w:rPr>
          <w:rFonts w:cs="B Nazanin" w:hint="cs"/>
          <w:sz w:val="28"/>
          <w:szCs w:val="28"/>
          <w:rtl/>
        </w:rPr>
        <w:t>)</w:t>
      </w:r>
      <w:r w:rsidRPr="00F41372">
        <w:rPr>
          <w:rFonts w:cs="B Nazanin" w:hint="cs"/>
          <w:sz w:val="28"/>
          <w:szCs w:val="28"/>
          <w:rtl/>
        </w:rPr>
        <w:t>.</w:t>
      </w:r>
      <w:r w:rsidR="00DC4C1B" w:rsidRPr="00F41372">
        <w:rPr>
          <w:rFonts w:cs="B Nazanin" w:hint="cs"/>
          <w:sz w:val="28"/>
          <w:szCs w:val="28"/>
          <w:rtl/>
        </w:rPr>
        <w:t xml:space="preserve"> نسبت بازپرداخت </w:t>
      </w:r>
      <w:r w:rsidR="002E6949" w:rsidRPr="00F41372">
        <w:rPr>
          <w:rFonts w:cs="B Nazanin" w:hint="cs"/>
          <w:sz w:val="28"/>
          <w:szCs w:val="28"/>
          <w:rtl/>
        </w:rPr>
        <w:t xml:space="preserve">بیمه سلامت اجتماعی </w:t>
      </w:r>
      <w:r w:rsidR="00DC4C1B" w:rsidRPr="00F41372">
        <w:rPr>
          <w:rFonts w:cs="B Nazanin" w:hint="cs"/>
          <w:sz w:val="28"/>
          <w:szCs w:val="28"/>
          <w:rtl/>
        </w:rPr>
        <w:t xml:space="preserve"> موثر متوسط</w:t>
      </w:r>
      <w:r w:rsidR="00BF4877" w:rsidRPr="00F41372">
        <w:rPr>
          <w:rFonts w:cs="B Nazanin" w:hint="cs"/>
          <w:sz w:val="28"/>
          <w:szCs w:val="28"/>
          <w:rtl/>
        </w:rPr>
        <w:t>،</w:t>
      </w:r>
      <w:r w:rsidR="00DC4C1B" w:rsidRPr="00F41372">
        <w:rPr>
          <w:rFonts w:cs="B Nazanin" w:hint="cs"/>
          <w:sz w:val="28"/>
          <w:szCs w:val="28"/>
          <w:rtl/>
        </w:rPr>
        <w:t xml:space="preserve"> به ترتیب در بین شرکت کنندگان ثبت نام شده در </w:t>
      </w:r>
      <w:r w:rsidR="00DC4C1B" w:rsidRPr="00F41372">
        <w:rPr>
          <w:rFonts w:ascii="NewBaskerville-Roman" w:hAnsi="NewBaskerville-Roman" w:cs="B Nazanin"/>
          <w:sz w:val="28"/>
          <w:szCs w:val="28"/>
        </w:rPr>
        <w:t>NCMS</w:t>
      </w:r>
      <w:r w:rsidR="00BF4877" w:rsidRPr="00F41372">
        <w:rPr>
          <w:rFonts w:cs="B Nazanin" w:hint="cs"/>
          <w:sz w:val="28"/>
          <w:szCs w:val="28"/>
          <w:rtl/>
        </w:rPr>
        <w:t>،</w:t>
      </w:r>
      <w:r w:rsidR="00DC4C1B" w:rsidRPr="00F41372">
        <w:rPr>
          <w:rFonts w:cs="B Nazanin" w:hint="cs"/>
          <w:sz w:val="28"/>
          <w:szCs w:val="28"/>
          <w:rtl/>
        </w:rPr>
        <w:t xml:space="preserve"> فقط </w:t>
      </w:r>
      <w:r w:rsidR="00DC4C1B" w:rsidRPr="00F41372">
        <w:rPr>
          <w:rFonts w:ascii="NewBaskerville-Roman" w:hAnsi="NewBaskerville-Roman" w:cs="B Nazanin"/>
          <w:sz w:val="28"/>
          <w:szCs w:val="28"/>
        </w:rPr>
        <w:t>URBMI/UEBMI</w:t>
      </w:r>
      <w:r w:rsidR="00DC4C1B" w:rsidRPr="00F41372">
        <w:rPr>
          <w:rFonts w:cs="B Nazanin" w:hint="cs"/>
          <w:sz w:val="28"/>
          <w:szCs w:val="28"/>
          <w:rtl/>
        </w:rPr>
        <w:t xml:space="preserve"> و هر دو بیمه (</w:t>
      </w:r>
      <w:r w:rsidR="00DC4C1B" w:rsidRPr="00F41372">
        <w:rPr>
          <w:rFonts w:cs="B Nazanin"/>
          <w:sz w:val="28"/>
          <w:szCs w:val="28"/>
        </w:rPr>
        <w:t>p&lt;0.001</w:t>
      </w:r>
      <w:r w:rsidR="00DC4C1B" w:rsidRPr="00F41372">
        <w:rPr>
          <w:rFonts w:cs="B Nazanin" w:hint="cs"/>
          <w:sz w:val="28"/>
          <w:szCs w:val="28"/>
          <w:rtl/>
        </w:rPr>
        <w:t>)</w:t>
      </w:r>
      <w:r w:rsidR="00BF4877" w:rsidRPr="00F41372">
        <w:rPr>
          <w:rFonts w:cs="B Nazanin" w:hint="cs"/>
          <w:sz w:val="28"/>
          <w:szCs w:val="28"/>
          <w:rtl/>
        </w:rPr>
        <w:t>،</w:t>
      </w:r>
      <w:r w:rsidR="00DC4C1B" w:rsidRPr="00F41372">
        <w:rPr>
          <w:rFonts w:cs="B Nazanin" w:hint="cs"/>
          <w:sz w:val="28"/>
          <w:szCs w:val="28"/>
          <w:rtl/>
        </w:rPr>
        <w:t xml:space="preserve"> </w:t>
      </w:r>
      <w:r w:rsidR="00DC4C1B" w:rsidRPr="00F41372">
        <w:rPr>
          <w:rFonts w:ascii="NewBaskerville-Roman" w:hAnsi="NewBaskerville-Roman" w:cs="B Nazanin"/>
          <w:sz w:val="28"/>
          <w:szCs w:val="28"/>
        </w:rPr>
        <w:t xml:space="preserve">24.0% (0.0%–50.0%), 56.3%(28.1%–75.0%) </w:t>
      </w:r>
      <w:r w:rsidR="00DC4C1B" w:rsidRPr="00F41372">
        <w:rPr>
          <w:rFonts w:cs="B Nazanin" w:hint="cs"/>
          <w:sz w:val="28"/>
          <w:szCs w:val="28"/>
          <w:rtl/>
        </w:rPr>
        <w:t xml:space="preserve"> و </w:t>
      </w:r>
      <w:r w:rsidR="00DC4C1B" w:rsidRPr="00F41372">
        <w:rPr>
          <w:rFonts w:ascii="NewBaskerville-Roman" w:hAnsi="NewBaskerville-Roman" w:cs="B Nazanin"/>
          <w:sz w:val="28"/>
          <w:szCs w:val="28"/>
        </w:rPr>
        <w:t xml:space="preserve"> 50.0% (25.8%–73.6%</w:t>
      </w:r>
      <w:r w:rsidR="00DC4C1B" w:rsidRPr="00F41372">
        <w:rPr>
          <w:rFonts w:cs="B Nazanin" w:hint="cs"/>
          <w:sz w:val="28"/>
          <w:szCs w:val="28"/>
          <w:rtl/>
        </w:rPr>
        <w:t xml:space="preserve"> بود.</w:t>
      </w:r>
    </w:p>
    <w:p w:rsidR="00DC4C1B" w:rsidRPr="00F41372" w:rsidRDefault="00DC4C1B" w:rsidP="00F41372">
      <w:pPr>
        <w:autoSpaceDE w:val="0"/>
        <w:autoSpaceDN w:val="0"/>
        <w:adjustRightInd w:val="0"/>
        <w:spacing w:after="0" w:line="360" w:lineRule="auto"/>
        <w:jc w:val="both"/>
        <w:rPr>
          <w:rFonts w:cs="B Nazanin"/>
          <w:sz w:val="28"/>
          <w:szCs w:val="28"/>
          <w:rtl/>
        </w:rPr>
      </w:pPr>
      <w:r w:rsidRPr="00F41372">
        <w:rPr>
          <w:rFonts w:cs="B Nazanin" w:hint="cs"/>
          <w:sz w:val="28"/>
          <w:szCs w:val="28"/>
          <w:rtl/>
        </w:rPr>
        <w:t xml:space="preserve">جدول 5 آشکار می کند سهم درصد میانگین پرداختهای </w:t>
      </w:r>
      <w:r w:rsidRPr="00F41372">
        <w:rPr>
          <w:rFonts w:cs="B Nazanin"/>
          <w:sz w:val="28"/>
          <w:szCs w:val="28"/>
        </w:rPr>
        <w:t>OOP</w:t>
      </w:r>
      <w:r w:rsidRPr="00F41372">
        <w:rPr>
          <w:rFonts w:cs="B Nazanin" w:hint="cs"/>
          <w:sz w:val="28"/>
          <w:szCs w:val="28"/>
          <w:rtl/>
        </w:rPr>
        <w:t xml:space="preserve"> برای آخرین خدمت بستری در بین افرادی که فقط در </w:t>
      </w:r>
      <w:r w:rsidRPr="00F41372">
        <w:rPr>
          <w:rFonts w:cs="B Nazanin"/>
          <w:sz w:val="28"/>
          <w:szCs w:val="28"/>
        </w:rPr>
        <w:t>NCMS</w:t>
      </w:r>
      <w:r w:rsidRPr="00F41372">
        <w:rPr>
          <w:rFonts w:cs="B Nazanin" w:hint="cs"/>
          <w:sz w:val="28"/>
          <w:szCs w:val="28"/>
          <w:rtl/>
        </w:rPr>
        <w:t xml:space="preserve"> شرکت کرده بودند و فقط در </w:t>
      </w:r>
      <w:r w:rsidRPr="00F41372">
        <w:rPr>
          <w:rFonts w:ascii="NewBaskerville-Roman" w:hAnsi="NewBaskerville-Roman" w:cs="B Nazanin"/>
          <w:sz w:val="28"/>
          <w:szCs w:val="28"/>
        </w:rPr>
        <w:t>URBMI/UEBMI</w:t>
      </w:r>
      <w:r w:rsidRPr="00F41372">
        <w:rPr>
          <w:rFonts w:cs="B Nazanin" w:hint="cs"/>
          <w:sz w:val="28"/>
          <w:szCs w:val="28"/>
          <w:rtl/>
        </w:rPr>
        <w:t xml:space="preserve">  شرکت کرده بودند</w:t>
      </w:r>
      <w:r w:rsidR="00BF4877" w:rsidRPr="00F41372">
        <w:rPr>
          <w:rFonts w:cs="B Nazanin" w:hint="cs"/>
          <w:sz w:val="28"/>
          <w:szCs w:val="28"/>
          <w:rtl/>
        </w:rPr>
        <w:t>،</w:t>
      </w:r>
      <w:r w:rsidRPr="00F41372">
        <w:rPr>
          <w:rFonts w:cs="B Nazanin" w:hint="cs"/>
          <w:sz w:val="28"/>
          <w:szCs w:val="28"/>
          <w:rtl/>
        </w:rPr>
        <w:t xml:space="preserve"> </w:t>
      </w:r>
      <w:r w:rsidRPr="00F41372">
        <w:rPr>
          <w:rFonts w:ascii="NewBaskerville-Roman" w:hAnsi="NewBaskerville-Roman" w:cs="B Nazanin"/>
          <w:sz w:val="28"/>
          <w:szCs w:val="28"/>
        </w:rPr>
        <w:t>6.2% (p=0.009)</w:t>
      </w:r>
      <w:r w:rsidRPr="00F41372">
        <w:rPr>
          <w:rFonts w:ascii="NewBaskerville-Roman" w:hAnsi="NewBaskerville-Roman" w:cs="B Nazanin" w:hint="cs"/>
          <w:sz w:val="28"/>
          <w:szCs w:val="28"/>
          <w:rtl/>
        </w:rPr>
        <w:t xml:space="preserve"> </w:t>
      </w:r>
      <w:r w:rsidRPr="00F41372">
        <w:rPr>
          <w:rFonts w:cs="B Nazanin" w:hint="cs"/>
          <w:sz w:val="28"/>
          <w:szCs w:val="28"/>
          <w:rtl/>
        </w:rPr>
        <w:t>و</w:t>
      </w:r>
      <w:r w:rsidRPr="00F41372">
        <w:rPr>
          <w:rFonts w:ascii="NewBaskerville-Roman" w:hAnsi="NewBaskerville-Roman" w:cs="B Nazanin"/>
          <w:sz w:val="28"/>
          <w:szCs w:val="28"/>
        </w:rPr>
        <w:t xml:space="preserve"> 11.1% (p&lt;0.001)</w:t>
      </w:r>
      <w:r w:rsidRPr="00F41372">
        <w:rPr>
          <w:rFonts w:cs="B Nazanin" w:hint="cs"/>
          <w:sz w:val="28"/>
          <w:szCs w:val="28"/>
          <w:rtl/>
        </w:rPr>
        <w:t xml:space="preserve"> پایین تر از همتایانشان بود که هیچ </w:t>
      </w:r>
      <w:r w:rsidR="002E6949" w:rsidRPr="00F41372">
        <w:rPr>
          <w:rFonts w:cs="B Nazanin" w:hint="cs"/>
          <w:sz w:val="28"/>
          <w:szCs w:val="28"/>
          <w:rtl/>
        </w:rPr>
        <w:t xml:space="preserve">بیمه سلامت اجتماعی </w:t>
      </w:r>
      <w:r w:rsidRPr="00F41372">
        <w:rPr>
          <w:rFonts w:cs="B Nazanin" w:hint="cs"/>
          <w:sz w:val="28"/>
          <w:szCs w:val="28"/>
          <w:rtl/>
        </w:rPr>
        <w:t xml:space="preserve"> نداشتند. سهم درصدی متوسط پرداخت های </w:t>
      </w:r>
      <w:r w:rsidRPr="00F41372">
        <w:rPr>
          <w:rFonts w:cs="B Nazanin"/>
          <w:sz w:val="28"/>
          <w:szCs w:val="28"/>
        </w:rPr>
        <w:t>OOP</w:t>
      </w:r>
      <w:r w:rsidRPr="00F41372">
        <w:rPr>
          <w:rFonts w:cs="B Nazanin" w:hint="cs"/>
          <w:sz w:val="28"/>
          <w:szCs w:val="28"/>
          <w:rtl/>
        </w:rPr>
        <w:t xml:space="preserve"> در بین شرکت کنندگانی که فقط از طریق </w:t>
      </w:r>
      <w:r w:rsidRPr="00F41372">
        <w:rPr>
          <w:rFonts w:cs="B Nazanin"/>
          <w:sz w:val="28"/>
          <w:szCs w:val="28"/>
        </w:rPr>
        <w:t>NCMS</w:t>
      </w:r>
      <w:r w:rsidRPr="00F41372">
        <w:rPr>
          <w:rFonts w:cs="B Nazanin" w:hint="cs"/>
          <w:sz w:val="28"/>
          <w:szCs w:val="28"/>
          <w:rtl/>
        </w:rPr>
        <w:t xml:space="preserve"> بیمه شده بودند</w:t>
      </w:r>
      <w:r w:rsidR="00BF4877" w:rsidRPr="00F41372">
        <w:rPr>
          <w:rFonts w:cs="B Nazanin" w:hint="cs"/>
          <w:sz w:val="28"/>
          <w:szCs w:val="28"/>
          <w:rtl/>
        </w:rPr>
        <w:t>،</w:t>
      </w:r>
      <w:r w:rsidRPr="00F41372">
        <w:rPr>
          <w:rFonts w:cs="B Nazanin" w:hint="cs"/>
          <w:sz w:val="28"/>
          <w:szCs w:val="28"/>
          <w:rtl/>
        </w:rPr>
        <w:t xml:space="preserve"> 4.9% از کسانی که از طریق </w:t>
      </w:r>
      <w:r w:rsidRPr="00F41372">
        <w:rPr>
          <w:rFonts w:ascii="NewBaskerville-Roman" w:hAnsi="NewBaskerville-Roman" w:cs="B Nazanin"/>
          <w:sz w:val="28"/>
          <w:szCs w:val="28"/>
        </w:rPr>
        <w:t>URBMI/UEBMI</w:t>
      </w:r>
      <w:r w:rsidRPr="00F41372">
        <w:rPr>
          <w:rFonts w:cs="B Nazanin" w:hint="cs"/>
          <w:sz w:val="28"/>
          <w:szCs w:val="28"/>
          <w:rtl/>
        </w:rPr>
        <w:t xml:space="preserve"> بیمه شده بودند</w:t>
      </w:r>
      <w:r w:rsidR="00BF4877" w:rsidRPr="00F41372">
        <w:rPr>
          <w:rFonts w:cs="B Nazanin" w:hint="cs"/>
          <w:sz w:val="28"/>
          <w:szCs w:val="28"/>
          <w:rtl/>
        </w:rPr>
        <w:t>،</w:t>
      </w:r>
      <w:r w:rsidRPr="00F41372">
        <w:rPr>
          <w:rFonts w:cs="B Nazanin" w:hint="cs"/>
          <w:sz w:val="28"/>
          <w:szCs w:val="28"/>
          <w:rtl/>
        </w:rPr>
        <w:t xml:space="preserve"> بالاتر بود</w:t>
      </w:r>
      <w:r w:rsidRPr="00F41372">
        <w:rPr>
          <w:rFonts w:ascii="NewBaskerville-Roman" w:hAnsi="NewBaskerville-Roman" w:cs="B Nazanin"/>
          <w:sz w:val="28"/>
          <w:szCs w:val="28"/>
        </w:rPr>
        <w:t xml:space="preserve"> (p=0.034)</w:t>
      </w:r>
      <w:r w:rsidRPr="00F41372">
        <w:rPr>
          <w:rFonts w:cs="B Nazanin" w:hint="cs"/>
          <w:sz w:val="28"/>
          <w:szCs w:val="28"/>
          <w:rtl/>
        </w:rPr>
        <w:t>. تفاوت آماری معناداری بین گروه های بیمه شده دوگانه و بیمه نشده سلامت اجتماعی وجود نداشت. به علاوه</w:t>
      </w:r>
      <w:r w:rsidR="00BF4877" w:rsidRPr="00F41372">
        <w:rPr>
          <w:rFonts w:cs="B Nazanin" w:hint="cs"/>
          <w:sz w:val="28"/>
          <w:szCs w:val="28"/>
          <w:rtl/>
        </w:rPr>
        <w:t>،</w:t>
      </w:r>
      <w:r w:rsidRPr="00F41372">
        <w:rPr>
          <w:rFonts w:cs="B Nazanin" w:hint="cs"/>
          <w:sz w:val="28"/>
          <w:szCs w:val="28"/>
          <w:rtl/>
        </w:rPr>
        <w:t xml:space="preserve"> تفاوت ها در نسبت بازپرداخت </w:t>
      </w:r>
      <w:r w:rsidR="002E6949" w:rsidRPr="00F41372">
        <w:rPr>
          <w:rFonts w:cs="B Nazanin" w:hint="cs"/>
          <w:sz w:val="28"/>
          <w:szCs w:val="28"/>
          <w:rtl/>
        </w:rPr>
        <w:t xml:space="preserve">بیمه سلامت اجتماعی </w:t>
      </w:r>
      <w:r w:rsidRPr="00F41372">
        <w:rPr>
          <w:rFonts w:cs="B Nazanin" w:hint="cs"/>
          <w:sz w:val="28"/>
          <w:szCs w:val="28"/>
          <w:rtl/>
        </w:rPr>
        <w:t xml:space="preserve"> موثر</w:t>
      </w:r>
      <w:r w:rsidR="00BF4877" w:rsidRPr="00F41372">
        <w:rPr>
          <w:rFonts w:cs="B Nazanin" w:hint="cs"/>
          <w:sz w:val="28"/>
          <w:szCs w:val="28"/>
          <w:rtl/>
        </w:rPr>
        <w:t>،</w:t>
      </w:r>
      <w:r w:rsidRPr="00F41372">
        <w:rPr>
          <w:rFonts w:cs="B Nazanin" w:hint="cs"/>
          <w:sz w:val="28"/>
          <w:szCs w:val="28"/>
          <w:rtl/>
        </w:rPr>
        <w:t xml:space="preserve"> از نظر آماری بین هر دو گروه</w:t>
      </w:r>
      <w:r w:rsidR="00BF4877" w:rsidRPr="00F41372">
        <w:rPr>
          <w:rFonts w:cs="B Nazanin" w:hint="cs"/>
          <w:sz w:val="28"/>
          <w:szCs w:val="28"/>
          <w:rtl/>
        </w:rPr>
        <w:t>،</w:t>
      </w:r>
      <w:r w:rsidRPr="00F41372">
        <w:rPr>
          <w:rFonts w:cs="B Nazanin" w:hint="cs"/>
          <w:sz w:val="28"/>
          <w:szCs w:val="28"/>
          <w:rtl/>
        </w:rPr>
        <w:t xml:space="preserve"> معنادار بود</w:t>
      </w:r>
      <w:r w:rsidR="00BF4877" w:rsidRPr="00F41372">
        <w:rPr>
          <w:rFonts w:cs="B Nazanin" w:hint="cs"/>
          <w:sz w:val="28"/>
          <w:szCs w:val="28"/>
          <w:rtl/>
        </w:rPr>
        <w:t>،</w:t>
      </w:r>
      <w:r w:rsidRPr="00F41372">
        <w:rPr>
          <w:rFonts w:cs="B Nazanin" w:hint="cs"/>
          <w:sz w:val="28"/>
          <w:szCs w:val="28"/>
          <w:rtl/>
        </w:rPr>
        <w:t xml:space="preserve"> جز تفاوت بین بیمه شدگان دوگانه و شرکت کنندگان بیمه شده </w:t>
      </w:r>
      <w:r w:rsidRPr="00F41372">
        <w:rPr>
          <w:rFonts w:ascii="NewBaskerville-Roman" w:hAnsi="NewBaskerville-Roman" w:cs="B Nazanin"/>
          <w:sz w:val="28"/>
          <w:szCs w:val="28"/>
        </w:rPr>
        <w:t>URBMI/UEBMI</w:t>
      </w:r>
      <w:r w:rsidRPr="00F41372">
        <w:rPr>
          <w:rFonts w:cs="B Nazanin" w:hint="cs"/>
          <w:sz w:val="28"/>
          <w:szCs w:val="28"/>
          <w:rtl/>
        </w:rPr>
        <w:t xml:space="preserve">. </w:t>
      </w:r>
    </w:p>
    <w:p w:rsidR="004026D8" w:rsidRPr="00F41372" w:rsidRDefault="00DC4C1B" w:rsidP="00F41372">
      <w:pPr>
        <w:autoSpaceDE w:val="0"/>
        <w:autoSpaceDN w:val="0"/>
        <w:adjustRightInd w:val="0"/>
        <w:spacing w:after="0" w:line="360" w:lineRule="auto"/>
        <w:jc w:val="both"/>
        <w:rPr>
          <w:rFonts w:cs="B Nazanin"/>
          <w:sz w:val="28"/>
          <w:szCs w:val="28"/>
          <w:rtl/>
        </w:rPr>
      </w:pPr>
      <w:r w:rsidRPr="00F41372">
        <w:rPr>
          <w:rFonts w:cs="B Nazanin" w:hint="cs"/>
          <w:sz w:val="28"/>
          <w:szCs w:val="28"/>
          <w:rtl/>
        </w:rPr>
        <w:t xml:space="preserve">با یک </w:t>
      </w:r>
      <w:r w:rsidRPr="00F41372">
        <w:rPr>
          <w:rFonts w:cs="B Nazanin"/>
          <w:sz w:val="28"/>
          <w:szCs w:val="28"/>
        </w:rPr>
        <w:t>GLMM</w:t>
      </w:r>
      <w:r w:rsidRPr="00F41372">
        <w:rPr>
          <w:rFonts w:cs="B Nazanin" w:hint="cs"/>
          <w:sz w:val="28"/>
          <w:szCs w:val="28"/>
          <w:rtl/>
        </w:rPr>
        <w:t xml:space="preserve"> سطح سه چند متغیره با </w:t>
      </w:r>
      <w:r w:rsidR="00DE4EE7" w:rsidRPr="00F41372">
        <w:rPr>
          <w:rFonts w:ascii="NewBaskerville-Roman" w:hAnsi="NewBaskerville-Roman" w:cs="B Nazanin"/>
          <w:sz w:val="28"/>
          <w:szCs w:val="28"/>
          <w:rtl/>
        </w:rPr>
        <w:t xml:space="preserve">ارتباط لگاریتمی </w:t>
      </w:r>
      <w:r w:rsidRPr="00F41372">
        <w:rPr>
          <w:rFonts w:cs="B Nazanin" w:hint="cs"/>
          <w:sz w:val="28"/>
          <w:szCs w:val="28"/>
          <w:rtl/>
        </w:rPr>
        <w:t xml:space="preserve"> (جدول 6)</w:t>
      </w:r>
      <w:r w:rsidR="00BF4877" w:rsidRPr="00F41372">
        <w:rPr>
          <w:rFonts w:cs="B Nazanin" w:hint="cs"/>
          <w:sz w:val="28"/>
          <w:szCs w:val="28"/>
          <w:rtl/>
        </w:rPr>
        <w:t>،</w:t>
      </w:r>
      <w:r w:rsidRPr="00F41372">
        <w:rPr>
          <w:rFonts w:cs="B Nazanin" w:hint="cs"/>
          <w:sz w:val="28"/>
          <w:szCs w:val="28"/>
          <w:rtl/>
        </w:rPr>
        <w:t xml:space="preserve"> تاثیر حمایت مالی مثبت طرح های </w:t>
      </w:r>
      <w:r w:rsidR="002E6949" w:rsidRPr="00F41372">
        <w:rPr>
          <w:rFonts w:cs="B Nazanin" w:hint="cs"/>
          <w:sz w:val="28"/>
          <w:szCs w:val="28"/>
          <w:rtl/>
        </w:rPr>
        <w:t xml:space="preserve">بیمه سلامت اجتماعی </w:t>
      </w:r>
      <w:r w:rsidRPr="00F41372">
        <w:rPr>
          <w:rFonts w:cs="B Nazanin" w:hint="cs"/>
          <w:sz w:val="28"/>
          <w:szCs w:val="28"/>
          <w:rtl/>
        </w:rPr>
        <w:t xml:space="preserve"> را در بین </w:t>
      </w:r>
      <w:r w:rsidR="002E6949" w:rsidRPr="00F41372">
        <w:rPr>
          <w:rFonts w:cs="B Nazanin" w:hint="cs"/>
          <w:sz w:val="28"/>
          <w:szCs w:val="28"/>
          <w:rtl/>
        </w:rPr>
        <w:t xml:space="preserve">مهاجران داخلی </w:t>
      </w:r>
      <w:r w:rsidRPr="00F41372">
        <w:rPr>
          <w:rFonts w:cs="B Nazanin" w:hint="cs"/>
          <w:sz w:val="28"/>
          <w:szCs w:val="28"/>
          <w:rtl/>
        </w:rPr>
        <w:t xml:space="preserve"> روستا به شهر پیدا کردیم. پس از تنظیم تاثیر حمایت بیمه سلامت شخصی و کنترل عوامل مخل</w:t>
      </w:r>
      <w:r w:rsidR="00BF4877" w:rsidRPr="00F41372">
        <w:rPr>
          <w:rFonts w:cs="B Nazanin" w:hint="cs"/>
          <w:sz w:val="28"/>
          <w:szCs w:val="28"/>
          <w:rtl/>
        </w:rPr>
        <w:t>،</w:t>
      </w:r>
      <w:r w:rsidRPr="00F41372">
        <w:rPr>
          <w:rFonts w:cs="B Nazanin" w:hint="cs"/>
          <w:sz w:val="28"/>
          <w:szCs w:val="28"/>
          <w:rtl/>
        </w:rPr>
        <w:t xml:space="preserve"> در مقایسه با شرکت کنندگان بدون </w:t>
      </w:r>
      <w:r w:rsidR="00E3403E" w:rsidRPr="00F41372">
        <w:rPr>
          <w:rFonts w:cs="B Nazanin" w:hint="cs"/>
          <w:sz w:val="28"/>
          <w:szCs w:val="28"/>
          <w:rtl/>
        </w:rPr>
        <w:t>بیمه سلامت اجتماعی</w:t>
      </w:r>
      <w:r w:rsidR="00BF4877" w:rsidRPr="00F41372">
        <w:rPr>
          <w:rFonts w:cs="B Nazanin" w:hint="cs"/>
          <w:sz w:val="28"/>
          <w:szCs w:val="28"/>
          <w:rtl/>
        </w:rPr>
        <w:t>،</w:t>
      </w:r>
      <w:r w:rsidRPr="00F41372">
        <w:rPr>
          <w:rFonts w:cs="B Nazanin" w:hint="cs"/>
          <w:sz w:val="28"/>
          <w:szCs w:val="28"/>
          <w:rtl/>
        </w:rPr>
        <w:t xml:space="preserve"> سهم درصدی متوسط پرداخت های </w:t>
      </w:r>
      <w:r w:rsidRPr="00F41372">
        <w:rPr>
          <w:rFonts w:cs="B Nazanin"/>
          <w:sz w:val="28"/>
          <w:szCs w:val="28"/>
        </w:rPr>
        <w:t>OOP</w:t>
      </w:r>
      <w:r w:rsidRPr="00F41372">
        <w:rPr>
          <w:rFonts w:cs="B Nazanin" w:hint="cs"/>
          <w:sz w:val="28"/>
          <w:szCs w:val="28"/>
          <w:rtl/>
        </w:rPr>
        <w:t xml:space="preserve"> برای آخرین خدمت بستری در بین شرکت کنندگان فقط تحت پوشش </w:t>
      </w:r>
      <w:r w:rsidRPr="00F41372">
        <w:rPr>
          <w:rFonts w:ascii="NewBaskerville-Roman" w:hAnsi="NewBaskerville-Roman" w:cs="B Nazanin"/>
          <w:sz w:val="28"/>
          <w:szCs w:val="28"/>
        </w:rPr>
        <w:t>URBMI/UEBMI</w:t>
      </w:r>
      <w:r w:rsidRPr="00F41372">
        <w:rPr>
          <w:rFonts w:cs="B Nazanin" w:hint="cs"/>
          <w:sz w:val="28"/>
          <w:szCs w:val="28"/>
          <w:rtl/>
        </w:rPr>
        <w:t xml:space="preserve"> </w:t>
      </w:r>
      <w:r w:rsidR="00BF4877" w:rsidRPr="00F41372">
        <w:rPr>
          <w:rFonts w:cs="B Nazanin" w:hint="cs"/>
          <w:sz w:val="28"/>
          <w:szCs w:val="28"/>
          <w:rtl/>
        </w:rPr>
        <w:t>،</w:t>
      </w:r>
      <w:r w:rsidRPr="00F41372">
        <w:rPr>
          <w:rFonts w:cs="B Nazanin" w:hint="cs"/>
          <w:sz w:val="28"/>
          <w:szCs w:val="28"/>
          <w:rtl/>
        </w:rPr>
        <w:t xml:space="preserve"> فقط تحت پوشش </w:t>
      </w:r>
      <w:r w:rsidRPr="00F41372">
        <w:rPr>
          <w:rFonts w:cs="B Nazanin"/>
          <w:sz w:val="28"/>
          <w:szCs w:val="28"/>
        </w:rPr>
        <w:t>NCMS</w:t>
      </w:r>
      <w:r w:rsidRPr="00F41372">
        <w:rPr>
          <w:rFonts w:cs="B Nazanin" w:hint="cs"/>
          <w:sz w:val="28"/>
          <w:szCs w:val="28"/>
          <w:rtl/>
        </w:rPr>
        <w:t xml:space="preserve"> و تحت پوشش هر دو طرح به میزان یک عامل 0.661 (</w:t>
      </w:r>
      <w:r w:rsidR="004026D8" w:rsidRPr="00F41372">
        <w:rPr>
          <w:rFonts w:cs="B Nazanin" w:hint="cs"/>
          <w:sz w:val="28"/>
          <w:szCs w:val="28"/>
          <w:rtl/>
        </w:rPr>
        <w:t xml:space="preserve">95% </w:t>
      </w:r>
      <w:r w:rsidR="004026D8" w:rsidRPr="00F41372">
        <w:rPr>
          <w:rFonts w:cs="B Nazanin"/>
          <w:sz w:val="28"/>
          <w:szCs w:val="28"/>
        </w:rPr>
        <w:t>CI</w:t>
      </w:r>
      <w:r w:rsidR="004026D8" w:rsidRPr="00F41372">
        <w:rPr>
          <w:rFonts w:cs="B Nazanin" w:hint="cs"/>
          <w:sz w:val="28"/>
          <w:szCs w:val="28"/>
          <w:rtl/>
        </w:rPr>
        <w:t xml:space="preserve"> 0.586 به 0.745</w:t>
      </w:r>
      <w:r w:rsidRPr="00F41372">
        <w:rPr>
          <w:rFonts w:cs="B Nazanin" w:hint="cs"/>
          <w:sz w:val="28"/>
          <w:szCs w:val="28"/>
          <w:rtl/>
        </w:rPr>
        <w:t>)</w:t>
      </w:r>
      <w:r w:rsidR="00BF4877" w:rsidRPr="00F41372">
        <w:rPr>
          <w:rFonts w:cs="B Nazanin" w:hint="cs"/>
          <w:sz w:val="28"/>
          <w:szCs w:val="28"/>
          <w:rtl/>
        </w:rPr>
        <w:t>،</w:t>
      </w:r>
      <w:r w:rsidR="004026D8" w:rsidRPr="00F41372">
        <w:rPr>
          <w:rFonts w:cs="B Nazanin" w:hint="cs"/>
          <w:sz w:val="28"/>
          <w:szCs w:val="28"/>
          <w:rtl/>
        </w:rPr>
        <w:t xml:space="preserve"> 0.859 (0.791 تا 0.934) و 0.732 (0.603 تا 0.890) به ترتیب افزایش یافت. به بیان دیگر</w:t>
      </w:r>
      <w:r w:rsidR="00BF4877" w:rsidRPr="00F41372">
        <w:rPr>
          <w:rFonts w:cs="B Nazanin" w:hint="cs"/>
          <w:sz w:val="28"/>
          <w:szCs w:val="28"/>
          <w:rtl/>
        </w:rPr>
        <w:t>،</w:t>
      </w:r>
      <w:r w:rsidR="004026D8" w:rsidRPr="00F41372">
        <w:rPr>
          <w:rFonts w:cs="B Nazanin" w:hint="cs"/>
          <w:sz w:val="28"/>
          <w:szCs w:val="28"/>
          <w:rtl/>
        </w:rPr>
        <w:t xml:space="preserve"> در مقایسه با وضعیت </w:t>
      </w:r>
      <w:r w:rsidR="00785F99" w:rsidRPr="00F41372">
        <w:rPr>
          <w:rFonts w:cs="B Nazanin" w:hint="cs"/>
          <w:sz w:val="28"/>
          <w:szCs w:val="28"/>
          <w:rtl/>
        </w:rPr>
        <w:t>بیمه سلامت اجتماعی</w:t>
      </w:r>
      <w:r w:rsidR="00BF4877" w:rsidRPr="00F41372">
        <w:rPr>
          <w:rFonts w:cs="B Nazanin" w:hint="cs"/>
          <w:sz w:val="28"/>
          <w:szCs w:val="28"/>
          <w:rtl/>
        </w:rPr>
        <w:t>،</w:t>
      </w:r>
      <w:r w:rsidR="004026D8" w:rsidRPr="00F41372">
        <w:rPr>
          <w:rFonts w:cs="B Nazanin" w:hint="cs"/>
          <w:sz w:val="28"/>
          <w:szCs w:val="28"/>
          <w:rtl/>
        </w:rPr>
        <w:t xml:space="preserve"> وضعیت </w:t>
      </w:r>
      <w:r w:rsidR="004026D8" w:rsidRPr="00F41372">
        <w:rPr>
          <w:rFonts w:ascii="NewBaskerville-Roman" w:hAnsi="NewBaskerville-Roman" w:cs="B Nazanin"/>
          <w:sz w:val="28"/>
          <w:szCs w:val="28"/>
        </w:rPr>
        <w:t>UEBMI/URBMI</w:t>
      </w:r>
      <w:r w:rsidR="00BF4877" w:rsidRPr="00F41372">
        <w:rPr>
          <w:rFonts w:cs="B Nazanin" w:hint="cs"/>
          <w:sz w:val="28"/>
          <w:szCs w:val="28"/>
          <w:rtl/>
        </w:rPr>
        <w:t>،</w:t>
      </w:r>
      <w:r w:rsidR="004026D8" w:rsidRPr="00F41372">
        <w:rPr>
          <w:rFonts w:cs="B Nazanin" w:hint="cs"/>
          <w:sz w:val="28"/>
          <w:szCs w:val="28"/>
          <w:rtl/>
        </w:rPr>
        <w:t xml:space="preserve"> می تواند سهم درصد میانگین پرداخت های </w:t>
      </w:r>
      <w:r w:rsidR="004026D8" w:rsidRPr="00F41372">
        <w:rPr>
          <w:rFonts w:cs="B Nazanin"/>
          <w:sz w:val="28"/>
          <w:szCs w:val="28"/>
        </w:rPr>
        <w:t>OOP</w:t>
      </w:r>
      <w:r w:rsidR="004026D8" w:rsidRPr="00F41372">
        <w:rPr>
          <w:rFonts w:cs="B Nazanin" w:hint="cs"/>
          <w:sz w:val="28"/>
          <w:szCs w:val="28"/>
          <w:rtl/>
        </w:rPr>
        <w:t xml:space="preserve"> را برای آخرین خدمت بستری به میزان 33.9% (95% </w:t>
      </w:r>
      <w:r w:rsidR="004026D8" w:rsidRPr="00F41372">
        <w:rPr>
          <w:rFonts w:cs="B Nazanin"/>
          <w:sz w:val="28"/>
          <w:szCs w:val="28"/>
        </w:rPr>
        <w:t>CI</w:t>
      </w:r>
      <w:r w:rsidR="004026D8" w:rsidRPr="00F41372">
        <w:rPr>
          <w:rFonts w:cs="B Nazanin" w:hint="cs"/>
          <w:sz w:val="28"/>
          <w:szCs w:val="28"/>
          <w:rtl/>
        </w:rPr>
        <w:t xml:space="preserve"> 25.5% تا </w:t>
      </w:r>
      <w:r w:rsidR="004026D8" w:rsidRPr="00F41372">
        <w:rPr>
          <w:rFonts w:cs="B Nazanin" w:hint="cs"/>
          <w:sz w:val="28"/>
          <w:szCs w:val="28"/>
          <w:rtl/>
        </w:rPr>
        <w:lastRenderedPageBreak/>
        <w:t xml:space="preserve">41.4%) کاهش دهد و </w:t>
      </w:r>
      <w:r w:rsidR="004026D8" w:rsidRPr="00F41372">
        <w:rPr>
          <w:rFonts w:cs="B Nazanin"/>
          <w:sz w:val="28"/>
          <w:szCs w:val="28"/>
        </w:rPr>
        <w:t>NCMS</w:t>
      </w:r>
      <w:r w:rsidR="004026D8" w:rsidRPr="00F41372">
        <w:rPr>
          <w:rFonts w:cs="B Nazanin" w:hint="cs"/>
          <w:sz w:val="28"/>
          <w:szCs w:val="28"/>
          <w:rtl/>
        </w:rPr>
        <w:t xml:space="preserve"> و بیمه دوگانه می تواند این درصد را</w:t>
      </w:r>
      <w:r w:rsidR="00785F99" w:rsidRPr="00F41372">
        <w:rPr>
          <w:rFonts w:cs="B Nazanin" w:hint="cs"/>
          <w:sz w:val="28"/>
          <w:szCs w:val="28"/>
          <w:rtl/>
        </w:rPr>
        <w:t xml:space="preserve"> به ترتیب</w:t>
      </w:r>
      <w:r w:rsidR="004026D8" w:rsidRPr="00F41372">
        <w:rPr>
          <w:rFonts w:cs="B Nazanin" w:hint="cs"/>
          <w:sz w:val="28"/>
          <w:szCs w:val="28"/>
          <w:rtl/>
        </w:rPr>
        <w:t xml:space="preserve"> به میزان 14.1% (6.6% تا 20.9%) و 26.8% (11.0% تا 39.7%) کاهش دهد. </w:t>
      </w:r>
    </w:p>
    <w:p w:rsidR="00BD492B" w:rsidRDefault="004258AD" w:rsidP="000E0562">
      <w:pPr>
        <w:autoSpaceDE w:val="0"/>
        <w:autoSpaceDN w:val="0"/>
        <w:adjustRightInd w:val="0"/>
        <w:spacing w:after="0" w:line="360" w:lineRule="auto"/>
        <w:jc w:val="center"/>
        <w:rPr>
          <w:rFonts w:cs="B Nazanin"/>
          <w:sz w:val="28"/>
          <w:szCs w:val="28"/>
          <w:rtl/>
        </w:rPr>
      </w:pPr>
      <w:r w:rsidRPr="00F41372">
        <w:rPr>
          <w:rFonts w:cs="B Nazanin" w:hint="cs"/>
          <w:sz w:val="28"/>
          <w:szCs w:val="28"/>
          <w:rtl/>
        </w:rPr>
        <w:t>جدول 5</w:t>
      </w:r>
      <w:r w:rsidR="008C50AB" w:rsidRPr="00F41372">
        <w:rPr>
          <w:rFonts w:cs="B Nazanin" w:hint="cs"/>
          <w:sz w:val="28"/>
          <w:szCs w:val="28"/>
          <w:rtl/>
        </w:rPr>
        <w:t xml:space="preserve"> مقایسه های پس از این در زمینه شاخص های حمایت مالی در بین چهار گروه با وضعیت </w:t>
      </w:r>
      <w:r w:rsidR="002E6949" w:rsidRPr="00F41372">
        <w:rPr>
          <w:rFonts w:cs="B Nazanin" w:hint="cs"/>
          <w:sz w:val="28"/>
          <w:szCs w:val="28"/>
          <w:rtl/>
        </w:rPr>
        <w:t xml:space="preserve">بیمه سلامت اجتماعی </w:t>
      </w:r>
      <w:r w:rsidR="008C50AB" w:rsidRPr="00F41372">
        <w:rPr>
          <w:rFonts w:cs="B Nazanin" w:hint="cs"/>
          <w:sz w:val="28"/>
          <w:szCs w:val="28"/>
          <w:rtl/>
        </w:rPr>
        <w:t xml:space="preserve"> مختلف: نتایج آزمون های </w:t>
      </w:r>
      <w:r w:rsidR="00AE21BA" w:rsidRPr="00F41372">
        <w:rPr>
          <w:rFonts w:cs="B Nazanin" w:hint="cs"/>
          <w:sz w:val="28"/>
          <w:szCs w:val="28"/>
          <w:rtl/>
        </w:rPr>
        <w:t>کم</w:t>
      </w:r>
      <w:r w:rsidR="00320C98" w:rsidRPr="00F41372">
        <w:rPr>
          <w:rFonts w:cs="B Nazanin" w:hint="cs"/>
          <w:sz w:val="28"/>
          <w:szCs w:val="28"/>
          <w:rtl/>
        </w:rPr>
        <w:t>ترین تفاوت</w:t>
      </w:r>
      <w:r w:rsidR="00AE21BA" w:rsidRPr="00F41372">
        <w:rPr>
          <w:rFonts w:cs="B Nazanin" w:hint="cs"/>
          <w:sz w:val="28"/>
          <w:szCs w:val="28"/>
          <w:rtl/>
        </w:rPr>
        <w:t xml:space="preserve"> معنادار</w:t>
      </w:r>
      <w:r w:rsidR="00320C98" w:rsidRPr="00F41372">
        <w:rPr>
          <w:rFonts w:cs="B Nazanin" w:hint="cs"/>
          <w:sz w:val="28"/>
          <w:szCs w:val="28"/>
          <w:rtl/>
        </w:rPr>
        <w:t xml:space="preserve"> فیشر</w:t>
      </w:r>
    </w:p>
    <w:p w:rsidR="00627438" w:rsidRDefault="00627438" w:rsidP="000E0562">
      <w:pPr>
        <w:autoSpaceDE w:val="0"/>
        <w:autoSpaceDN w:val="0"/>
        <w:adjustRightInd w:val="0"/>
        <w:spacing w:after="0" w:line="360" w:lineRule="auto"/>
        <w:jc w:val="center"/>
        <w:rPr>
          <w:rFonts w:cs="B Nazanin" w:hint="cs"/>
          <w:sz w:val="28"/>
          <w:szCs w:val="28"/>
          <w:rtl/>
        </w:rPr>
      </w:pPr>
      <w:r>
        <w:rPr>
          <w:rFonts w:cs="B Nazanin" w:hint="cs"/>
          <w:sz w:val="28"/>
          <w:szCs w:val="28"/>
          <w:rtl/>
        </w:rPr>
        <w:t xml:space="preserve">درصد پرداخت های </w:t>
      </w:r>
      <w:proofErr w:type="spellStart"/>
      <w:r>
        <w:rPr>
          <w:rFonts w:cs="B Nazanin"/>
          <w:sz w:val="28"/>
          <w:szCs w:val="28"/>
        </w:rPr>
        <w:t>opp</w:t>
      </w:r>
      <w:proofErr w:type="spellEnd"/>
      <w:r>
        <w:rPr>
          <w:rFonts w:cs="B Nazanin"/>
          <w:sz w:val="28"/>
          <w:szCs w:val="28"/>
        </w:rPr>
        <w:t xml:space="preserve"> </w:t>
      </w:r>
      <w:r>
        <w:rPr>
          <w:rFonts w:cs="B Nazanin" w:hint="cs"/>
          <w:sz w:val="28"/>
          <w:szCs w:val="28"/>
          <w:rtl/>
        </w:rPr>
        <w:t xml:space="preserve"> برای آخرین خدمت بستری در هزینه ای کل خانوار (%)</w:t>
      </w:r>
    </w:p>
    <w:p w:rsidR="005B09D4" w:rsidRDefault="005B09D4" w:rsidP="000E0562">
      <w:pPr>
        <w:autoSpaceDE w:val="0"/>
        <w:autoSpaceDN w:val="0"/>
        <w:adjustRightInd w:val="0"/>
        <w:spacing w:after="0" w:line="360" w:lineRule="auto"/>
        <w:jc w:val="center"/>
        <w:rPr>
          <w:rFonts w:cs="B Nazanin"/>
          <w:sz w:val="28"/>
          <w:szCs w:val="28"/>
          <w:rtl/>
        </w:rPr>
      </w:pPr>
      <w:r>
        <w:rPr>
          <w:rFonts w:cs="B Nazanin" w:hint="cs"/>
          <w:sz w:val="28"/>
          <w:szCs w:val="28"/>
          <w:rtl/>
        </w:rPr>
        <w:t>تغییر نقطه درصد (</w:t>
      </w:r>
      <w:r w:rsidR="00627438">
        <w:rPr>
          <w:rFonts w:cs="B Nazanin" w:hint="cs"/>
          <w:sz w:val="28"/>
          <w:szCs w:val="28"/>
          <w:rtl/>
        </w:rPr>
        <w:t xml:space="preserve">قبل </w:t>
      </w:r>
      <w:r w:rsidR="00627438">
        <w:rPr>
          <w:rFonts w:ascii="Arial" w:hAnsi="Arial" w:cs="Arial" w:hint="cs"/>
          <w:sz w:val="28"/>
          <w:szCs w:val="28"/>
          <w:rtl/>
        </w:rPr>
        <w:t>–</w:t>
      </w:r>
      <w:r w:rsidR="00627438">
        <w:rPr>
          <w:rFonts w:cs="B Nazanin" w:hint="cs"/>
          <w:sz w:val="28"/>
          <w:szCs w:val="28"/>
          <w:rtl/>
        </w:rPr>
        <w:t xml:space="preserve"> بعد) </w:t>
      </w:r>
    </w:p>
    <w:tbl>
      <w:tblPr>
        <w:tblStyle w:val="TableGrid"/>
        <w:bidiVisual/>
        <w:tblW w:w="0" w:type="auto"/>
        <w:jc w:val="center"/>
        <w:tblLook w:val="04A0" w:firstRow="1" w:lastRow="0" w:firstColumn="1" w:lastColumn="0" w:noHBand="0" w:noVBand="1"/>
      </w:tblPr>
      <w:tblGrid>
        <w:gridCol w:w="966"/>
        <w:gridCol w:w="795"/>
        <w:gridCol w:w="795"/>
        <w:gridCol w:w="366"/>
        <w:gridCol w:w="966"/>
        <w:gridCol w:w="795"/>
        <w:gridCol w:w="717"/>
        <w:gridCol w:w="366"/>
        <w:gridCol w:w="966"/>
        <w:gridCol w:w="719"/>
        <w:gridCol w:w="564"/>
        <w:gridCol w:w="366"/>
        <w:gridCol w:w="1247"/>
      </w:tblGrid>
      <w:tr w:rsidR="005B09D4" w:rsidTr="005B09D4">
        <w:trPr>
          <w:jc w:val="center"/>
        </w:trPr>
        <w:tc>
          <w:tcPr>
            <w:tcW w:w="1181" w:type="dxa"/>
          </w:tcPr>
          <w:p w:rsidR="005B09D4" w:rsidRPr="005B09D4" w:rsidRDefault="005B09D4" w:rsidP="00627438">
            <w:pPr>
              <w:autoSpaceDE w:val="0"/>
              <w:autoSpaceDN w:val="0"/>
              <w:adjustRightInd w:val="0"/>
              <w:jc w:val="center"/>
              <w:rPr>
                <w:rFonts w:cs="B Nazanin"/>
                <w:sz w:val="16"/>
                <w:szCs w:val="16"/>
                <w:rtl/>
              </w:rPr>
            </w:pPr>
            <w:r w:rsidRPr="005B09D4">
              <w:rPr>
                <w:sz w:val="16"/>
                <w:szCs w:val="16"/>
              </w:rPr>
              <w:t>NCMS+UE/RBMI</w:t>
            </w:r>
          </w:p>
        </w:tc>
        <w:tc>
          <w:tcPr>
            <w:tcW w:w="532" w:type="dxa"/>
          </w:tcPr>
          <w:p w:rsidR="005B09D4" w:rsidRPr="005B09D4" w:rsidRDefault="005B09D4" w:rsidP="00627438">
            <w:pPr>
              <w:autoSpaceDE w:val="0"/>
              <w:autoSpaceDN w:val="0"/>
              <w:adjustRightInd w:val="0"/>
              <w:jc w:val="center"/>
              <w:rPr>
                <w:rFonts w:cs="B Nazanin"/>
                <w:sz w:val="16"/>
                <w:szCs w:val="16"/>
                <w:rtl/>
              </w:rPr>
            </w:pPr>
            <w:r w:rsidRPr="005B09D4">
              <w:rPr>
                <w:sz w:val="16"/>
                <w:szCs w:val="16"/>
              </w:rPr>
              <w:t>Only UE/ RBMI</w:t>
            </w:r>
          </w:p>
        </w:tc>
        <w:tc>
          <w:tcPr>
            <w:tcW w:w="575" w:type="dxa"/>
          </w:tcPr>
          <w:p w:rsidR="005B09D4" w:rsidRPr="005B09D4" w:rsidRDefault="005B09D4" w:rsidP="00627438">
            <w:pPr>
              <w:autoSpaceDE w:val="0"/>
              <w:autoSpaceDN w:val="0"/>
              <w:adjustRightInd w:val="0"/>
              <w:jc w:val="center"/>
              <w:rPr>
                <w:rFonts w:cs="B Nazanin"/>
                <w:sz w:val="16"/>
                <w:szCs w:val="16"/>
                <w:rtl/>
              </w:rPr>
            </w:pPr>
            <w:r w:rsidRPr="005B09D4">
              <w:rPr>
                <w:sz w:val="16"/>
                <w:szCs w:val="16"/>
              </w:rPr>
              <w:t>Only NCMS</w:t>
            </w:r>
          </w:p>
        </w:tc>
        <w:tc>
          <w:tcPr>
            <w:tcW w:w="408" w:type="dxa"/>
          </w:tcPr>
          <w:p w:rsidR="005B09D4" w:rsidRPr="005B09D4" w:rsidRDefault="005B09D4" w:rsidP="00627438">
            <w:pPr>
              <w:autoSpaceDE w:val="0"/>
              <w:autoSpaceDN w:val="0"/>
              <w:adjustRightInd w:val="0"/>
              <w:jc w:val="center"/>
              <w:rPr>
                <w:rFonts w:cs="B Nazanin"/>
                <w:sz w:val="16"/>
                <w:szCs w:val="16"/>
                <w:rtl/>
              </w:rPr>
            </w:pPr>
            <w:r w:rsidRPr="005B09D4">
              <w:rPr>
                <w:sz w:val="16"/>
                <w:szCs w:val="16"/>
              </w:rPr>
              <w:t>No SHI</w:t>
            </w:r>
          </w:p>
        </w:tc>
        <w:tc>
          <w:tcPr>
            <w:tcW w:w="1180" w:type="dxa"/>
          </w:tcPr>
          <w:p w:rsidR="005B09D4" w:rsidRPr="005B09D4" w:rsidRDefault="005B09D4" w:rsidP="00627438">
            <w:pPr>
              <w:autoSpaceDE w:val="0"/>
              <w:autoSpaceDN w:val="0"/>
              <w:adjustRightInd w:val="0"/>
              <w:jc w:val="center"/>
              <w:rPr>
                <w:rFonts w:cs="B Nazanin"/>
                <w:sz w:val="16"/>
                <w:szCs w:val="16"/>
                <w:rtl/>
              </w:rPr>
            </w:pPr>
            <w:r w:rsidRPr="005B09D4">
              <w:rPr>
                <w:sz w:val="16"/>
                <w:szCs w:val="16"/>
              </w:rPr>
              <w:t>NCMS+UE/RBMI</w:t>
            </w:r>
          </w:p>
        </w:tc>
        <w:tc>
          <w:tcPr>
            <w:tcW w:w="532" w:type="dxa"/>
          </w:tcPr>
          <w:p w:rsidR="005B09D4" w:rsidRPr="005B09D4" w:rsidRDefault="005B09D4" w:rsidP="00627438">
            <w:pPr>
              <w:autoSpaceDE w:val="0"/>
              <w:autoSpaceDN w:val="0"/>
              <w:adjustRightInd w:val="0"/>
              <w:jc w:val="center"/>
              <w:rPr>
                <w:rFonts w:cs="B Nazanin"/>
                <w:sz w:val="16"/>
                <w:szCs w:val="16"/>
                <w:rtl/>
              </w:rPr>
            </w:pPr>
            <w:r w:rsidRPr="005B09D4">
              <w:rPr>
                <w:sz w:val="16"/>
                <w:szCs w:val="16"/>
              </w:rPr>
              <w:t>Only UE/ RBMI</w:t>
            </w:r>
          </w:p>
        </w:tc>
        <w:tc>
          <w:tcPr>
            <w:tcW w:w="575" w:type="dxa"/>
          </w:tcPr>
          <w:p w:rsidR="005B09D4" w:rsidRPr="005B09D4" w:rsidRDefault="005B09D4" w:rsidP="00627438">
            <w:pPr>
              <w:autoSpaceDE w:val="0"/>
              <w:autoSpaceDN w:val="0"/>
              <w:adjustRightInd w:val="0"/>
              <w:jc w:val="center"/>
              <w:rPr>
                <w:rFonts w:cs="B Nazanin"/>
                <w:sz w:val="16"/>
                <w:szCs w:val="16"/>
                <w:rtl/>
              </w:rPr>
            </w:pPr>
            <w:r w:rsidRPr="005B09D4">
              <w:rPr>
                <w:sz w:val="16"/>
                <w:szCs w:val="16"/>
              </w:rPr>
              <w:t>Only NCMS</w:t>
            </w:r>
          </w:p>
        </w:tc>
        <w:tc>
          <w:tcPr>
            <w:tcW w:w="408" w:type="dxa"/>
          </w:tcPr>
          <w:p w:rsidR="005B09D4" w:rsidRPr="005B09D4" w:rsidRDefault="005B09D4" w:rsidP="00627438">
            <w:pPr>
              <w:autoSpaceDE w:val="0"/>
              <w:autoSpaceDN w:val="0"/>
              <w:adjustRightInd w:val="0"/>
              <w:jc w:val="center"/>
              <w:rPr>
                <w:rFonts w:cs="B Nazanin"/>
                <w:sz w:val="16"/>
                <w:szCs w:val="16"/>
                <w:rtl/>
              </w:rPr>
            </w:pPr>
            <w:r w:rsidRPr="005B09D4">
              <w:rPr>
                <w:sz w:val="16"/>
                <w:szCs w:val="16"/>
              </w:rPr>
              <w:t>No SHI</w:t>
            </w:r>
          </w:p>
        </w:tc>
        <w:tc>
          <w:tcPr>
            <w:tcW w:w="1180" w:type="dxa"/>
          </w:tcPr>
          <w:p w:rsidR="005B09D4" w:rsidRPr="005B09D4" w:rsidRDefault="005B09D4" w:rsidP="00627438">
            <w:pPr>
              <w:autoSpaceDE w:val="0"/>
              <w:autoSpaceDN w:val="0"/>
              <w:adjustRightInd w:val="0"/>
              <w:jc w:val="center"/>
              <w:rPr>
                <w:rFonts w:cs="B Nazanin"/>
                <w:sz w:val="16"/>
                <w:szCs w:val="16"/>
                <w:rtl/>
              </w:rPr>
            </w:pPr>
            <w:r w:rsidRPr="005B09D4">
              <w:rPr>
                <w:sz w:val="16"/>
                <w:szCs w:val="16"/>
              </w:rPr>
              <w:t>NCMS+UE/RBMI</w:t>
            </w:r>
          </w:p>
        </w:tc>
        <w:tc>
          <w:tcPr>
            <w:tcW w:w="532" w:type="dxa"/>
          </w:tcPr>
          <w:p w:rsidR="005B09D4" w:rsidRPr="005B09D4" w:rsidRDefault="005B09D4" w:rsidP="00627438">
            <w:pPr>
              <w:autoSpaceDE w:val="0"/>
              <w:autoSpaceDN w:val="0"/>
              <w:adjustRightInd w:val="0"/>
              <w:jc w:val="center"/>
              <w:rPr>
                <w:rFonts w:cs="B Nazanin"/>
                <w:sz w:val="16"/>
                <w:szCs w:val="16"/>
                <w:rtl/>
              </w:rPr>
            </w:pPr>
            <w:r w:rsidRPr="005B09D4">
              <w:rPr>
                <w:sz w:val="16"/>
                <w:szCs w:val="16"/>
              </w:rPr>
              <w:t>Only UE/ RBMI</w:t>
            </w:r>
          </w:p>
        </w:tc>
        <w:tc>
          <w:tcPr>
            <w:tcW w:w="575" w:type="dxa"/>
          </w:tcPr>
          <w:p w:rsidR="005B09D4" w:rsidRPr="005B09D4" w:rsidRDefault="005B09D4" w:rsidP="00627438">
            <w:pPr>
              <w:autoSpaceDE w:val="0"/>
              <w:autoSpaceDN w:val="0"/>
              <w:adjustRightInd w:val="0"/>
              <w:jc w:val="center"/>
              <w:rPr>
                <w:rFonts w:cs="B Nazanin"/>
                <w:sz w:val="16"/>
                <w:szCs w:val="16"/>
                <w:rtl/>
              </w:rPr>
            </w:pPr>
            <w:r w:rsidRPr="005B09D4">
              <w:rPr>
                <w:sz w:val="16"/>
                <w:szCs w:val="16"/>
              </w:rPr>
              <w:t>Only NCMS</w:t>
            </w:r>
          </w:p>
        </w:tc>
        <w:tc>
          <w:tcPr>
            <w:tcW w:w="408" w:type="dxa"/>
          </w:tcPr>
          <w:p w:rsidR="005B09D4" w:rsidRPr="005B09D4" w:rsidRDefault="005B09D4" w:rsidP="00627438">
            <w:pPr>
              <w:autoSpaceDE w:val="0"/>
              <w:autoSpaceDN w:val="0"/>
              <w:adjustRightInd w:val="0"/>
              <w:jc w:val="center"/>
              <w:rPr>
                <w:rFonts w:cs="B Nazanin"/>
                <w:sz w:val="16"/>
                <w:szCs w:val="16"/>
                <w:rtl/>
              </w:rPr>
            </w:pPr>
            <w:r w:rsidRPr="005B09D4">
              <w:rPr>
                <w:sz w:val="16"/>
                <w:szCs w:val="16"/>
              </w:rPr>
              <w:t>No SHI</w:t>
            </w:r>
          </w:p>
        </w:tc>
        <w:tc>
          <w:tcPr>
            <w:tcW w:w="1542" w:type="dxa"/>
          </w:tcPr>
          <w:p w:rsidR="005B09D4" w:rsidRPr="005B09D4" w:rsidRDefault="005B09D4" w:rsidP="00627438">
            <w:pPr>
              <w:autoSpaceDE w:val="0"/>
              <w:autoSpaceDN w:val="0"/>
              <w:adjustRightInd w:val="0"/>
              <w:jc w:val="center"/>
              <w:rPr>
                <w:rFonts w:cs="B Nazanin" w:hint="cs"/>
                <w:sz w:val="16"/>
                <w:szCs w:val="16"/>
                <w:rtl/>
              </w:rPr>
            </w:pPr>
            <w:r w:rsidRPr="005B09D4">
              <w:rPr>
                <w:rFonts w:cs="B Nazanin" w:hint="cs"/>
                <w:sz w:val="16"/>
                <w:szCs w:val="16"/>
                <w:rtl/>
              </w:rPr>
              <w:t>وضعیت بیمه سلامت</w:t>
            </w:r>
          </w:p>
        </w:tc>
      </w:tr>
      <w:tr w:rsidR="005B09D4" w:rsidTr="005B09D4">
        <w:trPr>
          <w:jc w:val="center"/>
        </w:trPr>
        <w:tc>
          <w:tcPr>
            <w:tcW w:w="1181" w:type="dxa"/>
          </w:tcPr>
          <w:p w:rsidR="005B09D4" w:rsidRPr="005B09D4" w:rsidRDefault="005B09D4" w:rsidP="00627438">
            <w:pPr>
              <w:autoSpaceDE w:val="0"/>
              <w:autoSpaceDN w:val="0"/>
              <w:adjustRightInd w:val="0"/>
              <w:jc w:val="center"/>
              <w:rPr>
                <w:rFonts w:cs="B Nazanin"/>
                <w:sz w:val="16"/>
                <w:szCs w:val="16"/>
                <w:rtl/>
              </w:rPr>
            </w:pPr>
            <w:r>
              <w:t>−43.4***</w:t>
            </w:r>
          </w:p>
        </w:tc>
        <w:tc>
          <w:tcPr>
            <w:tcW w:w="532" w:type="dxa"/>
          </w:tcPr>
          <w:p w:rsidR="005B09D4" w:rsidRPr="005B09D4" w:rsidRDefault="005B09D4" w:rsidP="00627438">
            <w:pPr>
              <w:autoSpaceDE w:val="0"/>
              <w:autoSpaceDN w:val="0"/>
              <w:adjustRightInd w:val="0"/>
              <w:jc w:val="center"/>
              <w:rPr>
                <w:rFonts w:cs="B Nazanin"/>
                <w:sz w:val="16"/>
                <w:szCs w:val="16"/>
                <w:rtl/>
              </w:rPr>
            </w:pPr>
            <w:r>
              <w:t>−44.0***</w:t>
            </w:r>
          </w:p>
        </w:tc>
        <w:tc>
          <w:tcPr>
            <w:tcW w:w="575" w:type="dxa"/>
          </w:tcPr>
          <w:p w:rsidR="005B09D4" w:rsidRPr="005B09D4" w:rsidRDefault="005B09D4" w:rsidP="00627438">
            <w:pPr>
              <w:autoSpaceDE w:val="0"/>
              <w:autoSpaceDN w:val="0"/>
              <w:adjustRightInd w:val="0"/>
              <w:jc w:val="center"/>
              <w:rPr>
                <w:rFonts w:cs="B Nazanin"/>
                <w:sz w:val="16"/>
                <w:szCs w:val="16"/>
                <w:rtl/>
              </w:rPr>
            </w:pPr>
            <w:r>
              <w:t>−21.6***</w:t>
            </w:r>
          </w:p>
        </w:tc>
        <w:tc>
          <w:tcPr>
            <w:tcW w:w="408" w:type="dxa"/>
          </w:tcPr>
          <w:p w:rsidR="005B09D4" w:rsidRPr="005B09D4" w:rsidRDefault="005B09D4" w:rsidP="00627438">
            <w:pPr>
              <w:autoSpaceDE w:val="0"/>
              <w:autoSpaceDN w:val="0"/>
              <w:adjustRightInd w:val="0"/>
              <w:jc w:val="center"/>
              <w:rPr>
                <w:rFonts w:cs="B Nazanin"/>
                <w:sz w:val="16"/>
                <w:szCs w:val="16"/>
                <w:rtl/>
              </w:rPr>
            </w:pPr>
            <w:r>
              <w:t>0</w:t>
            </w:r>
          </w:p>
        </w:tc>
        <w:tc>
          <w:tcPr>
            <w:tcW w:w="1180" w:type="dxa"/>
          </w:tcPr>
          <w:p w:rsidR="005B09D4" w:rsidRPr="005B09D4" w:rsidRDefault="005B09D4" w:rsidP="00627438">
            <w:pPr>
              <w:autoSpaceDE w:val="0"/>
              <w:autoSpaceDN w:val="0"/>
              <w:adjustRightInd w:val="0"/>
              <w:jc w:val="center"/>
              <w:rPr>
                <w:rFonts w:cs="B Nazanin"/>
                <w:sz w:val="16"/>
                <w:szCs w:val="16"/>
                <w:rtl/>
              </w:rPr>
            </w:pPr>
            <w:r>
              <w:t>−17.2***</w:t>
            </w:r>
          </w:p>
        </w:tc>
        <w:tc>
          <w:tcPr>
            <w:tcW w:w="532" w:type="dxa"/>
          </w:tcPr>
          <w:p w:rsidR="005B09D4" w:rsidRPr="005B09D4" w:rsidRDefault="005B09D4" w:rsidP="00627438">
            <w:pPr>
              <w:autoSpaceDE w:val="0"/>
              <w:autoSpaceDN w:val="0"/>
              <w:adjustRightInd w:val="0"/>
              <w:jc w:val="center"/>
              <w:rPr>
                <w:rFonts w:cs="B Nazanin"/>
                <w:sz w:val="16"/>
                <w:szCs w:val="16"/>
                <w:rtl/>
              </w:rPr>
            </w:pPr>
            <w:r>
              <w:t>−13.1***</w:t>
            </w:r>
          </w:p>
        </w:tc>
        <w:tc>
          <w:tcPr>
            <w:tcW w:w="575" w:type="dxa"/>
          </w:tcPr>
          <w:p w:rsidR="005B09D4" w:rsidRPr="005B09D4" w:rsidRDefault="005B09D4" w:rsidP="00627438">
            <w:pPr>
              <w:autoSpaceDE w:val="0"/>
              <w:autoSpaceDN w:val="0"/>
              <w:adjustRightInd w:val="0"/>
              <w:jc w:val="center"/>
              <w:rPr>
                <w:rFonts w:cs="B Nazanin"/>
                <w:sz w:val="16"/>
                <w:szCs w:val="16"/>
                <w:rtl/>
              </w:rPr>
            </w:pPr>
            <w:r>
              <w:t>−5.6***</w:t>
            </w:r>
          </w:p>
        </w:tc>
        <w:tc>
          <w:tcPr>
            <w:tcW w:w="408" w:type="dxa"/>
          </w:tcPr>
          <w:p w:rsidR="005B09D4" w:rsidRPr="005B09D4" w:rsidRDefault="005B09D4" w:rsidP="00627438">
            <w:pPr>
              <w:autoSpaceDE w:val="0"/>
              <w:autoSpaceDN w:val="0"/>
              <w:adjustRightInd w:val="0"/>
              <w:jc w:val="center"/>
              <w:rPr>
                <w:rFonts w:cs="B Nazanin"/>
                <w:sz w:val="16"/>
                <w:szCs w:val="16"/>
                <w:rtl/>
              </w:rPr>
            </w:pPr>
            <w:r>
              <w:t>0</w:t>
            </w:r>
          </w:p>
        </w:tc>
        <w:tc>
          <w:tcPr>
            <w:tcW w:w="1180" w:type="dxa"/>
          </w:tcPr>
          <w:p w:rsidR="005B09D4" w:rsidRPr="005B09D4" w:rsidRDefault="005B09D4" w:rsidP="00627438">
            <w:pPr>
              <w:autoSpaceDE w:val="0"/>
              <w:autoSpaceDN w:val="0"/>
              <w:adjustRightInd w:val="0"/>
              <w:jc w:val="center"/>
              <w:rPr>
                <w:rFonts w:cs="B Nazanin"/>
                <w:sz w:val="16"/>
                <w:szCs w:val="16"/>
                <w:rtl/>
              </w:rPr>
            </w:pPr>
            <w:r>
              <w:t>6.4</w:t>
            </w:r>
          </w:p>
        </w:tc>
        <w:tc>
          <w:tcPr>
            <w:tcW w:w="532" w:type="dxa"/>
          </w:tcPr>
          <w:p w:rsidR="005B09D4" w:rsidRPr="005B09D4" w:rsidRDefault="005B09D4" w:rsidP="00627438">
            <w:pPr>
              <w:autoSpaceDE w:val="0"/>
              <w:autoSpaceDN w:val="0"/>
              <w:adjustRightInd w:val="0"/>
              <w:jc w:val="center"/>
              <w:rPr>
                <w:rFonts w:cs="B Nazanin"/>
                <w:sz w:val="16"/>
                <w:szCs w:val="16"/>
                <w:rtl/>
              </w:rPr>
            </w:pPr>
            <w:r>
              <w:t>11.1***</w:t>
            </w:r>
          </w:p>
        </w:tc>
        <w:tc>
          <w:tcPr>
            <w:tcW w:w="575" w:type="dxa"/>
          </w:tcPr>
          <w:p w:rsidR="005B09D4" w:rsidRPr="005B09D4" w:rsidRDefault="005B09D4" w:rsidP="00627438">
            <w:pPr>
              <w:autoSpaceDE w:val="0"/>
              <w:autoSpaceDN w:val="0"/>
              <w:adjustRightInd w:val="0"/>
              <w:jc w:val="center"/>
              <w:rPr>
                <w:rFonts w:cs="B Nazanin"/>
                <w:sz w:val="16"/>
                <w:szCs w:val="16"/>
                <w:rtl/>
              </w:rPr>
            </w:pPr>
            <w:r>
              <w:t>6.2**</w:t>
            </w:r>
          </w:p>
        </w:tc>
        <w:tc>
          <w:tcPr>
            <w:tcW w:w="408" w:type="dxa"/>
          </w:tcPr>
          <w:p w:rsidR="005B09D4" w:rsidRPr="005B09D4" w:rsidRDefault="005B09D4" w:rsidP="00627438">
            <w:pPr>
              <w:autoSpaceDE w:val="0"/>
              <w:autoSpaceDN w:val="0"/>
              <w:adjustRightInd w:val="0"/>
              <w:jc w:val="center"/>
              <w:rPr>
                <w:rFonts w:cs="B Nazanin"/>
                <w:sz w:val="16"/>
                <w:szCs w:val="16"/>
                <w:rtl/>
              </w:rPr>
            </w:pPr>
            <w:r>
              <w:rPr>
                <w:rFonts w:cs="B Nazanin" w:hint="cs"/>
                <w:sz w:val="16"/>
                <w:szCs w:val="16"/>
                <w:rtl/>
              </w:rPr>
              <w:t>0</w:t>
            </w:r>
          </w:p>
        </w:tc>
        <w:tc>
          <w:tcPr>
            <w:tcW w:w="1542" w:type="dxa"/>
          </w:tcPr>
          <w:p w:rsidR="005B09D4" w:rsidRPr="005B09D4" w:rsidRDefault="005B09D4" w:rsidP="00627438">
            <w:pPr>
              <w:autoSpaceDE w:val="0"/>
              <w:autoSpaceDN w:val="0"/>
              <w:adjustRightInd w:val="0"/>
              <w:jc w:val="center"/>
              <w:rPr>
                <w:rFonts w:cs="B Nazanin" w:hint="cs"/>
                <w:sz w:val="16"/>
                <w:szCs w:val="16"/>
                <w:rtl/>
              </w:rPr>
            </w:pPr>
            <w:r>
              <w:t>No SHI</w:t>
            </w:r>
            <w:r>
              <w:rPr>
                <w:rFonts w:cs="B Nazanin" w:hint="cs"/>
                <w:sz w:val="16"/>
                <w:szCs w:val="16"/>
                <w:rtl/>
              </w:rPr>
              <w:t xml:space="preserve"> بدون</w:t>
            </w:r>
          </w:p>
        </w:tc>
      </w:tr>
      <w:tr w:rsidR="005B09D4" w:rsidTr="005B09D4">
        <w:trPr>
          <w:jc w:val="center"/>
        </w:trPr>
        <w:tc>
          <w:tcPr>
            <w:tcW w:w="1181" w:type="dxa"/>
          </w:tcPr>
          <w:p w:rsidR="005B09D4" w:rsidRPr="005B09D4" w:rsidRDefault="005B09D4" w:rsidP="00627438">
            <w:pPr>
              <w:autoSpaceDE w:val="0"/>
              <w:autoSpaceDN w:val="0"/>
              <w:adjustRightInd w:val="0"/>
              <w:jc w:val="center"/>
              <w:rPr>
                <w:rFonts w:cs="B Nazanin"/>
                <w:sz w:val="16"/>
                <w:szCs w:val="16"/>
                <w:rtl/>
              </w:rPr>
            </w:pPr>
            <w:r>
              <w:t>−21.9***</w:t>
            </w:r>
          </w:p>
        </w:tc>
        <w:tc>
          <w:tcPr>
            <w:tcW w:w="532" w:type="dxa"/>
          </w:tcPr>
          <w:p w:rsidR="005B09D4" w:rsidRPr="005B09D4" w:rsidRDefault="005B09D4" w:rsidP="00627438">
            <w:pPr>
              <w:autoSpaceDE w:val="0"/>
              <w:autoSpaceDN w:val="0"/>
              <w:adjustRightInd w:val="0"/>
              <w:jc w:val="center"/>
              <w:rPr>
                <w:rFonts w:cs="B Nazanin"/>
                <w:sz w:val="16"/>
                <w:szCs w:val="16"/>
                <w:rtl/>
              </w:rPr>
            </w:pPr>
            <w:r>
              <w:t>−22.4***</w:t>
            </w:r>
          </w:p>
        </w:tc>
        <w:tc>
          <w:tcPr>
            <w:tcW w:w="575" w:type="dxa"/>
          </w:tcPr>
          <w:p w:rsidR="005B09D4" w:rsidRPr="005B09D4" w:rsidRDefault="005B09D4" w:rsidP="00627438">
            <w:pPr>
              <w:autoSpaceDE w:val="0"/>
              <w:autoSpaceDN w:val="0"/>
              <w:adjustRightInd w:val="0"/>
              <w:jc w:val="center"/>
              <w:rPr>
                <w:rFonts w:cs="B Nazanin"/>
                <w:sz w:val="16"/>
                <w:szCs w:val="16"/>
                <w:rtl/>
              </w:rPr>
            </w:pPr>
            <w:r>
              <w:t>0</w:t>
            </w:r>
          </w:p>
        </w:tc>
        <w:tc>
          <w:tcPr>
            <w:tcW w:w="408" w:type="dxa"/>
          </w:tcPr>
          <w:p w:rsidR="005B09D4" w:rsidRPr="005B09D4" w:rsidRDefault="005B09D4" w:rsidP="00627438">
            <w:pPr>
              <w:autoSpaceDE w:val="0"/>
              <w:autoSpaceDN w:val="0"/>
              <w:adjustRightInd w:val="0"/>
              <w:jc w:val="center"/>
              <w:rPr>
                <w:rFonts w:cs="B Nazanin"/>
                <w:sz w:val="16"/>
                <w:szCs w:val="16"/>
                <w:rtl/>
              </w:rPr>
            </w:pPr>
          </w:p>
        </w:tc>
        <w:tc>
          <w:tcPr>
            <w:tcW w:w="1180" w:type="dxa"/>
          </w:tcPr>
          <w:p w:rsidR="005B09D4" w:rsidRPr="005B09D4" w:rsidRDefault="005B09D4" w:rsidP="00627438">
            <w:pPr>
              <w:autoSpaceDE w:val="0"/>
              <w:autoSpaceDN w:val="0"/>
              <w:adjustRightInd w:val="0"/>
              <w:jc w:val="center"/>
              <w:rPr>
                <w:rFonts w:cs="B Nazanin"/>
                <w:sz w:val="16"/>
                <w:szCs w:val="16"/>
                <w:rtl/>
              </w:rPr>
            </w:pPr>
            <w:r>
              <w:t>−11.6***</w:t>
            </w:r>
          </w:p>
        </w:tc>
        <w:tc>
          <w:tcPr>
            <w:tcW w:w="532" w:type="dxa"/>
          </w:tcPr>
          <w:p w:rsidR="005B09D4" w:rsidRPr="005B09D4" w:rsidRDefault="005B09D4" w:rsidP="00627438">
            <w:pPr>
              <w:autoSpaceDE w:val="0"/>
              <w:autoSpaceDN w:val="0"/>
              <w:adjustRightInd w:val="0"/>
              <w:jc w:val="center"/>
              <w:rPr>
                <w:rFonts w:cs="B Nazanin"/>
                <w:sz w:val="16"/>
                <w:szCs w:val="16"/>
                <w:rtl/>
              </w:rPr>
            </w:pPr>
            <w:r>
              <w:t>−7.5***</w:t>
            </w:r>
          </w:p>
        </w:tc>
        <w:tc>
          <w:tcPr>
            <w:tcW w:w="575" w:type="dxa"/>
          </w:tcPr>
          <w:p w:rsidR="005B09D4" w:rsidRPr="005B09D4" w:rsidRDefault="005B09D4" w:rsidP="00627438">
            <w:pPr>
              <w:autoSpaceDE w:val="0"/>
              <w:autoSpaceDN w:val="0"/>
              <w:adjustRightInd w:val="0"/>
              <w:jc w:val="center"/>
              <w:rPr>
                <w:rFonts w:cs="B Nazanin"/>
                <w:sz w:val="16"/>
                <w:szCs w:val="16"/>
                <w:rtl/>
              </w:rPr>
            </w:pPr>
            <w:r>
              <w:t>0</w:t>
            </w:r>
          </w:p>
        </w:tc>
        <w:tc>
          <w:tcPr>
            <w:tcW w:w="408" w:type="dxa"/>
          </w:tcPr>
          <w:p w:rsidR="005B09D4" w:rsidRPr="005B09D4" w:rsidRDefault="005B09D4" w:rsidP="00627438">
            <w:pPr>
              <w:autoSpaceDE w:val="0"/>
              <w:autoSpaceDN w:val="0"/>
              <w:adjustRightInd w:val="0"/>
              <w:jc w:val="center"/>
              <w:rPr>
                <w:rFonts w:cs="B Nazanin"/>
                <w:sz w:val="16"/>
                <w:szCs w:val="16"/>
                <w:rtl/>
              </w:rPr>
            </w:pPr>
          </w:p>
        </w:tc>
        <w:tc>
          <w:tcPr>
            <w:tcW w:w="1180" w:type="dxa"/>
          </w:tcPr>
          <w:p w:rsidR="005B09D4" w:rsidRPr="005B09D4" w:rsidRDefault="005B09D4" w:rsidP="00627438">
            <w:pPr>
              <w:autoSpaceDE w:val="0"/>
              <w:autoSpaceDN w:val="0"/>
              <w:adjustRightInd w:val="0"/>
              <w:jc w:val="center"/>
              <w:rPr>
                <w:rFonts w:cs="B Nazanin"/>
                <w:sz w:val="16"/>
                <w:szCs w:val="16"/>
                <w:rtl/>
              </w:rPr>
            </w:pPr>
            <w:r>
              <w:t>−0.2</w:t>
            </w:r>
          </w:p>
        </w:tc>
        <w:tc>
          <w:tcPr>
            <w:tcW w:w="532" w:type="dxa"/>
          </w:tcPr>
          <w:p w:rsidR="005B09D4" w:rsidRPr="005B09D4" w:rsidRDefault="005B09D4" w:rsidP="00627438">
            <w:pPr>
              <w:autoSpaceDE w:val="0"/>
              <w:autoSpaceDN w:val="0"/>
              <w:adjustRightInd w:val="0"/>
              <w:jc w:val="center"/>
              <w:rPr>
                <w:rFonts w:cs="B Nazanin"/>
                <w:sz w:val="16"/>
                <w:szCs w:val="16"/>
                <w:rtl/>
              </w:rPr>
            </w:pPr>
            <w:r>
              <w:t>4.9*</w:t>
            </w:r>
          </w:p>
        </w:tc>
        <w:tc>
          <w:tcPr>
            <w:tcW w:w="575" w:type="dxa"/>
          </w:tcPr>
          <w:p w:rsidR="005B09D4" w:rsidRPr="005B09D4" w:rsidRDefault="005B09D4" w:rsidP="00627438">
            <w:pPr>
              <w:autoSpaceDE w:val="0"/>
              <w:autoSpaceDN w:val="0"/>
              <w:adjustRightInd w:val="0"/>
              <w:jc w:val="center"/>
              <w:rPr>
                <w:rFonts w:cs="B Nazanin"/>
                <w:sz w:val="16"/>
                <w:szCs w:val="16"/>
                <w:rtl/>
              </w:rPr>
            </w:pPr>
            <w:r>
              <w:t>0</w:t>
            </w:r>
          </w:p>
        </w:tc>
        <w:tc>
          <w:tcPr>
            <w:tcW w:w="408" w:type="dxa"/>
          </w:tcPr>
          <w:p w:rsidR="005B09D4" w:rsidRPr="005B09D4" w:rsidRDefault="005B09D4" w:rsidP="00627438">
            <w:pPr>
              <w:autoSpaceDE w:val="0"/>
              <w:autoSpaceDN w:val="0"/>
              <w:adjustRightInd w:val="0"/>
              <w:jc w:val="center"/>
              <w:rPr>
                <w:rFonts w:cs="B Nazanin"/>
                <w:sz w:val="16"/>
                <w:szCs w:val="16"/>
                <w:rtl/>
              </w:rPr>
            </w:pPr>
          </w:p>
        </w:tc>
        <w:tc>
          <w:tcPr>
            <w:tcW w:w="1542" w:type="dxa"/>
          </w:tcPr>
          <w:p w:rsidR="005B09D4" w:rsidRPr="005B09D4" w:rsidRDefault="005B09D4" w:rsidP="00627438">
            <w:pPr>
              <w:autoSpaceDE w:val="0"/>
              <w:autoSpaceDN w:val="0"/>
              <w:adjustRightInd w:val="0"/>
              <w:jc w:val="center"/>
              <w:rPr>
                <w:rFonts w:cs="B Nazanin" w:hint="cs"/>
                <w:sz w:val="16"/>
                <w:szCs w:val="16"/>
                <w:rtl/>
              </w:rPr>
            </w:pPr>
            <w:r>
              <w:t>Only NCMS</w:t>
            </w:r>
            <w:r>
              <w:rPr>
                <w:rFonts w:cs="B Nazanin" w:hint="cs"/>
                <w:sz w:val="16"/>
                <w:szCs w:val="16"/>
                <w:rtl/>
              </w:rPr>
              <w:t xml:space="preserve"> فقط</w:t>
            </w:r>
          </w:p>
        </w:tc>
      </w:tr>
      <w:tr w:rsidR="005B09D4" w:rsidTr="005B09D4">
        <w:trPr>
          <w:jc w:val="center"/>
        </w:trPr>
        <w:tc>
          <w:tcPr>
            <w:tcW w:w="1181" w:type="dxa"/>
          </w:tcPr>
          <w:p w:rsidR="005B09D4" w:rsidRPr="005B09D4" w:rsidRDefault="005B09D4" w:rsidP="00627438">
            <w:pPr>
              <w:autoSpaceDE w:val="0"/>
              <w:autoSpaceDN w:val="0"/>
              <w:adjustRightInd w:val="0"/>
              <w:jc w:val="center"/>
              <w:rPr>
                <w:rFonts w:cs="B Nazanin"/>
                <w:sz w:val="16"/>
                <w:szCs w:val="16"/>
                <w:rtl/>
              </w:rPr>
            </w:pPr>
            <w:r>
              <w:t>0.5</w:t>
            </w:r>
          </w:p>
        </w:tc>
        <w:tc>
          <w:tcPr>
            <w:tcW w:w="532" w:type="dxa"/>
          </w:tcPr>
          <w:p w:rsidR="005B09D4" w:rsidRPr="005B09D4" w:rsidRDefault="005B09D4" w:rsidP="00627438">
            <w:pPr>
              <w:autoSpaceDE w:val="0"/>
              <w:autoSpaceDN w:val="0"/>
              <w:adjustRightInd w:val="0"/>
              <w:jc w:val="center"/>
              <w:rPr>
                <w:rFonts w:cs="B Nazanin"/>
                <w:sz w:val="16"/>
                <w:szCs w:val="16"/>
                <w:rtl/>
              </w:rPr>
            </w:pPr>
            <w:r>
              <w:t>0</w:t>
            </w:r>
          </w:p>
        </w:tc>
        <w:tc>
          <w:tcPr>
            <w:tcW w:w="575" w:type="dxa"/>
          </w:tcPr>
          <w:p w:rsidR="005B09D4" w:rsidRPr="005B09D4" w:rsidRDefault="005B09D4" w:rsidP="00627438">
            <w:pPr>
              <w:autoSpaceDE w:val="0"/>
              <w:autoSpaceDN w:val="0"/>
              <w:adjustRightInd w:val="0"/>
              <w:jc w:val="center"/>
              <w:rPr>
                <w:rFonts w:cs="B Nazanin"/>
                <w:sz w:val="16"/>
                <w:szCs w:val="16"/>
                <w:rtl/>
              </w:rPr>
            </w:pPr>
          </w:p>
        </w:tc>
        <w:tc>
          <w:tcPr>
            <w:tcW w:w="408" w:type="dxa"/>
          </w:tcPr>
          <w:p w:rsidR="005B09D4" w:rsidRPr="005B09D4" w:rsidRDefault="005B09D4" w:rsidP="00627438">
            <w:pPr>
              <w:autoSpaceDE w:val="0"/>
              <w:autoSpaceDN w:val="0"/>
              <w:adjustRightInd w:val="0"/>
              <w:jc w:val="center"/>
              <w:rPr>
                <w:rFonts w:cs="B Nazanin"/>
                <w:sz w:val="16"/>
                <w:szCs w:val="16"/>
                <w:rtl/>
              </w:rPr>
            </w:pPr>
          </w:p>
        </w:tc>
        <w:tc>
          <w:tcPr>
            <w:tcW w:w="1180" w:type="dxa"/>
          </w:tcPr>
          <w:p w:rsidR="005B09D4" w:rsidRPr="005B09D4" w:rsidRDefault="005B09D4" w:rsidP="00627438">
            <w:pPr>
              <w:autoSpaceDE w:val="0"/>
              <w:autoSpaceDN w:val="0"/>
              <w:adjustRightInd w:val="0"/>
              <w:jc w:val="center"/>
              <w:rPr>
                <w:rFonts w:cs="B Nazanin"/>
                <w:sz w:val="16"/>
                <w:szCs w:val="16"/>
                <w:rtl/>
              </w:rPr>
            </w:pPr>
            <w:r>
              <w:t>−4.1</w:t>
            </w:r>
          </w:p>
        </w:tc>
        <w:tc>
          <w:tcPr>
            <w:tcW w:w="532" w:type="dxa"/>
          </w:tcPr>
          <w:p w:rsidR="005B09D4" w:rsidRPr="005B09D4" w:rsidRDefault="005B09D4" w:rsidP="00627438">
            <w:pPr>
              <w:autoSpaceDE w:val="0"/>
              <w:autoSpaceDN w:val="0"/>
              <w:adjustRightInd w:val="0"/>
              <w:jc w:val="center"/>
              <w:rPr>
                <w:rFonts w:cs="B Nazanin"/>
                <w:sz w:val="16"/>
                <w:szCs w:val="16"/>
                <w:rtl/>
              </w:rPr>
            </w:pPr>
            <w:r>
              <w:t>0</w:t>
            </w:r>
          </w:p>
        </w:tc>
        <w:tc>
          <w:tcPr>
            <w:tcW w:w="575" w:type="dxa"/>
          </w:tcPr>
          <w:p w:rsidR="005B09D4" w:rsidRPr="005B09D4" w:rsidRDefault="005B09D4" w:rsidP="00627438">
            <w:pPr>
              <w:autoSpaceDE w:val="0"/>
              <w:autoSpaceDN w:val="0"/>
              <w:adjustRightInd w:val="0"/>
              <w:jc w:val="center"/>
              <w:rPr>
                <w:rFonts w:cs="B Nazanin"/>
                <w:sz w:val="16"/>
                <w:szCs w:val="16"/>
                <w:rtl/>
              </w:rPr>
            </w:pPr>
          </w:p>
        </w:tc>
        <w:tc>
          <w:tcPr>
            <w:tcW w:w="408" w:type="dxa"/>
          </w:tcPr>
          <w:p w:rsidR="005B09D4" w:rsidRPr="005B09D4" w:rsidRDefault="005B09D4" w:rsidP="00627438">
            <w:pPr>
              <w:autoSpaceDE w:val="0"/>
              <w:autoSpaceDN w:val="0"/>
              <w:adjustRightInd w:val="0"/>
              <w:jc w:val="center"/>
              <w:rPr>
                <w:rFonts w:cs="B Nazanin"/>
                <w:sz w:val="16"/>
                <w:szCs w:val="16"/>
                <w:rtl/>
              </w:rPr>
            </w:pPr>
          </w:p>
        </w:tc>
        <w:tc>
          <w:tcPr>
            <w:tcW w:w="1180" w:type="dxa"/>
          </w:tcPr>
          <w:p w:rsidR="005B09D4" w:rsidRPr="005B09D4" w:rsidRDefault="005B09D4" w:rsidP="00627438">
            <w:pPr>
              <w:autoSpaceDE w:val="0"/>
              <w:autoSpaceDN w:val="0"/>
              <w:adjustRightInd w:val="0"/>
              <w:jc w:val="center"/>
              <w:rPr>
                <w:rFonts w:cs="B Nazanin"/>
                <w:sz w:val="16"/>
                <w:szCs w:val="16"/>
                <w:rtl/>
              </w:rPr>
            </w:pPr>
            <w:r>
              <w:t>−4.7</w:t>
            </w:r>
          </w:p>
        </w:tc>
        <w:tc>
          <w:tcPr>
            <w:tcW w:w="532" w:type="dxa"/>
          </w:tcPr>
          <w:p w:rsidR="005B09D4" w:rsidRPr="005B09D4" w:rsidRDefault="005B09D4" w:rsidP="00627438">
            <w:pPr>
              <w:autoSpaceDE w:val="0"/>
              <w:autoSpaceDN w:val="0"/>
              <w:adjustRightInd w:val="0"/>
              <w:jc w:val="center"/>
              <w:rPr>
                <w:rFonts w:cs="B Nazanin"/>
                <w:sz w:val="16"/>
                <w:szCs w:val="16"/>
                <w:rtl/>
              </w:rPr>
            </w:pPr>
            <w:r>
              <w:t>0</w:t>
            </w:r>
          </w:p>
        </w:tc>
        <w:tc>
          <w:tcPr>
            <w:tcW w:w="575" w:type="dxa"/>
          </w:tcPr>
          <w:p w:rsidR="005B09D4" w:rsidRPr="005B09D4" w:rsidRDefault="005B09D4" w:rsidP="00627438">
            <w:pPr>
              <w:autoSpaceDE w:val="0"/>
              <w:autoSpaceDN w:val="0"/>
              <w:adjustRightInd w:val="0"/>
              <w:jc w:val="center"/>
              <w:rPr>
                <w:rFonts w:cs="B Nazanin"/>
                <w:sz w:val="16"/>
                <w:szCs w:val="16"/>
                <w:rtl/>
              </w:rPr>
            </w:pPr>
          </w:p>
        </w:tc>
        <w:tc>
          <w:tcPr>
            <w:tcW w:w="408" w:type="dxa"/>
          </w:tcPr>
          <w:p w:rsidR="005B09D4" w:rsidRPr="005B09D4" w:rsidRDefault="005B09D4" w:rsidP="00627438">
            <w:pPr>
              <w:autoSpaceDE w:val="0"/>
              <w:autoSpaceDN w:val="0"/>
              <w:adjustRightInd w:val="0"/>
              <w:jc w:val="center"/>
              <w:rPr>
                <w:rFonts w:cs="B Nazanin"/>
                <w:sz w:val="16"/>
                <w:szCs w:val="16"/>
                <w:rtl/>
              </w:rPr>
            </w:pPr>
          </w:p>
        </w:tc>
        <w:tc>
          <w:tcPr>
            <w:tcW w:w="1542" w:type="dxa"/>
          </w:tcPr>
          <w:p w:rsidR="005B09D4" w:rsidRPr="005B09D4" w:rsidRDefault="005B09D4" w:rsidP="00627438">
            <w:pPr>
              <w:autoSpaceDE w:val="0"/>
              <w:autoSpaceDN w:val="0"/>
              <w:adjustRightInd w:val="0"/>
              <w:jc w:val="center"/>
              <w:rPr>
                <w:rFonts w:cs="B Nazanin" w:hint="cs"/>
                <w:sz w:val="16"/>
                <w:szCs w:val="16"/>
                <w:rtl/>
              </w:rPr>
            </w:pPr>
            <w:r>
              <w:t>Only UE/RBMI</w:t>
            </w:r>
            <w:r>
              <w:rPr>
                <w:rFonts w:cs="B Nazanin" w:hint="cs"/>
                <w:sz w:val="16"/>
                <w:szCs w:val="16"/>
                <w:rtl/>
              </w:rPr>
              <w:t xml:space="preserve"> فقط </w:t>
            </w:r>
          </w:p>
        </w:tc>
      </w:tr>
      <w:tr w:rsidR="005B09D4" w:rsidTr="005B09D4">
        <w:trPr>
          <w:jc w:val="center"/>
        </w:trPr>
        <w:tc>
          <w:tcPr>
            <w:tcW w:w="1181" w:type="dxa"/>
          </w:tcPr>
          <w:p w:rsidR="005B09D4" w:rsidRPr="005B09D4" w:rsidRDefault="005B09D4" w:rsidP="00627438">
            <w:pPr>
              <w:autoSpaceDE w:val="0"/>
              <w:autoSpaceDN w:val="0"/>
              <w:adjustRightInd w:val="0"/>
              <w:jc w:val="center"/>
              <w:rPr>
                <w:rFonts w:cs="B Nazanin"/>
                <w:sz w:val="16"/>
                <w:szCs w:val="16"/>
                <w:rtl/>
              </w:rPr>
            </w:pPr>
            <w:r>
              <w:rPr>
                <w:rFonts w:cs="B Nazanin" w:hint="cs"/>
                <w:sz w:val="16"/>
                <w:szCs w:val="16"/>
                <w:rtl/>
              </w:rPr>
              <w:t>0</w:t>
            </w:r>
          </w:p>
        </w:tc>
        <w:tc>
          <w:tcPr>
            <w:tcW w:w="532" w:type="dxa"/>
          </w:tcPr>
          <w:p w:rsidR="005B09D4" w:rsidRPr="005B09D4" w:rsidRDefault="005B09D4" w:rsidP="00627438">
            <w:pPr>
              <w:autoSpaceDE w:val="0"/>
              <w:autoSpaceDN w:val="0"/>
              <w:adjustRightInd w:val="0"/>
              <w:jc w:val="center"/>
              <w:rPr>
                <w:rFonts w:cs="B Nazanin"/>
                <w:sz w:val="16"/>
                <w:szCs w:val="16"/>
                <w:rtl/>
              </w:rPr>
            </w:pPr>
          </w:p>
        </w:tc>
        <w:tc>
          <w:tcPr>
            <w:tcW w:w="575" w:type="dxa"/>
          </w:tcPr>
          <w:p w:rsidR="005B09D4" w:rsidRPr="005B09D4" w:rsidRDefault="005B09D4" w:rsidP="00627438">
            <w:pPr>
              <w:autoSpaceDE w:val="0"/>
              <w:autoSpaceDN w:val="0"/>
              <w:adjustRightInd w:val="0"/>
              <w:jc w:val="center"/>
              <w:rPr>
                <w:rFonts w:cs="B Nazanin"/>
                <w:sz w:val="16"/>
                <w:szCs w:val="16"/>
                <w:rtl/>
              </w:rPr>
            </w:pPr>
          </w:p>
        </w:tc>
        <w:tc>
          <w:tcPr>
            <w:tcW w:w="408" w:type="dxa"/>
          </w:tcPr>
          <w:p w:rsidR="005B09D4" w:rsidRPr="005B09D4" w:rsidRDefault="005B09D4" w:rsidP="00627438">
            <w:pPr>
              <w:autoSpaceDE w:val="0"/>
              <w:autoSpaceDN w:val="0"/>
              <w:adjustRightInd w:val="0"/>
              <w:jc w:val="center"/>
              <w:rPr>
                <w:rFonts w:cs="B Nazanin"/>
                <w:sz w:val="16"/>
                <w:szCs w:val="16"/>
                <w:rtl/>
              </w:rPr>
            </w:pPr>
          </w:p>
        </w:tc>
        <w:tc>
          <w:tcPr>
            <w:tcW w:w="1180" w:type="dxa"/>
          </w:tcPr>
          <w:p w:rsidR="005B09D4" w:rsidRPr="005B09D4" w:rsidRDefault="005B09D4" w:rsidP="00627438">
            <w:pPr>
              <w:autoSpaceDE w:val="0"/>
              <w:autoSpaceDN w:val="0"/>
              <w:adjustRightInd w:val="0"/>
              <w:jc w:val="center"/>
              <w:rPr>
                <w:rFonts w:cs="B Nazanin"/>
                <w:sz w:val="16"/>
                <w:szCs w:val="16"/>
                <w:rtl/>
              </w:rPr>
            </w:pPr>
            <w:r>
              <w:rPr>
                <w:rFonts w:cs="B Nazanin" w:hint="cs"/>
                <w:sz w:val="16"/>
                <w:szCs w:val="16"/>
                <w:rtl/>
              </w:rPr>
              <w:t>0</w:t>
            </w:r>
          </w:p>
        </w:tc>
        <w:tc>
          <w:tcPr>
            <w:tcW w:w="532" w:type="dxa"/>
          </w:tcPr>
          <w:p w:rsidR="005B09D4" w:rsidRPr="005B09D4" w:rsidRDefault="005B09D4" w:rsidP="00627438">
            <w:pPr>
              <w:autoSpaceDE w:val="0"/>
              <w:autoSpaceDN w:val="0"/>
              <w:adjustRightInd w:val="0"/>
              <w:jc w:val="center"/>
              <w:rPr>
                <w:rFonts w:cs="B Nazanin"/>
                <w:sz w:val="16"/>
                <w:szCs w:val="16"/>
                <w:rtl/>
              </w:rPr>
            </w:pPr>
          </w:p>
        </w:tc>
        <w:tc>
          <w:tcPr>
            <w:tcW w:w="575" w:type="dxa"/>
          </w:tcPr>
          <w:p w:rsidR="005B09D4" w:rsidRPr="005B09D4" w:rsidRDefault="005B09D4" w:rsidP="00627438">
            <w:pPr>
              <w:autoSpaceDE w:val="0"/>
              <w:autoSpaceDN w:val="0"/>
              <w:adjustRightInd w:val="0"/>
              <w:jc w:val="center"/>
              <w:rPr>
                <w:rFonts w:cs="B Nazanin"/>
                <w:sz w:val="16"/>
                <w:szCs w:val="16"/>
                <w:rtl/>
              </w:rPr>
            </w:pPr>
          </w:p>
        </w:tc>
        <w:tc>
          <w:tcPr>
            <w:tcW w:w="408" w:type="dxa"/>
          </w:tcPr>
          <w:p w:rsidR="005B09D4" w:rsidRPr="005B09D4" w:rsidRDefault="005B09D4" w:rsidP="00627438">
            <w:pPr>
              <w:autoSpaceDE w:val="0"/>
              <w:autoSpaceDN w:val="0"/>
              <w:adjustRightInd w:val="0"/>
              <w:jc w:val="center"/>
              <w:rPr>
                <w:rFonts w:cs="B Nazanin"/>
                <w:sz w:val="16"/>
                <w:szCs w:val="16"/>
                <w:rtl/>
              </w:rPr>
            </w:pPr>
          </w:p>
        </w:tc>
        <w:tc>
          <w:tcPr>
            <w:tcW w:w="1180" w:type="dxa"/>
          </w:tcPr>
          <w:p w:rsidR="005B09D4" w:rsidRPr="005B09D4" w:rsidRDefault="005B09D4" w:rsidP="00627438">
            <w:pPr>
              <w:autoSpaceDE w:val="0"/>
              <w:autoSpaceDN w:val="0"/>
              <w:adjustRightInd w:val="0"/>
              <w:jc w:val="center"/>
              <w:rPr>
                <w:rFonts w:cs="B Nazanin"/>
                <w:sz w:val="16"/>
                <w:szCs w:val="16"/>
                <w:rtl/>
              </w:rPr>
            </w:pPr>
            <w:r>
              <w:rPr>
                <w:rFonts w:cs="B Nazanin" w:hint="cs"/>
                <w:sz w:val="16"/>
                <w:szCs w:val="16"/>
                <w:rtl/>
              </w:rPr>
              <w:t>0</w:t>
            </w:r>
          </w:p>
        </w:tc>
        <w:tc>
          <w:tcPr>
            <w:tcW w:w="532" w:type="dxa"/>
          </w:tcPr>
          <w:p w:rsidR="005B09D4" w:rsidRPr="005B09D4" w:rsidRDefault="005B09D4" w:rsidP="00627438">
            <w:pPr>
              <w:autoSpaceDE w:val="0"/>
              <w:autoSpaceDN w:val="0"/>
              <w:adjustRightInd w:val="0"/>
              <w:jc w:val="center"/>
              <w:rPr>
                <w:rFonts w:cs="B Nazanin"/>
                <w:sz w:val="16"/>
                <w:szCs w:val="16"/>
                <w:rtl/>
              </w:rPr>
            </w:pPr>
          </w:p>
        </w:tc>
        <w:tc>
          <w:tcPr>
            <w:tcW w:w="575" w:type="dxa"/>
          </w:tcPr>
          <w:p w:rsidR="005B09D4" w:rsidRPr="005B09D4" w:rsidRDefault="005B09D4" w:rsidP="00627438">
            <w:pPr>
              <w:autoSpaceDE w:val="0"/>
              <w:autoSpaceDN w:val="0"/>
              <w:adjustRightInd w:val="0"/>
              <w:jc w:val="center"/>
              <w:rPr>
                <w:rFonts w:cs="B Nazanin"/>
                <w:sz w:val="16"/>
                <w:szCs w:val="16"/>
                <w:rtl/>
              </w:rPr>
            </w:pPr>
          </w:p>
        </w:tc>
        <w:tc>
          <w:tcPr>
            <w:tcW w:w="408" w:type="dxa"/>
          </w:tcPr>
          <w:p w:rsidR="005B09D4" w:rsidRPr="005B09D4" w:rsidRDefault="005B09D4" w:rsidP="00627438">
            <w:pPr>
              <w:autoSpaceDE w:val="0"/>
              <w:autoSpaceDN w:val="0"/>
              <w:adjustRightInd w:val="0"/>
              <w:jc w:val="center"/>
              <w:rPr>
                <w:rFonts w:cs="B Nazanin"/>
                <w:sz w:val="16"/>
                <w:szCs w:val="16"/>
                <w:rtl/>
              </w:rPr>
            </w:pPr>
          </w:p>
        </w:tc>
        <w:tc>
          <w:tcPr>
            <w:tcW w:w="1542" w:type="dxa"/>
          </w:tcPr>
          <w:p w:rsidR="005B09D4" w:rsidRPr="005B09D4" w:rsidRDefault="005B09D4" w:rsidP="00627438">
            <w:pPr>
              <w:autoSpaceDE w:val="0"/>
              <w:autoSpaceDN w:val="0"/>
              <w:adjustRightInd w:val="0"/>
              <w:jc w:val="center"/>
              <w:rPr>
                <w:rFonts w:cs="B Nazanin" w:hint="cs"/>
                <w:sz w:val="16"/>
                <w:szCs w:val="16"/>
                <w:rtl/>
              </w:rPr>
            </w:pPr>
            <w:r>
              <w:t>NCMS+UE/RBMI</w:t>
            </w:r>
          </w:p>
        </w:tc>
      </w:tr>
    </w:tbl>
    <w:p w:rsidR="00320C98" w:rsidRPr="00F41372" w:rsidRDefault="00320C98" w:rsidP="002F6E28">
      <w:pPr>
        <w:autoSpaceDE w:val="0"/>
        <w:autoSpaceDN w:val="0"/>
        <w:adjustRightInd w:val="0"/>
        <w:spacing w:after="0" w:line="360" w:lineRule="auto"/>
        <w:jc w:val="center"/>
        <w:rPr>
          <w:rFonts w:cs="B Nazanin"/>
          <w:sz w:val="28"/>
          <w:szCs w:val="28"/>
          <w:rtl/>
        </w:rPr>
      </w:pPr>
    </w:p>
    <w:p w:rsidR="00320C98" w:rsidRPr="00F41372" w:rsidRDefault="00320C98" w:rsidP="002F6E28">
      <w:pPr>
        <w:autoSpaceDE w:val="0"/>
        <w:autoSpaceDN w:val="0"/>
        <w:adjustRightInd w:val="0"/>
        <w:spacing w:after="0" w:line="360" w:lineRule="auto"/>
        <w:jc w:val="center"/>
        <w:rPr>
          <w:rFonts w:cs="B Nazanin"/>
          <w:sz w:val="28"/>
          <w:szCs w:val="28"/>
          <w:rtl/>
        </w:rPr>
      </w:pPr>
      <w:r w:rsidRPr="00F41372">
        <w:rPr>
          <w:rFonts w:cs="B Nazanin" w:hint="cs"/>
          <w:sz w:val="28"/>
          <w:szCs w:val="28"/>
          <w:rtl/>
        </w:rPr>
        <w:t xml:space="preserve">تفاوت های میانگین (ستون - ستون) که در این جدول نشان داده شده است. </w:t>
      </w:r>
      <w:r w:rsidRPr="00F41372">
        <w:rPr>
          <w:rFonts w:ascii="HelveticaNeueLTStd-Roman" w:cs="B Nazanin"/>
          <w:sz w:val="28"/>
          <w:szCs w:val="28"/>
        </w:rPr>
        <w:t>*p&lt;0.05, **p&lt;0.01, ***p&lt;0.001</w:t>
      </w:r>
      <w:r w:rsidRPr="00F41372">
        <w:rPr>
          <w:rFonts w:cs="B Nazanin" w:hint="cs"/>
          <w:sz w:val="28"/>
          <w:szCs w:val="28"/>
          <w:rtl/>
        </w:rPr>
        <w:t>.</w:t>
      </w:r>
    </w:p>
    <w:p w:rsidR="00785F99" w:rsidRDefault="00320C98" w:rsidP="002F6E28">
      <w:pPr>
        <w:tabs>
          <w:tab w:val="left" w:pos="4773"/>
        </w:tabs>
        <w:autoSpaceDE w:val="0"/>
        <w:autoSpaceDN w:val="0"/>
        <w:adjustRightInd w:val="0"/>
        <w:spacing w:after="0" w:line="360" w:lineRule="auto"/>
        <w:jc w:val="center"/>
        <w:rPr>
          <w:rFonts w:cs="B Nazanin"/>
          <w:sz w:val="28"/>
          <w:szCs w:val="28"/>
          <w:rtl/>
        </w:rPr>
      </w:pPr>
      <w:r w:rsidRPr="00F41372">
        <w:rPr>
          <w:rFonts w:cs="B Nazanin"/>
          <w:sz w:val="28"/>
          <w:szCs w:val="28"/>
        </w:rPr>
        <w:t>ESRR</w:t>
      </w:r>
      <w:r w:rsidR="00BF4877" w:rsidRPr="00F41372">
        <w:rPr>
          <w:rFonts w:cs="B Nazanin" w:hint="cs"/>
          <w:sz w:val="28"/>
          <w:szCs w:val="28"/>
          <w:rtl/>
        </w:rPr>
        <w:t>،</w:t>
      </w:r>
      <w:r w:rsidRPr="00F41372">
        <w:rPr>
          <w:rFonts w:cs="B Nazanin" w:hint="cs"/>
          <w:sz w:val="28"/>
          <w:szCs w:val="28"/>
          <w:rtl/>
        </w:rPr>
        <w:t xml:space="preserve"> نسبت بازپرداخت موثر؛ </w:t>
      </w:r>
      <w:r w:rsidRPr="00F41372">
        <w:rPr>
          <w:rFonts w:cs="B Nazanin"/>
          <w:sz w:val="28"/>
          <w:szCs w:val="28"/>
        </w:rPr>
        <w:t>NCMS</w:t>
      </w:r>
      <w:r w:rsidR="00BF4877" w:rsidRPr="00F41372">
        <w:rPr>
          <w:rFonts w:cs="B Nazanin" w:hint="cs"/>
          <w:sz w:val="28"/>
          <w:szCs w:val="28"/>
          <w:rtl/>
        </w:rPr>
        <w:t>،</w:t>
      </w:r>
      <w:r w:rsidRPr="00F41372">
        <w:rPr>
          <w:rFonts w:cs="B Nazanin" w:hint="cs"/>
          <w:sz w:val="28"/>
          <w:szCs w:val="28"/>
          <w:rtl/>
        </w:rPr>
        <w:t xml:space="preserve"> طرح پزشکی تعاونی روستایی نوین؛ ؛ </w:t>
      </w:r>
      <w:r w:rsidR="002E6949" w:rsidRPr="00F41372">
        <w:rPr>
          <w:rFonts w:cs="B Nazanin" w:hint="cs"/>
          <w:sz w:val="28"/>
          <w:szCs w:val="28"/>
          <w:rtl/>
        </w:rPr>
        <w:t xml:space="preserve">بیمه سلامت اجتماعی </w:t>
      </w:r>
      <w:r w:rsidR="00BF4877" w:rsidRPr="00F41372">
        <w:rPr>
          <w:rFonts w:cs="B Nazanin" w:hint="cs"/>
          <w:sz w:val="28"/>
          <w:szCs w:val="28"/>
          <w:rtl/>
        </w:rPr>
        <w:t>،</w:t>
      </w:r>
      <w:r w:rsidRPr="00F41372">
        <w:rPr>
          <w:rFonts w:cs="B Nazanin" w:hint="cs"/>
          <w:sz w:val="28"/>
          <w:szCs w:val="28"/>
          <w:rtl/>
        </w:rPr>
        <w:t xml:space="preserve"> بیمه سلامت اجتماعی؛ </w:t>
      </w:r>
      <w:r w:rsidRPr="00F41372">
        <w:rPr>
          <w:rFonts w:ascii="HelveticaNeueLTStd-Roman" w:cs="B Nazanin"/>
          <w:sz w:val="28"/>
          <w:szCs w:val="28"/>
        </w:rPr>
        <w:t>UE/RBMI</w:t>
      </w:r>
      <w:r w:rsidR="00BF4877" w:rsidRPr="00F41372">
        <w:rPr>
          <w:rFonts w:cs="B Nazanin" w:hint="cs"/>
          <w:sz w:val="28"/>
          <w:szCs w:val="28"/>
          <w:rtl/>
        </w:rPr>
        <w:t>،</w:t>
      </w:r>
      <w:r w:rsidRPr="00F41372">
        <w:rPr>
          <w:rFonts w:cs="B Nazanin" w:hint="cs"/>
          <w:sz w:val="28"/>
          <w:szCs w:val="28"/>
          <w:rtl/>
        </w:rPr>
        <w:t xml:space="preserve"> طرح </w:t>
      </w:r>
      <w:r w:rsidR="001E1057" w:rsidRPr="00F41372">
        <w:rPr>
          <w:rFonts w:cs="B Nazanin" w:hint="cs"/>
          <w:sz w:val="28"/>
          <w:szCs w:val="28"/>
          <w:rtl/>
        </w:rPr>
        <w:t>بیمه پزشکی پایه</w:t>
      </w:r>
      <w:r w:rsidRPr="00F41372">
        <w:rPr>
          <w:rFonts w:cs="B Nazanin" w:hint="cs"/>
          <w:sz w:val="28"/>
          <w:szCs w:val="28"/>
          <w:rtl/>
        </w:rPr>
        <w:t xml:space="preserve"> مبتنی بر کارمند شهری / مبتنی بر سکنه.</w:t>
      </w:r>
    </w:p>
    <w:p w:rsidR="002F6E28" w:rsidRPr="00F41372" w:rsidRDefault="002F6E28" w:rsidP="002F6E28">
      <w:pPr>
        <w:tabs>
          <w:tab w:val="left" w:pos="4773"/>
        </w:tabs>
        <w:autoSpaceDE w:val="0"/>
        <w:autoSpaceDN w:val="0"/>
        <w:adjustRightInd w:val="0"/>
        <w:spacing w:after="0" w:line="360" w:lineRule="auto"/>
        <w:jc w:val="center"/>
        <w:rPr>
          <w:rFonts w:cs="B Nazanin"/>
          <w:sz w:val="28"/>
          <w:szCs w:val="28"/>
          <w:rtl/>
        </w:rPr>
      </w:pPr>
    </w:p>
    <w:p w:rsidR="004026D8" w:rsidRPr="00F41372" w:rsidRDefault="004026D8" w:rsidP="00F41372">
      <w:pPr>
        <w:autoSpaceDE w:val="0"/>
        <w:autoSpaceDN w:val="0"/>
        <w:adjustRightInd w:val="0"/>
        <w:spacing w:after="0" w:line="360" w:lineRule="auto"/>
        <w:jc w:val="both"/>
        <w:rPr>
          <w:rFonts w:cs="B Nazanin"/>
          <w:b/>
          <w:bCs/>
          <w:sz w:val="28"/>
          <w:szCs w:val="28"/>
          <w:rtl/>
        </w:rPr>
      </w:pPr>
      <w:r w:rsidRPr="00F41372">
        <w:rPr>
          <w:rFonts w:cs="B Nazanin" w:hint="cs"/>
          <w:b/>
          <w:bCs/>
          <w:sz w:val="28"/>
          <w:szCs w:val="28"/>
          <w:rtl/>
        </w:rPr>
        <w:t>بحث</w:t>
      </w:r>
    </w:p>
    <w:p w:rsidR="00122803" w:rsidRPr="00F41372" w:rsidRDefault="004026D8" w:rsidP="00F41372">
      <w:pPr>
        <w:autoSpaceDE w:val="0"/>
        <w:autoSpaceDN w:val="0"/>
        <w:adjustRightInd w:val="0"/>
        <w:spacing w:after="0" w:line="360" w:lineRule="auto"/>
        <w:jc w:val="both"/>
        <w:rPr>
          <w:rFonts w:cs="B Nazanin"/>
          <w:sz w:val="28"/>
          <w:szCs w:val="28"/>
          <w:rtl/>
        </w:rPr>
      </w:pPr>
      <w:r w:rsidRPr="00F41372">
        <w:rPr>
          <w:rFonts w:cs="B Nazanin" w:hint="cs"/>
          <w:sz w:val="28"/>
          <w:szCs w:val="28"/>
          <w:rtl/>
        </w:rPr>
        <w:t>تضمین دسترسی به بیمه سلامت و حمایت مالی در سلامت برای مهاجران</w:t>
      </w:r>
      <w:r w:rsidR="00BF4877" w:rsidRPr="00F41372">
        <w:rPr>
          <w:rFonts w:cs="B Nazanin" w:hint="cs"/>
          <w:sz w:val="28"/>
          <w:szCs w:val="28"/>
          <w:rtl/>
        </w:rPr>
        <w:t>،</w:t>
      </w:r>
      <w:r w:rsidRPr="00F41372">
        <w:rPr>
          <w:rFonts w:cs="B Nazanin" w:hint="cs"/>
          <w:sz w:val="28"/>
          <w:szCs w:val="28"/>
          <w:rtl/>
        </w:rPr>
        <w:t xml:space="preserve"> یک دغدغه سلامت عمومی جهانی محسوب می شود. چین</w:t>
      </w:r>
      <w:r w:rsidR="00BF4877" w:rsidRPr="00F41372">
        <w:rPr>
          <w:rFonts w:cs="B Nazanin" w:hint="cs"/>
          <w:sz w:val="28"/>
          <w:szCs w:val="28"/>
          <w:rtl/>
        </w:rPr>
        <w:t>،</w:t>
      </w:r>
      <w:r w:rsidRPr="00F41372">
        <w:rPr>
          <w:rFonts w:cs="B Nazanin" w:hint="cs"/>
          <w:sz w:val="28"/>
          <w:szCs w:val="28"/>
          <w:rtl/>
        </w:rPr>
        <w:t xml:space="preserve"> با یک جمعیت مهاجر قابل ملاحظه از زمینه های ا</w:t>
      </w:r>
      <w:r w:rsidR="00122803" w:rsidRPr="00F41372">
        <w:rPr>
          <w:rFonts w:cs="B Nazanin" w:hint="cs"/>
          <w:sz w:val="28"/>
          <w:szCs w:val="28"/>
          <w:rtl/>
        </w:rPr>
        <w:t>جتماعی اقتصادی و فرهنگی گوناگون</w:t>
      </w:r>
      <w:r w:rsidR="00BF4877" w:rsidRPr="00F41372">
        <w:rPr>
          <w:rFonts w:cs="B Nazanin" w:hint="cs"/>
          <w:sz w:val="28"/>
          <w:szCs w:val="28"/>
          <w:rtl/>
        </w:rPr>
        <w:t>،</w:t>
      </w:r>
      <w:r w:rsidR="00122803" w:rsidRPr="00F41372">
        <w:rPr>
          <w:rFonts w:cs="B Nazanin" w:hint="cs"/>
          <w:sz w:val="28"/>
          <w:szCs w:val="28"/>
          <w:rtl/>
        </w:rPr>
        <w:t xml:space="preserve"> فرصت زیادی را برای ارزیابی تاثیر حمایت مالی </w:t>
      </w:r>
      <w:r w:rsidR="00017C20" w:rsidRPr="00F41372">
        <w:rPr>
          <w:rFonts w:cs="B Nazanin" w:hint="cs"/>
          <w:sz w:val="28"/>
          <w:szCs w:val="28"/>
          <w:rtl/>
        </w:rPr>
        <w:t>بیمه سلامت اجتماعی</w:t>
      </w:r>
      <w:r w:rsidR="00122803" w:rsidRPr="00F41372">
        <w:rPr>
          <w:rFonts w:cs="B Nazanin" w:hint="cs"/>
          <w:sz w:val="28"/>
          <w:szCs w:val="28"/>
          <w:rtl/>
        </w:rPr>
        <w:t xml:space="preserve"> ارائه می دهد. به علاوه</w:t>
      </w:r>
      <w:r w:rsidR="00BF4877" w:rsidRPr="00F41372">
        <w:rPr>
          <w:rFonts w:cs="B Nazanin" w:hint="cs"/>
          <w:sz w:val="28"/>
          <w:szCs w:val="28"/>
          <w:rtl/>
        </w:rPr>
        <w:t>،</w:t>
      </w:r>
      <w:r w:rsidR="00122803" w:rsidRPr="00F41372">
        <w:rPr>
          <w:rFonts w:cs="B Nazanin" w:hint="cs"/>
          <w:sz w:val="28"/>
          <w:szCs w:val="28"/>
          <w:rtl/>
        </w:rPr>
        <w:t xml:space="preserve"> با ارائه دو نوع طرح </w:t>
      </w:r>
      <w:r w:rsidR="00017C20" w:rsidRPr="00F41372">
        <w:rPr>
          <w:rFonts w:cs="B Nazanin" w:hint="cs"/>
          <w:sz w:val="28"/>
          <w:szCs w:val="28"/>
          <w:rtl/>
        </w:rPr>
        <w:t>بیمه سلامت اجتماعی</w:t>
      </w:r>
      <w:r w:rsidR="00122803" w:rsidRPr="00F41372">
        <w:rPr>
          <w:rFonts w:cs="B Nazanin" w:hint="cs"/>
          <w:sz w:val="28"/>
          <w:szCs w:val="28"/>
          <w:rtl/>
        </w:rPr>
        <w:t xml:space="preserve"> مختلف برای بسیاری از </w:t>
      </w:r>
      <w:r w:rsidR="00017C20" w:rsidRPr="00F41372">
        <w:rPr>
          <w:rFonts w:cs="B Nazanin" w:hint="cs"/>
          <w:sz w:val="28"/>
          <w:szCs w:val="28"/>
          <w:rtl/>
        </w:rPr>
        <w:t>مهاجران داخلی</w:t>
      </w:r>
      <w:r w:rsidR="00BF4877" w:rsidRPr="00F41372">
        <w:rPr>
          <w:rFonts w:cs="B Nazanin" w:hint="cs"/>
          <w:sz w:val="28"/>
          <w:szCs w:val="28"/>
          <w:rtl/>
        </w:rPr>
        <w:t>،</w:t>
      </w:r>
      <w:r w:rsidR="00122803" w:rsidRPr="00F41372">
        <w:rPr>
          <w:rFonts w:cs="B Nazanin" w:hint="cs"/>
          <w:sz w:val="28"/>
          <w:szCs w:val="28"/>
          <w:rtl/>
        </w:rPr>
        <w:t xml:space="preserve"> اعم از </w:t>
      </w:r>
      <w:r w:rsidR="00122803" w:rsidRPr="00F41372">
        <w:rPr>
          <w:rFonts w:cs="B Nazanin"/>
          <w:sz w:val="28"/>
          <w:szCs w:val="28"/>
        </w:rPr>
        <w:t>UEBMI</w:t>
      </w:r>
      <w:r w:rsidR="00BF4877" w:rsidRPr="00F41372">
        <w:rPr>
          <w:rFonts w:cs="B Nazanin" w:hint="cs"/>
          <w:sz w:val="28"/>
          <w:szCs w:val="28"/>
          <w:rtl/>
        </w:rPr>
        <w:t>،</w:t>
      </w:r>
      <w:r w:rsidR="00122803" w:rsidRPr="00F41372">
        <w:rPr>
          <w:rFonts w:cs="B Nazanin" w:hint="cs"/>
          <w:sz w:val="28"/>
          <w:szCs w:val="28"/>
          <w:rtl/>
        </w:rPr>
        <w:t xml:space="preserve"> یک شکل سنتی </w:t>
      </w:r>
      <w:r w:rsidR="002E6949" w:rsidRPr="00F41372">
        <w:rPr>
          <w:rFonts w:cs="B Nazanin" w:hint="cs"/>
          <w:sz w:val="28"/>
          <w:szCs w:val="28"/>
          <w:rtl/>
        </w:rPr>
        <w:t xml:space="preserve">بیمه سلامت اجتماعی </w:t>
      </w:r>
      <w:r w:rsidR="00122803" w:rsidRPr="00F41372">
        <w:rPr>
          <w:rFonts w:cs="B Nazanin" w:hint="cs"/>
          <w:sz w:val="28"/>
          <w:szCs w:val="28"/>
          <w:rtl/>
        </w:rPr>
        <w:t>که در آن کارمندان و کارفرمایان</w:t>
      </w:r>
      <w:r w:rsidR="00BF4877" w:rsidRPr="00F41372">
        <w:rPr>
          <w:rFonts w:cs="B Nazanin" w:hint="cs"/>
          <w:sz w:val="28"/>
          <w:szCs w:val="28"/>
          <w:rtl/>
        </w:rPr>
        <w:t>،</w:t>
      </w:r>
      <w:r w:rsidR="00122803" w:rsidRPr="00F41372">
        <w:rPr>
          <w:rFonts w:cs="B Nazanin" w:hint="cs"/>
          <w:sz w:val="28"/>
          <w:szCs w:val="28"/>
          <w:rtl/>
        </w:rPr>
        <w:t xml:space="preserve"> سهم های خود را بر مبنای حقوق ماهیانه می پردازند و </w:t>
      </w:r>
      <w:r w:rsidR="00122803" w:rsidRPr="00F41372">
        <w:rPr>
          <w:rFonts w:cs="B Nazanin"/>
          <w:sz w:val="28"/>
          <w:szCs w:val="28"/>
        </w:rPr>
        <w:lastRenderedPageBreak/>
        <w:t>NCMS</w:t>
      </w:r>
      <w:r w:rsidR="00BF4877" w:rsidRPr="00F41372">
        <w:rPr>
          <w:rFonts w:cs="B Nazanin" w:hint="cs"/>
          <w:sz w:val="28"/>
          <w:szCs w:val="28"/>
          <w:rtl/>
        </w:rPr>
        <w:t>،</w:t>
      </w:r>
      <w:r w:rsidR="00122803" w:rsidRPr="00F41372">
        <w:rPr>
          <w:rFonts w:cs="B Nazanin" w:hint="cs"/>
          <w:sz w:val="28"/>
          <w:szCs w:val="28"/>
          <w:rtl/>
        </w:rPr>
        <w:t xml:space="preserve"> شکلی از بیمه سلامت مبتنی بر جامعه</w:t>
      </w:r>
      <w:r w:rsidR="00BF4877" w:rsidRPr="00F41372">
        <w:rPr>
          <w:rFonts w:cs="B Nazanin" w:hint="cs"/>
          <w:sz w:val="28"/>
          <w:szCs w:val="28"/>
          <w:rtl/>
        </w:rPr>
        <w:t>،</w:t>
      </w:r>
      <w:r w:rsidR="00122803" w:rsidRPr="00F41372">
        <w:rPr>
          <w:rFonts w:cs="B Nazanin" w:hint="cs"/>
          <w:sz w:val="28"/>
          <w:szCs w:val="28"/>
          <w:rtl/>
        </w:rPr>
        <w:t xml:space="preserve"> چین می تواند درسهایی را برای بسیاری از کشورهایی ارائه دهد که با موانع مربوط به مهاجرت برای کسب پوشش همگانی مواجه هستند. </w:t>
      </w:r>
    </w:p>
    <w:p w:rsidR="002E6949" w:rsidRPr="00F41372" w:rsidRDefault="00122803" w:rsidP="00F41372">
      <w:pPr>
        <w:autoSpaceDE w:val="0"/>
        <w:autoSpaceDN w:val="0"/>
        <w:adjustRightInd w:val="0"/>
        <w:spacing w:after="0" w:line="360" w:lineRule="auto"/>
        <w:jc w:val="both"/>
        <w:rPr>
          <w:rFonts w:cs="B Nazanin"/>
          <w:sz w:val="28"/>
          <w:szCs w:val="28"/>
          <w:rtl/>
        </w:rPr>
      </w:pPr>
      <w:r w:rsidRPr="00F41372">
        <w:rPr>
          <w:rFonts w:cs="B Nazanin" w:hint="cs"/>
          <w:sz w:val="28"/>
          <w:szCs w:val="28"/>
          <w:rtl/>
        </w:rPr>
        <w:t>مطالعه ما</w:t>
      </w:r>
      <w:r w:rsidR="00BF4877" w:rsidRPr="00F41372">
        <w:rPr>
          <w:rFonts w:cs="B Nazanin" w:hint="cs"/>
          <w:sz w:val="28"/>
          <w:szCs w:val="28"/>
          <w:rtl/>
        </w:rPr>
        <w:t>،</w:t>
      </w:r>
      <w:r w:rsidRPr="00F41372">
        <w:rPr>
          <w:rFonts w:cs="B Nazanin" w:hint="cs"/>
          <w:sz w:val="28"/>
          <w:szCs w:val="28"/>
          <w:rtl/>
        </w:rPr>
        <w:t xml:space="preserve"> شواهدی را ارائه می دهد که </w:t>
      </w:r>
      <w:r w:rsidR="002E6949" w:rsidRPr="00F41372">
        <w:rPr>
          <w:rFonts w:cs="B Nazanin" w:hint="cs"/>
          <w:sz w:val="28"/>
          <w:szCs w:val="28"/>
          <w:rtl/>
        </w:rPr>
        <w:t xml:space="preserve">مهاجران داخلی </w:t>
      </w:r>
      <w:r w:rsidRPr="00F41372">
        <w:rPr>
          <w:rFonts w:cs="B Nazanin" w:hint="cs"/>
          <w:sz w:val="28"/>
          <w:szCs w:val="28"/>
          <w:rtl/>
        </w:rPr>
        <w:t xml:space="preserve"> روستا به شهر</w:t>
      </w:r>
      <w:r w:rsidR="00BF4877" w:rsidRPr="00F41372">
        <w:rPr>
          <w:rFonts w:cs="B Nazanin" w:hint="cs"/>
          <w:sz w:val="28"/>
          <w:szCs w:val="28"/>
          <w:rtl/>
        </w:rPr>
        <w:t>،</w:t>
      </w:r>
      <w:r w:rsidRPr="00F41372">
        <w:rPr>
          <w:rFonts w:cs="B Nazanin" w:hint="cs"/>
          <w:sz w:val="28"/>
          <w:szCs w:val="28"/>
          <w:rtl/>
        </w:rPr>
        <w:t xml:space="preserve"> با موانع</w:t>
      </w:r>
      <w:r w:rsidR="00017C20" w:rsidRPr="00F41372">
        <w:rPr>
          <w:rFonts w:cs="B Nazanin" w:hint="cs"/>
          <w:sz w:val="28"/>
          <w:szCs w:val="28"/>
          <w:rtl/>
        </w:rPr>
        <w:t>ی</w:t>
      </w:r>
      <w:r w:rsidRPr="00F41372">
        <w:rPr>
          <w:rFonts w:cs="B Nazanin" w:hint="cs"/>
          <w:sz w:val="28"/>
          <w:szCs w:val="28"/>
          <w:rtl/>
        </w:rPr>
        <w:t xml:space="preserve"> برای دستیابی </w:t>
      </w:r>
      <w:r w:rsidR="002E6949" w:rsidRPr="00F41372">
        <w:rPr>
          <w:rFonts w:cs="B Nazanin" w:hint="cs"/>
          <w:sz w:val="28"/>
          <w:szCs w:val="28"/>
          <w:rtl/>
        </w:rPr>
        <w:t xml:space="preserve">بیمه سلامت اجتماعی </w:t>
      </w:r>
      <w:r w:rsidRPr="00F41372">
        <w:rPr>
          <w:rFonts w:cs="B Nazanin" w:hint="cs"/>
          <w:sz w:val="28"/>
          <w:szCs w:val="28"/>
          <w:rtl/>
        </w:rPr>
        <w:t>در چین مواجه هستند و مانع بر حسب طرح ها فرق می کند. به طور ویژه</w:t>
      </w:r>
      <w:r w:rsidR="00BF4877" w:rsidRPr="00F41372">
        <w:rPr>
          <w:rFonts w:cs="B Nazanin" w:hint="cs"/>
          <w:sz w:val="28"/>
          <w:szCs w:val="28"/>
          <w:rtl/>
        </w:rPr>
        <w:t>،</w:t>
      </w:r>
      <w:r w:rsidRPr="00F41372">
        <w:rPr>
          <w:rFonts w:cs="B Nazanin" w:hint="cs"/>
          <w:sz w:val="28"/>
          <w:szCs w:val="28"/>
          <w:rtl/>
        </w:rPr>
        <w:t xml:space="preserve"> پی می بریم</w:t>
      </w:r>
      <w:r w:rsidR="00BF4877" w:rsidRPr="00F41372">
        <w:rPr>
          <w:rFonts w:cs="B Nazanin" w:hint="cs"/>
          <w:sz w:val="28"/>
          <w:szCs w:val="28"/>
          <w:rtl/>
        </w:rPr>
        <w:t>،</w:t>
      </w:r>
      <w:r w:rsidRPr="00F41372">
        <w:rPr>
          <w:rFonts w:cs="B Nazanin" w:hint="cs"/>
          <w:sz w:val="28"/>
          <w:szCs w:val="28"/>
          <w:rtl/>
        </w:rPr>
        <w:t xml:space="preserve"> </w:t>
      </w:r>
      <w:r w:rsidR="002E6949" w:rsidRPr="00F41372">
        <w:rPr>
          <w:rFonts w:cs="B Nazanin" w:hint="cs"/>
          <w:sz w:val="28"/>
          <w:szCs w:val="28"/>
          <w:rtl/>
        </w:rPr>
        <w:t xml:space="preserve">مهاجران داخلی </w:t>
      </w:r>
      <w:r w:rsidRPr="00F41372">
        <w:rPr>
          <w:rFonts w:cs="B Nazanin" w:hint="cs"/>
          <w:sz w:val="28"/>
          <w:szCs w:val="28"/>
          <w:rtl/>
        </w:rPr>
        <w:t xml:space="preserve">روستا به شهر دارای نرخ بیمه نشدگان بالاتر 12.3% </w:t>
      </w:r>
      <w:r w:rsidR="002E6949" w:rsidRPr="00F41372">
        <w:rPr>
          <w:rFonts w:cs="B Nazanin" w:hint="cs"/>
          <w:sz w:val="28"/>
          <w:szCs w:val="28"/>
          <w:rtl/>
        </w:rPr>
        <w:t xml:space="preserve">بیمه سلامت اجتماعی </w:t>
      </w:r>
      <w:r w:rsidRPr="00F41372">
        <w:rPr>
          <w:rFonts w:cs="B Nazanin" w:hint="cs"/>
          <w:sz w:val="28"/>
          <w:szCs w:val="28"/>
          <w:rtl/>
        </w:rPr>
        <w:t xml:space="preserve"> نسبت به میانگین ملی (17.3% در برابر 5%&gt;) بودند</w:t>
      </w:r>
      <w:r w:rsidR="00BF4877" w:rsidRPr="00F41372">
        <w:rPr>
          <w:rFonts w:cs="B Nazanin" w:hint="cs"/>
          <w:sz w:val="28"/>
          <w:szCs w:val="28"/>
          <w:rtl/>
        </w:rPr>
        <w:t>،</w:t>
      </w:r>
      <w:r w:rsidRPr="00F41372">
        <w:rPr>
          <w:rFonts w:cs="B Nazanin" w:hint="cs"/>
          <w:sz w:val="28"/>
          <w:szCs w:val="28"/>
          <w:rtl/>
        </w:rPr>
        <w:t xml:space="preserve"> بیشتر از 72.4%</w:t>
      </w:r>
      <w:r w:rsidR="00017C20" w:rsidRPr="00F41372">
        <w:rPr>
          <w:rFonts w:cs="B Nazanin" w:hint="cs"/>
          <w:sz w:val="28"/>
          <w:szCs w:val="28"/>
          <w:rtl/>
        </w:rPr>
        <w:t>÷</w:t>
      </w:r>
      <w:r w:rsidRPr="00F41372">
        <w:rPr>
          <w:rFonts w:cs="B Nazanin" w:hint="cs"/>
          <w:sz w:val="28"/>
          <w:szCs w:val="28"/>
          <w:rtl/>
        </w:rPr>
        <w:t xml:space="preserve"> پوشش </w:t>
      </w:r>
      <w:r w:rsidR="004026D8" w:rsidRPr="00F41372">
        <w:rPr>
          <w:rFonts w:cs="B Nazanin" w:hint="cs"/>
          <w:sz w:val="28"/>
          <w:szCs w:val="28"/>
          <w:rtl/>
        </w:rPr>
        <w:t xml:space="preserve"> </w:t>
      </w:r>
      <w:r w:rsidRPr="00F41372">
        <w:rPr>
          <w:rFonts w:ascii="NewBaskerville-Roman" w:hAnsi="NewBaskerville-Roman" w:cs="B Nazanin"/>
          <w:sz w:val="28"/>
          <w:szCs w:val="28"/>
        </w:rPr>
        <w:t>UEBMI/URBMI</w:t>
      </w:r>
      <w:r w:rsidRPr="00F41372">
        <w:rPr>
          <w:rFonts w:cs="B Nazanin" w:hint="cs"/>
          <w:sz w:val="28"/>
          <w:szCs w:val="28"/>
          <w:rtl/>
        </w:rPr>
        <w:t xml:space="preserve">  پایین تر از ساکنین شهری داشتند (22.6% در برابر 95%) و 32.3%</w:t>
      </w:r>
      <w:r w:rsidR="00017C20" w:rsidRPr="00F41372">
        <w:rPr>
          <w:rFonts w:cs="B Nazanin" w:hint="cs"/>
          <w:sz w:val="28"/>
          <w:szCs w:val="28"/>
          <w:rtl/>
        </w:rPr>
        <w:t>÷</w:t>
      </w:r>
      <w:r w:rsidRPr="00F41372">
        <w:rPr>
          <w:rFonts w:cs="B Nazanin" w:hint="cs"/>
          <w:sz w:val="28"/>
          <w:szCs w:val="28"/>
          <w:rtl/>
        </w:rPr>
        <w:t xml:space="preserve"> پوشش </w:t>
      </w:r>
      <w:r w:rsidRPr="00F41372">
        <w:rPr>
          <w:rFonts w:cs="B Nazanin"/>
          <w:sz w:val="28"/>
          <w:szCs w:val="28"/>
        </w:rPr>
        <w:t>NCMS</w:t>
      </w:r>
      <w:r w:rsidRPr="00F41372">
        <w:rPr>
          <w:rFonts w:cs="B Nazanin" w:hint="cs"/>
          <w:sz w:val="28"/>
          <w:szCs w:val="28"/>
          <w:rtl/>
        </w:rPr>
        <w:t xml:space="preserve"> پایین تر از ساکنین روستایی داشتند (66.6% در برابر 98.9%). در سطح جهان</w:t>
      </w:r>
      <w:r w:rsidR="00BF4877" w:rsidRPr="00F41372">
        <w:rPr>
          <w:rFonts w:cs="B Nazanin" w:hint="cs"/>
          <w:sz w:val="28"/>
          <w:szCs w:val="28"/>
          <w:rtl/>
        </w:rPr>
        <w:t>،</w:t>
      </w:r>
      <w:r w:rsidRPr="00F41372">
        <w:rPr>
          <w:rFonts w:cs="B Nazanin" w:hint="cs"/>
          <w:sz w:val="28"/>
          <w:szCs w:val="28"/>
          <w:rtl/>
        </w:rPr>
        <w:t xml:space="preserve"> بسیاری از کشورها با چالش تامین مالی مراقبت از سلامت برای مهاجران مواجه ب</w:t>
      </w:r>
      <w:r w:rsidR="005C0442" w:rsidRPr="00F41372">
        <w:rPr>
          <w:rFonts w:cs="B Nazanin" w:hint="cs"/>
          <w:sz w:val="28"/>
          <w:szCs w:val="28"/>
          <w:rtl/>
        </w:rPr>
        <w:t xml:space="preserve">ودند. رویکردهای گرچه گاه </w:t>
      </w:r>
      <w:r w:rsidR="00017C20" w:rsidRPr="00F41372">
        <w:rPr>
          <w:rFonts w:cs="B Nazanin" w:hint="cs"/>
          <w:sz w:val="28"/>
          <w:szCs w:val="28"/>
          <w:rtl/>
        </w:rPr>
        <w:t xml:space="preserve">و بیگاه اما ابتکاری برای ارتقاء پوشش سلامت همگانی </w:t>
      </w:r>
      <w:r w:rsidR="005C0442" w:rsidRPr="00F41372">
        <w:rPr>
          <w:rFonts w:cs="B Nazanin" w:hint="cs"/>
          <w:sz w:val="28"/>
          <w:szCs w:val="28"/>
          <w:rtl/>
        </w:rPr>
        <w:t>در بین مهاجران وجود دارد. برای نمونه</w:t>
      </w:r>
      <w:r w:rsidR="00BF4877" w:rsidRPr="00F41372">
        <w:rPr>
          <w:rFonts w:cs="B Nazanin" w:hint="cs"/>
          <w:sz w:val="28"/>
          <w:szCs w:val="28"/>
          <w:rtl/>
        </w:rPr>
        <w:t>،</w:t>
      </w:r>
      <w:r w:rsidR="005C0442" w:rsidRPr="00F41372">
        <w:rPr>
          <w:rFonts w:cs="B Nazanin" w:hint="cs"/>
          <w:sz w:val="28"/>
          <w:szCs w:val="28"/>
          <w:rtl/>
        </w:rPr>
        <w:t xml:space="preserve"> تایلند به عنوان </w:t>
      </w:r>
      <w:r w:rsidR="001D30E8" w:rsidRPr="00F41372">
        <w:rPr>
          <w:rFonts w:cs="B Nazanin" w:hint="cs"/>
          <w:sz w:val="28"/>
          <w:szCs w:val="28"/>
          <w:rtl/>
        </w:rPr>
        <w:t>یک قطب منطقه ای برای مهاجران در آسیا</w:t>
      </w:r>
      <w:r w:rsidR="00BF4877" w:rsidRPr="00F41372">
        <w:rPr>
          <w:rFonts w:cs="B Nazanin" w:hint="cs"/>
          <w:sz w:val="28"/>
          <w:szCs w:val="28"/>
          <w:rtl/>
        </w:rPr>
        <w:t>،</w:t>
      </w:r>
      <w:r w:rsidR="001D30E8" w:rsidRPr="00F41372">
        <w:rPr>
          <w:rFonts w:cs="B Nazanin" w:hint="cs"/>
          <w:sz w:val="28"/>
          <w:szCs w:val="28"/>
          <w:rtl/>
        </w:rPr>
        <w:t xml:space="preserve"> برنامه های بیمه سلامت را برای مهاجران از سال 1997 معرفی نموده است</w:t>
      </w:r>
      <w:r w:rsidR="00BF4877" w:rsidRPr="00F41372">
        <w:rPr>
          <w:rFonts w:cs="B Nazanin" w:hint="cs"/>
          <w:sz w:val="28"/>
          <w:szCs w:val="28"/>
          <w:rtl/>
        </w:rPr>
        <w:t>،</w:t>
      </w:r>
      <w:r w:rsidR="001D30E8" w:rsidRPr="00F41372">
        <w:rPr>
          <w:rFonts w:cs="B Nazanin" w:hint="cs"/>
          <w:sz w:val="28"/>
          <w:szCs w:val="28"/>
          <w:rtl/>
        </w:rPr>
        <w:t xml:space="preserve"> اعم از بیمه سلامت مهاجر اجباری که کارگران مهاجر ثبت شده را مورد هدف قرار می دهد و طرح بیمه سلامت مهاجر اختیاری برای مهاجران </w:t>
      </w:r>
      <w:r w:rsidR="00A62ECA" w:rsidRPr="00F41372">
        <w:rPr>
          <w:rFonts w:cs="B Nazanin" w:hint="cs"/>
          <w:sz w:val="28"/>
          <w:szCs w:val="28"/>
          <w:rtl/>
        </w:rPr>
        <w:t>دارای مدرک و  بدون مدرک</w:t>
      </w:r>
      <w:r w:rsidR="001D30E8" w:rsidRPr="00F41372">
        <w:rPr>
          <w:rFonts w:cs="B Nazanin" w:hint="cs"/>
          <w:sz w:val="28"/>
          <w:szCs w:val="28"/>
          <w:rtl/>
        </w:rPr>
        <w:t xml:space="preserve"> که تحت پوشش بیمه الزامی نیستند. هر دو طرح</w:t>
      </w:r>
      <w:r w:rsidR="00BF4877" w:rsidRPr="00F41372">
        <w:rPr>
          <w:rFonts w:cs="B Nazanin" w:hint="cs"/>
          <w:sz w:val="28"/>
          <w:szCs w:val="28"/>
          <w:rtl/>
        </w:rPr>
        <w:t>،</w:t>
      </w:r>
      <w:r w:rsidR="001D30E8" w:rsidRPr="00F41372">
        <w:rPr>
          <w:rFonts w:cs="B Nazanin" w:hint="cs"/>
          <w:sz w:val="28"/>
          <w:szCs w:val="28"/>
          <w:rtl/>
        </w:rPr>
        <w:t xml:space="preserve"> خدمات مراقبت از سلامت جامع مهاجر دوستانه را پوشش می دهند که شبیه به طرح </w:t>
      </w:r>
      <w:r w:rsidR="00017C20" w:rsidRPr="00F41372">
        <w:rPr>
          <w:rFonts w:cs="B Nazanin" w:hint="cs"/>
          <w:sz w:val="28"/>
          <w:szCs w:val="28"/>
          <w:rtl/>
        </w:rPr>
        <w:t xml:space="preserve">پوشش سلامت همگانی </w:t>
      </w:r>
      <w:r w:rsidR="001D30E8" w:rsidRPr="00F41372">
        <w:rPr>
          <w:rFonts w:cs="B Nazanin" w:hint="cs"/>
          <w:sz w:val="28"/>
          <w:szCs w:val="28"/>
          <w:rtl/>
        </w:rPr>
        <w:t>تایلندی برای شهروندان است. با وجود این تلاشها</w:t>
      </w:r>
      <w:r w:rsidR="00BF4877" w:rsidRPr="00F41372">
        <w:rPr>
          <w:rFonts w:cs="B Nazanin" w:hint="cs"/>
          <w:sz w:val="28"/>
          <w:szCs w:val="28"/>
          <w:rtl/>
        </w:rPr>
        <w:t>،</w:t>
      </w:r>
      <w:r w:rsidR="001D30E8" w:rsidRPr="00F41372">
        <w:rPr>
          <w:rFonts w:cs="B Nazanin" w:hint="cs"/>
          <w:sz w:val="28"/>
          <w:szCs w:val="28"/>
          <w:rtl/>
        </w:rPr>
        <w:t xml:space="preserve"> پوشش جمعیت</w:t>
      </w:r>
      <w:r w:rsidR="00BF4877" w:rsidRPr="00F41372">
        <w:rPr>
          <w:rFonts w:cs="B Nazanin" w:hint="cs"/>
          <w:sz w:val="28"/>
          <w:szCs w:val="28"/>
          <w:rtl/>
        </w:rPr>
        <w:t>،</w:t>
      </w:r>
      <w:r w:rsidR="001D30E8" w:rsidRPr="00F41372">
        <w:rPr>
          <w:rFonts w:cs="B Nazanin" w:hint="cs"/>
          <w:sz w:val="28"/>
          <w:szCs w:val="28"/>
          <w:rtl/>
        </w:rPr>
        <w:t xml:space="preserve"> هنوز</w:t>
      </w:r>
      <w:r w:rsidR="00BF4877" w:rsidRPr="00F41372">
        <w:rPr>
          <w:rFonts w:cs="B Nazanin" w:hint="cs"/>
          <w:sz w:val="28"/>
          <w:szCs w:val="28"/>
          <w:rtl/>
        </w:rPr>
        <w:t>،</w:t>
      </w:r>
      <w:r w:rsidR="001D30E8" w:rsidRPr="00F41372">
        <w:rPr>
          <w:rFonts w:cs="B Nazanin" w:hint="cs"/>
          <w:sz w:val="28"/>
          <w:szCs w:val="28"/>
          <w:rtl/>
        </w:rPr>
        <w:t xml:space="preserve"> زیر حد بهینه بود. تا سال 2015</w:t>
      </w:r>
      <w:r w:rsidR="00BF4877" w:rsidRPr="00F41372">
        <w:rPr>
          <w:rFonts w:cs="B Nazanin" w:hint="cs"/>
          <w:sz w:val="28"/>
          <w:szCs w:val="28"/>
          <w:rtl/>
        </w:rPr>
        <w:t>،</w:t>
      </w:r>
      <w:r w:rsidR="001D30E8" w:rsidRPr="00F41372">
        <w:rPr>
          <w:rFonts w:cs="B Nazanin" w:hint="cs"/>
          <w:sz w:val="28"/>
          <w:szCs w:val="28"/>
          <w:rtl/>
        </w:rPr>
        <w:t xml:space="preserve"> این دو طرح</w:t>
      </w:r>
      <w:r w:rsidR="00BF4877" w:rsidRPr="00F41372">
        <w:rPr>
          <w:rFonts w:cs="B Nazanin" w:hint="cs"/>
          <w:sz w:val="28"/>
          <w:szCs w:val="28"/>
          <w:rtl/>
        </w:rPr>
        <w:t>،</w:t>
      </w:r>
      <w:r w:rsidR="001D30E8" w:rsidRPr="00F41372">
        <w:rPr>
          <w:rFonts w:cs="B Nazanin" w:hint="cs"/>
          <w:sz w:val="28"/>
          <w:szCs w:val="28"/>
          <w:rtl/>
        </w:rPr>
        <w:t xml:space="preserve"> حدود 1.6 از 3.5 میلیون مهاجر تخمین زده شده را در تایلند پوشش می داد. قابلیت حمل و نقل ضعیف این طرح ها</w:t>
      </w:r>
      <w:r w:rsidR="00BF4877" w:rsidRPr="00F41372">
        <w:rPr>
          <w:rFonts w:cs="B Nazanin" w:hint="cs"/>
          <w:sz w:val="28"/>
          <w:szCs w:val="28"/>
          <w:rtl/>
        </w:rPr>
        <w:t>،</w:t>
      </w:r>
      <w:r w:rsidR="001D30E8" w:rsidRPr="00F41372">
        <w:rPr>
          <w:rFonts w:cs="B Nazanin" w:hint="cs"/>
          <w:sz w:val="28"/>
          <w:szCs w:val="28"/>
          <w:rtl/>
        </w:rPr>
        <w:t xml:space="preserve"> ماهیت داوطلبانه ی بیمه سلامت مهاجر و وضعیت غیر قانونی مهاجران</w:t>
      </w:r>
      <w:r w:rsidR="00BF4877" w:rsidRPr="00F41372">
        <w:rPr>
          <w:rFonts w:cs="B Nazanin" w:hint="cs"/>
          <w:sz w:val="28"/>
          <w:szCs w:val="28"/>
          <w:rtl/>
        </w:rPr>
        <w:t>،</w:t>
      </w:r>
      <w:r w:rsidR="001D30E8" w:rsidRPr="00F41372">
        <w:rPr>
          <w:rFonts w:cs="B Nazanin" w:hint="cs"/>
          <w:sz w:val="28"/>
          <w:szCs w:val="28"/>
          <w:rtl/>
        </w:rPr>
        <w:t xml:space="preserve"> موانع اصلی برای ثب</w:t>
      </w:r>
      <w:r w:rsidR="00685FBE" w:rsidRPr="00F41372">
        <w:rPr>
          <w:rFonts w:cs="B Nazanin" w:hint="cs"/>
          <w:sz w:val="28"/>
          <w:szCs w:val="28"/>
          <w:rtl/>
        </w:rPr>
        <w:t>ت نام</w:t>
      </w:r>
      <w:r w:rsidR="00BF4877" w:rsidRPr="00F41372">
        <w:rPr>
          <w:rFonts w:cs="B Nazanin" w:hint="cs"/>
          <w:sz w:val="28"/>
          <w:szCs w:val="28"/>
          <w:rtl/>
        </w:rPr>
        <w:t>،</w:t>
      </w:r>
      <w:r w:rsidR="00685FBE" w:rsidRPr="00F41372">
        <w:rPr>
          <w:rFonts w:cs="B Nazanin" w:hint="cs"/>
          <w:sz w:val="28"/>
          <w:szCs w:val="28"/>
          <w:rtl/>
        </w:rPr>
        <w:t xml:space="preserve"> محسوب می شوند. در اروپا</w:t>
      </w:r>
      <w:r w:rsidR="00BF4877" w:rsidRPr="00F41372">
        <w:rPr>
          <w:rFonts w:cs="B Nazanin" w:hint="cs"/>
          <w:sz w:val="28"/>
          <w:szCs w:val="28"/>
          <w:rtl/>
        </w:rPr>
        <w:t>،</w:t>
      </w:r>
      <w:r w:rsidR="00685FBE" w:rsidRPr="00F41372">
        <w:rPr>
          <w:rFonts w:cs="B Nazanin" w:hint="cs"/>
          <w:sz w:val="28"/>
          <w:szCs w:val="28"/>
          <w:rtl/>
        </w:rPr>
        <w:t xml:space="preserve"> ارائه مراقبت از سلامت برای مهاجران</w:t>
      </w:r>
      <w:r w:rsidR="00BF4877" w:rsidRPr="00F41372">
        <w:rPr>
          <w:rFonts w:cs="B Nazanin" w:hint="cs"/>
          <w:sz w:val="28"/>
          <w:szCs w:val="28"/>
          <w:rtl/>
        </w:rPr>
        <w:t>،</w:t>
      </w:r>
      <w:r w:rsidR="00685FBE" w:rsidRPr="00F41372">
        <w:rPr>
          <w:rFonts w:cs="B Nazanin" w:hint="cs"/>
          <w:sz w:val="28"/>
          <w:szCs w:val="28"/>
          <w:rtl/>
        </w:rPr>
        <w:t xml:space="preserve"> به طور خاص</w:t>
      </w:r>
      <w:r w:rsidR="00BF4877" w:rsidRPr="00F41372">
        <w:rPr>
          <w:rFonts w:cs="B Nazanin" w:hint="cs"/>
          <w:sz w:val="28"/>
          <w:szCs w:val="28"/>
          <w:rtl/>
        </w:rPr>
        <w:t>،</w:t>
      </w:r>
      <w:r w:rsidR="00A62ECA" w:rsidRPr="00F41372">
        <w:rPr>
          <w:rFonts w:cs="B Nazanin" w:hint="cs"/>
          <w:sz w:val="28"/>
          <w:szCs w:val="28"/>
          <w:rtl/>
        </w:rPr>
        <w:t xml:space="preserve"> مهاجران بدون مدارک</w:t>
      </w:r>
      <w:r w:rsidR="00BF4877" w:rsidRPr="00F41372">
        <w:rPr>
          <w:rFonts w:cs="B Nazanin" w:hint="cs"/>
          <w:sz w:val="28"/>
          <w:szCs w:val="28"/>
          <w:rtl/>
        </w:rPr>
        <w:t>،</w:t>
      </w:r>
      <w:r w:rsidR="00685FBE" w:rsidRPr="00F41372">
        <w:rPr>
          <w:rFonts w:cs="B Nazanin" w:hint="cs"/>
          <w:sz w:val="28"/>
          <w:szCs w:val="28"/>
          <w:rtl/>
        </w:rPr>
        <w:t xml:space="preserve"> هم یک مساله مورد نگرانی و هم چالش برانگیز است. تعداد کمی از کشورهای اروپا</w:t>
      </w:r>
      <w:r w:rsidR="00BF4877" w:rsidRPr="00F41372">
        <w:rPr>
          <w:rFonts w:cs="B Nazanin" w:hint="cs"/>
          <w:sz w:val="28"/>
          <w:szCs w:val="28"/>
          <w:rtl/>
        </w:rPr>
        <w:t>،</w:t>
      </w:r>
      <w:r w:rsidR="00685FBE" w:rsidRPr="00F41372">
        <w:rPr>
          <w:rFonts w:cs="B Nazanin" w:hint="cs"/>
          <w:sz w:val="28"/>
          <w:szCs w:val="28"/>
          <w:rtl/>
        </w:rPr>
        <w:t xml:space="preserve"> دسترسی کامل به مراقبت از سلامت را به مهاجران تحت شرایط مشخص ارائه می دهند اعم از فرانسه</w:t>
      </w:r>
      <w:r w:rsidR="00BF4877" w:rsidRPr="00F41372">
        <w:rPr>
          <w:rFonts w:cs="B Nazanin" w:hint="cs"/>
          <w:sz w:val="28"/>
          <w:szCs w:val="28"/>
          <w:rtl/>
        </w:rPr>
        <w:t>،</w:t>
      </w:r>
      <w:r w:rsidR="00685FBE" w:rsidRPr="00F41372">
        <w:rPr>
          <w:rFonts w:cs="B Nazanin" w:hint="cs"/>
          <w:sz w:val="28"/>
          <w:szCs w:val="28"/>
          <w:rtl/>
        </w:rPr>
        <w:t xml:space="preserve"> سوئیس</w:t>
      </w:r>
      <w:r w:rsidR="00BF4877" w:rsidRPr="00F41372">
        <w:rPr>
          <w:rFonts w:cs="B Nazanin" w:hint="cs"/>
          <w:sz w:val="28"/>
          <w:szCs w:val="28"/>
          <w:rtl/>
        </w:rPr>
        <w:t>،</w:t>
      </w:r>
      <w:r w:rsidR="00685FBE" w:rsidRPr="00F41372">
        <w:rPr>
          <w:rFonts w:cs="B Nazanin" w:hint="cs"/>
          <w:sz w:val="28"/>
          <w:szCs w:val="28"/>
          <w:rtl/>
        </w:rPr>
        <w:t xml:space="preserve"> هلند</w:t>
      </w:r>
      <w:r w:rsidR="00BF4877" w:rsidRPr="00F41372">
        <w:rPr>
          <w:rFonts w:cs="B Nazanin" w:hint="cs"/>
          <w:sz w:val="28"/>
          <w:szCs w:val="28"/>
          <w:rtl/>
        </w:rPr>
        <w:t>،</w:t>
      </w:r>
      <w:r w:rsidR="00685FBE" w:rsidRPr="00F41372">
        <w:rPr>
          <w:rFonts w:cs="B Nazanin" w:hint="cs"/>
          <w:sz w:val="28"/>
          <w:szCs w:val="28"/>
          <w:rtl/>
        </w:rPr>
        <w:t xml:space="preserve"> اسپانیا و پرتغال. برای نمونه</w:t>
      </w:r>
      <w:r w:rsidR="00BF4877" w:rsidRPr="00F41372">
        <w:rPr>
          <w:rFonts w:cs="B Nazanin" w:hint="cs"/>
          <w:sz w:val="28"/>
          <w:szCs w:val="28"/>
          <w:rtl/>
        </w:rPr>
        <w:t>،</w:t>
      </w:r>
      <w:r w:rsidR="00685FBE" w:rsidRPr="00F41372">
        <w:rPr>
          <w:rFonts w:cs="B Nazanin" w:hint="cs"/>
          <w:sz w:val="28"/>
          <w:szCs w:val="28"/>
          <w:rtl/>
        </w:rPr>
        <w:t xml:space="preserve"> در فرانسه</w:t>
      </w:r>
      <w:r w:rsidR="00BF4877" w:rsidRPr="00F41372">
        <w:rPr>
          <w:rFonts w:cs="B Nazanin" w:hint="cs"/>
          <w:sz w:val="28"/>
          <w:szCs w:val="28"/>
          <w:rtl/>
        </w:rPr>
        <w:t>،</w:t>
      </w:r>
      <w:r w:rsidR="00685FBE" w:rsidRPr="00F41372">
        <w:rPr>
          <w:rFonts w:cs="B Nazanin" w:hint="cs"/>
          <w:sz w:val="28"/>
          <w:szCs w:val="28"/>
          <w:rtl/>
        </w:rPr>
        <w:t xml:space="preserve"> قانون </w:t>
      </w:r>
      <w:r w:rsidR="00017C20" w:rsidRPr="00F41372">
        <w:rPr>
          <w:rFonts w:cs="B Nazanin" w:hint="cs"/>
          <w:sz w:val="28"/>
          <w:szCs w:val="28"/>
          <w:rtl/>
        </w:rPr>
        <w:t xml:space="preserve">پوشش سلامت همگانی </w:t>
      </w:r>
      <w:r w:rsidR="00685FBE" w:rsidRPr="00F41372">
        <w:rPr>
          <w:rFonts w:cs="B Nazanin" w:hint="cs"/>
          <w:sz w:val="28"/>
          <w:szCs w:val="28"/>
          <w:rtl/>
        </w:rPr>
        <w:t>و کمک پزشکی دولتی و خانگی</w:t>
      </w:r>
      <w:r w:rsidR="00BF4877" w:rsidRPr="00F41372">
        <w:rPr>
          <w:rFonts w:cs="B Nazanin" w:hint="cs"/>
          <w:sz w:val="28"/>
          <w:szCs w:val="28"/>
          <w:rtl/>
        </w:rPr>
        <w:t>،</w:t>
      </w:r>
      <w:r w:rsidR="00685FBE" w:rsidRPr="00F41372">
        <w:rPr>
          <w:rFonts w:cs="B Nazanin" w:hint="cs"/>
          <w:sz w:val="28"/>
          <w:szCs w:val="28"/>
          <w:rtl/>
        </w:rPr>
        <w:t xml:space="preserve"> پوشش بیمه و دسترسی کامل به مراقبت از سلامت عمومی به مهاجران را تامین می کند. در هلند</w:t>
      </w:r>
      <w:r w:rsidR="00BF4877" w:rsidRPr="00F41372">
        <w:rPr>
          <w:rFonts w:cs="B Nazanin" w:hint="cs"/>
          <w:sz w:val="28"/>
          <w:szCs w:val="28"/>
          <w:rtl/>
        </w:rPr>
        <w:t>،</w:t>
      </w:r>
      <w:r w:rsidR="00685FBE" w:rsidRPr="00F41372">
        <w:rPr>
          <w:rFonts w:cs="B Nazanin" w:hint="cs"/>
          <w:sz w:val="28"/>
          <w:szCs w:val="28"/>
          <w:rtl/>
        </w:rPr>
        <w:t xml:space="preserve"> بیمه خصوصی اجباری</w:t>
      </w:r>
      <w:r w:rsidR="00BF4877" w:rsidRPr="00F41372">
        <w:rPr>
          <w:rFonts w:cs="B Nazanin" w:hint="cs"/>
          <w:sz w:val="28"/>
          <w:szCs w:val="28"/>
          <w:rtl/>
        </w:rPr>
        <w:t>،</w:t>
      </w:r>
      <w:r w:rsidR="00685FBE" w:rsidRPr="00F41372">
        <w:rPr>
          <w:rFonts w:cs="B Nazanin" w:hint="cs"/>
          <w:sz w:val="28"/>
          <w:szCs w:val="28"/>
          <w:rtl/>
        </w:rPr>
        <w:t xml:space="preserve"> مهاجرانی را پوشش می دهد که مالیات بر درامد می پردازند و دولت</w:t>
      </w:r>
      <w:r w:rsidR="00BF4877" w:rsidRPr="00F41372">
        <w:rPr>
          <w:rFonts w:cs="B Nazanin" w:hint="cs"/>
          <w:sz w:val="28"/>
          <w:szCs w:val="28"/>
          <w:rtl/>
        </w:rPr>
        <w:t>،</w:t>
      </w:r>
      <w:r w:rsidR="00685FBE" w:rsidRPr="00F41372">
        <w:rPr>
          <w:rFonts w:cs="B Nazanin" w:hint="cs"/>
          <w:sz w:val="28"/>
          <w:szCs w:val="28"/>
          <w:rtl/>
        </w:rPr>
        <w:t xml:space="preserve"> هزینه های پزشکی ضروری </w:t>
      </w:r>
      <w:r w:rsidR="00A62ECA" w:rsidRPr="00F41372">
        <w:rPr>
          <w:rFonts w:cs="B Nazanin" w:hint="cs"/>
          <w:sz w:val="28"/>
          <w:szCs w:val="28"/>
          <w:rtl/>
        </w:rPr>
        <w:t xml:space="preserve">مهاجران بدون مدارک </w:t>
      </w:r>
      <w:r w:rsidR="00685FBE" w:rsidRPr="00F41372">
        <w:rPr>
          <w:rFonts w:cs="B Nazanin" w:hint="cs"/>
          <w:sz w:val="28"/>
          <w:szCs w:val="28"/>
          <w:rtl/>
        </w:rPr>
        <w:t>را پوشش می دهد. در سوئیس</w:t>
      </w:r>
      <w:r w:rsidR="00BF4877" w:rsidRPr="00F41372">
        <w:rPr>
          <w:rFonts w:cs="B Nazanin" w:hint="cs"/>
          <w:sz w:val="28"/>
          <w:szCs w:val="28"/>
          <w:rtl/>
        </w:rPr>
        <w:t>،</w:t>
      </w:r>
      <w:r w:rsidR="00685FBE" w:rsidRPr="00F41372">
        <w:rPr>
          <w:rFonts w:cs="B Nazanin" w:hint="cs"/>
          <w:sz w:val="28"/>
          <w:szCs w:val="28"/>
          <w:rtl/>
        </w:rPr>
        <w:t xml:space="preserve"> مهاجران</w:t>
      </w:r>
      <w:r w:rsidR="00A62ECA" w:rsidRPr="00F41372">
        <w:rPr>
          <w:rFonts w:cs="B Nazanin" w:hint="cs"/>
          <w:sz w:val="28"/>
          <w:szCs w:val="28"/>
          <w:rtl/>
        </w:rPr>
        <w:t xml:space="preserve"> بدون </w:t>
      </w:r>
      <w:r w:rsidR="00A62ECA" w:rsidRPr="00F41372">
        <w:rPr>
          <w:rFonts w:cs="B Nazanin" w:hint="cs"/>
          <w:sz w:val="28"/>
          <w:szCs w:val="28"/>
          <w:rtl/>
        </w:rPr>
        <w:lastRenderedPageBreak/>
        <w:t>مدارک</w:t>
      </w:r>
      <w:r w:rsidR="00685FBE" w:rsidRPr="00F41372">
        <w:rPr>
          <w:rFonts w:cs="B Nazanin" w:hint="cs"/>
          <w:sz w:val="28"/>
          <w:szCs w:val="28"/>
          <w:rtl/>
        </w:rPr>
        <w:t xml:space="preserve"> موظف به خرید بیمه سلامت خصوصی به طور قانونی هستند. با این حال</w:t>
      </w:r>
      <w:r w:rsidR="00BF4877" w:rsidRPr="00F41372">
        <w:rPr>
          <w:rFonts w:cs="B Nazanin" w:hint="cs"/>
          <w:sz w:val="28"/>
          <w:szCs w:val="28"/>
          <w:rtl/>
        </w:rPr>
        <w:t>،</w:t>
      </w:r>
      <w:r w:rsidR="00685FBE" w:rsidRPr="00F41372">
        <w:rPr>
          <w:rFonts w:cs="B Nazanin" w:hint="cs"/>
          <w:sz w:val="28"/>
          <w:szCs w:val="28"/>
          <w:rtl/>
        </w:rPr>
        <w:t xml:space="preserve"> چالش های اجرا هنوز در این کشورها وجود دارد. برای نمونه</w:t>
      </w:r>
      <w:r w:rsidR="00BF4877" w:rsidRPr="00F41372">
        <w:rPr>
          <w:rFonts w:cs="B Nazanin" w:hint="cs"/>
          <w:sz w:val="28"/>
          <w:szCs w:val="28"/>
          <w:rtl/>
        </w:rPr>
        <w:t>،</w:t>
      </w:r>
      <w:r w:rsidR="00685FBE" w:rsidRPr="00F41372">
        <w:rPr>
          <w:rFonts w:cs="B Nazanin" w:hint="cs"/>
          <w:sz w:val="28"/>
          <w:szCs w:val="28"/>
          <w:rtl/>
        </w:rPr>
        <w:t xml:space="preserve"> فرایند کاربرد پیچیده</w:t>
      </w:r>
      <w:r w:rsidR="00BF4877" w:rsidRPr="00F41372">
        <w:rPr>
          <w:rFonts w:cs="B Nazanin" w:hint="cs"/>
          <w:sz w:val="28"/>
          <w:szCs w:val="28"/>
          <w:rtl/>
        </w:rPr>
        <w:t>،</w:t>
      </w:r>
      <w:r w:rsidR="00685FBE" w:rsidRPr="00F41372">
        <w:rPr>
          <w:rFonts w:cs="B Nazanin" w:hint="cs"/>
          <w:sz w:val="28"/>
          <w:szCs w:val="28"/>
          <w:rtl/>
        </w:rPr>
        <w:t xml:space="preserve"> حق بیمه های گزاف</w:t>
      </w:r>
      <w:r w:rsidR="00BF4877" w:rsidRPr="00F41372">
        <w:rPr>
          <w:rFonts w:cs="B Nazanin" w:hint="cs"/>
          <w:sz w:val="28"/>
          <w:szCs w:val="28"/>
          <w:rtl/>
        </w:rPr>
        <w:t>،</w:t>
      </w:r>
      <w:r w:rsidR="00685FBE" w:rsidRPr="00F41372">
        <w:rPr>
          <w:rFonts w:cs="B Nazanin" w:hint="cs"/>
          <w:sz w:val="28"/>
          <w:szCs w:val="28"/>
          <w:rtl/>
        </w:rPr>
        <w:t xml:space="preserve"> مزایای ناکافی و اجرای ناهموار خط مشی ها در سرتاسر مناطق</w:t>
      </w:r>
      <w:r w:rsidR="00BF4877" w:rsidRPr="00F41372">
        <w:rPr>
          <w:rFonts w:cs="B Nazanin" w:hint="cs"/>
          <w:sz w:val="28"/>
          <w:szCs w:val="28"/>
          <w:rtl/>
        </w:rPr>
        <w:t>،</w:t>
      </w:r>
      <w:r w:rsidR="00685FBE" w:rsidRPr="00F41372">
        <w:rPr>
          <w:rFonts w:cs="B Nazanin" w:hint="cs"/>
          <w:sz w:val="28"/>
          <w:szCs w:val="28"/>
          <w:rtl/>
        </w:rPr>
        <w:t xml:space="preserve"> مانع شمول مهاجران می شود.</w:t>
      </w:r>
    </w:p>
    <w:p w:rsidR="001B5D7C" w:rsidRPr="00F41372" w:rsidRDefault="00685FBE" w:rsidP="00F41372">
      <w:pPr>
        <w:autoSpaceDE w:val="0"/>
        <w:autoSpaceDN w:val="0"/>
        <w:adjustRightInd w:val="0"/>
        <w:spacing w:after="0" w:line="360" w:lineRule="auto"/>
        <w:jc w:val="both"/>
        <w:rPr>
          <w:rFonts w:cs="B Nazanin"/>
          <w:sz w:val="28"/>
          <w:szCs w:val="28"/>
          <w:rtl/>
        </w:rPr>
      </w:pPr>
      <w:r w:rsidRPr="00F41372">
        <w:rPr>
          <w:rFonts w:cs="B Nazanin" w:hint="cs"/>
          <w:sz w:val="28"/>
          <w:szCs w:val="28"/>
          <w:rtl/>
        </w:rPr>
        <w:t xml:space="preserve">جدول 6. اثرات حمایت مالی </w:t>
      </w:r>
      <w:r w:rsidR="002E6949" w:rsidRPr="00F41372">
        <w:rPr>
          <w:rFonts w:cs="B Nazanin" w:hint="cs"/>
          <w:sz w:val="28"/>
          <w:szCs w:val="28"/>
          <w:rtl/>
        </w:rPr>
        <w:t xml:space="preserve">بیمه سلامت اجتماعی </w:t>
      </w:r>
      <w:r w:rsidRPr="00F41372">
        <w:rPr>
          <w:rFonts w:cs="B Nazanin" w:hint="cs"/>
          <w:sz w:val="28"/>
          <w:szCs w:val="28"/>
          <w:rtl/>
        </w:rPr>
        <w:t xml:space="preserve"> بین </w:t>
      </w:r>
      <w:r w:rsidR="002E6949" w:rsidRPr="00F41372">
        <w:rPr>
          <w:rFonts w:cs="B Nazanin" w:hint="cs"/>
          <w:sz w:val="28"/>
          <w:szCs w:val="28"/>
          <w:rtl/>
        </w:rPr>
        <w:t xml:space="preserve">مهاجران داخلی </w:t>
      </w:r>
      <w:r w:rsidRPr="00F41372">
        <w:rPr>
          <w:rFonts w:cs="B Nazanin" w:hint="cs"/>
          <w:sz w:val="28"/>
          <w:szCs w:val="28"/>
          <w:rtl/>
        </w:rPr>
        <w:t xml:space="preserve"> که از خدمات بستری در زمینه یابی پایش پویای مهاجر داخلی ملی 2014 استفاده کرده اند: نتایج </w:t>
      </w:r>
      <w:r w:rsidRPr="00F41372">
        <w:rPr>
          <w:rFonts w:cs="B Nazanin"/>
          <w:sz w:val="28"/>
          <w:szCs w:val="28"/>
        </w:rPr>
        <w:t>GLMM</w:t>
      </w:r>
      <w:r w:rsidRPr="00F41372">
        <w:rPr>
          <w:rFonts w:cs="B Nazanin" w:hint="cs"/>
          <w:sz w:val="28"/>
          <w:szCs w:val="28"/>
          <w:rtl/>
        </w:rPr>
        <w:t xml:space="preserve">ها با </w:t>
      </w:r>
      <w:r w:rsidR="00DE4EE7" w:rsidRPr="00F41372">
        <w:rPr>
          <w:rFonts w:cs="B Nazanin"/>
          <w:sz w:val="28"/>
          <w:szCs w:val="28"/>
          <w:rtl/>
        </w:rPr>
        <w:t>ارتباط لگاریتمی</w:t>
      </w:r>
      <w:r w:rsidR="00DE4EE7" w:rsidRPr="00F41372">
        <w:rPr>
          <w:rStyle w:val="FootnoteReference"/>
          <w:rFonts w:cs="B Nazanin"/>
          <w:sz w:val="28"/>
          <w:szCs w:val="28"/>
          <w:rtl/>
        </w:rPr>
        <w:footnoteReference w:id="9"/>
      </w:r>
      <w:r w:rsidR="00DE4EE7" w:rsidRPr="00F41372">
        <w:rPr>
          <w:rFonts w:cs="B Nazanin"/>
          <w:sz w:val="28"/>
          <w:szCs w:val="28"/>
          <w:rtl/>
        </w:rPr>
        <w:t xml:space="preserve"> </w:t>
      </w:r>
      <w:r w:rsidRPr="00F41372">
        <w:rPr>
          <w:rFonts w:cs="B Nazanin" w:hint="cs"/>
          <w:sz w:val="28"/>
          <w:szCs w:val="28"/>
          <w:rtl/>
        </w:rPr>
        <w:t xml:space="preserve"> (</w:t>
      </w:r>
      <w:r w:rsidRPr="00F41372">
        <w:rPr>
          <w:rFonts w:cs="B Nazanin"/>
          <w:sz w:val="28"/>
          <w:szCs w:val="28"/>
        </w:rPr>
        <w:t>n=5378</w:t>
      </w:r>
      <w:r w:rsidRPr="00F41372">
        <w:rPr>
          <w:rFonts w:cs="B Nazanin" w:hint="cs"/>
          <w:sz w:val="28"/>
          <w:szCs w:val="28"/>
          <w:rtl/>
        </w:rPr>
        <w:t xml:space="preserve">). </w:t>
      </w:r>
    </w:p>
    <w:p w:rsidR="00685FBE" w:rsidRDefault="00685FBE" w:rsidP="00F41372">
      <w:pPr>
        <w:autoSpaceDE w:val="0"/>
        <w:autoSpaceDN w:val="0"/>
        <w:adjustRightInd w:val="0"/>
        <w:spacing w:after="0" w:line="360" w:lineRule="auto"/>
        <w:jc w:val="both"/>
        <w:rPr>
          <w:rFonts w:cs="B Nazanin"/>
          <w:sz w:val="28"/>
          <w:szCs w:val="28"/>
          <w:rtl/>
        </w:rPr>
      </w:pPr>
      <w:r w:rsidRPr="00F41372">
        <w:rPr>
          <w:rFonts w:cs="B Nazanin" w:hint="cs"/>
          <w:sz w:val="28"/>
          <w:szCs w:val="28"/>
          <w:rtl/>
        </w:rPr>
        <w:t xml:space="preserve">درصد پرداخت های </w:t>
      </w:r>
      <w:r w:rsidR="001B5D7C" w:rsidRPr="00F41372">
        <w:rPr>
          <w:rFonts w:cs="B Nazanin"/>
          <w:sz w:val="28"/>
          <w:szCs w:val="28"/>
        </w:rPr>
        <w:t>OOP</w:t>
      </w:r>
      <w:r w:rsidRPr="00F41372">
        <w:rPr>
          <w:rFonts w:cs="B Nazanin" w:hint="cs"/>
          <w:sz w:val="28"/>
          <w:szCs w:val="28"/>
          <w:rtl/>
        </w:rPr>
        <w:t xml:space="preserve"> برای آخرین خدمت بستری در طول 12 ماه گذشته در هزینه کل خانوار</w:t>
      </w:r>
    </w:p>
    <w:tbl>
      <w:tblPr>
        <w:tblStyle w:val="TableGrid"/>
        <w:bidiVisual/>
        <w:tblW w:w="0" w:type="auto"/>
        <w:jc w:val="center"/>
        <w:tblLook w:val="04A0" w:firstRow="1" w:lastRow="0" w:firstColumn="1" w:lastColumn="0" w:noHBand="0" w:noVBand="1"/>
      </w:tblPr>
      <w:tblGrid>
        <w:gridCol w:w="1839"/>
        <w:gridCol w:w="1841"/>
        <w:gridCol w:w="1827"/>
        <w:gridCol w:w="2294"/>
        <w:gridCol w:w="1827"/>
      </w:tblGrid>
      <w:tr w:rsidR="00B966C4" w:rsidTr="00627438">
        <w:trPr>
          <w:jc w:val="center"/>
        </w:trPr>
        <w:tc>
          <w:tcPr>
            <w:tcW w:w="1925" w:type="dxa"/>
          </w:tcPr>
          <w:p w:rsidR="00B966C4" w:rsidRPr="00627438" w:rsidRDefault="00B966C4" w:rsidP="00627438">
            <w:pPr>
              <w:autoSpaceDE w:val="0"/>
              <w:autoSpaceDN w:val="0"/>
              <w:adjustRightInd w:val="0"/>
              <w:jc w:val="center"/>
              <w:rPr>
                <w:rFonts w:cs="B Nazanin"/>
                <w:rtl/>
              </w:rPr>
            </w:pPr>
            <w:r w:rsidRPr="00627438">
              <w:rPr>
                <w:rFonts w:cs="B Nazanin" w:hint="cs"/>
                <w:rtl/>
              </w:rPr>
              <w:t>مشخصات</w:t>
            </w:r>
          </w:p>
        </w:tc>
        <w:tc>
          <w:tcPr>
            <w:tcW w:w="1925" w:type="dxa"/>
          </w:tcPr>
          <w:p w:rsidR="00B966C4" w:rsidRPr="00627438" w:rsidRDefault="00627438" w:rsidP="00627438">
            <w:pPr>
              <w:autoSpaceDE w:val="0"/>
              <w:autoSpaceDN w:val="0"/>
              <w:adjustRightInd w:val="0"/>
              <w:jc w:val="center"/>
              <w:rPr>
                <w:rFonts w:cs="B Nazanin"/>
                <w:rtl/>
              </w:rPr>
            </w:pPr>
            <w:r w:rsidRPr="00627438">
              <w:t>Exp(b) (95%CI)</w:t>
            </w:r>
          </w:p>
        </w:tc>
        <w:tc>
          <w:tcPr>
            <w:tcW w:w="1926" w:type="dxa"/>
          </w:tcPr>
          <w:p w:rsidR="00B966C4" w:rsidRPr="00627438" w:rsidRDefault="00627438" w:rsidP="00627438">
            <w:pPr>
              <w:autoSpaceDE w:val="0"/>
              <w:autoSpaceDN w:val="0"/>
              <w:adjustRightInd w:val="0"/>
              <w:jc w:val="center"/>
              <w:rPr>
                <w:rFonts w:cs="B Nazanin"/>
                <w:rtl/>
              </w:rPr>
            </w:pPr>
            <w:r w:rsidRPr="00627438">
              <w:t>p Value</w:t>
            </w:r>
          </w:p>
        </w:tc>
        <w:tc>
          <w:tcPr>
            <w:tcW w:w="1926" w:type="dxa"/>
          </w:tcPr>
          <w:p w:rsidR="00B966C4" w:rsidRPr="00627438" w:rsidRDefault="00627438" w:rsidP="00627438">
            <w:pPr>
              <w:autoSpaceDE w:val="0"/>
              <w:autoSpaceDN w:val="0"/>
              <w:adjustRightInd w:val="0"/>
              <w:jc w:val="center"/>
              <w:rPr>
                <w:rFonts w:cs="B Nazanin"/>
                <w:rtl/>
              </w:rPr>
            </w:pPr>
            <w:r w:rsidRPr="00627438">
              <w:t>Exp(</w:t>
            </w:r>
            <w:proofErr w:type="spellStart"/>
            <w:r w:rsidRPr="00627438">
              <w:t>badjusted</w:t>
            </w:r>
            <w:proofErr w:type="spellEnd"/>
            <w:r w:rsidRPr="00627438">
              <w:t>) (95%CI)</w:t>
            </w:r>
          </w:p>
        </w:tc>
        <w:tc>
          <w:tcPr>
            <w:tcW w:w="1926" w:type="dxa"/>
          </w:tcPr>
          <w:p w:rsidR="00B966C4" w:rsidRPr="00627438" w:rsidRDefault="00627438" w:rsidP="00627438">
            <w:pPr>
              <w:autoSpaceDE w:val="0"/>
              <w:autoSpaceDN w:val="0"/>
              <w:adjustRightInd w:val="0"/>
              <w:jc w:val="center"/>
              <w:rPr>
                <w:rFonts w:cs="B Nazanin"/>
                <w:rtl/>
              </w:rPr>
            </w:pPr>
            <w:r w:rsidRPr="00627438">
              <w:t>p Value</w:t>
            </w:r>
          </w:p>
        </w:tc>
      </w:tr>
      <w:tr w:rsidR="00B966C4" w:rsidTr="00627438">
        <w:trPr>
          <w:jc w:val="center"/>
        </w:trPr>
        <w:tc>
          <w:tcPr>
            <w:tcW w:w="1925" w:type="dxa"/>
          </w:tcPr>
          <w:p w:rsidR="00B966C4" w:rsidRPr="00DF2F0C" w:rsidRDefault="00B966C4" w:rsidP="00627438">
            <w:pPr>
              <w:autoSpaceDE w:val="0"/>
              <w:autoSpaceDN w:val="0"/>
              <w:adjustRightInd w:val="0"/>
              <w:jc w:val="center"/>
              <w:rPr>
                <w:rFonts w:cs="B Nazanin"/>
                <w:sz w:val="20"/>
                <w:szCs w:val="20"/>
                <w:rtl/>
              </w:rPr>
            </w:pPr>
            <w:r w:rsidRPr="00DF2F0C">
              <w:rPr>
                <w:rFonts w:cs="B Nazanin" w:hint="cs"/>
                <w:sz w:val="20"/>
                <w:szCs w:val="20"/>
                <w:rtl/>
              </w:rPr>
              <w:t>اثرات ثابت</w:t>
            </w:r>
          </w:p>
        </w:tc>
        <w:tc>
          <w:tcPr>
            <w:tcW w:w="1925" w:type="dxa"/>
          </w:tcPr>
          <w:p w:rsidR="00B966C4" w:rsidRDefault="00B966C4" w:rsidP="00627438">
            <w:pPr>
              <w:autoSpaceDE w:val="0"/>
              <w:autoSpaceDN w:val="0"/>
              <w:adjustRightInd w:val="0"/>
              <w:jc w:val="both"/>
              <w:rPr>
                <w:rFonts w:cs="B Nazanin"/>
                <w:sz w:val="28"/>
                <w:szCs w:val="28"/>
                <w:rtl/>
              </w:rPr>
            </w:pPr>
          </w:p>
        </w:tc>
        <w:tc>
          <w:tcPr>
            <w:tcW w:w="1926" w:type="dxa"/>
          </w:tcPr>
          <w:p w:rsidR="00B966C4" w:rsidRDefault="00B966C4" w:rsidP="00627438">
            <w:pPr>
              <w:autoSpaceDE w:val="0"/>
              <w:autoSpaceDN w:val="0"/>
              <w:adjustRightInd w:val="0"/>
              <w:jc w:val="both"/>
              <w:rPr>
                <w:rFonts w:cs="B Nazanin"/>
                <w:sz w:val="28"/>
                <w:szCs w:val="28"/>
                <w:rtl/>
              </w:rPr>
            </w:pPr>
          </w:p>
        </w:tc>
        <w:tc>
          <w:tcPr>
            <w:tcW w:w="1926" w:type="dxa"/>
          </w:tcPr>
          <w:p w:rsidR="00B966C4" w:rsidRDefault="00B966C4" w:rsidP="00627438">
            <w:pPr>
              <w:autoSpaceDE w:val="0"/>
              <w:autoSpaceDN w:val="0"/>
              <w:adjustRightInd w:val="0"/>
              <w:jc w:val="both"/>
              <w:rPr>
                <w:rFonts w:cs="B Nazanin"/>
                <w:sz w:val="28"/>
                <w:szCs w:val="28"/>
                <w:rtl/>
              </w:rPr>
            </w:pPr>
          </w:p>
        </w:tc>
        <w:tc>
          <w:tcPr>
            <w:tcW w:w="1926" w:type="dxa"/>
          </w:tcPr>
          <w:p w:rsidR="00B966C4" w:rsidRDefault="00B966C4" w:rsidP="00627438">
            <w:pPr>
              <w:autoSpaceDE w:val="0"/>
              <w:autoSpaceDN w:val="0"/>
              <w:adjustRightInd w:val="0"/>
              <w:jc w:val="both"/>
              <w:rPr>
                <w:rFonts w:cs="B Nazanin"/>
                <w:sz w:val="28"/>
                <w:szCs w:val="28"/>
                <w:rtl/>
              </w:rPr>
            </w:pPr>
          </w:p>
        </w:tc>
      </w:tr>
      <w:tr w:rsidR="00B966C4" w:rsidTr="00627438">
        <w:trPr>
          <w:jc w:val="center"/>
        </w:trPr>
        <w:tc>
          <w:tcPr>
            <w:tcW w:w="1925" w:type="dxa"/>
          </w:tcPr>
          <w:p w:rsidR="00B966C4" w:rsidRPr="00DF2F0C" w:rsidRDefault="00B966C4" w:rsidP="00627438">
            <w:pPr>
              <w:autoSpaceDE w:val="0"/>
              <w:autoSpaceDN w:val="0"/>
              <w:adjustRightInd w:val="0"/>
              <w:jc w:val="center"/>
              <w:rPr>
                <w:rFonts w:cs="B Nazanin"/>
                <w:sz w:val="20"/>
                <w:szCs w:val="20"/>
                <w:rtl/>
              </w:rPr>
            </w:pPr>
            <w:r w:rsidRPr="00DF2F0C">
              <w:rPr>
                <w:rFonts w:cs="B Nazanin" w:hint="cs"/>
                <w:sz w:val="20"/>
                <w:szCs w:val="20"/>
                <w:rtl/>
              </w:rPr>
              <w:t>طرح های بیمه سلامت اجتماعی</w:t>
            </w:r>
          </w:p>
        </w:tc>
        <w:tc>
          <w:tcPr>
            <w:tcW w:w="1925" w:type="dxa"/>
          </w:tcPr>
          <w:p w:rsidR="00B966C4" w:rsidRDefault="00B966C4" w:rsidP="00627438">
            <w:pPr>
              <w:autoSpaceDE w:val="0"/>
              <w:autoSpaceDN w:val="0"/>
              <w:adjustRightInd w:val="0"/>
              <w:jc w:val="both"/>
              <w:rPr>
                <w:rFonts w:cs="B Nazanin"/>
                <w:sz w:val="28"/>
                <w:szCs w:val="28"/>
                <w:rtl/>
              </w:rPr>
            </w:pPr>
          </w:p>
        </w:tc>
        <w:tc>
          <w:tcPr>
            <w:tcW w:w="1926" w:type="dxa"/>
          </w:tcPr>
          <w:p w:rsidR="00B966C4" w:rsidRDefault="00B966C4" w:rsidP="00627438">
            <w:pPr>
              <w:autoSpaceDE w:val="0"/>
              <w:autoSpaceDN w:val="0"/>
              <w:adjustRightInd w:val="0"/>
              <w:jc w:val="both"/>
              <w:rPr>
                <w:rFonts w:cs="B Nazanin"/>
                <w:sz w:val="28"/>
                <w:szCs w:val="28"/>
                <w:rtl/>
              </w:rPr>
            </w:pPr>
          </w:p>
        </w:tc>
        <w:tc>
          <w:tcPr>
            <w:tcW w:w="1926" w:type="dxa"/>
          </w:tcPr>
          <w:p w:rsidR="00B966C4" w:rsidRDefault="00B966C4" w:rsidP="00627438">
            <w:pPr>
              <w:autoSpaceDE w:val="0"/>
              <w:autoSpaceDN w:val="0"/>
              <w:adjustRightInd w:val="0"/>
              <w:jc w:val="both"/>
              <w:rPr>
                <w:rFonts w:cs="B Nazanin"/>
                <w:sz w:val="28"/>
                <w:szCs w:val="28"/>
                <w:rtl/>
              </w:rPr>
            </w:pPr>
          </w:p>
        </w:tc>
        <w:tc>
          <w:tcPr>
            <w:tcW w:w="1926" w:type="dxa"/>
          </w:tcPr>
          <w:p w:rsidR="00B966C4" w:rsidRDefault="00B966C4" w:rsidP="00627438">
            <w:pPr>
              <w:autoSpaceDE w:val="0"/>
              <w:autoSpaceDN w:val="0"/>
              <w:adjustRightInd w:val="0"/>
              <w:jc w:val="both"/>
              <w:rPr>
                <w:rFonts w:cs="B Nazanin"/>
                <w:sz w:val="28"/>
                <w:szCs w:val="28"/>
                <w:rtl/>
              </w:rPr>
            </w:pPr>
          </w:p>
        </w:tc>
      </w:tr>
      <w:tr w:rsidR="00B966C4" w:rsidTr="00627438">
        <w:trPr>
          <w:jc w:val="center"/>
        </w:trPr>
        <w:tc>
          <w:tcPr>
            <w:tcW w:w="1925" w:type="dxa"/>
          </w:tcPr>
          <w:p w:rsidR="00B966C4" w:rsidRPr="00DF2F0C" w:rsidRDefault="00B966C4" w:rsidP="00627438">
            <w:pPr>
              <w:autoSpaceDE w:val="0"/>
              <w:autoSpaceDN w:val="0"/>
              <w:adjustRightInd w:val="0"/>
              <w:jc w:val="center"/>
              <w:rPr>
                <w:rFonts w:cs="B Nazanin"/>
                <w:sz w:val="20"/>
                <w:szCs w:val="20"/>
                <w:rtl/>
              </w:rPr>
            </w:pPr>
            <w:r w:rsidRPr="00DF2F0C">
              <w:rPr>
                <w:rFonts w:cs="B Nazanin" w:hint="cs"/>
                <w:sz w:val="20"/>
                <w:szCs w:val="20"/>
                <w:rtl/>
              </w:rPr>
              <w:t>بدون</w:t>
            </w:r>
          </w:p>
        </w:tc>
        <w:tc>
          <w:tcPr>
            <w:tcW w:w="1925" w:type="dxa"/>
          </w:tcPr>
          <w:p w:rsidR="00B966C4" w:rsidRDefault="00B966C4" w:rsidP="00627438">
            <w:pPr>
              <w:autoSpaceDE w:val="0"/>
              <w:autoSpaceDN w:val="0"/>
              <w:adjustRightInd w:val="0"/>
              <w:jc w:val="both"/>
              <w:rPr>
                <w:rFonts w:cs="B Nazanin"/>
                <w:sz w:val="28"/>
                <w:szCs w:val="28"/>
                <w:rtl/>
              </w:rPr>
            </w:pPr>
          </w:p>
        </w:tc>
        <w:tc>
          <w:tcPr>
            <w:tcW w:w="1926" w:type="dxa"/>
          </w:tcPr>
          <w:p w:rsidR="00B966C4" w:rsidRDefault="00B966C4" w:rsidP="00627438">
            <w:pPr>
              <w:autoSpaceDE w:val="0"/>
              <w:autoSpaceDN w:val="0"/>
              <w:adjustRightInd w:val="0"/>
              <w:jc w:val="both"/>
              <w:rPr>
                <w:rFonts w:cs="B Nazanin"/>
                <w:sz w:val="28"/>
                <w:szCs w:val="28"/>
                <w:rtl/>
              </w:rPr>
            </w:pPr>
          </w:p>
        </w:tc>
        <w:tc>
          <w:tcPr>
            <w:tcW w:w="1926" w:type="dxa"/>
          </w:tcPr>
          <w:p w:rsidR="00B966C4" w:rsidRDefault="00B966C4" w:rsidP="00627438">
            <w:pPr>
              <w:autoSpaceDE w:val="0"/>
              <w:autoSpaceDN w:val="0"/>
              <w:adjustRightInd w:val="0"/>
              <w:jc w:val="both"/>
              <w:rPr>
                <w:rFonts w:cs="B Nazanin"/>
                <w:sz w:val="28"/>
                <w:szCs w:val="28"/>
                <w:rtl/>
              </w:rPr>
            </w:pPr>
          </w:p>
        </w:tc>
        <w:tc>
          <w:tcPr>
            <w:tcW w:w="1926" w:type="dxa"/>
          </w:tcPr>
          <w:p w:rsidR="00B966C4" w:rsidRDefault="00B966C4" w:rsidP="00627438">
            <w:pPr>
              <w:autoSpaceDE w:val="0"/>
              <w:autoSpaceDN w:val="0"/>
              <w:adjustRightInd w:val="0"/>
              <w:jc w:val="both"/>
              <w:rPr>
                <w:rFonts w:cs="B Nazanin"/>
                <w:sz w:val="28"/>
                <w:szCs w:val="28"/>
                <w:rtl/>
              </w:rPr>
            </w:pPr>
          </w:p>
        </w:tc>
      </w:tr>
      <w:tr w:rsidR="00B966C4" w:rsidTr="00627438">
        <w:trPr>
          <w:jc w:val="center"/>
        </w:trPr>
        <w:tc>
          <w:tcPr>
            <w:tcW w:w="1925" w:type="dxa"/>
          </w:tcPr>
          <w:p w:rsidR="00B966C4" w:rsidRPr="00DF2F0C" w:rsidRDefault="00B966C4" w:rsidP="00627438">
            <w:pPr>
              <w:autoSpaceDE w:val="0"/>
              <w:autoSpaceDN w:val="0"/>
              <w:adjustRightInd w:val="0"/>
              <w:jc w:val="center"/>
              <w:rPr>
                <w:rFonts w:cs="B Nazanin"/>
                <w:sz w:val="20"/>
                <w:szCs w:val="20"/>
                <w:rtl/>
              </w:rPr>
            </w:pPr>
            <w:r w:rsidRPr="00DF2F0C">
              <w:rPr>
                <w:rFonts w:cs="B Nazanin" w:hint="cs"/>
                <w:sz w:val="20"/>
                <w:szCs w:val="20"/>
                <w:rtl/>
              </w:rPr>
              <w:t>فقط</w:t>
            </w:r>
          </w:p>
        </w:tc>
        <w:tc>
          <w:tcPr>
            <w:tcW w:w="1925" w:type="dxa"/>
          </w:tcPr>
          <w:p w:rsidR="00B966C4" w:rsidRDefault="00B966C4" w:rsidP="00627438">
            <w:pPr>
              <w:autoSpaceDE w:val="0"/>
              <w:autoSpaceDN w:val="0"/>
              <w:adjustRightInd w:val="0"/>
              <w:jc w:val="both"/>
              <w:rPr>
                <w:rFonts w:cs="B Nazanin"/>
                <w:sz w:val="28"/>
                <w:szCs w:val="28"/>
                <w:rtl/>
              </w:rPr>
            </w:pPr>
          </w:p>
        </w:tc>
        <w:tc>
          <w:tcPr>
            <w:tcW w:w="1926" w:type="dxa"/>
          </w:tcPr>
          <w:p w:rsidR="00B966C4" w:rsidRDefault="00B966C4" w:rsidP="00627438">
            <w:pPr>
              <w:autoSpaceDE w:val="0"/>
              <w:autoSpaceDN w:val="0"/>
              <w:adjustRightInd w:val="0"/>
              <w:jc w:val="both"/>
              <w:rPr>
                <w:rFonts w:cs="B Nazanin"/>
                <w:sz w:val="28"/>
                <w:szCs w:val="28"/>
                <w:rtl/>
              </w:rPr>
            </w:pPr>
          </w:p>
        </w:tc>
        <w:tc>
          <w:tcPr>
            <w:tcW w:w="1926" w:type="dxa"/>
          </w:tcPr>
          <w:p w:rsidR="00B966C4" w:rsidRDefault="00B966C4" w:rsidP="00627438">
            <w:pPr>
              <w:autoSpaceDE w:val="0"/>
              <w:autoSpaceDN w:val="0"/>
              <w:adjustRightInd w:val="0"/>
              <w:jc w:val="both"/>
              <w:rPr>
                <w:rFonts w:cs="B Nazanin"/>
                <w:sz w:val="28"/>
                <w:szCs w:val="28"/>
                <w:rtl/>
              </w:rPr>
            </w:pPr>
          </w:p>
        </w:tc>
        <w:tc>
          <w:tcPr>
            <w:tcW w:w="1926" w:type="dxa"/>
          </w:tcPr>
          <w:p w:rsidR="00B966C4" w:rsidRDefault="00B966C4" w:rsidP="00627438">
            <w:pPr>
              <w:autoSpaceDE w:val="0"/>
              <w:autoSpaceDN w:val="0"/>
              <w:adjustRightInd w:val="0"/>
              <w:jc w:val="both"/>
              <w:rPr>
                <w:rFonts w:cs="B Nazanin"/>
                <w:sz w:val="28"/>
                <w:szCs w:val="28"/>
                <w:rtl/>
              </w:rPr>
            </w:pPr>
          </w:p>
        </w:tc>
      </w:tr>
      <w:tr w:rsidR="00B966C4" w:rsidTr="00627438">
        <w:trPr>
          <w:jc w:val="center"/>
        </w:trPr>
        <w:tc>
          <w:tcPr>
            <w:tcW w:w="1925" w:type="dxa"/>
          </w:tcPr>
          <w:p w:rsidR="00B966C4" w:rsidRPr="00DF2F0C" w:rsidRDefault="00B966C4" w:rsidP="00627438">
            <w:pPr>
              <w:autoSpaceDE w:val="0"/>
              <w:autoSpaceDN w:val="0"/>
              <w:adjustRightInd w:val="0"/>
              <w:jc w:val="center"/>
              <w:rPr>
                <w:rFonts w:cs="B Nazanin"/>
                <w:sz w:val="20"/>
                <w:szCs w:val="20"/>
                <w:rtl/>
              </w:rPr>
            </w:pPr>
          </w:p>
        </w:tc>
        <w:tc>
          <w:tcPr>
            <w:tcW w:w="1925" w:type="dxa"/>
          </w:tcPr>
          <w:p w:rsidR="00B966C4" w:rsidRDefault="00B966C4" w:rsidP="00627438">
            <w:pPr>
              <w:autoSpaceDE w:val="0"/>
              <w:autoSpaceDN w:val="0"/>
              <w:adjustRightInd w:val="0"/>
              <w:jc w:val="both"/>
              <w:rPr>
                <w:rFonts w:cs="B Nazanin"/>
                <w:sz w:val="28"/>
                <w:szCs w:val="28"/>
                <w:rtl/>
              </w:rPr>
            </w:pPr>
          </w:p>
        </w:tc>
        <w:tc>
          <w:tcPr>
            <w:tcW w:w="1926" w:type="dxa"/>
          </w:tcPr>
          <w:p w:rsidR="00B966C4" w:rsidRDefault="00B966C4" w:rsidP="00627438">
            <w:pPr>
              <w:autoSpaceDE w:val="0"/>
              <w:autoSpaceDN w:val="0"/>
              <w:adjustRightInd w:val="0"/>
              <w:jc w:val="both"/>
              <w:rPr>
                <w:rFonts w:cs="B Nazanin"/>
                <w:sz w:val="28"/>
                <w:szCs w:val="28"/>
                <w:rtl/>
              </w:rPr>
            </w:pPr>
          </w:p>
        </w:tc>
        <w:tc>
          <w:tcPr>
            <w:tcW w:w="1926" w:type="dxa"/>
          </w:tcPr>
          <w:p w:rsidR="00B966C4" w:rsidRDefault="00B966C4" w:rsidP="00627438">
            <w:pPr>
              <w:autoSpaceDE w:val="0"/>
              <w:autoSpaceDN w:val="0"/>
              <w:adjustRightInd w:val="0"/>
              <w:jc w:val="both"/>
              <w:rPr>
                <w:rFonts w:cs="B Nazanin"/>
                <w:sz w:val="28"/>
                <w:szCs w:val="28"/>
                <w:rtl/>
              </w:rPr>
            </w:pPr>
          </w:p>
        </w:tc>
        <w:tc>
          <w:tcPr>
            <w:tcW w:w="1926" w:type="dxa"/>
          </w:tcPr>
          <w:p w:rsidR="00B966C4" w:rsidRDefault="00B966C4" w:rsidP="00627438">
            <w:pPr>
              <w:autoSpaceDE w:val="0"/>
              <w:autoSpaceDN w:val="0"/>
              <w:adjustRightInd w:val="0"/>
              <w:jc w:val="both"/>
              <w:rPr>
                <w:rFonts w:cs="B Nazanin"/>
                <w:sz w:val="28"/>
                <w:szCs w:val="28"/>
                <w:rtl/>
              </w:rPr>
            </w:pPr>
          </w:p>
        </w:tc>
      </w:tr>
      <w:tr w:rsidR="00B966C4" w:rsidTr="00627438">
        <w:trPr>
          <w:jc w:val="center"/>
        </w:trPr>
        <w:tc>
          <w:tcPr>
            <w:tcW w:w="1925" w:type="dxa"/>
          </w:tcPr>
          <w:p w:rsidR="00B966C4" w:rsidRPr="00DF2F0C" w:rsidRDefault="00B966C4" w:rsidP="00627438">
            <w:pPr>
              <w:autoSpaceDE w:val="0"/>
              <w:autoSpaceDN w:val="0"/>
              <w:adjustRightInd w:val="0"/>
              <w:jc w:val="center"/>
              <w:rPr>
                <w:rFonts w:cs="B Nazanin"/>
                <w:sz w:val="20"/>
                <w:szCs w:val="20"/>
                <w:rtl/>
              </w:rPr>
            </w:pPr>
            <w:r w:rsidRPr="00DF2F0C">
              <w:rPr>
                <w:rFonts w:cs="B Nazanin" w:hint="cs"/>
                <w:sz w:val="20"/>
                <w:szCs w:val="20"/>
                <w:rtl/>
              </w:rPr>
              <w:t>درصد هزینه های پزشکی آخرین</w:t>
            </w:r>
            <w:r w:rsidR="009B68D4" w:rsidRPr="00DF2F0C">
              <w:rPr>
                <w:rFonts w:cs="B Nazanin" w:hint="cs"/>
                <w:sz w:val="20"/>
                <w:szCs w:val="20"/>
                <w:rtl/>
              </w:rPr>
              <w:t xml:space="preserve"> خدمت بستری در طول 12 ماه گذشته در هزینه کل خانوار</w:t>
            </w:r>
          </w:p>
        </w:tc>
        <w:tc>
          <w:tcPr>
            <w:tcW w:w="1925" w:type="dxa"/>
          </w:tcPr>
          <w:p w:rsidR="00B966C4" w:rsidRDefault="00B966C4" w:rsidP="00627438">
            <w:pPr>
              <w:autoSpaceDE w:val="0"/>
              <w:autoSpaceDN w:val="0"/>
              <w:adjustRightInd w:val="0"/>
              <w:jc w:val="both"/>
              <w:rPr>
                <w:rFonts w:cs="B Nazanin"/>
                <w:sz w:val="28"/>
                <w:szCs w:val="28"/>
                <w:rtl/>
              </w:rPr>
            </w:pPr>
          </w:p>
        </w:tc>
        <w:tc>
          <w:tcPr>
            <w:tcW w:w="1926" w:type="dxa"/>
          </w:tcPr>
          <w:p w:rsidR="00B966C4" w:rsidRDefault="00B966C4" w:rsidP="00627438">
            <w:pPr>
              <w:autoSpaceDE w:val="0"/>
              <w:autoSpaceDN w:val="0"/>
              <w:adjustRightInd w:val="0"/>
              <w:jc w:val="both"/>
              <w:rPr>
                <w:rFonts w:cs="B Nazanin"/>
                <w:sz w:val="28"/>
                <w:szCs w:val="28"/>
                <w:rtl/>
              </w:rPr>
            </w:pPr>
          </w:p>
        </w:tc>
        <w:tc>
          <w:tcPr>
            <w:tcW w:w="1926" w:type="dxa"/>
          </w:tcPr>
          <w:p w:rsidR="00B966C4" w:rsidRDefault="00B966C4" w:rsidP="00627438">
            <w:pPr>
              <w:autoSpaceDE w:val="0"/>
              <w:autoSpaceDN w:val="0"/>
              <w:adjustRightInd w:val="0"/>
              <w:jc w:val="both"/>
              <w:rPr>
                <w:rFonts w:cs="B Nazanin"/>
                <w:sz w:val="28"/>
                <w:szCs w:val="28"/>
                <w:rtl/>
              </w:rPr>
            </w:pPr>
          </w:p>
        </w:tc>
        <w:tc>
          <w:tcPr>
            <w:tcW w:w="1926" w:type="dxa"/>
          </w:tcPr>
          <w:p w:rsidR="00B966C4" w:rsidRDefault="00B966C4" w:rsidP="00627438">
            <w:pPr>
              <w:autoSpaceDE w:val="0"/>
              <w:autoSpaceDN w:val="0"/>
              <w:adjustRightInd w:val="0"/>
              <w:jc w:val="both"/>
              <w:rPr>
                <w:rFonts w:cs="B Nazanin"/>
                <w:sz w:val="28"/>
                <w:szCs w:val="28"/>
                <w:rtl/>
              </w:rPr>
            </w:pPr>
          </w:p>
        </w:tc>
      </w:tr>
      <w:tr w:rsidR="00B966C4" w:rsidTr="00627438">
        <w:trPr>
          <w:jc w:val="center"/>
        </w:trPr>
        <w:tc>
          <w:tcPr>
            <w:tcW w:w="1925" w:type="dxa"/>
          </w:tcPr>
          <w:p w:rsidR="00B966C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سن برحسب سال</w:t>
            </w:r>
          </w:p>
        </w:tc>
        <w:tc>
          <w:tcPr>
            <w:tcW w:w="1925" w:type="dxa"/>
          </w:tcPr>
          <w:p w:rsidR="00B966C4" w:rsidRDefault="00B966C4" w:rsidP="00627438">
            <w:pPr>
              <w:autoSpaceDE w:val="0"/>
              <w:autoSpaceDN w:val="0"/>
              <w:adjustRightInd w:val="0"/>
              <w:jc w:val="both"/>
              <w:rPr>
                <w:rFonts w:cs="B Nazanin"/>
                <w:sz w:val="28"/>
                <w:szCs w:val="28"/>
                <w:rtl/>
              </w:rPr>
            </w:pPr>
          </w:p>
        </w:tc>
        <w:tc>
          <w:tcPr>
            <w:tcW w:w="1926" w:type="dxa"/>
          </w:tcPr>
          <w:p w:rsidR="00B966C4" w:rsidRDefault="00B966C4" w:rsidP="00627438">
            <w:pPr>
              <w:autoSpaceDE w:val="0"/>
              <w:autoSpaceDN w:val="0"/>
              <w:adjustRightInd w:val="0"/>
              <w:jc w:val="both"/>
              <w:rPr>
                <w:rFonts w:cs="B Nazanin"/>
                <w:sz w:val="28"/>
                <w:szCs w:val="28"/>
                <w:rtl/>
              </w:rPr>
            </w:pPr>
          </w:p>
        </w:tc>
        <w:tc>
          <w:tcPr>
            <w:tcW w:w="1926" w:type="dxa"/>
          </w:tcPr>
          <w:p w:rsidR="00B966C4" w:rsidRDefault="00B966C4" w:rsidP="00627438">
            <w:pPr>
              <w:autoSpaceDE w:val="0"/>
              <w:autoSpaceDN w:val="0"/>
              <w:adjustRightInd w:val="0"/>
              <w:jc w:val="both"/>
              <w:rPr>
                <w:rFonts w:cs="B Nazanin"/>
                <w:sz w:val="28"/>
                <w:szCs w:val="28"/>
                <w:rtl/>
              </w:rPr>
            </w:pPr>
          </w:p>
        </w:tc>
        <w:tc>
          <w:tcPr>
            <w:tcW w:w="1926" w:type="dxa"/>
          </w:tcPr>
          <w:p w:rsidR="00B966C4" w:rsidRDefault="00B966C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تعداد افراد به ازای هر خانوار</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مدت مهاجرت (برحسب ماه)</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درآمد ماهانه خانوار (دلار)</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جنسیت</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مذکر (مرجع)</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مونث</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وضعیت تاهل</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متاهل (مرجع)</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مجرد میزان تحصیلات</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تحصیلات ابتدایی و کمتر (مرجع)</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دوره اول دبیرستان</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دور دوم دبیرستان</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lastRenderedPageBreak/>
              <w:t>کالج و بالاتر</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وضعیت استخدام</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کارمند (مرجع)</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کارفرما</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دارای شغل آزاد</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بیکار</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مهاجرت یا خانواده ها</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بله (مرجع)</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خیر</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میزان تسهیلات سلامت مورد دسترسی در آخرین خدمت بستری</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9B68D4" w:rsidTr="00627438">
        <w:trPr>
          <w:jc w:val="center"/>
        </w:trPr>
        <w:tc>
          <w:tcPr>
            <w:tcW w:w="1925" w:type="dxa"/>
          </w:tcPr>
          <w:p w:rsidR="009B68D4" w:rsidRPr="00DF2F0C" w:rsidRDefault="009B68D4" w:rsidP="00627438">
            <w:pPr>
              <w:autoSpaceDE w:val="0"/>
              <w:autoSpaceDN w:val="0"/>
              <w:adjustRightInd w:val="0"/>
              <w:jc w:val="center"/>
              <w:rPr>
                <w:rFonts w:cs="B Nazanin"/>
                <w:sz w:val="20"/>
                <w:szCs w:val="20"/>
                <w:rtl/>
              </w:rPr>
            </w:pPr>
            <w:r w:rsidRPr="00DF2F0C">
              <w:rPr>
                <w:rFonts w:cs="B Nazanin" w:hint="cs"/>
                <w:sz w:val="20"/>
                <w:szCs w:val="20"/>
                <w:rtl/>
              </w:rPr>
              <w:t xml:space="preserve">بیمارستان های بخش / </w:t>
            </w:r>
            <w:r w:rsidR="00BD492B" w:rsidRPr="00DF2F0C">
              <w:rPr>
                <w:rFonts w:cs="B Nazanin" w:hint="cs"/>
                <w:sz w:val="20"/>
                <w:szCs w:val="20"/>
                <w:rtl/>
              </w:rPr>
              <w:t>منطقه و مادون (مرجع)</w:t>
            </w:r>
          </w:p>
        </w:tc>
        <w:tc>
          <w:tcPr>
            <w:tcW w:w="1925"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c>
          <w:tcPr>
            <w:tcW w:w="1926" w:type="dxa"/>
          </w:tcPr>
          <w:p w:rsidR="009B68D4" w:rsidRDefault="009B68D4" w:rsidP="00627438">
            <w:pPr>
              <w:autoSpaceDE w:val="0"/>
              <w:autoSpaceDN w:val="0"/>
              <w:adjustRightInd w:val="0"/>
              <w:jc w:val="both"/>
              <w:rPr>
                <w:rFonts w:cs="B Nazanin"/>
                <w:sz w:val="28"/>
                <w:szCs w:val="28"/>
                <w:rtl/>
              </w:rPr>
            </w:pPr>
          </w:p>
        </w:tc>
      </w:tr>
      <w:tr w:rsidR="00BD492B" w:rsidTr="00627438">
        <w:trPr>
          <w:jc w:val="center"/>
        </w:trPr>
        <w:tc>
          <w:tcPr>
            <w:tcW w:w="1925" w:type="dxa"/>
          </w:tcPr>
          <w:p w:rsidR="00BD492B" w:rsidRPr="00DF2F0C" w:rsidRDefault="00BD492B" w:rsidP="00627438">
            <w:pPr>
              <w:autoSpaceDE w:val="0"/>
              <w:autoSpaceDN w:val="0"/>
              <w:adjustRightInd w:val="0"/>
              <w:jc w:val="center"/>
              <w:rPr>
                <w:rFonts w:cs="B Nazanin"/>
                <w:sz w:val="20"/>
                <w:szCs w:val="20"/>
                <w:rtl/>
              </w:rPr>
            </w:pPr>
            <w:r w:rsidRPr="00DF2F0C">
              <w:rPr>
                <w:rFonts w:cs="B Nazanin" w:hint="cs"/>
                <w:sz w:val="20"/>
                <w:szCs w:val="20"/>
                <w:rtl/>
              </w:rPr>
              <w:t>بیمارستان های شهری وفوق موقعیت مکانی تسهیلات سلامت مورد دستیابی در آخرین خدمت بستری</w:t>
            </w:r>
          </w:p>
        </w:tc>
        <w:tc>
          <w:tcPr>
            <w:tcW w:w="1925" w:type="dxa"/>
          </w:tcPr>
          <w:p w:rsidR="00BD492B" w:rsidRDefault="00BD492B" w:rsidP="00627438">
            <w:pPr>
              <w:autoSpaceDE w:val="0"/>
              <w:autoSpaceDN w:val="0"/>
              <w:adjustRightInd w:val="0"/>
              <w:jc w:val="both"/>
              <w:rPr>
                <w:rFonts w:cs="B Nazanin"/>
                <w:sz w:val="28"/>
                <w:szCs w:val="28"/>
                <w:rtl/>
              </w:rPr>
            </w:pPr>
          </w:p>
        </w:tc>
        <w:tc>
          <w:tcPr>
            <w:tcW w:w="1926" w:type="dxa"/>
          </w:tcPr>
          <w:p w:rsidR="00BD492B" w:rsidRDefault="00BD492B" w:rsidP="00627438">
            <w:pPr>
              <w:autoSpaceDE w:val="0"/>
              <w:autoSpaceDN w:val="0"/>
              <w:adjustRightInd w:val="0"/>
              <w:jc w:val="both"/>
              <w:rPr>
                <w:rFonts w:cs="B Nazanin"/>
                <w:sz w:val="28"/>
                <w:szCs w:val="28"/>
                <w:rtl/>
              </w:rPr>
            </w:pPr>
          </w:p>
        </w:tc>
        <w:tc>
          <w:tcPr>
            <w:tcW w:w="1926" w:type="dxa"/>
          </w:tcPr>
          <w:p w:rsidR="00BD492B" w:rsidRDefault="00BD492B" w:rsidP="00627438">
            <w:pPr>
              <w:autoSpaceDE w:val="0"/>
              <w:autoSpaceDN w:val="0"/>
              <w:adjustRightInd w:val="0"/>
              <w:jc w:val="both"/>
              <w:rPr>
                <w:rFonts w:cs="B Nazanin"/>
                <w:sz w:val="28"/>
                <w:szCs w:val="28"/>
                <w:rtl/>
              </w:rPr>
            </w:pPr>
          </w:p>
        </w:tc>
        <w:tc>
          <w:tcPr>
            <w:tcW w:w="1926" w:type="dxa"/>
          </w:tcPr>
          <w:p w:rsidR="00BD492B" w:rsidRDefault="00BD492B" w:rsidP="00627438">
            <w:pPr>
              <w:autoSpaceDE w:val="0"/>
              <w:autoSpaceDN w:val="0"/>
              <w:adjustRightInd w:val="0"/>
              <w:jc w:val="both"/>
              <w:rPr>
                <w:rFonts w:cs="B Nazanin"/>
                <w:sz w:val="28"/>
                <w:szCs w:val="28"/>
                <w:rtl/>
              </w:rPr>
            </w:pPr>
          </w:p>
        </w:tc>
      </w:tr>
      <w:tr w:rsidR="00BD492B" w:rsidTr="00627438">
        <w:trPr>
          <w:jc w:val="center"/>
        </w:trPr>
        <w:tc>
          <w:tcPr>
            <w:tcW w:w="1925" w:type="dxa"/>
          </w:tcPr>
          <w:p w:rsidR="00BD492B" w:rsidRPr="00DF2F0C" w:rsidRDefault="00BD492B" w:rsidP="00627438">
            <w:pPr>
              <w:autoSpaceDE w:val="0"/>
              <w:autoSpaceDN w:val="0"/>
              <w:adjustRightInd w:val="0"/>
              <w:jc w:val="center"/>
              <w:rPr>
                <w:rFonts w:cs="B Nazanin"/>
                <w:sz w:val="20"/>
                <w:szCs w:val="20"/>
                <w:rtl/>
              </w:rPr>
            </w:pPr>
            <w:r w:rsidRPr="00DF2F0C">
              <w:rPr>
                <w:rFonts w:cs="B Nazanin" w:hint="cs"/>
                <w:sz w:val="20"/>
                <w:szCs w:val="20"/>
                <w:rtl/>
              </w:rPr>
              <w:t>خارج از بخش (مبدا)</w:t>
            </w:r>
          </w:p>
        </w:tc>
        <w:tc>
          <w:tcPr>
            <w:tcW w:w="1925" w:type="dxa"/>
          </w:tcPr>
          <w:p w:rsidR="00BD492B" w:rsidRDefault="00BD492B" w:rsidP="00627438">
            <w:pPr>
              <w:autoSpaceDE w:val="0"/>
              <w:autoSpaceDN w:val="0"/>
              <w:adjustRightInd w:val="0"/>
              <w:jc w:val="both"/>
              <w:rPr>
                <w:rFonts w:cs="B Nazanin"/>
                <w:sz w:val="28"/>
                <w:szCs w:val="28"/>
                <w:rtl/>
              </w:rPr>
            </w:pPr>
          </w:p>
        </w:tc>
        <w:tc>
          <w:tcPr>
            <w:tcW w:w="1926" w:type="dxa"/>
          </w:tcPr>
          <w:p w:rsidR="00BD492B" w:rsidRDefault="00BD492B" w:rsidP="00627438">
            <w:pPr>
              <w:autoSpaceDE w:val="0"/>
              <w:autoSpaceDN w:val="0"/>
              <w:adjustRightInd w:val="0"/>
              <w:jc w:val="both"/>
              <w:rPr>
                <w:rFonts w:cs="B Nazanin"/>
                <w:sz w:val="28"/>
                <w:szCs w:val="28"/>
                <w:rtl/>
              </w:rPr>
            </w:pPr>
          </w:p>
        </w:tc>
        <w:tc>
          <w:tcPr>
            <w:tcW w:w="1926" w:type="dxa"/>
          </w:tcPr>
          <w:p w:rsidR="00BD492B" w:rsidRDefault="00BD492B" w:rsidP="00627438">
            <w:pPr>
              <w:autoSpaceDE w:val="0"/>
              <w:autoSpaceDN w:val="0"/>
              <w:adjustRightInd w:val="0"/>
              <w:jc w:val="both"/>
              <w:rPr>
                <w:rFonts w:cs="B Nazanin"/>
                <w:sz w:val="28"/>
                <w:szCs w:val="28"/>
                <w:rtl/>
              </w:rPr>
            </w:pPr>
          </w:p>
        </w:tc>
        <w:tc>
          <w:tcPr>
            <w:tcW w:w="1926" w:type="dxa"/>
          </w:tcPr>
          <w:p w:rsidR="00BD492B" w:rsidRDefault="00BD492B" w:rsidP="00627438">
            <w:pPr>
              <w:autoSpaceDE w:val="0"/>
              <w:autoSpaceDN w:val="0"/>
              <w:adjustRightInd w:val="0"/>
              <w:jc w:val="both"/>
              <w:rPr>
                <w:rFonts w:cs="B Nazanin"/>
                <w:sz w:val="28"/>
                <w:szCs w:val="28"/>
                <w:rtl/>
              </w:rPr>
            </w:pPr>
          </w:p>
        </w:tc>
      </w:tr>
      <w:tr w:rsidR="00BD492B" w:rsidTr="00627438">
        <w:trPr>
          <w:jc w:val="center"/>
        </w:trPr>
        <w:tc>
          <w:tcPr>
            <w:tcW w:w="1925" w:type="dxa"/>
          </w:tcPr>
          <w:p w:rsidR="00BD492B" w:rsidRPr="00DF2F0C" w:rsidRDefault="00BD492B" w:rsidP="00627438">
            <w:pPr>
              <w:autoSpaceDE w:val="0"/>
              <w:autoSpaceDN w:val="0"/>
              <w:adjustRightInd w:val="0"/>
              <w:jc w:val="center"/>
              <w:rPr>
                <w:rFonts w:cs="B Nazanin"/>
                <w:sz w:val="20"/>
                <w:szCs w:val="20"/>
                <w:rtl/>
              </w:rPr>
            </w:pPr>
            <w:r w:rsidRPr="00DF2F0C">
              <w:rPr>
                <w:rFonts w:cs="B Nazanin" w:hint="cs"/>
                <w:sz w:val="20"/>
                <w:szCs w:val="20"/>
                <w:rtl/>
              </w:rPr>
              <w:t>داخل بخش مبدا</w:t>
            </w:r>
          </w:p>
        </w:tc>
        <w:tc>
          <w:tcPr>
            <w:tcW w:w="1925" w:type="dxa"/>
          </w:tcPr>
          <w:p w:rsidR="00BD492B" w:rsidRDefault="00BD492B" w:rsidP="00627438">
            <w:pPr>
              <w:autoSpaceDE w:val="0"/>
              <w:autoSpaceDN w:val="0"/>
              <w:adjustRightInd w:val="0"/>
              <w:jc w:val="both"/>
              <w:rPr>
                <w:rFonts w:cs="B Nazanin"/>
                <w:sz w:val="28"/>
                <w:szCs w:val="28"/>
                <w:rtl/>
              </w:rPr>
            </w:pPr>
          </w:p>
        </w:tc>
        <w:tc>
          <w:tcPr>
            <w:tcW w:w="1926" w:type="dxa"/>
          </w:tcPr>
          <w:p w:rsidR="00BD492B" w:rsidRDefault="00BD492B" w:rsidP="00627438">
            <w:pPr>
              <w:autoSpaceDE w:val="0"/>
              <w:autoSpaceDN w:val="0"/>
              <w:adjustRightInd w:val="0"/>
              <w:jc w:val="both"/>
              <w:rPr>
                <w:rFonts w:cs="B Nazanin"/>
                <w:sz w:val="28"/>
                <w:szCs w:val="28"/>
                <w:rtl/>
              </w:rPr>
            </w:pPr>
          </w:p>
        </w:tc>
        <w:tc>
          <w:tcPr>
            <w:tcW w:w="1926" w:type="dxa"/>
          </w:tcPr>
          <w:p w:rsidR="00BD492B" w:rsidRDefault="00BD492B" w:rsidP="00627438">
            <w:pPr>
              <w:autoSpaceDE w:val="0"/>
              <w:autoSpaceDN w:val="0"/>
              <w:adjustRightInd w:val="0"/>
              <w:jc w:val="both"/>
              <w:rPr>
                <w:rFonts w:cs="B Nazanin"/>
                <w:sz w:val="28"/>
                <w:szCs w:val="28"/>
                <w:rtl/>
              </w:rPr>
            </w:pPr>
          </w:p>
        </w:tc>
        <w:tc>
          <w:tcPr>
            <w:tcW w:w="1926" w:type="dxa"/>
          </w:tcPr>
          <w:p w:rsidR="00BD492B" w:rsidRDefault="00BD492B" w:rsidP="00627438">
            <w:pPr>
              <w:autoSpaceDE w:val="0"/>
              <w:autoSpaceDN w:val="0"/>
              <w:adjustRightInd w:val="0"/>
              <w:jc w:val="both"/>
              <w:rPr>
                <w:rFonts w:cs="B Nazanin"/>
                <w:sz w:val="28"/>
                <w:szCs w:val="28"/>
                <w:rtl/>
              </w:rPr>
            </w:pPr>
          </w:p>
        </w:tc>
      </w:tr>
      <w:tr w:rsidR="00BD492B" w:rsidTr="00627438">
        <w:trPr>
          <w:jc w:val="center"/>
        </w:trPr>
        <w:tc>
          <w:tcPr>
            <w:tcW w:w="1925" w:type="dxa"/>
          </w:tcPr>
          <w:p w:rsidR="00BD492B" w:rsidRPr="00DF2F0C" w:rsidRDefault="00BD492B" w:rsidP="00627438">
            <w:pPr>
              <w:autoSpaceDE w:val="0"/>
              <w:autoSpaceDN w:val="0"/>
              <w:adjustRightInd w:val="0"/>
              <w:jc w:val="center"/>
              <w:rPr>
                <w:rFonts w:cs="B Nazanin"/>
                <w:sz w:val="20"/>
                <w:szCs w:val="20"/>
                <w:rtl/>
              </w:rPr>
            </w:pPr>
            <w:r w:rsidRPr="00DF2F0C">
              <w:rPr>
                <w:rFonts w:cs="B Nazanin" w:hint="cs"/>
                <w:sz w:val="20"/>
                <w:szCs w:val="20"/>
                <w:rtl/>
              </w:rPr>
              <w:t>منطقه استانهای فرستنده</w:t>
            </w:r>
          </w:p>
        </w:tc>
        <w:tc>
          <w:tcPr>
            <w:tcW w:w="1925" w:type="dxa"/>
          </w:tcPr>
          <w:p w:rsidR="00BD492B" w:rsidRDefault="00BD492B" w:rsidP="00627438">
            <w:pPr>
              <w:autoSpaceDE w:val="0"/>
              <w:autoSpaceDN w:val="0"/>
              <w:adjustRightInd w:val="0"/>
              <w:jc w:val="both"/>
              <w:rPr>
                <w:rFonts w:cs="B Nazanin"/>
                <w:sz w:val="28"/>
                <w:szCs w:val="28"/>
                <w:rtl/>
              </w:rPr>
            </w:pPr>
          </w:p>
        </w:tc>
        <w:tc>
          <w:tcPr>
            <w:tcW w:w="1926" w:type="dxa"/>
          </w:tcPr>
          <w:p w:rsidR="00BD492B" w:rsidRDefault="00BD492B" w:rsidP="00627438">
            <w:pPr>
              <w:autoSpaceDE w:val="0"/>
              <w:autoSpaceDN w:val="0"/>
              <w:adjustRightInd w:val="0"/>
              <w:jc w:val="both"/>
              <w:rPr>
                <w:rFonts w:cs="B Nazanin"/>
                <w:sz w:val="28"/>
                <w:szCs w:val="28"/>
                <w:rtl/>
              </w:rPr>
            </w:pPr>
          </w:p>
        </w:tc>
        <w:tc>
          <w:tcPr>
            <w:tcW w:w="1926" w:type="dxa"/>
          </w:tcPr>
          <w:p w:rsidR="00BD492B" w:rsidRDefault="00BD492B" w:rsidP="00627438">
            <w:pPr>
              <w:autoSpaceDE w:val="0"/>
              <w:autoSpaceDN w:val="0"/>
              <w:adjustRightInd w:val="0"/>
              <w:jc w:val="both"/>
              <w:rPr>
                <w:rFonts w:cs="B Nazanin"/>
                <w:sz w:val="28"/>
                <w:szCs w:val="28"/>
                <w:rtl/>
              </w:rPr>
            </w:pPr>
          </w:p>
        </w:tc>
        <w:tc>
          <w:tcPr>
            <w:tcW w:w="1926" w:type="dxa"/>
          </w:tcPr>
          <w:p w:rsidR="00BD492B" w:rsidRDefault="00BD492B" w:rsidP="00627438">
            <w:pPr>
              <w:autoSpaceDE w:val="0"/>
              <w:autoSpaceDN w:val="0"/>
              <w:adjustRightInd w:val="0"/>
              <w:jc w:val="both"/>
              <w:rPr>
                <w:rFonts w:cs="B Nazanin"/>
                <w:sz w:val="28"/>
                <w:szCs w:val="28"/>
                <w:rtl/>
              </w:rPr>
            </w:pPr>
          </w:p>
        </w:tc>
      </w:tr>
      <w:tr w:rsidR="00BD492B" w:rsidTr="00627438">
        <w:trPr>
          <w:jc w:val="center"/>
        </w:trPr>
        <w:tc>
          <w:tcPr>
            <w:tcW w:w="1925" w:type="dxa"/>
          </w:tcPr>
          <w:p w:rsidR="00BD492B" w:rsidRPr="00DF2F0C" w:rsidRDefault="00BD492B" w:rsidP="00627438">
            <w:pPr>
              <w:autoSpaceDE w:val="0"/>
              <w:autoSpaceDN w:val="0"/>
              <w:adjustRightInd w:val="0"/>
              <w:jc w:val="center"/>
              <w:rPr>
                <w:rFonts w:cs="B Nazanin"/>
                <w:sz w:val="20"/>
                <w:szCs w:val="20"/>
                <w:rtl/>
              </w:rPr>
            </w:pPr>
            <w:r w:rsidRPr="00DF2F0C">
              <w:rPr>
                <w:rFonts w:cs="B Nazanin" w:hint="cs"/>
                <w:sz w:val="20"/>
                <w:szCs w:val="20"/>
                <w:rtl/>
              </w:rPr>
              <w:t>چین شرقی (مرجع)</w:t>
            </w:r>
          </w:p>
        </w:tc>
        <w:tc>
          <w:tcPr>
            <w:tcW w:w="1925" w:type="dxa"/>
          </w:tcPr>
          <w:p w:rsidR="00BD492B" w:rsidRDefault="00BD492B" w:rsidP="00627438">
            <w:pPr>
              <w:autoSpaceDE w:val="0"/>
              <w:autoSpaceDN w:val="0"/>
              <w:adjustRightInd w:val="0"/>
              <w:jc w:val="both"/>
              <w:rPr>
                <w:rFonts w:cs="B Nazanin"/>
                <w:sz w:val="28"/>
                <w:szCs w:val="28"/>
                <w:rtl/>
              </w:rPr>
            </w:pPr>
          </w:p>
        </w:tc>
        <w:tc>
          <w:tcPr>
            <w:tcW w:w="1926" w:type="dxa"/>
          </w:tcPr>
          <w:p w:rsidR="00BD492B" w:rsidRDefault="00BD492B" w:rsidP="00627438">
            <w:pPr>
              <w:autoSpaceDE w:val="0"/>
              <w:autoSpaceDN w:val="0"/>
              <w:adjustRightInd w:val="0"/>
              <w:jc w:val="both"/>
              <w:rPr>
                <w:rFonts w:cs="B Nazanin"/>
                <w:sz w:val="28"/>
                <w:szCs w:val="28"/>
                <w:rtl/>
              </w:rPr>
            </w:pPr>
          </w:p>
        </w:tc>
        <w:tc>
          <w:tcPr>
            <w:tcW w:w="1926" w:type="dxa"/>
          </w:tcPr>
          <w:p w:rsidR="00BD492B" w:rsidRDefault="00BD492B" w:rsidP="00627438">
            <w:pPr>
              <w:autoSpaceDE w:val="0"/>
              <w:autoSpaceDN w:val="0"/>
              <w:adjustRightInd w:val="0"/>
              <w:jc w:val="both"/>
              <w:rPr>
                <w:rFonts w:cs="B Nazanin"/>
                <w:sz w:val="28"/>
                <w:szCs w:val="28"/>
                <w:rtl/>
              </w:rPr>
            </w:pPr>
          </w:p>
        </w:tc>
        <w:tc>
          <w:tcPr>
            <w:tcW w:w="1926" w:type="dxa"/>
          </w:tcPr>
          <w:p w:rsidR="00BD492B" w:rsidRDefault="00BD492B" w:rsidP="00627438">
            <w:pPr>
              <w:autoSpaceDE w:val="0"/>
              <w:autoSpaceDN w:val="0"/>
              <w:adjustRightInd w:val="0"/>
              <w:jc w:val="both"/>
              <w:rPr>
                <w:rFonts w:cs="B Nazanin"/>
                <w:sz w:val="28"/>
                <w:szCs w:val="28"/>
                <w:rtl/>
              </w:rPr>
            </w:pPr>
          </w:p>
        </w:tc>
      </w:tr>
      <w:tr w:rsidR="00BD492B" w:rsidTr="00627438">
        <w:trPr>
          <w:jc w:val="center"/>
        </w:trPr>
        <w:tc>
          <w:tcPr>
            <w:tcW w:w="1925" w:type="dxa"/>
          </w:tcPr>
          <w:p w:rsidR="00BD492B" w:rsidRPr="00DF2F0C" w:rsidRDefault="00BD492B" w:rsidP="00627438">
            <w:pPr>
              <w:autoSpaceDE w:val="0"/>
              <w:autoSpaceDN w:val="0"/>
              <w:adjustRightInd w:val="0"/>
              <w:jc w:val="center"/>
              <w:rPr>
                <w:rFonts w:cs="B Nazanin"/>
                <w:sz w:val="20"/>
                <w:szCs w:val="20"/>
                <w:rtl/>
              </w:rPr>
            </w:pPr>
            <w:r w:rsidRPr="00DF2F0C">
              <w:rPr>
                <w:rFonts w:cs="B Nazanin" w:hint="cs"/>
                <w:sz w:val="20"/>
                <w:szCs w:val="20"/>
                <w:rtl/>
              </w:rPr>
              <w:t>چین مرکزی</w:t>
            </w:r>
          </w:p>
        </w:tc>
        <w:tc>
          <w:tcPr>
            <w:tcW w:w="1925" w:type="dxa"/>
          </w:tcPr>
          <w:p w:rsidR="00BD492B" w:rsidRDefault="00BD492B" w:rsidP="00627438">
            <w:pPr>
              <w:autoSpaceDE w:val="0"/>
              <w:autoSpaceDN w:val="0"/>
              <w:adjustRightInd w:val="0"/>
              <w:jc w:val="both"/>
              <w:rPr>
                <w:rFonts w:cs="B Nazanin"/>
                <w:sz w:val="28"/>
                <w:szCs w:val="28"/>
                <w:rtl/>
              </w:rPr>
            </w:pPr>
          </w:p>
        </w:tc>
        <w:tc>
          <w:tcPr>
            <w:tcW w:w="1926" w:type="dxa"/>
          </w:tcPr>
          <w:p w:rsidR="00BD492B" w:rsidRDefault="00BD492B" w:rsidP="00627438">
            <w:pPr>
              <w:autoSpaceDE w:val="0"/>
              <w:autoSpaceDN w:val="0"/>
              <w:adjustRightInd w:val="0"/>
              <w:jc w:val="both"/>
              <w:rPr>
                <w:rFonts w:cs="B Nazanin"/>
                <w:sz w:val="28"/>
                <w:szCs w:val="28"/>
                <w:rtl/>
              </w:rPr>
            </w:pPr>
          </w:p>
        </w:tc>
        <w:tc>
          <w:tcPr>
            <w:tcW w:w="1926" w:type="dxa"/>
          </w:tcPr>
          <w:p w:rsidR="00BD492B" w:rsidRDefault="00BD492B" w:rsidP="00627438">
            <w:pPr>
              <w:autoSpaceDE w:val="0"/>
              <w:autoSpaceDN w:val="0"/>
              <w:adjustRightInd w:val="0"/>
              <w:jc w:val="both"/>
              <w:rPr>
                <w:rFonts w:cs="B Nazanin"/>
                <w:sz w:val="28"/>
                <w:szCs w:val="28"/>
                <w:rtl/>
              </w:rPr>
            </w:pPr>
          </w:p>
        </w:tc>
        <w:tc>
          <w:tcPr>
            <w:tcW w:w="1926" w:type="dxa"/>
          </w:tcPr>
          <w:p w:rsidR="00BD492B" w:rsidRDefault="00BD492B" w:rsidP="00627438">
            <w:pPr>
              <w:autoSpaceDE w:val="0"/>
              <w:autoSpaceDN w:val="0"/>
              <w:adjustRightInd w:val="0"/>
              <w:jc w:val="both"/>
              <w:rPr>
                <w:rFonts w:cs="B Nazanin"/>
                <w:sz w:val="28"/>
                <w:szCs w:val="28"/>
                <w:rtl/>
              </w:rPr>
            </w:pPr>
          </w:p>
        </w:tc>
      </w:tr>
      <w:tr w:rsidR="00BD492B" w:rsidTr="00627438">
        <w:trPr>
          <w:jc w:val="center"/>
        </w:trPr>
        <w:tc>
          <w:tcPr>
            <w:tcW w:w="1925" w:type="dxa"/>
          </w:tcPr>
          <w:p w:rsidR="00BD492B" w:rsidRPr="00DF2F0C" w:rsidRDefault="00BD492B" w:rsidP="00627438">
            <w:pPr>
              <w:autoSpaceDE w:val="0"/>
              <w:autoSpaceDN w:val="0"/>
              <w:adjustRightInd w:val="0"/>
              <w:jc w:val="center"/>
              <w:rPr>
                <w:rFonts w:cs="B Nazanin"/>
                <w:sz w:val="20"/>
                <w:szCs w:val="20"/>
                <w:rtl/>
              </w:rPr>
            </w:pPr>
            <w:r w:rsidRPr="00DF2F0C">
              <w:rPr>
                <w:rFonts w:cs="B Nazanin" w:hint="cs"/>
                <w:sz w:val="20"/>
                <w:szCs w:val="20"/>
                <w:rtl/>
              </w:rPr>
              <w:t>چین غربی</w:t>
            </w:r>
          </w:p>
        </w:tc>
        <w:tc>
          <w:tcPr>
            <w:tcW w:w="1925" w:type="dxa"/>
          </w:tcPr>
          <w:p w:rsidR="00BD492B" w:rsidRDefault="00BD492B" w:rsidP="00627438">
            <w:pPr>
              <w:autoSpaceDE w:val="0"/>
              <w:autoSpaceDN w:val="0"/>
              <w:adjustRightInd w:val="0"/>
              <w:jc w:val="both"/>
              <w:rPr>
                <w:rFonts w:cs="B Nazanin"/>
                <w:sz w:val="28"/>
                <w:szCs w:val="28"/>
                <w:rtl/>
              </w:rPr>
            </w:pPr>
          </w:p>
        </w:tc>
        <w:tc>
          <w:tcPr>
            <w:tcW w:w="1926" w:type="dxa"/>
          </w:tcPr>
          <w:p w:rsidR="00BD492B" w:rsidRDefault="00BD492B" w:rsidP="00627438">
            <w:pPr>
              <w:autoSpaceDE w:val="0"/>
              <w:autoSpaceDN w:val="0"/>
              <w:adjustRightInd w:val="0"/>
              <w:jc w:val="both"/>
              <w:rPr>
                <w:rFonts w:cs="B Nazanin"/>
                <w:sz w:val="28"/>
                <w:szCs w:val="28"/>
                <w:rtl/>
              </w:rPr>
            </w:pPr>
          </w:p>
        </w:tc>
        <w:tc>
          <w:tcPr>
            <w:tcW w:w="1926" w:type="dxa"/>
          </w:tcPr>
          <w:p w:rsidR="00BD492B" w:rsidRDefault="00BD492B" w:rsidP="00627438">
            <w:pPr>
              <w:autoSpaceDE w:val="0"/>
              <w:autoSpaceDN w:val="0"/>
              <w:adjustRightInd w:val="0"/>
              <w:jc w:val="both"/>
              <w:rPr>
                <w:rFonts w:cs="B Nazanin"/>
                <w:sz w:val="28"/>
                <w:szCs w:val="28"/>
                <w:rtl/>
              </w:rPr>
            </w:pPr>
          </w:p>
        </w:tc>
        <w:tc>
          <w:tcPr>
            <w:tcW w:w="1926" w:type="dxa"/>
          </w:tcPr>
          <w:p w:rsidR="00BD492B" w:rsidRDefault="00BD492B" w:rsidP="00627438">
            <w:pPr>
              <w:autoSpaceDE w:val="0"/>
              <w:autoSpaceDN w:val="0"/>
              <w:adjustRightInd w:val="0"/>
              <w:jc w:val="both"/>
              <w:rPr>
                <w:rFonts w:cs="B Nazanin"/>
                <w:sz w:val="28"/>
                <w:szCs w:val="28"/>
                <w:rtl/>
              </w:rPr>
            </w:pPr>
          </w:p>
        </w:tc>
      </w:tr>
    </w:tbl>
    <w:p w:rsidR="00B966C4" w:rsidRPr="00F41372" w:rsidRDefault="00B966C4" w:rsidP="00F41372">
      <w:pPr>
        <w:autoSpaceDE w:val="0"/>
        <w:autoSpaceDN w:val="0"/>
        <w:adjustRightInd w:val="0"/>
        <w:spacing w:after="0" w:line="360" w:lineRule="auto"/>
        <w:jc w:val="both"/>
        <w:rPr>
          <w:rFonts w:cs="B Nazanin"/>
          <w:sz w:val="28"/>
          <w:szCs w:val="28"/>
          <w:rtl/>
        </w:rPr>
      </w:pPr>
    </w:p>
    <w:p w:rsidR="001B5D7C" w:rsidRPr="00F41372" w:rsidRDefault="001B5D7C" w:rsidP="00627438">
      <w:pPr>
        <w:tabs>
          <w:tab w:val="left" w:pos="4773"/>
        </w:tabs>
        <w:autoSpaceDE w:val="0"/>
        <w:autoSpaceDN w:val="0"/>
        <w:adjustRightInd w:val="0"/>
        <w:spacing w:after="0" w:line="360" w:lineRule="auto"/>
        <w:jc w:val="center"/>
        <w:rPr>
          <w:rFonts w:cs="B Nazanin"/>
          <w:sz w:val="28"/>
          <w:szCs w:val="28"/>
          <w:rtl/>
        </w:rPr>
      </w:pPr>
      <w:r w:rsidRPr="00F41372">
        <w:rPr>
          <w:rFonts w:cs="B Nazanin" w:hint="cs"/>
          <w:sz w:val="28"/>
          <w:szCs w:val="28"/>
          <w:rtl/>
        </w:rPr>
        <w:t xml:space="preserve">1 دلار امریکا = </w:t>
      </w:r>
      <w:r w:rsidRPr="00F41372">
        <w:rPr>
          <w:rFonts w:cs="B Nazanin" w:hint="cs"/>
          <w:noProof/>
          <w:sz w:val="28"/>
          <w:szCs w:val="28"/>
        </w:rPr>
        <w:drawing>
          <wp:inline distT="0" distB="0" distL="0" distR="0">
            <wp:extent cx="258445" cy="132715"/>
            <wp:effectExtent l="19050" t="0" r="825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58445" cy="132715"/>
                    </a:xfrm>
                    <a:prstGeom prst="rect">
                      <a:avLst/>
                    </a:prstGeom>
                    <a:noFill/>
                    <a:ln w="9525">
                      <a:noFill/>
                      <a:miter lim="800000"/>
                      <a:headEnd/>
                      <a:tailEnd/>
                    </a:ln>
                  </pic:spPr>
                </pic:pic>
              </a:graphicData>
            </a:graphic>
          </wp:inline>
        </w:drawing>
      </w:r>
      <w:r w:rsidRPr="00F41372">
        <w:rPr>
          <w:rFonts w:cs="B Nazanin" w:hint="cs"/>
          <w:sz w:val="28"/>
          <w:szCs w:val="28"/>
          <w:rtl/>
        </w:rPr>
        <w:t>.</w:t>
      </w:r>
    </w:p>
    <w:p w:rsidR="001B5D7C" w:rsidRPr="00F41372" w:rsidRDefault="001B5D7C" w:rsidP="00627438">
      <w:pPr>
        <w:tabs>
          <w:tab w:val="left" w:pos="4773"/>
        </w:tabs>
        <w:autoSpaceDE w:val="0"/>
        <w:autoSpaceDN w:val="0"/>
        <w:adjustRightInd w:val="0"/>
        <w:spacing w:after="0" w:line="360" w:lineRule="auto"/>
        <w:jc w:val="center"/>
        <w:rPr>
          <w:rFonts w:cs="B Nazanin"/>
          <w:sz w:val="28"/>
          <w:szCs w:val="28"/>
          <w:rtl/>
        </w:rPr>
      </w:pPr>
      <w:r w:rsidRPr="00F41372">
        <w:rPr>
          <w:rFonts w:cs="B Nazanin" w:hint="cs"/>
          <w:sz w:val="28"/>
          <w:szCs w:val="28"/>
          <w:rtl/>
        </w:rPr>
        <w:t>*خانوار فقط شامل اشخاصی میشود که در محل سکونت کنونی زندگی می کنند و غذا می خورند.</w:t>
      </w:r>
    </w:p>
    <w:p w:rsidR="001B5D7C" w:rsidRPr="00F41372" w:rsidRDefault="001B5D7C" w:rsidP="00627438">
      <w:pPr>
        <w:tabs>
          <w:tab w:val="left" w:pos="4773"/>
        </w:tabs>
        <w:autoSpaceDE w:val="0"/>
        <w:autoSpaceDN w:val="0"/>
        <w:adjustRightInd w:val="0"/>
        <w:spacing w:after="0" w:line="360" w:lineRule="auto"/>
        <w:jc w:val="center"/>
        <w:rPr>
          <w:rFonts w:cs="B Nazanin"/>
          <w:sz w:val="28"/>
          <w:szCs w:val="28"/>
          <w:rtl/>
        </w:rPr>
      </w:pPr>
      <w:r w:rsidRPr="00F41372">
        <w:rPr>
          <w:rFonts w:cs="B Nazanin" w:hint="cs"/>
          <w:sz w:val="28"/>
          <w:szCs w:val="28"/>
          <w:rtl/>
        </w:rPr>
        <w:t>-÷هیچ داده ای؛</w:t>
      </w:r>
      <w:r w:rsidRPr="00F41372">
        <w:rPr>
          <w:rFonts w:ascii="HelveticaNeueLTStd-It" w:cs="B Nazanin"/>
          <w:sz w:val="28"/>
          <w:szCs w:val="28"/>
        </w:rPr>
        <w:t xml:space="preserve"> Exp</w:t>
      </w:r>
      <w:r w:rsidRPr="00F41372">
        <w:rPr>
          <w:rFonts w:ascii="HelveticaNeueLTStd-Roman" w:cs="B Nazanin"/>
          <w:sz w:val="28"/>
          <w:szCs w:val="28"/>
        </w:rPr>
        <w:t>(</w:t>
      </w:r>
      <w:r w:rsidRPr="00F41372">
        <w:rPr>
          <w:rFonts w:ascii="HelveticaNeueLTStd-It" w:cs="B Nazanin"/>
          <w:sz w:val="28"/>
          <w:szCs w:val="28"/>
        </w:rPr>
        <w:t>b</w:t>
      </w:r>
      <w:r w:rsidRPr="00F41372">
        <w:rPr>
          <w:rFonts w:ascii="HelveticaNeueLTStd-Roman" w:cs="B Nazanin"/>
          <w:sz w:val="28"/>
          <w:szCs w:val="28"/>
        </w:rPr>
        <w:t>)</w:t>
      </w:r>
      <w:r w:rsidRPr="00F41372">
        <w:rPr>
          <w:rFonts w:cs="B Nazanin" w:hint="cs"/>
          <w:sz w:val="28"/>
          <w:szCs w:val="28"/>
          <w:rtl/>
        </w:rPr>
        <w:t xml:space="preserve">÷ به توان رساندن ضریب رگرسیون؛ </w:t>
      </w:r>
      <w:r w:rsidRPr="00F41372">
        <w:rPr>
          <w:rFonts w:cs="B Nazanin"/>
          <w:sz w:val="28"/>
          <w:szCs w:val="28"/>
        </w:rPr>
        <w:t>GLMM</w:t>
      </w:r>
      <w:r w:rsidRPr="00F41372">
        <w:rPr>
          <w:rFonts w:cs="B Nazanin" w:hint="cs"/>
          <w:sz w:val="28"/>
          <w:szCs w:val="28"/>
          <w:rtl/>
        </w:rPr>
        <w:t xml:space="preserve">÷ مدل ترکیبی خطی تعمیم یافته؛ </w:t>
      </w:r>
      <w:r w:rsidRPr="00F41372">
        <w:rPr>
          <w:rFonts w:cs="B Nazanin"/>
          <w:sz w:val="28"/>
          <w:szCs w:val="28"/>
        </w:rPr>
        <w:t>IMs</w:t>
      </w:r>
      <w:r w:rsidRPr="00F41372">
        <w:rPr>
          <w:rFonts w:cs="B Nazanin" w:hint="cs"/>
          <w:sz w:val="28"/>
          <w:szCs w:val="28"/>
          <w:rtl/>
        </w:rPr>
        <w:t xml:space="preserve">÷ مهاجران داخلی؛ </w:t>
      </w:r>
      <w:r w:rsidRPr="00F41372">
        <w:rPr>
          <w:rFonts w:cs="B Nazanin"/>
          <w:sz w:val="28"/>
          <w:szCs w:val="28"/>
        </w:rPr>
        <w:t>NCMS</w:t>
      </w:r>
      <w:r w:rsidRPr="00F41372">
        <w:rPr>
          <w:rFonts w:cs="B Nazanin" w:hint="cs"/>
          <w:sz w:val="28"/>
          <w:szCs w:val="28"/>
          <w:rtl/>
        </w:rPr>
        <w:t xml:space="preserve">÷ طرح پزشکی روستایی نوین؛ </w:t>
      </w:r>
      <w:r w:rsidRPr="00F41372">
        <w:rPr>
          <w:rFonts w:cs="B Nazanin"/>
          <w:sz w:val="28"/>
          <w:szCs w:val="28"/>
        </w:rPr>
        <w:t>OOP</w:t>
      </w:r>
      <w:r w:rsidRPr="00F41372">
        <w:rPr>
          <w:rFonts w:cs="B Nazanin" w:hint="cs"/>
          <w:sz w:val="28"/>
          <w:szCs w:val="28"/>
          <w:rtl/>
        </w:rPr>
        <w:t xml:space="preserve">÷ پرداخت از جیب؛ مرجع÷ گروه مرجع؛ </w:t>
      </w:r>
      <w:r w:rsidRPr="00F41372">
        <w:rPr>
          <w:rFonts w:cs="B Nazanin"/>
          <w:sz w:val="28"/>
          <w:szCs w:val="28"/>
        </w:rPr>
        <w:t>SHI</w:t>
      </w:r>
      <w:r w:rsidRPr="00F41372">
        <w:rPr>
          <w:rFonts w:cs="B Nazanin" w:hint="cs"/>
          <w:sz w:val="28"/>
          <w:szCs w:val="28"/>
          <w:rtl/>
        </w:rPr>
        <w:t xml:space="preserve">÷ بیمه سلامت اجتماعی؛ </w:t>
      </w:r>
      <w:r w:rsidRPr="00F41372">
        <w:rPr>
          <w:rFonts w:ascii="HelveticaNeueLTStd-Roman" w:cs="B Nazanin"/>
          <w:sz w:val="28"/>
          <w:szCs w:val="28"/>
        </w:rPr>
        <w:t>UE/RBMI</w:t>
      </w:r>
      <w:r w:rsidRPr="00F41372">
        <w:rPr>
          <w:rFonts w:cs="B Nazanin" w:hint="cs"/>
          <w:sz w:val="28"/>
          <w:szCs w:val="28"/>
          <w:rtl/>
        </w:rPr>
        <w:t>÷ طرح بیمه پزشکی پایه مبتنی بر کارمند / سکنه شهری.</w:t>
      </w:r>
    </w:p>
    <w:p w:rsidR="00DC4C1B" w:rsidRPr="00F41372" w:rsidRDefault="00685FBE" w:rsidP="00F41372">
      <w:pPr>
        <w:autoSpaceDE w:val="0"/>
        <w:autoSpaceDN w:val="0"/>
        <w:adjustRightInd w:val="0"/>
        <w:spacing w:after="0" w:line="360" w:lineRule="auto"/>
        <w:jc w:val="both"/>
        <w:rPr>
          <w:rFonts w:cs="B Nazanin"/>
          <w:sz w:val="28"/>
          <w:szCs w:val="28"/>
          <w:rtl/>
        </w:rPr>
      </w:pPr>
      <w:r w:rsidRPr="00F41372">
        <w:rPr>
          <w:rFonts w:cs="B Nazanin" w:hint="cs"/>
          <w:sz w:val="28"/>
          <w:szCs w:val="28"/>
          <w:rtl/>
        </w:rPr>
        <w:lastRenderedPageBreak/>
        <w:t>به علاوه</w:t>
      </w:r>
      <w:r w:rsidR="00BF4877" w:rsidRPr="00F41372">
        <w:rPr>
          <w:rFonts w:cs="B Nazanin" w:hint="cs"/>
          <w:sz w:val="28"/>
          <w:szCs w:val="28"/>
          <w:rtl/>
        </w:rPr>
        <w:t>،</w:t>
      </w:r>
      <w:r w:rsidRPr="00F41372">
        <w:rPr>
          <w:rFonts w:cs="B Nazanin" w:hint="cs"/>
          <w:sz w:val="28"/>
          <w:szCs w:val="28"/>
          <w:rtl/>
        </w:rPr>
        <w:t xml:space="preserve">  </w:t>
      </w:r>
      <w:r w:rsidR="004258AD" w:rsidRPr="00F41372">
        <w:rPr>
          <w:rFonts w:cs="B Nazanin" w:hint="cs"/>
          <w:sz w:val="28"/>
          <w:szCs w:val="28"/>
          <w:rtl/>
        </w:rPr>
        <w:t>برای واجد شرایط بودن مهاجران داخلی چینی برای طرح ها در سکونت گاه فعلی شان</w:t>
      </w:r>
      <w:r w:rsidR="00BF4877" w:rsidRPr="00F41372">
        <w:rPr>
          <w:rFonts w:cs="B Nazanin" w:hint="cs"/>
          <w:sz w:val="28"/>
          <w:szCs w:val="28"/>
          <w:rtl/>
        </w:rPr>
        <w:t>،</w:t>
      </w:r>
      <w:r w:rsidR="004258AD" w:rsidRPr="00F41372">
        <w:rPr>
          <w:rFonts w:cs="B Nazanin" w:hint="cs"/>
          <w:sz w:val="28"/>
          <w:szCs w:val="28"/>
          <w:rtl/>
        </w:rPr>
        <w:t xml:space="preserve"> نیاز مبرمی به اجرا و تعمیق اصلاح سیستم هوکو برای از بین بردن موانع مربوط به هوکو برای دستیابی به بیمه سلامت وجود دارد. تحقیقات بیشتر در زمینه اثر اقتصادی طرح های کنونی و آینده</w:t>
      </w:r>
      <w:r w:rsidR="00BF4877" w:rsidRPr="00F41372">
        <w:rPr>
          <w:rFonts w:cs="B Nazanin" w:hint="cs"/>
          <w:sz w:val="28"/>
          <w:szCs w:val="28"/>
          <w:rtl/>
        </w:rPr>
        <w:t>،</w:t>
      </w:r>
      <w:r w:rsidR="004258AD" w:rsidRPr="00F41372">
        <w:rPr>
          <w:rFonts w:cs="B Nazanin" w:hint="cs"/>
          <w:sz w:val="28"/>
          <w:szCs w:val="28"/>
          <w:rtl/>
        </w:rPr>
        <w:t xml:space="preserve"> نیاز خواهد بود.</w:t>
      </w:r>
    </w:p>
    <w:p w:rsidR="004258AD" w:rsidRPr="00F41372" w:rsidRDefault="004258AD" w:rsidP="00F41372">
      <w:pPr>
        <w:autoSpaceDE w:val="0"/>
        <w:autoSpaceDN w:val="0"/>
        <w:adjustRightInd w:val="0"/>
        <w:spacing w:after="0" w:line="360" w:lineRule="auto"/>
        <w:jc w:val="both"/>
        <w:rPr>
          <w:rFonts w:cs="B Nazanin"/>
          <w:sz w:val="28"/>
          <w:szCs w:val="28"/>
          <w:rtl/>
        </w:rPr>
      </w:pPr>
      <w:r w:rsidRPr="00F41372">
        <w:rPr>
          <w:rFonts w:cs="B Nazanin" w:hint="cs"/>
          <w:sz w:val="28"/>
          <w:szCs w:val="28"/>
          <w:rtl/>
        </w:rPr>
        <w:t>افزون بر آن</w:t>
      </w:r>
      <w:r w:rsidR="00BF4877" w:rsidRPr="00F41372">
        <w:rPr>
          <w:rFonts w:cs="B Nazanin" w:hint="cs"/>
          <w:sz w:val="28"/>
          <w:szCs w:val="28"/>
          <w:rtl/>
        </w:rPr>
        <w:t>،</w:t>
      </w:r>
      <w:r w:rsidRPr="00F41372">
        <w:rPr>
          <w:rFonts w:cs="B Nazanin" w:hint="cs"/>
          <w:sz w:val="28"/>
          <w:szCs w:val="28"/>
          <w:rtl/>
        </w:rPr>
        <w:t xml:space="preserve"> ناهمخوانی های جغرافیایی در پوشش </w:t>
      </w:r>
      <w:r w:rsidR="002E6949" w:rsidRPr="00F41372">
        <w:rPr>
          <w:rFonts w:cs="B Nazanin" w:hint="cs"/>
          <w:sz w:val="28"/>
          <w:szCs w:val="28"/>
          <w:rtl/>
        </w:rPr>
        <w:t>بیمه سلامت اجتماع</w:t>
      </w:r>
      <w:r w:rsidR="00C54206" w:rsidRPr="00F41372">
        <w:rPr>
          <w:rFonts w:cs="B Nazanin" w:hint="cs"/>
          <w:sz w:val="28"/>
          <w:szCs w:val="28"/>
          <w:rtl/>
        </w:rPr>
        <w:t>ی</w:t>
      </w:r>
      <w:r w:rsidR="00BF4877" w:rsidRPr="00F41372">
        <w:rPr>
          <w:rFonts w:cs="B Nazanin" w:hint="cs"/>
          <w:sz w:val="28"/>
          <w:szCs w:val="28"/>
          <w:rtl/>
        </w:rPr>
        <w:t>،</w:t>
      </w:r>
      <w:r w:rsidRPr="00F41372">
        <w:rPr>
          <w:rFonts w:cs="B Nazanin" w:hint="cs"/>
          <w:sz w:val="28"/>
          <w:szCs w:val="28"/>
          <w:rtl/>
        </w:rPr>
        <w:t xml:space="preserve"> بویژه در طرح های شهری</w:t>
      </w:r>
      <w:r w:rsidR="00BF4877" w:rsidRPr="00F41372">
        <w:rPr>
          <w:rFonts w:cs="B Nazanin" w:hint="cs"/>
          <w:sz w:val="28"/>
          <w:szCs w:val="28"/>
          <w:rtl/>
        </w:rPr>
        <w:t>،</w:t>
      </w:r>
      <w:r w:rsidRPr="00F41372">
        <w:rPr>
          <w:rFonts w:cs="B Nazanin" w:hint="cs"/>
          <w:sz w:val="28"/>
          <w:szCs w:val="28"/>
          <w:rtl/>
        </w:rPr>
        <w:t xml:space="preserve"> در چین وجود داشت. چین شرقی از پوشش </w:t>
      </w:r>
      <w:r w:rsidRPr="00F41372">
        <w:rPr>
          <w:rFonts w:ascii="NewBaskerville-Roman" w:hAnsi="NewBaskerville-Roman" w:cs="B Nazanin"/>
          <w:sz w:val="28"/>
          <w:szCs w:val="28"/>
        </w:rPr>
        <w:t>UEBMI/URBMI</w:t>
      </w:r>
      <w:r w:rsidRPr="00F41372">
        <w:rPr>
          <w:rFonts w:cs="B Nazanin" w:hint="cs"/>
          <w:sz w:val="28"/>
          <w:szCs w:val="28"/>
          <w:rtl/>
        </w:rPr>
        <w:t xml:space="preserve"> بالاتر اما پوشش </w:t>
      </w:r>
      <w:r w:rsidRPr="00F41372">
        <w:rPr>
          <w:rFonts w:cs="B Nazanin"/>
          <w:sz w:val="28"/>
          <w:szCs w:val="28"/>
        </w:rPr>
        <w:t>NCMS</w:t>
      </w:r>
      <w:r w:rsidRPr="00F41372">
        <w:rPr>
          <w:rFonts w:cs="B Nazanin" w:hint="cs"/>
          <w:sz w:val="28"/>
          <w:szCs w:val="28"/>
          <w:rtl/>
        </w:rPr>
        <w:t xml:space="preserve"> پایین تر نسبت به چین غربی و مرکزی</w:t>
      </w:r>
      <w:r w:rsidR="00BF4877" w:rsidRPr="00F41372">
        <w:rPr>
          <w:rFonts w:cs="B Nazanin" w:hint="cs"/>
          <w:sz w:val="28"/>
          <w:szCs w:val="28"/>
          <w:rtl/>
        </w:rPr>
        <w:t>،</w:t>
      </w:r>
      <w:r w:rsidRPr="00F41372">
        <w:rPr>
          <w:rFonts w:cs="B Nazanin" w:hint="cs"/>
          <w:sz w:val="28"/>
          <w:szCs w:val="28"/>
          <w:rtl/>
        </w:rPr>
        <w:t xml:space="preserve"> برخوردار است. یک توضیح این است</w:t>
      </w:r>
      <w:r w:rsidR="00BF4877" w:rsidRPr="00F41372">
        <w:rPr>
          <w:rFonts w:cs="B Nazanin" w:hint="cs"/>
          <w:sz w:val="28"/>
          <w:szCs w:val="28"/>
          <w:rtl/>
        </w:rPr>
        <w:t>،</w:t>
      </w:r>
      <w:r w:rsidRPr="00F41372">
        <w:rPr>
          <w:rFonts w:cs="B Nazanin" w:hint="cs"/>
          <w:sz w:val="28"/>
          <w:szCs w:val="28"/>
          <w:rtl/>
        </w:rPr>
        <w:t xml:space="preserve"> چینی شرقی</w:t>
      </w:r>
      <w:r w:rsidR="00BF4877" w:rsidRPr="00F41372">
        <w:rPr>
          <w:rFonts w:cs="B Nazanin" w:hint="cs"/>
          <w:sz w:val="28"/>
          <w:szCs w:val="28"/>
          <w:rtl/>
        </w:rPr>
        <w:t>،</w:t>
      </w:r>
      <w:r w:rsidR="00C6799E" w:rsidRPr="00F41372">
        <w:rPr>
          <w:rFonts w:cs="B Nazanin" w:hint="cs"/>
          <w:sz w:val="28"/>
          <w:szCs w:val="28"/>
          <w:rtl/>
        </w:rPr>
        <w:t xml:space="preserve"> به عنوان مقصد اصلی </w:t>
      </w:r>
      <w:r w:rsidR="00C54206" w:rsidRPr="00F41372">
        <w:rPr>
          <w:rFonts w:cs="B Nazanin" w:hint="cs"/>
          <w:sz w:val="28"/>
          <w:szCs w:val="28"/>
          <w:rtl/>
        </w:rPr>
        <w:t>مهاجران داخلی</w:t>
      </w:r>
      <w:r w:rsidR="00BF4877" w:rsidRPr="00F41372">
        <w:rPr>
          <w:rFonts w:cs="B Nazanin" w:hint="cs"/>
          <w:sz w:val="28"/>
          <w:szCs w:val="28"/>
          <w:rtl/>
        </w:rPr>
        <w:t>،</w:t>
      </w:r>
      <w:r w:rsidR="00C6799E" w:rsidRPr="00F41372">
        <w:rPr>
          <w:rFonts w:cs="B Nazanin" w:hint="cs"/>
          <w:sz w:val="28"/>
          <w:szCs w:val="28"/>
          <w:rtl/>
        </w:rPr>
        <w:t xml:space="preserve"> </w:t>
      </w:r>
      <w:r w:rsidRPr="00F41372">
        <w:rPr>
          <w:rFonts w:cs="B Nazanin" w:hint="cs"/>
          <w:sz w:val="28"/>
          <w:szCs w:val="28"/>
          <w:rtl/>
        </w:rPr>
        <w:t>در مقایسه</w:t>
      </w:r>
      <w:r w:rsidR="00C6799E" w:rsidRPr="00F41372">
        <w:rPr>
          <w:rFonts w:cs="B Nazanin" w:hint="cs"/>
          <w:sz w:val="28"/>
          <w:szCs w:val="28"/>
          <w:rtl/>
        </w:rPr>
        <w:t xml:space="preserve"> با سایر مناطق دارای سیستم های سلامت حساس به مهاجر بیشتری است. برای نمونه</w:t>
      </w:r>
      <w:r w:rsidR="00BF4877" w:rsidRPr="00F41372">
        <w:rPr>
          <w:rFonts w:cs="B Nazanin" w:hint="cs"/>
          <w:sz w:val="28"/>
          <w:szCs w:val="28"/>
          <w:rtl/>
        </w:rPr>
        <w:t>،</w:t>
      </w:r>
      <w:r w:rsidR="00C6799E" w:rsidRPr="00F41372">
        <w:rPr>
          <w:rFonts w:cs="B Nazanin" w:hint="cs"/>
          <w:sz w:val="28"/>
          <w:szCs w:val="28"/>
          <w:rtl/>
        </w:rPr>
        <w:t xml:space="preserve"> در برخی از شهرهای شرقی</w:t>
      </w:r>
      <w:r w:rsidR="00BF4877" w:rsidRPr="00F41372">
        <w:rPr>
          <w:rFonts w:cs="B Nazanin" w:hint="cs"/>
          <w:sz w:val="28"/>
          <w:szCs w:val="28"/>
          <w:rtl/>
        </w:rPr>
        <w:t>،</w:t>
      </w:r>
      <w:r w:rsidR="00C6799E" w:rsidRPr="00F41372">
        <w:rPr>
          <w:rFonts w:cs="B Nazanin" w:hint="cs"/>
          <w:sz w:val="28"/>
          <w:szCs w:val="28"/>
          <w:rtl/>
        </w:rPr>
        <w:t xml:space="preserve"> دولتهای محلی</w:t>
      </w:r>
      <w:r w:rsidR="00BF4877" w:rsidRPr="00F41372">
        <w:rPr>
          <w:rFonts w:cs="B Nazanin" w:hint="cs"/>
          <w:sz w:val="28"/>
          <w:szCs w:val="28"/>
          <w:rtl/>
        </w:rPr>
        <w:t>،</w:t>
      </w:r>
      <w:r w:rsidR="00C6799E" w:rsidRPr="00F41372">
        <w:rPr>
          <w:rFonts w:cs="B Nazanin" w:hint="cs"/>
          <w:sz w:val="28"/>
          <w:szCs w:val="28"/>
          <w:rtl/>
        </w:rPr>
        <w:t xml:space="preserve"> پروژه های ویژه ای را برای بکارگیری کارگران مهاجر به </w:t>
      </w:r>
      <w:r w:rsidR="00C6799E" w:rsidRPr="00F41372">
        <w:rPr>
          <w:rFonts w:cs="B Nazanin"/>
          <w:sz w:val="28"/>
          <w:szCs w:val="28"/>
        </w:rPr>
        <w:t>UEBMI</w:t>
      </w:r>
      <w:r w:rsidR="00C6799E" w:rsidRPr="00F41372">
        <w:rPr>
          <w:rFonts w:cs="B Nazanin" w:hint="cs"/>
          <w:sz w:val="28"/>
          <w:szCs w:val="28"/>
          <w:rtl/>
        </w:rPr>
        <w:t xml:space="preserve"> گسترش داده اند و </w:t>
      </w:r>
      <w:r w:rsidR="00C6799E" w:rsidRPr="00F41372">
        <w:rPr>
          <w:rFonts w:ascii="NewBaskerville-Roman" w:hAnsi="NewBaskerville-Roman" w:cs="B Nazanin"/>
          <w:sz w:val="28"/>
          <w:szCs w:val="28"/>
        </w:rPr>
        <w:t xml:space="preserve">NCMS </w:t>
      </w:r>
      <w:r w:rsidR="00C6799E" w:rsidRPr="00F41372">
        <w:rPr>
          <w:rFonts w:cs="B Nazanin" w:hint="cs"/>
          <w:sz w:val="28"/>
          <w:szCs w:val="28"/>
          <w:rtl/>
        </w:rPr>
        <w:t xml:space="preserve"> و </w:t>
      </w:r>
      <w:r w:rsidR="00C6799E" w:rsidRPr="00F41372">
        <w:rPr>
          <w:rFonts w:ascii="NewBaskerville-Roman" w:hAnsi="NewBaskerville-Roman" w:cs="B Nazanin"/>
          <w:sz w:val="28"/>
          <w:szCs w:val="28"/>
        </w:rPr>
        <w:t>URBMI</w:t>
      </w:r>
      <w:r w:rsidR="00C6799E" w:rsidRPr="00F41372">
        <w:rPr>
          <w:rFonts w:cs="B Nazanin" w:hint="cs"/>
          <w:sz w:val="28"/>
          <w:szCs w:val="28"/>
          <w:rtl/>
        </w:rPr>
        <w:t xml:space="preserve"> را به یک طرح برای از بین بردن مانع هوکو برای دستیابی به بیمه سلامت</w:t>
      </w:r>
      <w:r w:rsidR="00BF4877" w:rsidRPr="00F41372">
        <w:rPr>
          <w:rFonts w:cs="B Nazanin" w:hint="cs"/>
          <w:sz w:val="28"/>
          <w:szCs w:val="28"/>
          <w:rtl/>
        </w:rPr>
        <w:t>،</w:t>
      </w:r>
      <w:r w:rsidR="00C6799E" w:rsidRPr="00F41372">
        <w:rPr>
          <w:rFonts w:cs="B Nazanin" w:hint="cs"/>
          <w:sz w:val="28"/>
          <w:szCs w:val="28"/>
          <w:rtl/>
        </w:rPr>
        <w:t xml:space="preserve"> ادغام کرده اند. توضیح ممکن دیگر این است</w:t>
      </w:r>
      <w:r w:rsidR="00BF4877" w:rsidRPr="00F41372">
        <w:rPr>
          <w:rFonts w:cs="B Nazanin" w:hint="cs"/>
          <w:sz w:val="28"/>
          <w:szCs w:val="28"/>
          <w:rtl/>
        </w:rPr>
        <w:t>،</w:t>
      </w:r>
      <w:r w:rsidR="00C6799E" w:rsidRPr="00F41372">
        <w:rPr>
          <w:rFonts w:cs="B Nazanin" w:hint="cs"/>
          <w:sz w:val="28"/>
          <w:szCs w:val="28"/>
          <w:rtl/>
        </w:rPr>
        <w:t xml:space="preserve"> در چین شرقی که </w:t>
      </w:r>
      <w:r w:rsidR="002E6949" w:rsidRPr="00F41372">
        <w:rPr>
          <w:rFonts w:cs="B Nazanin" w:hint="cs"/>
          <w:sz w:val="28"/>
          <w:szCs w:val="28"/>
          <w:rtl/>
        </w:rPr>
        <w:t xml:space="preserve">مهاجران داخلی </w:t>
      </w:r>
      <w:r w:rsidR="00C6799E" w:rsidRPr="00F41372">
        <w:rPr>
          <w:rFonts w:cs="B Nazanin" w:hint="cs"/>
          <w:sz w:val="28"/>
          <w:szCs w:val="28"/>
          <w:rtl/>
        </w:rPr>
        <w:t xml:space="preserve"> بیشتری</w:t>
      </w:r>
      <w:r w:rsidR="00BF4877" w:rsidRPr="00F41372">
        <w:rPr>
          <w:rFonts w:cs="B Nazanin" w:hint="cs"/>
          <w:sz w:val="28"/>
          <w:szCs w:val="28"/>
          <w:rtl/>
        </w:rPr>
        <w:t>،</w:t>
      </w:r>
      <w:r w:rsidR="00C6799E" w:rsidRPr="00F41372">
        <w:rPr>
          <w:rFonts w:cs="B Nazanin" w:hint="cs"/>
          <w:sz w:val="28"/>
          <w:szCs w:val="28"/>
          <w:rtl/>
        </w:rPr>
        <w:t xml:space="preserve"> شغل هایی را انجام می دادند که نیاز به قرارداد کاری داشتند</w:t>
      </w:r>
      <w:r w:rsidR="00BF4877" w:rsidRPr="00F41372">
        <w:rPr>
          <w:rFonts w:cs="B Nazanin" w:hint="cs"/>
          <w:sz w:val="28"/>
          <w:szCs w:val="28"/>
          <w:rtl/>
        </w:rPr>
        <w:t>،</w:t>
      </w:r>
      <w:r w:rsidR="00C6799E" w:rsidRPr="00F41372">
        <w:rPr>
          <w:rFonts w:cs="B Nazanin" w:hint="cs"/>
          <w:sz w:val="28"/>
          <w:szCs w:val="28"/>
          <w:rtl/>
        </w:rPr>
        <w:t xml:space="preserve"> نسبت به مناطق غربی و مرکزی همتای خود</w:t>
      </w:r>
      <w:r w:rsidR="00BF4877" w:rsidRPr="00F41372">
        <w:rPr>
          <w:rFonts w:cs="B Nazanin" w:hint="cs"/>
          <w:sz w:val="28"/>
          <w:szCs w:val="28"/>
          <w:rtl/>
        </w:rPr>
        <w:t>،</w:t>
      </w:r>
      <w:r w:rsidR="00C6799E" w:rsidRPr="00F41372">
        <w:rPr>
          <w:rFonts w:cs="B Nazanin" w:hint="cs"/>
          <w:sz w:val="28"/>
          <w:szCs w:val="28"/>
          <w:rtl/>
        </w:rPr>
        <w:t xml:space="preserve">  توانستند ثبت نام </w:t>
      </w:r>
      <w:r w:rsidR="002E6949" w:rsidRPr="00F41372">
        <w:rPr>
          <w:rFonts w:cs="B Nazanin" w:hint="cs"/>
          <w:sz w:val="28"/>
          <w:szCs w:val="28"/>
          <w:rtl/>
        </w:rPr>
        <w:t xml:space="preserve">مهاجران داخلی </w:t>
      </w:r>
      <w:r w:rsidR="00C6799E" w:rsidRPr="00F41372">
        <w:rPr>
          <w:rFonts w:cs="B Nazanin" w:hint="cs"/>
          <w:sz w:val="28"/>
          <w:szCs w:val="28"/>
          <w:rtl/>
        </w:rPr>
        <w:t xml:space="preserve">در </w:t>
      </w:r>
      <w:r w:rsidR="00C6799E" w:rsidRPr="00F41372">
        <w:rPr>
          <w:rFonts w:cs="B Nazanin"/>
          <w:sz w:val="28"/>
          <w:szCs w:val="28"/>
        </w:rPr>
        <w:t>UEBMI</w:t>
      </w:r>
      <w:r w:rsidR="00C6799E" w:rsidRPr="00F41372">
        <w:rPr>
          <w:rFonts w:cs="B Nazanin" w:hint="cs"/>
          <w:sz w:val="28"/>
          <w:szCs w:val="28"/>
          <w:rtl/>
        </w:rPr>
        <w:t xml:space="preserve"> را افزایش دهند. به طور مشابه</w:t>
      </w:r>
      <w:r w:rsidR="00BF4877" w:rsidRPr="00F41372">
        <w:rPr>
          <w:rFonts w:cs="B Nazanin" w:hint="cs"/>
          <w:sz w:val="28"/>
          <w:szCs w:val="28"/>
          <w:rtl/>
        </w:rPr>
        <w:t>،</w:t>
      </w:r>
      <w:r w:rsidR="00C6799E" w:rsidRPr="00F41372">
        <w:rPr>
          <w:rFonts w:cs="B Nazanin" w:hint="cs"/>
          <w:sz w:val="28"/>
          <w:szCs w:val="28"/>
          <w:rtl/>
        </w:rPr>
        <w:t xml:space="preserve"> در ویتنام</w:t>
      </w:r>
      <w:r w:rsidR="00BF4877" w:rsidRPr="00F41372">
        <w:rPr>
          <w:rFonts w:cs="B Nazanin" w:hint="cs"/>
          <w:sz w:val="28"/>
          <w:szCs w:val="28"/>
          <w:rtl/>
        </w:rPr>
        <w:t>،</w:t>
      </w:r>
      <w:r w:rsidR="00C6799E" w:rsidRPr="00F41372">
        <w:rPr>
          <w:rFonts w:cs="B Nazanin" w:hint="cs"/>
          <w:sz w:val="28"/>
          <w:szCs w:val="28"/>
          <w:rtl/>
        </w:rPr>
        <w:t xml:space="preserve"> </w:t>
      </w:r>
      <w:r w:rsidR="002E6949" w:rsidRPr="00F41372">
        <w:rPr>
          <w:rFonts w:cs="B Nazanin" w:hint="cs"/>
          <w:sz w:val="28"/>
          <w:szCs w:val="28"/>
          <w:rtl/>
        </w:rPr>
        <w:t xml:space="preserve">مهاجران داخلی </w:t>
      </w:r>
      <w:r w:rsidR="00C6799E" w:rsidRPr="00F41372">
        <w:rPr>
          <w:rFonts w:cs="B Nazanin" w:hint="cs"/>
          <w:sz w:val="28"/>
          <w:szCs w:val="28"/>
          <w:rtl/>
        </w:rPr>
        <w:t xml:space="preserve"> روستا به شهری که در نواحی صنعتی کار می کردند دارای پوشش بیمه بالاتری نسبت به </w:t>
      </w:r>
      <w:r w:rsidR="002E6949" w:rsidRPr="00F41372">
        <w:rPr>
          <w:rFonts w:cs="B Nazanin" w:hint="cs"/>
          <w:sz w:val="28"/>
          <w:szCs w:val="28"/>
          <w:rtl/>
        </w:rPr>
        <w:t xml:space="preserve">مهاجران داخلی </w:t>
      </w:r>
      <w:r w:rsidR="00C6799E" w:rsidRPr="00F41372">
        <w:rPr>
          <w:rFonts w:cs="B Nazanin" w:hint="cs"/>
          <w:sz w:val="28"/>
          <w:szCs w:val="28"/>
          <w:rtl/>
        </w:rPr>
        <w:t xml:space="preserve"> بودند که بدون قراردادهای کاری کار می کردند یا دارای شغل آزاد بودند. در زمینه پوشش </w:t>
      </w:r>
      <w:r w:rsidR="00C6799E" w:rsidRPr="00F41372">
        <w:rPr>
          <w:rFonts w:cs="B Nazanin"/>
          <w:sz w:val="28"/>
          <w:szCs w:val="28"/>
        </w:rPr>
        <w:t>NCMS</w:t>
      </w:r>
      <w:r w:rsidR="00C6799E" w:rsidRPr="00F41372">
        <w:rPr>
          <w:rFonts w:cs="B Nazanin" w:hint="cs"/>
          <w:sz w:val="28"/>
          <w:szCs w:val="28"/>
          <w:rtl/>
        </w:rPr>
        <w:t xml:space="preserve"> بهینه نسبی در چین غربی و مرکزی</w:t>
      </w:r>
      <w:r w:rsidR="00BF4877" w:rsidRPr="00F41372">
        <w:rPr>
          <w:rFonts w:cs="B Nazanin" w:hint="cs"/>
          <w:sz w:val="28"/>
          <w:szCs w:val="28"/>
          <w:rtl/>
        </w:rPr>
        <w:t>،</w:t>
      </w:r>
      <w:r w:rsidR="00C6799E" w:rsidRPr="00F41372">
        <w:rPr>
          <w:rFonts w:cs="B Nazanin" w:hint="cs"/>
          <w:sz w:val="28"/>
          <w:szCs w:val="28"/>
          <w:rtl/>
        </w:rPr>
        <w:t xml:space="preserve"> ممکن است عمدتا به خاطر طرح تامین مالی دولت چین برای تشویق ثبت نام </w:t>
      </w:r>
      <w:r w:rsidR="00C6799E" w:rsidRPr="00F41372">
        <w:rPr>
          <w:rFonts w:cs="B Nazanin"/>
          <w:sz w:val="28"/>
          <w:szCs w:val="28"/>
        </w:rPr>
        <w:t>NCMS</w:t>
      </w:r>
      <w:r w:rsidR="00C6799E" w:rsidRPr="00F41372">
        <w:rPr>
          <w:rFonts w:cs="B Nazanin" w:hint="cs"/>
          <w:sz w:val="28"/>
          <w:szCs w:val="28"/>
          <w:rtl/>
        </w:rPr>
        <w:t xml:space="preserve"> در این مناطق ضعیف باشد. برای نمونه</w:t>
      </w:r>
      <w:r w:rsidR="00BF4877" w:rsidRPr="00F41372">
        <w:rPr>
          <w:rFonts w:cs="B Nazanin" w:hint="cs"/>
          <w:sz w:val="28"/>
          <w:szCs w:val="28"/>
          <w:rtl/>
        </w:rPr>
        <w:t>،</w:t>
      </w:r>
      <w:r w:rsidR="00C6799E" w:rsidRPr="00F41372">
        <w:rPr>
          <w:rFonts w:cs="B Nazanin" w:hint="cs"/>
          <w:sz w:val="28"/>
          <w:szCs w:val="28"/>
          <w:rtl/>
        </w:rPr>
        <w:t xml:space="preserve"> در سال 2014</w:t>
      </w:r>
      <w:r w:rsidR="00BF4877" w:rsidRPr="00F41372">
        <w:rPr>
          <w:rFonts w:cs="B Nazanin" w:hint="cs"/>
          <w:sz w:val="28"/>
          <w:szCs w:val="28"/>
          <w:rtl/>
        </w:rPr>
        <w:t>،</w:t>
      </w:r>
      <w:r w:rsidR="00C6799E" w:rsidRPr="00F41372">
        <w:rPr>
          <w:rFonts w:cs="B Nazanin" w:hint="cs"/>
          <w:sz w:val="28"/>
          <w:szCs w:val="28"/>
          <w:rtl/>
        </w:rPr>
        <w:t xml:space="preserve"> </w:t>
      </w:r>
      <w:r w:rsidR="00BF3DA8" w:rsidRPr="00F41372">
        <w:rPr>
          <w:rFonts w:cs="B Nazanin" w:hint="cs"/>
          <w:sz w:val="28"/>
          <w:szCs w:val="28"/>
          <w:rtl/>
        </w:rPr>
        <w:t>دولت مرکزی</w:t>
      </w:r>
      <w:r w:rsidR="00BF4877" w:rsidRPr="00F41372">
        <w:rPr>
          <w:rFonts w:cs="B Nazanin" w:hint="cs"/>
          <w:sz w:val="28"/>
          <w:szCs w:val="28"/>
          <w:rtl/>
        </w:rPr>
        <w:t>،</w:t>
      </w:r>
      <w:r w:rsidR="00BF3DA8" w:rsidRPr="00F41372">
        <w:rPr>
          <w:rFonts w:cs="B Nazanin" w:hint="cs"/>
          <w:sz w:val="28"/>
          <w:szCs w:val="28"/>
          <w:rtl/>
        </w:rPr>
        <w:t xml:space="preserve"> 32 دلار امریکا و 26 دلار امریکا از 47 دلار یارانه های دولتی را به ترتیب در چین غربی و مرکزی پرداخت نمود. در نتیجه</w:t>
      </w:r>
      <w:r w:rsidR="00BF4877" w:rsidRPr="00F41372">
        <w:rPr>
          <w:rFonts w:cs="B Nazanin" w:hint="cs"/>
          <w:sz w:val="28"/>
          <w:szCs w:val="28"/>
          <w:rtl/>
        </w:rPr>
        <w:t>،</w:t>
      </w:r>
      <w:r w:rsidR="00BF3DA8" w:rsidRPr="00F41372">
        <w:rPr>
          <w:rFonts w:cs="B Nazanin" w:hint="cs"/>
          <w:sz w:val="28"/>
          <w:szCs w:val="28"/>
          <w:rtl/>
        </w:rPr>
        <w:t xml:space="preserve"> نظام های سلامت حساس به مهاجر در حال توسعه و خط مشی بیمه سلامت مناسب</w:t>
      </w:r>
      <w:r w:rsidR="00BF4877" w:rsidRPr="00F41372">
        <w:rPr>
          <w:rFonts w:cs="B Nazanin" w:hint="cs"/>
          <w:sz w:val="28"/>
          <w:szCs w:val="28"/>
          <w:rtl/>
        </w:rPr>
        <w:t>،</w:t>
      </w:r>
      <w:r w:rsidR="00BF3DA8" w:rsidRPr="00F41372">
        <w:rPr>
          <w:rFonts w:cs="B Nazanin" w:hint="cs"/>
          <w:sz w:val="28"/>
          <w:szCs w:val="28"/>
          <w:rtl/>
        </w:rPr>
        <w:t xml:space="preserve"> رویکردهای اصلی برای کاهش ناهمخوانی های جغرافیایی در پوشش </w:t>
      </w:r>
      <w:r w:rsidR="002E6949" w:rsidRPr="00F41372">
        <w:rPr>
          <w:rFonts w:cs="B Nazanin" w:hint="cs"/>
          <w:sz w:val="28"/>
          <w:szCs w:val="28"/>
          <w:rtl/>
        </w:rPr>
        <w:t xml:space="preserve">بیمه سلامت اجتماعی </w:t>
      </w:r>
      <w:r w:rsidR="00BF3DA8" w:rsidRPr="00F41372">
        <w:rPr>
          <w:rFonts w:cs="B Nazanin" w:hint="cs"/>
          <w:sz w:val="28"/>
          <w:szCs w:val="28"/>
          <w:rtl/>
        </w:rPr>
        <w:t xml:space="preserve"> در بین این جمعیت آسیب پذیر خواهد بود. </w:t>
      </w:r>
    </w:p>
    <w:p w:rsidR="00C54206" w:rsidRDefault="00BF3DA8" w:rsidP="00F41372">
      <w:pPr>
        <w:autoSpaceDE w:val="0"/>
        <w:autoSpaceDN w:val="0"/>
        <w:adjustRightInd w:val="0"/>
        <w:spacing w:after="0" w:line="360" w:lineRule="auto"/>
        <w:jc w:val="both"/>
        <w:rPr>
          <w:rFonts w:cs="B Nazanin"/>
          <w:sz w:val="28"/>
          <w:szCs w:val="28"/>
          <w:rtl/>
        </w:rPr>
      </w:pPr>
      <w:r w:rsidRPr="00F41372">
        <w:rPr>
          <w:rFonts w:cs="B Nazanin" w:hint="cs"/>
          <w:sz w:val="28"/>
          <w:szCs w:val="28"/>
          <w:rtl/>
        </w:rPr>
        <w:t>از این گذشته پی بردیم</w:t>
      </w:r>
      <w:r w:rsidR="00BF4877" w:rsidRPr="00F41372">
        <w:rPr>
          <w:rFonts w:cs="B Nazanin" w:hint="cs"/>
          <w:sz w:val="28"/>
          <w:szCs w:val="28"/>
          <w:rtl/>
        </w:rPr>
        <w:t>،</w:t>
      </w:r>
      <w:r w:rsidRPr="00F41372">
        <w:rPr>
          <w:rFonts w:cs="B Nazanin" w:hint="cs"/>
          <w:sz w:val="28"/>
          <w:szCs w:val="28"/>
          <w:rtl/>
        </w:rPr>
        <w:t xml:space="preserve"> پس از تنظیم تاثیر حما</w:t>
      </w:r>
      <w:r w:rsidR="00C54206" w:rsidRPr="00F41372">
        <w:rPr>
          <w:rFonts w:cs="B Nazanin" w:hint="cs"/>
          <w:sz w:val="28"/>
          <w:szCs w:val="28"/>
          <w:rtl/>
        </w:rPr>
        <w:t>یت بیمه سلامت خصوصی و نظارت بر</w:t>
      </w:r>
      <w:r w:rsidRPr="00F41372">
        <w:rPr>
          <w:rFonts w:cs="B Nazanin" w:hint="cs"/>
          <w:sz w:val="28"/>
          <w:szCs w:val="28"/>
          <w:rtl/>
        </w:rPr>
        <w:t xml:space="preserve"> عوامل مخل</w:t>
      </w:r>
      <w:r w:rsidR="00BF4877" w:rsidRPr="00F41372">
        <w:rPr>
          <w:rFonts w:cs="B Nazanin" w:hint="cs"/>
          <w:sz w:val="28"/>
          <w:szCs w:val="28"/>
          <w:rtl/>
        </w:rPr>
        <w:t>،</w:t>
      </w:r>
      <w:r w:rsidRPr="00F41372">
        <w:rPr>
          <w:rFonts w:cs="B Nazanin" w:hint="cs"/>
          <w:sz w:val="28"/>
          <w:szCs w:val="28"/>
          <w:rtl/>
        </w:rPr>
        <w:t xml:space="preserve"> صرف نظر از نوع طرح</w:t>
      </w:r>
      <w:r w:rsidR="00BF4877" w:rsidRPr="00F41372">
        <w:rPr>
          <w:rFonts w:cs="B Nazanin" w:hint="cs"/>
          <w:sz w:val="28"/>
          <w:szCs w:val="28"/>
          <w:rtl/>
        </w:rPr>
        <w:t>،</w:t>
      </w:r>
      <w:r w:rsidRPr="00F41372">
        <w:rPr>
          <w:rFonts w:cs="B Nazanin" w:hint="cs"/>
          <w:sz w:val="28"/>
          <w:szCs w:val="28"/>
          <w:rtl/>
        </w:rPr>
        <w:t xml:space="preserve"> شرکت کنندگان بیمه شده </w:t>
      </w:r>
      <w:r w:rsidR="00C54206" w:rsidRPr="00F41372">
        <w:rPr>
          <w:rFonts w:cs="B Nazanin" w:hint="cs"/>
          <w:sz w:val="28"/>
          <w:szCs w:val="28"/>
          <w:rtl/>
        </w:rPr>
        <w:t>بیمه سلامت اجتماعی</w:t>
      </w:r>
      <w:r w:rsidR="00BF4877" w:rsidRPr="00F41372">
        <w:rPr>
          <w:rFonts w:cs="B Nazanin" w:hint="cs"/>
          <w:sz w:val="28"/>
          <w:szCs w:val="28"/>
          <w:rtl/>
        </w:rPr>
        <w:t>،</w:t>
      </w:r>
      <w:r w:rsidRPr="00F41372">
        <w:rPr>
          <w:rFonts w:cs="B Nazanin" w:hint="cs"/>
          <w:sz w:val="28"/>
          <w:szCs w:val="28"/>
          <w:rtl/>
        </w:rPr>
        <w:t xml:space="preserve"> حمایت مالی بیشتری را در برابر بار مالی خدمات بستری نسبت به شرکت کنندگان بیمه نشده دریافت نمودند. مطالعه ما</w:t>
      </w:r>
      <w:r w:rsidR="00BF4877" w:rsidRPr="00F41372">
        <w:rPr>
          <w:rFonts w:cs="B Nazanin" w:hint="cs"/>
          <w:sz w:val="28"/>
          <w:szCs w:val="28"/>
          <w:rtl/>
        </w:rPr>
        <w:t>،</w:t>
      </w:r>
      <w:r w:rsidRPr="00F41372">
        <w:rPr>
          <w:rFonts w:cs="B Nazanin" w:hint="cs"/>
          <w:sz w:val="28"/>
          <w:szCs w:val="28"/>
          <w:rtl/>
        </w:rPr>
        <w:t xml:space="preserve"> یافته های جدیدی را در برابر مطالعات قبلی اجرا شده در بین </w:t>
      </w:r>
      <w:r w:rsidR="002E6949" w:rsidRPr="00F41372">
        <w:rPr>
          <w:rFonts w:cs="B Nazanin" w:hint="cs"/>
          <w:sz w:val="28"/>
          <w:szCs w:val="28"/>
          <w:rtl/>
        </w:rPr>
        <w:t xml:space="preserve">مهاجران داخلی </w:t>
      </w:r>
      <w:r w:rsidRPr="00F41372">
        <w:rPr>
          <w:rFonts w:cs="B Nazanin" w:hint="cs"/>
          <w:sz w:val="28"/>
          <w:szCs w:val="28"/>
          <w:rtl/>
        </w:rPr>
        <w:t xml:space="preserve"> در چین</w:t>
      </w:r>
      <w:r w:rsidR="00BF4877" w:rsidRPr="00F41372">
        <w:rPr>
          <w:rFonts w:cs="B Nazanin" w:hint="cs"/>
          <w:sz w:val="28"/>
          <w:szCs w:val="28"/>
          <w:rtl/>
        </w:rPr>
        <w:t>،</w:t>
      </w:r>
      <w:r w:rsidRPr="00F41372">
        <w:rPr>
          <w:rFonts w:cs="B Nazanin" w:hint="cs"/>
          <w:sz w:val="28"/>
          <w:szCs w:val="28"/>
          <w:rtl/>
        </w:rPr>
        <w:t xml:space="preserve"> ارائه می دهد. سنجش های نامتناقض حمایت مالی و چارچوب </w:t>
      </w:r>
      <w:r w:rsidRPr="00F41372">
        <w:rPr>
          <w:rFonts w:cs="B Nazanin" w:hint="cs"/>
          <w:sz w:val="28"/>
          <w:szCs w:val="28"/>
          <w:rtl/>
        </w:rPr>
        <w:lastRenderedPageBreak/>
        <w:t xml:space="preserve">نمونه برداری (یعنی فقط پرداخت های </w:t>
      </w:r>
      <w:r w:rsidRPr="00F41372">
        <w:rPr>
          <w:rFonts w:cs="B Nazanin"/>
          <w:sz w:val="28"/>
          <w:szCs w:val="28"/>
        </w:rPr>
        <w:t>OOP</w:t>
      </w:r>
      <w:r w:rsidR="00BF4877" w:rsidRPr="00F41372">
        <w:rPr>
          <w:rFonts w:cs="B Nazanin" w:hint="cs"/>
          <w:sz w:val="28"/>
          <w:szCs w:val="28"/>
          <w:rtl/>
        </w:rPr>
        <w:t>،</w:t>
      </w:r>
      <w:r w:rsidRPr="00F41372">
        <w:rPr>
          <w:rFonts w:cs="B Nazanin" w:hint="cs"/>
          <w:sz w:val="28"/>
          <w:szCs w:val="28"/>
          <w:rtl/>
        </w:rPr>
        <w:t xml:space="preserve"> در مطالعات منطقه ای موجود اندازه گیری شد) و بهبود در اجرای </w:t>
      </w:r>
      <w:r w:rsidR="002E6949" w:rsidRPr="00F41372">
        <w:rPr>
          <w:rFonts w:cs="B Nazanin" w:hint="cs"/>
          <w:sz w:val="28"/>
          <w:szCs w:val="28"/>
          <w:rtl/>
        </w:rPr>
        <w:t xml:space="preserve">بیمه سلامت اجتماعی </w:t>
      </w:r>
      <w:r w:rsidRPr="00F41372">
        <w:rPr>
          <w:rFonts w:cs="B Nazanin" w:hint="cs"/>
          <w:sz w:val="28"/>
          <w:szCs w:val="28"/>
          <w:rtl/>
        </w:rPr>
        <w:t xml:space="preserve"> در چین در طول سالیان متمادی</w:t>
      </w:r>
      <w:r w:rsidR="00BF4877" w:rsidRPr="00F41372">
        <w:rPr>
          <w:rFonts w:cs="B Nazanin" w:hint="cs"/>
          <w:sz w:val="28"/>
          <w:szCs w:val="28"/>
          <w:rtl/>
        </w:rPr>
        <w:t>،</w:t>
      </w:r>
      <w:r w:rsidRPr="00F41372">
        <w:rPr>
          <w:rFonts w:cs="B Nazanin" w:hint="cs"/>
          <w:sz w:val="28"/>
          <w:szCs w:val="28"/>
          <w:rtl/>
        </w:rPr>
        <w:t xml:space="preserve"> ممکن است به این تفاوت ها منجر شده باشد. افزون بر آن</w:t>
      </w:r>
      <w:r w:rsidR="00BF4877" w:rsidRPr="00F41372">
        <w:rPr>
          <w:rFonts w:cs="B Nazanin" w:hint="cs"/>
          <w:sz w:val="28"/>
          <w:szCs w:val="28"/>
          <w:rtl/>
        </w:rPr>
        <w:t>،</w:t>
      </w:r>
      <w:r w:rsidRPr="00F41372">
        <w:rPr>
          <w:rFonts w:cs="B Nazanin" w:hint="cs"/>
          <w:sz w:val="28"/>
          <w:szCs w:val="28"/>
          <w:rtl/>
        </w:rPr>
        <w:t xml:space="preserve"> خاطر نشان کردیم</w:t>
      </w:r>
      <w:r w:rsidR="00BF4877" w:rsidRPr="00F41372">
        <w:rPr>
          <w:rFonts w:cs="B Nazanin" w:hint="cs"/>
          <w:sz w:val="28"/>
          <w:szCs w:val="28"/>
          <w:rtl/>
        </w:rPr>
        <w:t>،</w:t>
      </w:r>
      <w:r w:rsidRPr="00F41372">
        <w:rPr>
          <w:rFonts w:cs="B Nazanin" w:hint="cs"/>
          <w:sz w:val="28"/>
          <w:szCs w:val="28"/>
          <w:rtl/>
        </w:rPr>
        <w:t xml:space="preserve"> نظام </w:t>
      </w:r>
      <w:r w:rsidR="002E6949" w:rsidRPr="00F41372">
        <w:rPr>
          <w:rFonts w:cs="B Nazanin" w:hint="cs"/>
          <w:sz w:val="28"/>
          <w:szCs w:val="28"/>
          <w:rtl/>
        </w:rPr>
        <w:t xml:space="preserve">بیمه سلامت اجتماعی </w:t>
      </w:r>
      <w:r w:rsidRPr="00F41372">
        <w:rPr>
          <w:rFonts w:cs="B Nazanin" w:hint="cs"/>
          <w:sz w:val="28"/>
          <w:szCs w:val="28"/>
          <w:rtl/>
        </w:rPr>
        <w:t xml:space="preserve"> چند پاره و مدیریت هوکو در چین میتواند تاثیر حمایت مالی طرح های </w:t>
      </w:r>
      <w:r w:rsidR="002E6949" w:rsidRPr="00F41372">
        <w:rPr>
          <w:rFonts w:cs="B Nazanin" w:hint="cs"/>
          <w:sz w:val="28"/>
          <w:szCs w:val="28"/>
          <w:rtl/>
        </w:rPr>
        <w:t xml:space="preserve">بیمه سلامت اجتماعی </w:t>
      </w:r>
      <w:r w:rsidRPr="00F41372">
        <w:rPr>
          <w:rFonts w:cs="B Nazanin" w:hint="cs"/>
          <w:sz w:val="28"/>
          <w:szCs w:val="28"/>
          <w:rtl/>
        </w:rPr>
        <w:t xml:space="preserve"> را تضعیف نماید. برای نمونه</w:t>
      </w:r>
      <w:r w:rsidR="00BF4877" w:rsidRPr="00F41372">
        <w:rPr>
          <w:rFonts w:cs="B Nazanin" w:hint="cs"/>
          <w:sz w:val="28"/>
          <w:szCs w:val="28"/>
          <w:rtl/>
        </w:rPr>
        <w:t>،</w:t>
      </w:r>
      <w:r w:rsidRPr="00F41372">
        <w:rPr>
          <w:rFonts w:cs="B Nazanin" w:hint="cs"/>
          <w:sz w:val="28"/>
          <w:szCs w:val="28"/>
          <w:rtl/>
        </w:rPr>
        <w:t xml:space="preserve"> نتیجه نشان می دهد </w:t>
      </w:r>
      <w:r w:rsidRPr="00F41372">
        <w:rPr>
          <w:rFonts w:cs="B Nazanin"/>
          <w:sz w:val="28"/>
          <w:szCs w:val="28"/>
        </w:rPr>
        <w:t>NCMS</w:t>
      </w:r>
      <w:r w:rsidRPr="00F41372">
        <w:rPr>
          <w:rFonts w:cs="B Nazanin" w:hint="cs"/>
          <w:sz w:val="28"/>
          <w:szCs w:val="28"/>
          <w:rtl/>
        </w:rPr>
        <w:t xml:space="preserve"> دارای تاثیر حمایت کمتری از طرح های شهری است. نسبت بازپرداخت موثر </w:t>
      </w:r>
      <w:r w:rsidRPr="00F41372">
        <w:rPr>
          <w:rFonts w:cs="B Nazanin"/>
          <w:sz w:val="28"/>
          <w:szCs w:val="28"/>
        </w:rPr>
        <w:t>NCMS</w:t>
      </w:r>
      <w:r w:rsidRPr="00F41372">
        <w:rPr>
          <w:rFonts w:cs="B Nazanin" w:hint="cs"/>
          <w:sz w:val="28"/>
          <w:szCs w:val="28"/>
          <w:rtl/>
        </w:rPr>
        <w:t xml:space="preserve"> به خاطر قابلیت حمل محدود و تاخیر در بازپرداخت ممکن است یک توضیح برجسته محسوب شود. برای نمونه</w:t>
      </w:r>
      <w:r w:rsidR="00BF4877" w:rsidRPr="00F41372">
        <w:rPr>
          <w:rFonts w:cs="B Nazanin" w:hint="cs"/>
          <w:sz w:val="28"/>
          <w:szCs w:val="28"/>
          <w:rtl/>
        </w:rPr>
        <w:t>،</w:t>
      </w:r>
      <w:r w:rsidRPr="00F41372">
        <w:rPr>
          <w:rFonts w:cs="B Nazanin" w:hint="cs"/>
          <w:sz w:val="28"/>
          <w:szCs w:val="28"/>
          <w:rtl/>
        </w:rPr>
        <w:t xml:space="preserve"> کیو و دیگران پی بردند</w:t>
      </w:r>
      <w:r w:rsidR="00BF4877" w:rsidRPr="00F41372">
        <w:rPr>
          <w:rFonts w:cs="B Nazanin" w:hint="cs"/>
          <w:sz w:val="28"/>
          <w:szCs w:val="28"/>
          <w:rtl/>
        </w:rPr>
        <w:t>،</w:t>
      </w:r>
      <w:r w:rsidRPr="00F41372">
        <w:rPr>
          <w:rFonts w:cs="B Nazanin" w:hint="cs"/>
          <w:sz w:val="28"/>
          <w:szCs w:val="28"/>
          <w:rtl/>
        </w:rPr>
        <w:t xml:space="preserve"> 65% از </w:t>
      </w:r>
      <w:r w:rsidR="00C54206" w:rsidRPr="00F41372">
        <w:rPr>
          <w:rFonts w:cs="B Nazanin" w:hint="cs"/>
          <w:sz w:val="28"/>
          <w:szCs w:val="28"/>
          <w:rtl/>
        </w:rPr>
        <w:t>مهاجران داخلی</w:t>
      </w:r>
      <w:r w:rsidR="00BF4877" w:rsidRPr="00F41372">
        <w:rPr>
          <w:rFonts w:cs="B Nazanin" w:hint="cs"/>
          <w:sz w:val="28"/>
          <w:szCs w:val="28"/>
          <w:rtl/>
        </w:rPr>
        <w:t>،</w:t>
      </w:r>
      <w:r w:rsidRPr="00F41372">
        <w:rPr>
          <w:rFonts w:cs="B Nazanin" w:hint="cs"/>
          <w:sz w:val="28"/>
          <w:szCs w:val="28"/>
          <w:rtl/>
        </w:rPr>
        <w:t xml:space="preserve"> بازپرداخت های بستری را به خاطر عدم بستری در یک بیمارستان تخصیص یافته </w:t>
      </w:r>
      <w:r w:rsidRPr="00F41372">
        <w:rPr>
          <w:rFonts w:cs="B Nazanin"/>
          <w:sz w:val="28"/>
          <w:szCs w:val="28"/>
        </w:rPr>
        <w:t>NCMS</w:t>
      </w:r>
      <w:r w:rsidRPr="00F41372">
        <w:rPr>
          <w:rFonts w:cs="B Nazanin" w:hint="cs"/>
          <w:sz w:val="28"/>
          <w:szCs w:val="28"/>
          <w:rtl/>
        </w:rPr>
        <w:t xml:space="preserve"> دریافت نکردند و اکثریت بیمارستان های تخصیص یافته</w:t>
      </w:r>
      <w:r w:rsidR="00BF4877" w:rsidRPr="00F41372">
        <w:rPr>
          <w:rFonts w:cs="B Nazanin" w:hint="cs"/>
          <w:sz w:val="28"/>
          <w:szCs w:val="28"/>
          <w:rtl/>
        </w:rPr>
        <w:t>،</w:t>
      </w:r>
      <w:r w:rsidRPr="00F41372">
        <w:rPr>
          <w:rFonts w:cs="B Nazanin" w:hint="cs"/>
          <w:sz w:val="28"/>
          <w:szCs w:val="28"/>
          <w:rtl/>
        </w:rPr>
        <w:t xml:space="preserve"> در داخل بخش هستند. به علاوه</w:t>
      </w:r>
      <w:r w:rsidR="00BF4877" w:rsidRPr="00F41372">
        <w:rPr>
          <w:rFonts w:cs="B Nazanin" w:hint="cs"/>
          <w:sz w:val="28"/>
          <w:szCs w:val="28"/>
          <w:rtl/>
        </w:rPr>
        <w:t>،</w:t>
      </w:r>
      <w:r w:rsidRPr="00F41372">
        <w:rPr>
          <w:rFonts w:cs="B Nazanin" w:hint="cs"/>
          <w:sz w:val="28"/>
          <w:szCs w:val="28"/>
          <w:rtl/>
        </w:rPr>
        <w:t xml:space="preserve"> تحت خط مشی </w:t>
      </w:r>
      <w:r w:rsidRPr="00F41372">
        <w:rPr>
          <w:rFonts w:cs="B Nazanin"/>
          <w:sz w:val="28"/>
          <w:szCs w:val="28"/>
        </w:rPr>
        <w:t>NCMS</w:t>
      </w:r>
      <w:r w:rsidRPr="00F41372">
        <w:rPr>
          <w:rFonts w:cs="B Nazanin" w:hint="cs"/>
          <w:sz w:val="28"/>
          <w:szCs w:val="28"/>
          <w:rtl/>
        </w:rPr>
        <w:t xml:space="preserve"> کنونی</w:t>
      </w:r>
      <w:r w:rsidR="00BF4877" w:rsidRPr="00F41372">
        <w:rPr>
          <w:rFonts w:cs="B Nazanin" w:hint="cs"/>
          <w:sz w:val="28"/>
          <w:szCs w:val="28"/>
          <w:rtl/>
        </w:rPr>
        <w:t>،</w:t>
      </w:r>
      <w:r w:rsidRPr="00F41372">
        <w:rPr>
          <w:rFonts w:cs="B Nazanin" w:hint="cs"/>
          <w:sz w:val="28"/>
          <w:szCs w:val="28"/>
          <w:rtl/>
        </w:rPr>
        <w:t xml:space="preserve"> </w:t>
      </w:r>
      <w:r w:rsidR="002E6949" w:rsidRPr="00F41372">
        <w:rPr>
          <w:rFonts w:cs="B Nazanin" w:hint="cs"/>
          <w:sz w:val="28"/>
          <w:szCs w:val="28"/>
          <w:rtl/>
        </w:rPr>
        <w:t xml:space="preserve">مهاجران داخلی </w:t>
      </w:r>
      <w:r w:rsidRPr="00F41372">
        <w:rPr>
          <w:rFonts w:cs="B Nazanin" w:hint="cs"/>
          <w:sz w:val="28"/>
          <w:szCs w:val="28"/>
          <w:rtl/>
        </w:rPr>
        <w:t xml:space="preserve"> که از خدمات سلامت خارج از بخش های </w:t>
      </w:r>
      <w:r w:rsidRPr="00F41372">
        <w:rPr>
          <w:rFonts w:cs="B Nazanin"/>
          <w:sz w:val="28"/>
          <w:szCs w:val="28"/>
        </w:rPr>
        <w:t>NCMS</w:t>
      </w:r>
      <w:r w:rsidRPr="00F41372">
        <w:rPr>
          <w:rFonts w:cs="B Nazanin" w:hint="cs"/>
          <w:sz w:val="28"/>
          <w:szCs w:val="28"/>
          <w:rtl/>
        </w:rPr>
        <w:t xml:space="preserve"> استفاده کردند</w:t>
      </w:r>
      <w:r w:rsidR="00BF4877" w:rsidRPr="00F41372">
        <w:rPr>
          <w:rFonts w:cs="B Nazanin" w:hint="cs"/>
          <w:sz w:val="28"/>
          <w:szCs w:val="28"/>
          <w:rtl/>
        </w:rPr>
        <w:t>،</w:t>
      </w:r>
      <w:r w:rsidRPr="00F41372">
        <w:rPr>
          <w:rFonts w:cs="B Nazanin" w:hint="cs"/>
          <w:sz w:val="28"/>
          <w:szCs w:val="28"/>
          <w:rtl/>
        </w:rPr>
        <w:t xml:space="preserve"> به پرداخت های </w:t>
      </w:r>
      <w:r w:rsidRPr="00F41372">
        <w:rPr>
          <w:rFonts w:cs="B Nazanin"/>
          <w:sz w:val="28"/>
          <w:szCs w:val="28"/>
        </w:rPr>
        <w:t>OOP</w:t>
      </w:r>
      <w:r w:rsidRPr="00F41372">
        <w:rPr>
          <w:rFonts w:cs="B Nazanin" w:hint="cs"/>
          <w:sz w:val="28"/>
          <w:szCs w:val="28"/>
          <w:rtl/>
        </w:rPr>
        <w:t xml:space="preserve"> در زمان استفاده از خدمات</w:t>
      </w:r>
      <w:r w:rsidR="00C54206" w:rsidRPr="00F41372">
        <w:rPr>
          <w:rFonts w:cs="B Nazanin" w:hint="cs"/>
          <w:sz w:val="28"/>
          <w:szCs w:val="28"/>
          <w:rtl/>
        </w:rPr>
        <w:t>÷ نیاز</w:t>
      </w:r>
      <w:r w:rsidRPr="00F41372">
        <w:rPr>
          <w:rFonts w:cs="B Nazanin" w:hint="cs"/>
          <w:sz w:val="28"/>
          <w:szCs w:val="28"/>
          <w:rtl/>
        </w:rPr>
        <w:t xml:space="preserve"> داشتند و پس از آن می توانستند بازپرداخت خود را دریافت نمایند. تاخیر در بازپرداخت هم ممکن بود سختی مالی در یک دوره کوتاه را افزایش دهد.</w:t>
      </w:r>
      <w:r w:rsidR="00610825" w:rsidRPr="00F41372">
        <w:rPr>
          <w:rFonts w:cs="B Nazanin" w:hint="cs"/>
          <w:sz w:val="28"/>
          <w:szCs w:val="28"/>
          <w:rtl/>
        </w:rPr>
        <w:t xml:space="preserve"> ثانیا</w:t>
      </w:r>
      <w:r w:rsidR="00BF4877" w:rsidRPr="00F41372">
        <w:rPr>
          <w:rFonts w:cs="B Nazanin" w:hint="cs"/>
          <w:sz w:val="28"/>
          <w:szCs w:val="28"/>
          <w:rtl/>
        </w:rPr>
        <w:t>،</w:t>
      </w:r>
      <w:r w:rsidR="00610825" w:rsidRPr="00F41372">
        <w:rPr>
          <w:rFonts w:cs="B Nazanin" w:hint="cs"/>
          <w:sz w:val="28"/>
          <w:szCs w:val="28"/>
          <w:rtl/>
        </w:rPr>
        <w:t xml:space="preserve"> طبق </w:t>
      </w:r>
      <w:r w:rsidR="001E14F1" w:rsidRPr="00F41372">
        <w:rPr>
          <w:rFonts w:cs="B Nazanin" w:hint="cs"/>
          <w:sz w:val="28"/>
          <w:szCs w:val="28"/>
          <w:rtl/>
        </w:rPr>
        <w:t>"فرضیه سوگیری</w:t>
      </w:r>
      <w:r w:rsidR="00D36268" w:rsidRPr="00F41372">
        <w:rPr>
          <w:rFonts w:cs="B Nazanin" w:hint="cs"/>
          <w:sz w:val="28"/>
          <w:szCs w:val="28"/>
          <w:rtl/>
        </w:rPr>
        <w:t xml:space="preserve"> سالمون</w:t>
      </w:r>
      <w:r w:rsidR="001E14F1" w:rsidRPr="00F41372">
        <w:rPr>
          <w:rFonts w:cs="B Nazanin" w:hint="cs"/>
          <w:sz w:val="28"/>
          <w:szCs w:val="28"/>
          <w:rtl/>
        </w:rPr>
        <w:t xml:space="preserve"> </w:t>
      </w:r>
      <w:r w:rsidR="00C54206" w:rsidRPr="00F41372">
        <w:rPr>
          <w:rFonts w:ascii="NewBaskerville-Roman" w:hAnsi="NewBaskerville-Roman" w:cs="B Nazanin"/>
          <w:sz w:val="28"/>
          <w:szCs w:val="28"/>
        </w:rPr>
        <w:t xml:space="preserve"> </w:t>
      </w:r>
      <w:r w:rsidR="001E14F1" w:rsidRPr="00F41372">
        <w:rPr>
          <w:rFonts w:ascii="NewBaskerville-Roman" w:hAnsi="NewBaskerville-Roman" w:cs="B Nazanin"/>
          <w:sz w:val="28"/>
          <w:szCs w:val="28"/>
        </w:rPr>
        <w:t>bias</w:t>
      </w:r>
      <w:r w:rsidR="00D36268" w:rsidRPr="00F41372">
        <w:rPr>
          <w:rFonts w:ascii="NewBaskerville-Roman" w:hAnsi="NewBaskerville-Roman" w:cs="B Nazanin"/>
          <w:sz w:val="28"/>
          <w:szCs w:val="28"/>
        </w:rPr>
        <w:t>)</w:t>
      </w:r>
      <w:r w:rsidR="00C54206" w:rsidRPr="00F41372">
        <w:rPr>
          <w:rFonts w:ascii="NewBaskerville-Roman" w:hAnsi="NewBaskerville-Roman" w:cs="B Nazanin"/>
          <w:sz w:val="28"/>
          <w:szCs w:val="28"/>
        </w:rPr>
        <w:t xml:space="preserve"> salmon</w:t>
      </w:r>
      <w:r w:rsidR="00D36268" w:rsidRPr="00F41372">
        <w:rPr>
          <w:rFonts w:ascii="NewBaskerville-Roman" w:hAnsi="NewBaskerville-Roman" w:cs="B Nazanin" w:hint="cs"/>
          <w:sz w:val="28"/>
          <w:szCs w:val="28"/>
          <w:rtl/>
        </w:rPr>
        <w:t>)</w:t>
      </w:r>
      <w:r w:rsidR="00D36268" w:rsidRPr="00F41372">
        <w:rPr>
          <w:rStyle w:val="FootnoteReference"/>
          <w:rFonts w:cs="B Nazanin"/>
          <w:sz w:val="28"/>
          <w:szCs w:val="28"/>
          <w:rtl/>
        </w:rPr>
        <w:footnoteReference w:id="10"/>
      </w:r>
      <w:r w:rsidR="001E14F1" w:rsidRPr="00F41372">
        <w:rPr>
          <w:rFonts w:cs="B Nazanin" w:hint="cs"/>
          <w:sz w:val="28"/>
          <w:szCs w:val="28"/>
          <w:rtl/>
        </w:rPr>
        <w:t>"</w:t>
      </w:r>
      <w:r w:rsidR="00BF4877" w:rsidRPr="00F41372">
        <w:rPr>
          <w:rFonts w:cs="B Nazanin" w:hint="cs"/>
          <w:sz w:val="28"/>
          <w:szCs w:val="28"/>
          <w:rtl/>
        </w:rPr>
        <w:t>،</w:t>
      </w:r>
      <w:r w:rsidR="001E14F1" w:rsidRPr="00F41372">
        <w:rPr>
          <w:rFonts w:cs="B Nazanin" w:hint="cs"/>
          <w:sz w:val="28"/>
          <w:szCs w:val="28"/>
          <w:rtl/>
        </w:rPr>
        <w:t xml:space="preserve"> مهاجران زیادی به علت دسترسی محدود به خدمات سلامت</w:t>
      </w:r>
      <w:r w:rsidR="00BF4877" w:rsidRPr="00F41372">
        <w:rPr>
          <w:rFonts w:cs="B Nazanin" w:hint="cs"/>
          <w:sz w:val="28"/>
          <w:szCs w:val="28"/>
          <w:rtl/>
        </w:rPr>
        <w:t>،</w:t>
      </w:r>
      <w:r w:rsidR="00C54206" w:rsidRPr="00F41372">
        <w:rPr>
          <w:rFonts w:cs="B Nazanin" w:hint="cs"/>
          <w:sz w:val="28"/>
          <w:szCs w:val="28"/>
          <w:rtl/>
        </w:rPr>
        <w:t xml:space="preserve"> بیمه و حمایت ها در نواحی÷ </w:t>
      </w:r>
      <w:r w:rsidR="001E14F1" w:rsidRPr="00F41372">
        <w:rPr>
          <w:rFonts w:cs="B Nazanin" w:hint="cs"/>
          <w:sz w:val="28"/>
          <w:szCs w:val="28"/>
          <w:rtl/>
        </w:rPr>
        <w:t>در زمان بیماری</w:t>
      </w:r>
      <w:r w:rsidR="00BF4877" w:rsidRPr="00F41372">
        <w:rPr>
          <w:rFonts w:cs="B Nazanin" w:hint="cs"/>
          <w:sz w:val="28"/>
          <w:szCs w:val="28"/>
          <w:rtl/>
        </w:rPr>
        <w:t>،</w:t>
      </w:r>
      <w:r w:rsidR="001E14F1" w:rsidRPr="00F41372">
        <w:rPr>
          <w:rFonts w:cs="B Nazanin" w:hint="cs"/>
          <w:sz w:val="28"/>
          <w:szCs w:val="28"/>
          <w:rtl/>
        </w:rPr>
        <w:t xml:space="preserve"> بازگشت به شهرستان وطن خود را بر می گزینند که ممکن است سبب تاخیر در جستجوی خدمات سلامت و افزایش بیشتر هزینه های درمان شود. به علاوه</w:t>
      </w:r>
      <w:r w:rsidR="00BF4877" w:rsidRPr="00F41372">
        <w:rPr>
          <w:rFonts w:cs="B Nazanin" w:hint="cs"/>
          <w:sz w:val="28"/>
          <w:szCs w:val="28"/>
          <w:rtl/>
        </w:rPr>
        <w:t>،</w:t>
      </w:r>
      <w:r w:rsidR="001E14F1" w:rsidRPr="00F41372">
        <w:rPr>
          <w:rFonts w:cs="B Nazanin" w:hint="cs"/>
          <w:sz w:val="28"/>
          <w:szCs w:val="28"/>
          <w:rtl/>
        </w:rPr>
        <w:t xml:space="preserve"> </w:t>
      </w:r>
      <w:r w:rsidR="001E14F1" w:rsidRPr="00F41372">
        <w:rPr>
          <w:rFonts w:cs="B Nazanin"/>
          <w:sz w:val="28"/>
          <w:szCs w:val="28"/>
        </w:rPr>
        <w:t>NCMS</w:t>
      </w:r>
      <w:r w:rsidR="00BF4877" w:rsidRPr="00F41372">
        <w:rPr>
          <w:rFonts w:cs="B Nazanin" w:hint="cs"/>
          <w:sz w:val="28"/>
          <w:szCs w:val="28"/>
          <w:rtl/>
        </w:rPr>
        <w:t>،</w:t>
      </w:r>
      <w:r w:rsidR="001E14F1" w:rsidRPr="00F41372">
        <w:rPr>
          <w:rFonts w:cs="B Nazanin" w:hint="cs"/>
          <w:sz w:val="28"/>
          <w:szCs w:val="28"/>
          <w:rtl/>
        </w:rPr>
        <w:t xml:space="preserve"> سقف پایین تر و بیمه مشترک بالاتری را نسبت به </w:t>
      </w:r>
      <w:r w:rsidR="001E14F1" w:rsidRPr="00F41372">
        <w:rPr>
          <w:rFonts w:ascii="NewBaskerville-Roman" w:hAnsi="NewBaskerville-Roman" w:cs="B Nazanin"/>
          <w:sz w:val="28"/>
          <w:szCs w:val="28"/>
        </w:rPr>
        <w:t>UEBMI/URBMI</w:t>
      </w:r>
      <w:r w:rsidR="001E14F1" w:rsidRPr="00F41372">
        <w:rPr>
          <w:rFonts w:cs="B Nazanin" w:hint="cs"/>
          <w:sz w:val="28"/>
          <w:szCs w:val="28"/>
          <w:rtl/>
        </w:rPr>
        <w:t xml:space="preserve"> به خاطر </w:t>
      </w:r>
      <w:r w:rsidR="00D60C6F" w:rsidRPr="00F41372">
        <w:rPr>
          <w:rFonts w:ascii="NewBaskerville-Roman" w:hAnsi="NewBaskerville-Roman" w:cs="B Nazanin"/>
          <w:sz w:val="28"/>
          <w:szCs w:val="28"/>
          <w:rtl/>
        </w:rPr>
        <w:t xml:space="preserve">ادغام تامین مالی </w:t>
      </w:r>
      <w:r w:rsidR="001E14F1" w:rsidRPr="00F41372">
        <w:rPr>
          <w:rFonts w:cs="B Nazanin" w:hint="cs"/>
          <w:sz w:val="28"/>
          <w:szCs w:val="28"/>
          <w:rtl/>
        </w:rPr>
        <w:t xml:space="preserve"> محدود قرار می دهد. روی هم رفته</w:t>
      </w:r>
      <w:r w:rsidR="00BF4877" w:rsidRPr="00F41372">
        <w:rPr>
          <w:rFonts w:cs="B Nazanin" w:hint="cs"/>
          <w:sz w:val="28"/>
          <w:szCs w:val="28"/>
          <w:rtl/>
        </w:rPr>
        <w:t>،</w:t>
      </w:r>
      <w:r w:rsidR="001E14F1" w:rsidRPr="00F41372">
        <w:rPr>
          <w:rFonts w:cs="B Nazanin" w:hint="cs"/>
          <w:sz w:val="28"/>
          <w:szCs w:val="28"/>
          <w:rtl/>
        </w:rPr>
        <w:t xml:space="preserve"> اینطور معلوم شد که </w:t>
      </w:r>
      <w:r w:rsidR="002E6949" w:rsidRPr="00F41372">
        <w:rPr>
          <w:rFonts w:cs="B Nazanin" w:hint="cs"/>
          <w:sz w:val="28"/>
          <w:szCs w:val="28"/>
          <w:rtl/>
        </w:rPr>
        <w:t xml:space="preserve">مهاجران داخلی </w:t>
      </w:r>
      <w:r w:rsidR="001E14F1" w:rsidRPr="00F41372">
        <w:rPr>
          <w:rFonts w:cs="B Nazanin" w:hint="cs"/>
          <w:sz w:val="28"/>
          <w:szCs w:val="28"/>
          <w:rtl/>
        </w:rPr>
        <w:t xml:space="preserve"> بیمه شده </w:t>
      </w:r>
      <w:r w:rsidR="001E14F1" w:rsidRPr="00F41372">
        <w:rPr>
          <w:rFonts w:cs="B Nazanin"/>
          <w:sz w:val="28"/>
          <w:szCs w:val="28"/>
        </w:rPr>
        <w:t>NCMS</w:t>
      </w:r>
      <w:r w:rsidR="001E14F1" w:rsidRPr="00F41372">
        <w:rPr>
          <w:rFonts w:cs="B Nazanin" w:hint="cs"/>
          <w:sz w:val="28"/>
          <w:szCs w:val="28"/>
          <w:rtl/>
        </w:rPr>
        <w:t xml:space="preserve"> از سهم درصدی بالاتر پرداخت های </w:t>
      </w:r>
      <w:r w:rsidR="001E14F1" w:rsidRPr="00F41372">
        <w:rPr>
          <w:rFonts w:cs="B Nazanin"/>
          <w:sz w:val="28"/>
          <w:szCs w:val="28"/>
        </w:rPr>
        <w:t>OOP</w:t>
      </w:r>
      <w:r w:rsidR="001E14F1" w:rsidRPr="00F41372">
        <w:rPr>
          <w:rFonts w:cs="B Nazanin" w:hint="cs"/>
          <w:sz w:val="28"/>
          <w:szCs w:val="28"/>
          <w:rtl/>
        </w:rPr>
        <w:t xml:space="preserve"> نسبت به همتایان بیمه شده </w:t>
      </w:r>
      <w:r w:rsidR="001E14F1" w:rsidRPr="00F41372">
        <w:rPr>
          <w:rFonts w:ascii="NewBaskerville-Roman" w:hAnsi="NewBaskerville-Roman" w:cs="B Nazanin"/>
          <w:sz w:val="28"/>
          <w:szCs w:val="28"/>
        </w:rPr>
        <w:t>UEBMI/URBMI</w:t>
      </w:r>
      <w:r w:rsidR="001E14F1" w:rsidRPr="00F41372">
        <w:rPr>
          <w:rFonts w:cs="B Nazanin" w:hint="cs"/>
          <w:sz w:val="28"/>
          <w:szCs w:val="28"/>
          <w:rtl/>
        </w:rPr>
        <w:t xml:space="preserve"> خود برخوردار بودند. برای افزایش قابلیت حمل و نقل </w:t>
      </w:r>
      <w:r w:rsidR="001E14F1" w:rsidRPr="00F41372">
        <w:rPr>
          <w:rFonts w:cs="B Nazanin"/>
          <w:sz w:val="28"/>
          <w:szCs w:val="28"/>
        </w:rPr>
        <w:t>NCMS</w:t>
      </w:r>
      <w:r w:rsidR="00BF4877" w:rsidRPr="00F41372">
        <w:rPr>
          <w:rFonts w:cs="B Nazanin" w:hint="cs"/>
          <w:sz w:val="28"/>
          <w:szCs w:val="28"/>
          <w:rtl/>
        </w:rPr>
        <w:t>،</w:t>
      </w:r>
      <w:r w:rsidR="001E14F1" w:rsidRPr="00F41372">
        <w:rPr>
          <w:rFonts w:cs="B Nazanin" w:hint="cs"/>
          <w:sz w:val="28"/>
          <w:szCs w:val="28"/>
          <w:rtl/>
        </w:rPr>
        <w:t xml:space="preserve"> در سال 2015</w:t>
      </w:r>
      <w:r w:rsidR="00BF4877" w:rsidRPr="00F41372">
        <w:rPr>
          <w:rFonts w:cs="B Nazanin" w:hint="cs"/>
          <w:sz w:val="28"/>
          <w:szCs w:val="28"/>
          <w:rtl/>
        </w:rPr>
        <w:t>،</w:t>
      </w:r>
      <w:r w:rsidR="001E14F1" w:rsidRPr="00F41372">
        <w:rPr>
          <w:rFonts w:cs="B Nazanin" w:hint="cs"/>
          <w:sz w:val="28"/>
          <w:szCs w:val="28"/>
          <w:rtl/>
        </w:rPr>
        <w:t xml:space="preserve"> چین شروع به توسعه یک نظام بازپرداخت آنلاین </w:t>
      </w:r>
      <w:r w:rsidR="001E14F1" w:rsidRPr="00F41372">
        <w:rPr>
          <w:rFonts w:cs="B Nazanin"/>
          <w:sz w:val="28"/>
          <w:szCs w:val="28"/>
        </w:rPr>
        <w:t>NCMS</w:t>
      </w:r>
      <w:r w:rsidR="001E14F1" w:rsidRPr="00F41372">
        <w:rPr>
          <w:rFonts w:cs="B Nazanin" w:hint="cs"/>
          <w:sz w:val="28"/>
          <w:szCs w:val="28"/>
          <w:rtl/>
        </w:rPr>
        <w:t xml:space="preserve"> ملی کرد</w:t>
      </w:r>
      <w:r w:rsidR="00BF4877" w:rsidRPr="00F41372">
        <w:rPr>
          <w:rFonts w:cs="B Nazanin" w:hint="cs"/>
          <w:sz w:val="28"/>
          <w:szCs w:val="28"/>
          <w:rtl/>
        </w:rPr>
        <w:t>،</w:t>
      </w:r>
      <w:r w:rsidR="001E14F1" w:rsidRPr="00F41372">
        <w:rPr>
          <w:rFonts w:cs="B Nazanin" w:hint="cs"/>
          <w:sz w:val="28"/>
          <w:szCs w:val="28"/>
          <w:rtl/>
        </w:rPr>
        <w:t xml:space="preserve"> به این ترتیب ثبت نام شوندگان </w:t>
      </w:r>
      <w:r w:rsidR="001E14F1" w:rsidRPr="00F41372">
        <w:rPr>
          <w:rFonts w:cs="B Nazanin"/>
          <w:sz w:val="28"/>
          <w:szCs w:val="28"/>
        </w:rPr>
        <w:t>NCMS</w:t>
      </w:r>
      <w:r w:rsidR="00BF4877" w:rsidRPr="00F41372">
        <w:rPr>
          <w:rFonts w:cs="B Nazanin" w:hint="cs"/>
          <w:sz w:val="28"/>
          <w:szCs w:val="28"/>
          <w:rtl/>
        </w:rPr>
        <w:t>،</w:t>
      </w:r>
      <w:r w:rsidR="001E14F1" w:rsidRPr="00F41372">
        <w:rPr>
          <w:rFonts w:cs="B Nazanin" w:hint="cs"/>
          <w:sz w:val="28"/>
          <w:szCs w:val="28"/>
          <w:rtl/>
        </w:rPr>
        <w:t xml:space="preserve"> بازپرداخت هایی را بر یک مبنای زمان حقیقی در بیمارستان های تخصیص یافته در سرتاسر مناطق در سال 2020 دریافت خواهند کرد. شواهد تجربی بیشتر در زمینه اثربخشی خط مشی جدید</w:t>
      </w:r>
      <w:r w:rsidR="00BF4877" w:rsidRPr="00F41372">
        <w:rPr>
          <w:rFonts w:cs="B Nazanin" w:hint="cs"/>
          <w:sz w:val="28"/>
          <w:szCs w:val="28"/>
          <w:rtl/>
        </w:rPr>
        <w:t>،</w:t>
      </w:r>
      <w:r w:rsidR="001E14F1" w:rsidRPr="00F41372">
        <w:rPr>
          <w:rFonts w:cs="B Nazanin" w:hint="cs"/>
          <w:sz w:val="28"/>
          <w:szCs w:val="28"/>
          <w:rtl/>
        </w:rPr>
        <w:t xml:space="preserve"> لازم خواهد بود. به علاوه</w:t>
      </w:r>
      <w:r w:rsidR="00BF4877" w:rsidRPr="00F41372">
        <w:rPr>
          <w:rFonts w:cs="B Nazanin" w:hint="cs"/>
          <w:sz w:val="28"/>
          <w:szCs w:val="28"/>
          <w:rtl/>
        </w:rPr>
        <w:t>،</w:t>
      </w:r>
      <w:r w:rsidR="001E14F1" w:rsidRPr="00F41372">
        <w:rPr>
          <w:rFonts w:cs="B Nazanin" w:hint="cs"/>
          <w:sz w:val="28"/>
          <w:szCs w:val="28"/>
          <w:rtl/>
        </w:rPr>
        <w:t xml:space="preserve"> بالا بردن میزان تامین مالی</w:t>
      </w:r>
      <w:r w:rsidR="00BF4877" w:rsidRPr="00F41372">
        <w:rPr>
          <w:rFonts w:cs="B Nazanin" w:hint="cs"/>
          <w:sz w:val="28"/>
          <w:szCs w:val="28"/>
          <w:rtl/>
        </w:rPr>
        <w:t>،</w:t>
      </w:r>
      <w:r w:rsidR="001E14F1" w:rsidRPr="00F41372">
        <w:rPr>
          <w:rFonts w:cs="B Nazanin" w:hint="cs"/>
          <w:sz w:val="28"/>
          <w:szCs w:val="28"/>
          <w:rtl/>
        </w:rPr>
        <w:t xml:space="preserve"> هم چنین باید در آینده مد نظر قرار گیرد (مثلا</w:t>
      </w:r>
      <w:r w:rsidR="00BF4877" w:rsidRPr="00F41372">
        <w:rPr>
          <w:rFonts w:cs="B Nazanin" w:hint="cs"/>
          <w:sz w:val="28"/>
          <w:szCs w:val="28"/>
          <w:rtl/>
        </w:rPr>
        <w:t>،</w:t>
      </w:r>
      <w:r w:rsidR="001E14F1" w:rsidRPr="00F41372">
        <w:rPr>
          <w:rFonts w:cs="B Nazanin" w:hint="cs"/>
          <w:sz w:val="28"/>
          <w:szCs w:val="28"/>
          <w:rtl/>
        </w:rPr>
        <w:t xml:space="preserve"> از سطح </w:t>
      </w:r>
      <w:r w:rsidR="001E14F1" w:rsidRPr="00F41372">
        <w:rPr>
          <w:rFonts w:cs="B Nazanin" w:hint="cs"/>
          <w:sz w:val="28"/>
          <w:szCs w:val="28"/>
          <w:rtl/>
        </w:rPr>
        <w:lastRenderedPageBreak/>
        <w:t xml:space="preserve">بخش / شهر به سطح استانی) تا بر چند پارگی نظام های </w:t>
      </w:r>
      <w:r w:rsidR="002E6949" w:rsidRPr="00F41372">
        <w:rPr>
          <w:rFonts w:cs="B Nazanin" w:hint="cs"/>
          <w:sz w:val="28"/>
          <w:szCs w:val="28"/>
          <w:rtl/>
        </w:rPr>
        <w:t xml:space="preserve">بیمه سلامت اجتماعی </w:t>
      </w:r>
      <w:r w:rsidR="001E14F1" w:rsidRPr="00F41372">
        <w:rPr>
          <w:rFonts w:cs="B Nazanin" w:hint="cs"/>
          <w:sz w:val="28"/>
          <w:szCs w:val="28"/>
          <w:rtl/>
        </w:rPr>
        <w:t xml:space="preserve"> غلبه کند</w:t>
      </w:r>
      <w:r w:rsidR="00BF4877" w:rsidRPr="00F41372">
        <w:rPr>
          <w:rFonts w:cs="B Nazanin" w:hint="cs"/>
          <w:sz w:val="28"/>
          <w:szCs w:val="28"/>
          <w:rtl/>
        </w:rPr>
        <w:t>،</w:t>
      </w:r>
      <w:r w:rsidR="001E14F1" w:rsidRPr="00F41372">
        <w:rPr>
          <w:rFonts w:cs="B Nazanin" w:hint="cs"/>
          <w:sz w:val="28"/>
          <w:szCs w:val="28"/>
          <w:rtl/>
        </w:rPr>
        <w:t xml:space="preserve"> قابلیت حمل و نقل </w:t>
      </w:r>
      <w:r w:rsidR="002E6949" w:rsidRPr="00F41372">
        <w:rPr>
          <w:rFonts w:cs="B Nazanin" w:hint="cs"/>
          <w:sz w:val="28"/>
          <w:szCs w:val="28"/>
          <w:rtl/>
        </w:rPr>
        <w:t xml:space="preserve">بیمه سلامت اجتماعی </w:t>
      </w:r>
      <w:r w:rsidR="001E14F1" w:rsidRPr="00F41372">
        <w:rPr>
          <w:rFonts w:cs="B Nazanin" w:hint="cs"/>
          <w:sz w:val="28"/>
          <w:szCs w:val="28"/>
          <w:rtl/>
        </w:rPr>
        <w:t xml:space="preserve"> را افزایش دهد و محدودیت ها برای درخواست مزایا را کاهش دهد. برای نمونه</w:t>
      </w:r>
      <w:r w:rsidR="00BF4877" w:rsidRPr="00F41372">
        <w:rPr>
          <w:rFonts w:cs="B Nazanin" w:hint="cs"/>
          <w:sz w:val="28"/>
          <w:szCs w:val="28"/>
          <w:rtl/>
        </w:rPr>
        <w:t>،</w:t>
      </w:r>
      <w:r w:rsidR="001E14F1" w:rsidRPr="00F41372">
        <w:rPr>
          <w:rFonts w:cs="B Nazanin" w:hint="cs"/>
          <w:sz w:val="28"/>
          <w:szCs w:val="28"/>
          <w:rtl/>
        </w:rPr>
        <w:t xml:space="preserve"> ژاپن</w:t>
      </w:r>
      <w:r w:rsidR="00BF4877" w:rsidRPr="00F41372">
        <w:rPr>
          <w:rFonts w:cs="B Nazanin" w:hint="cs"/>
          <w:sz w:val="28"/>
          <w:szCs w:val="28"/>
          <w:rtl/>
        </w:rPr>
        <w:t>،</w:t>
      </w:r>
      <w:r w:rsidR="001E14F1" w:rsidRPr="00F41372">
        <w:rPr>
          <w:rFonts w:cs="B Nazanin" w:hint="cs"/>
          <w:sz w:val="28"/>
          <w:szCs w:val="28"/>
          <w:rtl/>
        </w:rPr>
        <w:t xml:space="preserve"> واحد سرمایه های بیمه سلامت ملی را از سطح شهرداری به سطح ریاستی </w:t>
      </w:r>
      <w:r w:rsidR="001F49FA" w:rsidRPr="00F41372">
        <w:rPr>
          <w:rFonts w:cs="B Nazanin" w:hint="cs"/>
          <w:sz w:val="28"/>
          <w:szCs w:val="28"/>
          <w:rtl/>
        </w:rPr>
        <w:t>افزا</w:t>
      </w:r>
      <w:r w:rsidR="00C54206" w:rsidRPr="00F41372">
        <w:rPr>
          <w:rFonts w:cs="B Nazanin" w:hint="cs"/>
          <w:sz w:val="28"/>
          <w:szCs w:val="28"/>
          <w:rtl/>
        </w:rPr>
        <w:t>یش داده است که این اقدام پیشرفت پوشش سلامت همگانی</w:t>
      </w:r>
      <w:r w:rsidR="001F49FA" w:rsidRPr="00F41372">
        <w:rPr>
          <w:rFonts w:cs="B Nazanin" w:hint="cs"/>
          <w:sz w:val="28"/>
          <w:szCs w:val="28"/>
          <w:rtl/>
        </w:rPr>
        <w:t xml:space="preserve"> را ارتقا بخشیده است.</w:t>
      </w:r>
    </w:p>
    <w:p w:rsidR="002F6E28" w:rsidRPr="00F41372" w:rsidRDefault="002F6E28" w:rsidP="00F41372">
      <w:pPr>
        <w:autoSpaceDE w:val="0"/>
        <w:autoSpaceDN w:val="0"/>
        <w:adjustRightInd w:val="0"/>
        <w:spacing w:after="0" w:line="360" w:lineRule="auto"/>
        <w:jc w:val="both"/>
        <w:rPr>
          <w:rFonts w:cs="B Nazanin"/>
          <w:sz w:val="28"/>
          <w:szCs w:val="28"/>
          <w:rtl/>
        </w:rPr>
      </w:pPr>
    </w:p>
    <w:p w:rsidR="00C54206" w:rsidRPr="00F41372" w:rsidRDefault="001F49FA" w:rsidP="00F41372">
      <w:pPr>
        <w:autoSpaceDE w:val="0"/>
        <w:autoSpaceDN w:val="0"/>
        <w:adjustRightInd w:val="0"/>
        <w:spacing w:after="0" w:line="360" w:lineRule="auto"/>
        <w:jc w:val="both"/>
        <w:rPr>
          <w:rFonts w:cs="B Nazanin"/>
          <w:b/>
          <w:bCs/>
          <w:sz w:val="28"/>
          <w:szCs w:val="28"/>
          <w:rtl/>
        </w:rPr>
      </w:pPr>
      <w:r w:rsidRPr="00F41372">
        <w:rPr>
          <w:rFonts w:cs="B Nazanin" w:hint="cs"/>
          <w:b/>
          <w:bCs/>
          <w:sz w:val="28"/>
          <w:szCs w:val="28"/>
          <w:rtl/>
        </w:rPr>
        <w:t>نقاط قوت و ضعف این مطالعه</w:t>
      </w:r>
    </w:p>
    <w:p w:rsidR="001F49FA" w:rsidRPr="00F41372" w:rsidRDefault="00C54206" w:rsidP="00F41372">
      <w:pPr>
        <w:autoSpaceDE w:val="0"/>
        <w:autoSpaceDN w:val="0"/>
        <w:adjustRightInd w:val="0"/>
        <w:spacing w:after="0" w:line="360" w:lineRule="auto"/>
        <w:jc w:val="both"/>
        <w:rPr>
          <w:rFonts w:cs="B Nazanin"/>
          <w:b/>
          <w:bCs/>
          <w:sz w:val="28"/>
          <w:szCs w:val="28"/>
          <w:rtl/>
        </w:rPr>
      </w:pPr>
      <w:r w:rsidRPr="00F41372">
        <w:rPr>
          <w:rFonts w:cs="B Nazanin" w:hint="cs"/>
          <w:sz w:val="28"/>
          <w:szCs w:val="28"/>
          <w:rtl/>
        </w:rPr>
        <w:t>طبق بیشترین دانش ما</w:t>
      </w:r>
      <w:r w:rsidR="00BF4877" w:rsidRPr="00F41372">
        <w:rPr>
          <w:rFonts w:cs="B Nazanin" w:hint="cs"/>
          <w:sz w:val="28"/>
          <w:szCs w:val="28"/>
          <w:rtl/>
        </w:rPr>
        <w:t>،</w:t>
      </w:r>
      <w:r w:rsidR="001F49FA" w:rsidRPr="00F41372">
        <w:rPr>
          <w:rFonts w:cs="B Nazanin" w:hint="cs"/>
          <w:sz w:val="28"/>
          <w:szCs w:val="28"/>
          <w:rtl/>
        </w:rPr>
        <w:t xml:space="preserve"> این مطالعه</w:t>
      </w:r>
      <w:r w:rsidR="00BF4877" w:rsidRPr="00F41372">
        <w:rPr>
          <w:rFonts w:cs="B Nazanin" w:hint="cs"/>
          <w:sz w:val="28"/>
          <w:szCs w:val="28"/>
          <w:rtl/>
        </w:rPr>
        <w:t>،</w:t>
      </w:r>
      <w:r w:rsidR="001F49FA" w:rsidRPr="00F41372">
        <w:rPr>
          <w:rFonts w:cs="B Nazanin" w:hint="cs"/>
          <w:sz w:val="28"/>
          <w:szCs w:val="28"/>
          <w:rtl/>
        </w:rPr>
        <w:t xml:space="preserve"> شواهدی را پیرامون پوشش </w:t>
      </w:r>
      <w:r w:rsidRPr="00F41372">
        <w:rPr>
          <w:rFonts w:cs="B Nazanin" w:hint="cs"/>
          <w:sz w:val="28"/>
          <w:szCs w:val="28"/>
          <w:rtl/>
        </w:rPr>
        <w:t>بیمه سلامت اجتماعی</w:t>
      </w:r>
      <w:r w:rsidR="001F49FA" w:rsidRPr="00F41372">
        <w:rPr>
          <w:rFonts w:cs="B Nazanin" w:hint="cs"/>
          <w:sz w:val="28"/>
          <w:szCs w:val="28"/>
          <w:rtl/>
        </w:rPr>
        <w:t xml:space="preserve"> و تاثیرات حمایت مالی ایجاد نموده است که برای </w:t>
      </w:r>
      <w:r w:rsidR="002E6949" w:rsidRPr="00F41372">
        <w:rPr>
          <w:rFonts w:cs="B Nazanin" w:hint="cs"/>
          <w:sz w:val="28"/>
          <w:szCs w:val="28"/>
          <w:rtl/>
        </w:rPr>
        <w:t xml:space="preserve">مهاجران داخلی </w:t>
      </w:r>
      <w:r w:rsidR="001F49FA" w:rsidRPr="00F41372">
        <w:rPr>
          <w:rFonts w:cs="B Nazanin" w:hint="cs"/>
          <w:sz w:val="28"/>
          <w:szCs w:val="28"/>
          <w:rtl/>
        </w:rPr>
        <w:t xml:space="preserve"> روستا به شهر</w:t>
      </w:r>
      <w:r w:rsidR="00BF4877" w:rsidRPr="00F41372">
        <w:rPr>
          <w:rFonts w:cs="B Nazanin" w:hint="cs"/>
          <w:sz w:val="28"/>
          <w:szCs w:val="28"/>
          <w:rtl/>
        </w:rPr>
        <w:t>،</w:t>
      </w:r>
      <w:r w:rsidR="001F49FA" w:rsidRPr="00F41372">
        <w:rPr>
          <w:rFonts w:cs="B Nazanin" w:hint="cs"/>
          <w:sz w:val="28"/>
          <w:szCs w:val="28"/>
          <w:rtl/>
        </w:rPr>
        <w:t xml:space="preserve"> در دسترس نبودند</w:t>
      </w:r>
      <w:r w:rsidR="00BF4877" w:rsidRPr="00F41372">
        <w:rPr>
          <w:rFonts w:cs="B Nazanin" w:hint="cs"/>
          <w:sz w:val="28"/>
          <w:szCs w:val="28"/>
          <w:rtl/>
        </w:rPr>
        <w:t>،</w:t>
      </w:r>
      <w:r w:rsidR="001F49FA" w:rsidRPr="00F41372">
        <w:rPr>
          <w:rFonts w:cs="B Nazanin" w:hint="cs"/>
          <w:sz w:val="28"/>
          <w:szCs w:val="28"/>
          <w:rtl/>
        </w:rPr>
        <w:t xml:space="preserve"> که حدود یک پنجم جمعیت کل در چین را نشان می دهد. لازم به ذکر است همبخشی اصلی یافته ها</w:t>
      </w:r>
      <w:r w:rsidR="00BF4877" w:rsidRPr="00F41372">
        <w:rPr>
          <w:rFonts w:cs="B Nazanin" w:hint="cs"/>
          <w:sz w:val="28"/>
          <w:szCs w:val="28"/>
          <w:rtl/>
        </w:rPr>
        <w:t>،</w:t>
      </w:r>
      <w:r w:rsidR="001F49FA" w:rsidRPr="00F41372">
        <w:rPr>
          <w:rFonts w:cs="B Nazanin" w:hint="cs"/>
          <w:sz w:val="28"/>
          <w:szCs w:val="28"/>
          <w:rtl/>
        </w:rPr>
        <w:t xml:space="preserve"> مقایسه درجه نسبی حمایت مالی وضعیت طرح های </w:t>
      </w:r>
      <w:r w:rsidR="002E6949" w:rsidRPr="00F41372">
        <w:rPr>
          <w:rFonts w:cs="B Nazanin" w:hint="cs"/>
          <w:sz w:val="28"/>
          <w:szCs w:val="28"/>
          <w:rtl/>
        </w:rPr>
        <w:t xml:space="preserve">بیمه سلامت اجتماعی </w:t>
      </w:r>
      <w:r w:rsidR="001F49FA" w:rsidRPr="00F41372">
        <w:rPr>
          <w:rFonts w:cs="B Nazanin" w:hint="cs"/>
          <w:sz w:val="28"/>
          <w:szCs w:val="28"/>
          <w:rtl/>
        </w:rPr>
        <w:t xml:space="preserve"> نسبت به کسب یک اندازه مطلق حمایت مالی بر حسب میزان حمایت است. </w:t>
      </w:r>
    </w:p>
    <w:p w:rsidR="00567015" w:rsidRPr="00F41372" w:rsidRDefault="00EB2CA2" w:rsidP="00F41372">
      <w:pPr>
        <w:autoSpaceDE w:val="0"/>
        <w:autoSpaceDN w:val="0"/>
        <w:adjustRightInd w:val="0"/>
        <w:spacing w:after="0" w:line="360" w:lineRule="auto"/>
        <w:jc w:val="both"/>
        <w:rPr>
          <w:rFonts w:cs="B Nazanin"/>
          <w:sz w:val="28"/>
          <w:szCs w:val="28"/>
          <w:rtl/>
        </w:rPr>
      </w:pPr>
      <w:r w:rsidRPr="00F41372">
        <w:rPr>
          <w:rFonts w:cs="B Nazanin" w:hint="cs"/>
          <w:sz w:val="28"/>
          <w:szCs w:val="28"/>
          <w:rtl/>
        </w:rPr>
        <w:t>این مطالعه</w:t>
      </w:r>
      <w:r w:rsidR="00BF4877" w:rsidRPr="00F41372">
        <w:rPr>
          <w:rFonts w:cs="B Nazanin" w:hint="cs"/>
          <w:sz w:val="28"/>
          <w:szCs w:val="28"/>
          <w:rtl/>
        </w:rPr>
        <w:t>،</w:t>
      </w:r>
      <w:r w:rsidRPr="00F41372">
        <w:rPr>
          <w:rFonts w:cs="B Nazanin" w:hint="cs"/>
          <w:sz w:val="28"/>
          <w:szCs w:val="28"/>
          <w:rtl/>
        </w:rPr>
        <w:t xml:space="preserve"> دارای محدودیت های معدودی است. اولا</w:t>
      </w:r>
      <w:r w:rsidR="00BF4877" w:rsidRPr="00F41372">
        <w:rPr>
          <w:rFonts w:cs="B Nazanin" w:hint="cs"/>
          <w:sz w:val="28"/>
          <w:szCs w:val="28"/>
          <w:rtl/>
        </w:rPr>
        <w:t>،</w:t>
      </w:r>
      <w:r w:rsidRPr="00F41372">
        <w:rPr>
          <w:rFonts w:cs="B Nazanin" w:hint="cs"/>
          <w:sz w:val="28"/>
          <w:szCs w:val="28"/>
          <w:rtl/>
        </w:rPr>
        <w:t xml:space="preserve"> اندازه گیری بر اساس اطلاعات خود گزارش شده است تا داده های پایگاه داده بیمه سلامت و نظام اطلاعات بیمارستانی. لذا</w:t>
      </w:r>
      <w:r w:rsidR="00BF4877" w:rsidRPr="00F41372">
        <w:rPr>
          <w:rFonts w:cs="B Nazanin" w:hint="cs"/>
          <w:sz w:val="28"/>
          <w:szCs w:val="28"/>
          <w:rtl/>
        </w:rPr>
        <w:t>،</w:t>
      </w:r>
      <w:r w:rsidRPr="00F41372">
        <w:rPr>
          <w:rFonts w:cs="B Nazanin" w:hint="cs"/>
          <w:sz w:val="28"/>
          <w:szCs w:val="28"/>
          <w:rtl/>
        </w:rPr>
        <w:t xml:space="preserve"> پوشش </w:t>
      </w:r>
      <w:r w:rsidR="002E6949" w:rsidRPr="00F41372">
        <w:rPr>
          <w:rFonts w:cs="B Nazanin" w:hint="cs"/>
          <w:sz w:val="28"/>
          <w:szCs w:val="28"/>
          <w:rtl/>
        </w:rPr>
        <w:t xml:space="preserve">بیمه سلامت اجتماعی </w:t>
      </w:r>
      <w:r w:rsidRPr="00F41372">
        <w:rPr>
          <w:rFonts w:cs="B Nazanin" w:hint="cs"/>
          <w:sz w:val="28"/>
          <w:szCs w:val="28"/>
          <w:rtl/>
        </w:rPr>
        <w:t xml:space="preserve"> و هزینه های پزشکی ممکن است به خاطر سوگیری یا کم</w:t>
      </w:r>
      <w:r w:rsidR="00567015" w:rsidRPr="00F41372">
        <w:rPr>
          <w:rFonts w:cs="B Nazanin" w:hint="cs"/>
          <w:sz w:val="28"/>
          <w:szCs w:val="28"/>
          <w:rtl/>
        </w:rPr>
        <w:t>تر</w:t>
      </w:r>
      <w:r w:rsidRPr="00F41372">
        <w:rPr>
          <w:rFonts w:cs="B Nazanin" w:hint="cs"/>
          <w:sz w:val="28"/>
          <w:szCs w:val="28"/>
          <w:rtl/>
        </w:rPr>
        <w:t xml:space="preserve"> از واقع یا بیشتر از واقع براورد ش</w:t>
      </w:r>
      <w:r w:rsidR="00567015" w:rsidRPr="00F41372">
        <w:rPr>
          <w:rFonts w:cs="B Nazanin" w:hint="cs"/>
          <w:sz w:val="28"/>
          <w:szCs w:val="28"/>
          <w:rtl/>
        </w:rPr>
        <w:t>و</w:t>
      </w:r>
      <w:r w:rsidRPr="00F41372">
        <w:rPr>
          <w:rFonts w:cs="B Nazanin" w:hint="cs"/>
          <w:sz w:val="28"/>
          <w:szCs w:val="28"/>
          <w:rtl/>
        </w:rPr>
        <w:t>د (یعنی</w:t>
      </w:r>
      <w:r w:rsidR="00BF4877" w:rsidRPr="00F41372">
        <w:rPr>
          <w:rFonts w:cs="B Nazanin" w:hint="cs"/>
          <w:sz w:val="28"/>
          <w:szCs w:val="28"/>
          <w:rtl/>
        </w:rPr>
        <w:t>،</w:t>
      </w:r>
      <w:r w:rsidRPr="00F41372">
        <w:rPr>
          <w:rFonts w:cs="B Nazanin" w:hint="cs"/>
          <w:sz w:val="28"/>
          <w:szCs w:val="28"/>
          <w:rtl/>
        </w:rPr>
        <w:t xml:space="preserve"> سوگیری فراخوان). ثانیا</w:t>
      </w:r>
      <w:r w:rsidR="00BF4877" w:rsidRPr="00F41372">
        <w:rPr>
          <w:rFonts w:cs="B Nazanin" w:hint="cs"/>
          <w:sz w:val="28"/>
          <w:szCs w:val="28"/>
          <w:rtl/>
        </w:rPr>
        <w:t>،</w:t>
      </w:r>
      <w:r w:rsidRPr="00F41372">
        <w:rPr>
          <w:rFonts w:cs="B Nazanin" w:hint="cs"/>
          <w:sz w:val="28"/>
          <w:szCs w:val="28"/>
          <w:rtl/>
        </w:rPr>
        <w:t xml:space="preserve"> </w:t>
      </w:r>
      <w:r w:rsidRPr="00F41372">
        <w:rPr>
          <w:rFonts w:cs="B Nazanin"/>
          <w:sz w:val="28"/>
          <w:szCs w:val="28"/>
        </w:rPr>
        <w:t>2014 NIMDMS</w:t>
      </w:r>
      <w:r w:rsidRPr="00F41372">
        <w:rPr>
          <w:rFonts w:cs="B Nazanin" w:hint="cs"/>
          <w:sz w:val="28"/>
          <w:szCs w:val="28"/>
          <w:rtl/>
        </w:rPr>
        <w:t xml:space="preserve"> به طور ویژه ای برای این مطالعه طراحی نشده بود و داده ها قبل از این مطالعه</w:t>
      </w:r>
      <w:r w:rsidR="00BF4877" w:rsidRPr="00F41372">
        <w:rPr>
          <w:rFonts w:cs="B Nazanin" w:hint="cs"/>
          <w:sz w:val="28"/>
          <w:szCs w:val="28"/>
          <w:rtl/>
        </w:rPr>
        <w:t>،</w:t>
      </w:r>
      <w:r w:rsidRPr="00F41372">
        <w:rPr>
          <w:rFonts w:cs="B Nazanin" w:hint="cs"/>
          <w:sz w:val="28"/>
          <w:szCs w:val="28"/>
          <w:rtl/>
        </w:rPr>
        <w:t xml:space="preserve"> جمع آوری نشده بودند. لذا</w:t>
      </w:r>
      <w:r w:rsidR="00BF4877" w:rsidRPr="00F41372">
        <w:rPr>
          <w:rFonts w:cs="B Nazanin" w:hint="cs"/>
          <w:sz w:val="28"/>
          <w:szCs w:val="28"/>
          <w:rtl/>
        </w:rPr>
        <w:t>،</w:t>
      </w:r>
      <w:r w:rsidRPr="00F41372">
        <w:rPr>
          <w:rFonts w:cs="B Nazanin" w:hint="cs"/>
          <w:sz w:val="28"/>
          <w:szCs w:val="28"/>
          <w:rtl/>
        </w:rPr>
        <w:t xml:space="preserve"> داده ها برای ارزیابی حمایت مالی در بین </w:t>
      </w:r>
      <w:r w:rsidR="00567015" w:rsidRPr="00F41372">
        <w:rPr>
          <w:rFonts w:cs="B Nazanin" w:hint="cs"/>
          <w:sz w:val="28"/>
          <w:szCs w:val="28"/>
          <w:rtl/>
        </w:rPr>
        <w:t>مهاجران داخلی</w:t>
      </w:r>
      <w:r w:rsidR="00BF4877" w:rsidRPr="00F41372">
        <w:rPr>
          <w:rFonts w:cs="B Nazanin" w:hint="cs"/>
          <w:sz w:val="28"/>
          <w:szCs w:val="28"/>
          <w:rtl/>
        </w:rPr>
        <w:t>،</w:t>
      </w:r>
      <w:r w:rsidRPr="00F41372">
        <w:rPr>
          <w:rFonts w:cs="B Nazanin" w:hint="cs"/>
          <w:sz w:val="28"/>
          <w:szCs w:val="28"/>
          <w:rtl/>
        </w:rPr>
        <w:t xml:space="preserve"> ناقص بودند. به عنوان مثال</w:t>
      </w:r>
      <w:r w:rsidR="00BF4877" w:rsidRPr="00F41372">
        <w:rPr>
          <w:rFonts w:cs="B Nazanin" w:hint="cs"/>
          <w:sz w:val="28"/>
          <w:szCs w:val="28"/>
          <w:rtl/>
        </w:rPr>
        <w:t>،</w:t>
      </w:r>
      <w:r w:rsidRPr="00F41372">
        <w:rPr>
          <w:rFonts w:cs="B Nazanin" w:hint="cs"/>
          <w:sz w:val="28"/>
          <w:szCs w:val="28"/>
          <w:rtl/>
        </w:rPr>
        <w:t xml:space="preserve"> </w:t>
      </w:r>
      <w:r w:rsidR="00AA646B" w:rsidRPr="00F41372">
        <w:rPr>
          <w:rFonts w:cs="B Nazanin" w:hint="cs"/>
          <w:sz w:val="28"/>
          <w:szCs w:val="28"/>
          <w:rtl/>
        </w:rPr>
        <w:t xml:space="preserve">یک تاثیر حمایت مالی طرح های </w:t>
      </w:r>
      <w:r w:rsidR="00567015" w:rsidRPr="00F41372">
        <w:rPr>
          <w:rFonts w:cs="B Nazanin" w:hint="cs"/>
          <w:sz w:val="28"/>
          <w:szCs w:val="28"/>
          <w:rtl/>
        </w:rPr>
        <w:t>بیمه سلامت اجتماعی</w:t>
      </w:r>
      <w:r w:rsidR="00BF4877" w:rsidRPr="00F41372">
        <w:rPr>
          <w:rFonts w:cs="B Nazanin" w:hint="cs"/>
          <w:sz w:val="28"/>
          <w:szCs w:val="28"/>
          <w:rtl/>
        </w:rPr>
        <w:t>،</w:t>
      </w:r>
      <w:r w:rsidR="00567015" w:rsidRPr="00F41372">
        <w:rPr>
          <w:rFonts w:cs="B Nazanin" w:hint="cs"/>
          <w:sz w:val="28"/>
          <w:szCs w:val="28"/>
          <w:rtl/>
        </w:rPr>
        <w:t xml:space="preserve"> یک کران پایین را</w:t>
      </w:r>
    </w:p>
    <w:p w:rsidR="001F49FA" w:rsidRPr="00F41372" w:rsidRDefault="00AA646B" w:rsidP="00F41372">
      <w:pPr>
        <w:autoSpaceDE w:val="0"/>
        <w:autoSpaceDN w:val="0"/>
        <w:adjustRightInd w:val="0"/>
        <w:spacing w:after="0" w:line="360" w:lineRule="auto"/>
        <w:jc w:val="both"/>
        <w:rPr>
          <w:rFonts w:cs="B Nazanin"/>
          <w:sz w:val="28"/>
          <w:szCs w:val="28"/>
          <w:rtl/>
        </w:rPr>
      </w:pPr>
      <w:r w:rsidRPr="00F41372">
        <w:rPr>
          <w:rFonts w:cs="B Nazanin" w:hint="cs"/>
          <w:sz w:val="28"/>
          <w:szCs w:val="28"/>
          <w:rtl/>
        </w:rPr>
        <w:t xml:space="preserve">نشان داد زیرا </w:t>
      </w:r>
      <w:r w:rsidRPr="00F41372">
        <w:rPr>
          <w:rFonts w:ascii="NewBaskerville-Roman" w:hAnsi="NewBaskerville-Roman" w:cs="B Nazanin"/>
          <w:sz w:val="28"/>
          <w:szCs w:val="28"/>
        </w:rPr>
        <w:t>2014 NIMDMS</w:t>
      </w:r>
      <w:r w:rsidRPr="00F41372">
        <w:rPr>
          <w:rFonts w:cs="B Nazanin" w:hint="cs"/>
          <w:sz w:val="28"/>
          <w:szCs w:val="28"/>
          <w:rtl/>
        </w:rPr>
        <w:t xml:space="preserve">  هزینه های خدمات سرپایی و بستری شدن متعدد در طول 12 ماه گذشته را جمع اوری نکرده بود. با این حال</w:t>
      </w:r>
      <w:r w:rsidR="00BF4877" w:rsidRPr="00F41372">
        <w:rPr>
          <w:rFonts w:cs="B Nazanin" w:hint="cs"/>
          <w:sz w:val="28"/>
          <w:szCs w:val="28"/>
          <w:rtl/>
        </w:rPr>
        <w:t>،</w:t>
      </w:r>
      <w:r w:rsidRPr="00F41372">
        <w:rPr>
          <w:rFonts w:cs="B Nazanin" w:hint="cs"/>
          <w:sz w:val="28"/>
          <w:szCs w:val="28"/>
          <w:rtl/>
        </w:rPr>
        <w:t xml:space="preserve"> همانطور که در بخش </w:t>
      </w:r>
      <w:r w:rsidR="009B47E4" w:rsidRPr="00F41372">
        <w:rPr>
          <w:rFonts w:cs="B Nazanin" w:hint="cs"/>
          <w:sz w:val="28"/>
          <w:szCs w:val="28"/>
          <w:rtl/>
        </w:rPr>
        <w:t xml:space="preserve">اندازه گیری ها </w:t>
      </w:r>
      <w:r w:rsidRPr="00F41372">
        <w:rPr>
          <w:rFonts w:cs="B Nazanin" w:hint="cs"/>
          <w:sz w:val="28"/>
          <w:szCs w:val="28"/>
          <w:rtl/>
        </w:rPr>
        <w:t>مطرح شد</w:t>
      </w:r>
      <w:r w:rsidR="00BF4877" w:rsidRPr="00F41372">
        <w:rPr>
          <w:rFonts w:cs="B Nazanin" w:hint="cs"/>
          <w:sz w:val="28"/>
          <w:szCs w:val="28"/>
          <w:rtl/>
        </w:rPr>
        <w:t>،</w:t>
      </w:r>
      <w:r w:rsidRPr="00F41372">
        <w:rPr>
          <w:rFonts w:cs="B Nazanin" w:hint="cs"/>
          <w:sz w:val="28"/>
          <w:szCs w:val="28"/>
          <w:rtl/>
        </w:rPr>
        <w:t xml:space="preserve"> بارهای مالی خدمات پزشکی در بین </w:t>
      </w:r>
      <w:r w:rsidR="00567015" w:rsidRPr="00F41372">
        <w:rPr>
          <w:rFonts w:cs="B Nazanin" w:hint="cs"/>
          <w:sz w:val="28"/>
          <w:szCs w:val="28"/>
          <w:rtl/>
        </w:rPr>
        <w:t>مهاجران داخلی</w:t>
      </w:r>
      <w:r w:rsidR="00BF4877" w:rsidRPr="00F41372">
        <w:rPr>
          <w:rFonts w:cs="B Nazanin" w:hint="cs"/>
          <w:sz w:val="28"/>
          <w:szCs w:val="28"/>
          <w:rtl/>
        </w:rPr>
        <w:t>،</w:t>
      </w:r>
      <w:r w:rsidRPr="00F41372">
        <w:rPr>
          <w:rFonts w:cs="B Nazanin" w:hint="cs"/>
          <w:sz w:val="28"/>
          <w:szCs w:val="28"/>
          <w:rtl/>
        </w:rPr>
        <w:t xml:space="preserve"> در اصل از طریق آخرین خدمت بستری ایجاد شده بود. به علاوه</w:t>
      </w:r>
      <w:r w:rsidR="00BF4877" w:rsidRPr="00F41372">
        <w:rPr>
          <w:rFonts w:cs="B Nazanin" w:hint="cs"/>
          <w:sz w:val="28"/>
          <w:szCs w:val="28"/>
          <w:rtl/>
        </w:rPr>
        <w:t>،</w:t>
      </w:r>
      <w:r w:rsidRPr="00F41372">
        <w:rPr>
          <w:rFonts w:cs="B Nazanin" w:hint="cs"/>
          <w:sz w:val="28"/>
          <w:szCs w:val="28"/>
          <w:rtl/>
        </w:rPr>
        <w:t xml:space="preserve"> به خاطر محدودیت های داده های موجود</w:t>
      </w:r>
      <w:r w:rsidR="00BF4877" w:rsidRPr="00F41372">
        <w:rPr>
          <w:rFonts w:cs="B Nazanin" w:hint="cs"/>
          <w:sz w:val="28"/>
          <w:szCs w:val="28"/>
          <w:rtl/>
        </w:rPr>
        <w:t>،</w:t>
      </w:r>
      <w:r w:rsidRPr="00F41372">
        <w:rPr>
          <w:rFonts w:cs="B Nazanin" w:hint="cs"/>
          <w:sz w:val="28"/>
          <w:szCs w:val="28"/>
          <w:rtl/>
        </w:rPr>
        <w:t xml:space="preserve"> برخی از عوامل مخل همانند وضعیت سلامت یا بیماری نمی توانند کنترل شوند. تحقیقات تک نگاری بیشتر در زمینه اثرات حمایت مالی </w:t>
      </w:r>
      <w:r w:rsidR="002E6949" w:rsidRPr="00F41372">
        <w:rPr>
          <w:rFonts w:cs="B Nazanin" w:hint="cs"/>
          <w:sz w:val="28"/>
          <w:szCs w:val="28"/>
          <w:rtl/>
        </w:rPr>
        <w:t xml:space="preserve">بیمه سلامت اجتماعی </w:t>
      </w:r>
      <w:r w:rsidRPr="00F41372">
        <w:rPr>
          <w:rFonts w:cs="B Nazanin" w:hint="cs"/>
          <w:sz w:val="28"/>
          <w:szCs w:val="28"/>
          <w:rtl/>
        </w:rPr>
        <w:t xml:space="preserve"> در بین </w:t>
      </w:r>
      <w:r w:rsidR="00567015" w:rsidRPr="00F41372">
        <w:rPr>
          <w:rFonts w:cs="B Nazanin" w:hint="cs"/>
          <w:sz w:val="28"/>
          <w:szCs w:val="28"/>
          <w:rtl/>
        </w:rPr>
        <w:t>مهاجران داخلی</w:t>
      </w:r>
      <w:r w:rsidR="00BF4877" w:rsidRPr="00F41372">
        <w:rPr>
          <w:rFonts w:cs="B Nazanin" w:hint="cs"/>
          <w:sz w:val="28"/>
          <w:szCs w:val="28"/>
          <w:rtl/>
        </w:rPr>
        <w:t>،</w:t>
      </w:r>
      <w:r w:rsidRPr="00F41372">
        <w:rPr>
          <w:rFonts w:cs="B Nazanin" w:hint="cs"/>
          <w:sz w:val="28"/>
          <w:szCs w:val="28"/>
          <w:rtl/>
        </w:rPr>
        <w:t xml:space="preserve"> لازم است. ثالثا</w:t>
      </w:r>
      <w:r w:rsidR="00BF4877" w:rsidRPr="00F41372">
        <w:rPr>
          <w:rFonts w:cs="B Nazanin" w:hint="cs"/>
          <w:sz w:val="28"/>
          <w:szCs w:val="28"/>
          <w:rtl/>
        </w:rPr>
        <w:t>،</w:t>
      </w:r>
      <w:r w:rsidRPr="00F41372">
        <w:rPr>
          <w:rFonts w:cs="B Nazanin" w:hint="cs"/>
          <w:sz w:val="28"/>
          <w:szCs w:val="28"/>
          <w:rtl/>
        </w:rPr>
        <w:t xml:space="preserve"> </w:t>
      </w:r>
      <w:r w:rsidR="00567015" w:rsidRPr="00F41372">
        <w:rPr>
          <w:rFonts w:cs="B Nazanin" w:hint="cs"/>
          <w:sz w:val="28"/>
          <w:szCs w:val="28"/>
          <w:rtl/>
        </w:rPr>
        <w:t xml:space="preserve">این </w:t>
      </w:r>
      <w:r w:rsidRPr="00F41372">
        <w:rPr>
          <w:rFonts w:cs="B Nazanin" w:hint="cs"/>
          <w:sz w:val="28"/>
          <w:szCs w:val="28"/>
          <w:rtl/>
        </w:rPr>
        <w:t xml:space="preserve">نمونه به </w:t>
      </w:r>
      <w:r w:rsidR="002E6949" w:rsidRPr="00F41372">
        <w:rPr>
          <w:rFonts w:cs="B Nazanin" w:hint="cs"/>
          <w:sz w:val="28"/>
          <w:szCs w:val="28"/>
          <w:rtl/>
        </w:rPr>
        <w:t xml:space="preserve">مهاجران داخلی </w:t>
      </w:r>
      <w:r w:rsidRPr="00F41372">
        <w:rPr>
          <w:rFonts w:cs="B Nazanin" w:hint="cs"/>
          <w:sz w:val="28"/>
          <w:szCs w:val="28"/>
          <w:rtl/>
        </w:rPr>
        <w:t xml:space="preserve"> بین 15 تا 59 سال محدود بود. لذا</w:t>
      </w:r>
      <w:r w:rsidR="00BF4877" w:rsidRPr="00F41372">
        <w:rPr>
          <w:rFonts w:cs="B Nazanin" w:hint="cs"/>
          <w:sz w:val="28"/>
          <w:szCs w:val="28"/>
          <w:rtl/>
        </w:rPr>
        <w:t>،</w:t>
      </w:r>
      <w:r w:rsidRPr="00F41372">
        <w:rPr>
          <w:rFonts w:cs="B Nazanin" w:hint="cs"/>
          <w:sz w:val="28"/>
          <w:szCs w:val="28"/>
          <w:rtl/>
        </w:rPr>
        <w:t xml:space="preserve"> یافته های ما</w:t>
      </w:r>
      <w:r w:rsidR="00BF4877" w:rsidRPr="00F41372">
        <w:rPr>
          <w:rFonts w:cs="B Nazanin" w:hint="cs"/>
          <w:sz w:val="28"/>
          <w:szCs w:val="28"/>
          <w:rtl/>
        </w:rPr>
        <w:t>،</w:t>
      </w:r>
      <w:r w:rsidRPr="00F41372">
        <w:rPr>
          <w:rFonts w:cs="B Nazanin" w:hint="cs"/>
          <w:sz w:val="28"/>
          <w:szCs w:val="28"/>
          <w:rtl/>
        </w:rPr>
        <w:t xml:space="preserve"> به </w:t>
      </w:r>
      <w:r w:rsidR="00567015" w:rsidRPr="00F41372">
        <w:rPr>
          <w:rFonts w:cs="B Nazanin" w:hint="cs"/>
          <w:sz w:val="28"/>
          <w:szCs w:val="28"/>
          <w:rtl/>
        </w:rPr>
        <w:t xml:space="preserve">مهاجران </w:t>
      </w:r>
      <w:r w:rsidR="00567015" w:rsidRPr="00F41372">
        <w:rPr>
          <w:rFonts w:cs="B Nazanin" w:hint="cs"/>
          <w:sz w:val="28"/>
          <w:szCs w:val="28"/>
          <w:rtl/>
        </w:rPr>
        <w:lastRenderedPageBreak/>
        <w:t>داخلی</w:t>
      </w:r>
      <w:r w:rsidRPr="00F41372">
        <w:rPr>
          <w:rFonts w:cs="B Nazanin" w:hint="cs"/>
          <w:sz w:val="28"/>
          <w:szCs w:val="28"/>
          <w:rtl/>
        </w:rPr>
        <w:t xml:space="preserve"> در همه گروه های سنی</w:t>
      </w:r>
      <w:r w:rsidR="00567015" w:rsidRPr="00F41372">
        <w:rPr>
          <w:rFonts w:cs="B Nazanin" w:hint="cs"/>
          <w:sz w:val="28"/>
          <w:szCs w:val="28"/>
          <w:rtl/>
        </w:rPr>
        <w:t xml:space="preserve"> قابل تعمیم</w:t>
      </w:r>
      <w:r w:rsidRPr="00F41372">
        <w:rPr>
          <w:rFonts w:cs="B Nazanin" w:hint="cs"/>
          <w:sz w:val="28"/>
          <w:szCs w:val="28"/>
          <w:rtl/>
        </w:rPr>
        <w:t xml:space="preserve"> نیست</w:t>
      </w:r>
      <w:r w:rsidR="00BF4877" w:rsidRPr="00F41372">
        <w:rPr>
          <w:rFonts w:cs="B Nazanin" w:hint="cs"/>
          <w:sz w:val="28"/>
          <w:szCs w:val="28"/>
          <w:rtl/>
        </w:rPr>
        <w:t>،</w:t>
      </w:r>
      <w:r w:rsidRPr="00F41372">
        <w:rPr>
          <w:rFonts w:cs="B Nazanin" w:hint="cs"/>
          <w:sz w:val="28"/>
          <w:szCs w:val="28"/>
          <w:rtl/>
        </w:rPr>
        <w:t xml:space="preserve"> بویژه سالمندانی که ممکن است به نیازهای مراقبت از سلامت بیشتری نسبت به مهاجران جوان نیاز داشته باشند.</w:t>
      </w:r>
    </w:p>
    <w:p w:rsidR="00997974" w:rsidRDefault="00997974" w:rsidP="00F41372">
      <w:pPr>
        <w:autoSpaceDE w:val="0"/>
        <w:autoSpaceDN w:val="0"/>
        <w:adjustRightInd w:val="0"/>
        <w:spacing w:after="0" w:line="360" w:lineRule="auto"/>
        <w:jc w:val="both"/>
        <w:rPr>
          <w:rFonts w:cs="B Nazanin"/>
          <w:sz w:val="28"/>
          <w:szCs w:val="28"/>
          <w:rtl/>
        </w:rPr>
      </w:pPr>
      <w:r w:rsidRPr="00F41372">
        <w:rPr>
          <w:rFonts w:cs="B Nazanin" w:hint="cs"/>
          <w:sz w:val="28"/>
          <w:szCs w:val="28"/>
          <w:rtl/>
        </w:rPr>
        <w:t>با وجود این محدودیت ها</w:t>
      </w:r>
      <w:r w:rsidR="00BF4877" w:rsidRPr="00F41372">
        <w:rPr>
          <w:rFonts w:cs="B Nazanin" w:hint="cs"/>
          <w:sz w:val="28"/>
          <w:szCs w:val="28"/>
          <w:rtl/>
        </w:rPr>
        <w:t>،</w:t>
      </w:r>
      <w:r w:rsidRPr="00F41372">
        <w:rPr>
          <w:rFonts w:cs="B Nazanin" w:hint="cs"/>
          <w:sz w:val="28"/>
          <w:szCs w:val="28"/>
          <w:rtl/>
        </w:rPr>
        <w:t xml:space="preserve"> مطالعه ما</w:t>
      </w:r>
      <w:r w:rsidR="00BF4877" w:rsidRPr="00F41372">
        <w:rPr>
          <w:rFonts w:cs="B Nazanin" w:hint="cs"/>
          <w:sz w:val="28"/>
          <w:szCs w:val="28"/>
          <w:rtl/>
        </w:rPr>
        <w:t>،</w:t>
      </w:r>
      <w:r w:rsidRPr="00F41372">
        <w:rPr>
          <w:rFonts w:cs="B Nazanin" w:hint="cs"/>
          <w:sz w:val="28"/>
          <w:szCs w:val="28"/>
          <w:rtl/>
        </w:rPr>
        <w:t xml:space="preserve"> </w:t>
      </w:r>
      <w:r w:rsidR="00CD5F4D" w:rsidRPr="00F41372">
        <w:rPr>
          <w:rFonts w:cs="B Nazanin" w:hint="cs"/>
          <w:sz w:val="28"/>
          <w:szCs w:val="28"/>
          <w:rtl/>
        </w:rPr>
        <w:t xml:space="preserve">شواهدی را ارائه می دهد که </w:t>
      </w:r>
      <w:r w:rsidR="002E6949" w:rsidRPr="00F41372">
        <w:rPr>
          <w:rFonts w:cs="B Nazanin" w:hint="cs"/>
          <w:sz w:val="28"/>
          <w:szCs w:val="28"/>
          <w:rtl/>
        </w:rPr>
        <w:t xml:space="preserve">مهاجران داخلی </w:t>
      </w:r>
      <w:r w:rsidR="00CD5F4D" w:rsidRPr="00F41372">
        <w:rPr>
          <w:rFonts w:cs="B Nazanin" w:hint="cs"/>
          <w:sz w:val="28"/>
          <w:szCs w:val="28"/>
          <w:rtl/>
        </w:rPr>
        <w:t xml:space="preserve"> روستا به شهر با موانعی برای دستیابی به </w:t>
      </w:r>
      <w:r w:rsidR="002E6949" w:rsidRPr="00F41372">
        <w:rPr>
          <w:rFonts w:cs="B Nazanin" w:hint="cs"/>
          <w:sz w:val="28"/>
          <w:szCs w:val="28"/>
          <w:rtl/>
        </w:rPr>
        <w:t xml:space="preserve">بیمه سلامت اجتماعی </w:t>
      </w:r>
      <w:r w:rsidR="00CD5F4D" w:rsidRPr="00F41372">
        <w:rPr>
          <w:rFonts w:cs="B Nazanin" w:hint="cs"/>
          <w:sz w:val="28"/>
          <w:szCs w:val="28"/>
          <w:rtl/>
        </w:rPr>
        <w:t xml:space="preserve"> در چین مواجه هستند و </w:t>
      </w:r>
      <w:r w:rsidR="002E6949" w:rsidRPr="00F41372">
        <w:rPr>
          <w:rFonts w:cs="B Nazanin" w:hint="cs"/>
          <w:sz w:val="28"/>
          <w:szCs w:val="28"/>
          <w:rtl/>
        </w:rPr>
        <w:t xml:space="preserve">بیمه سلامت اجتماعی </w:t>
      </w:r>
      <w:r w:rsidR="00CD5F4D" w:rsidRPr="00F41372">
        <w:rPr>
          <w:rFonts w:cs="B Nazanin" w:hint="cs"/>
          <w:sz w:val="28"/>
          <w:szCs w:val="28"/>
          <w:rtl/>
        </w:rPr>
        <w:t xml:space="preserve"> دارای اثرات حمایت مالی قابل توجهی بود. گرچه طرح های </w:t>
      </w:r>
      <w:r w:rsidR="002E6949" w:rsidRPr="00F41372">
        <w:rPr>
          <w:rFonts w:cs="B Nazanin" w:hint="cs"/>
          <w:sz w:val="28"/>
          <w:szCs w:val="28"/>
          <w:rtl/>
        </w:rPr>
        <w:t xml:space="preserve">بیمه سلامت اجتماعی </w:t>
      </w:r>
      <w:r w:rsidR="00CD5F4D" w:rsidRPr="00F41372">
        <w:rPr>
          <w:rFonts w:cs="B Nazanin" w:hint="cs"/>
          <w:sz w:val="28"/>
          <w:szCs w:val="28"/>
          <w:rtl/>
        </w:rPr>
        <w:t xml:space="preserve"> در سکونت گاه فعلی مهاجران</w:t>
      </w:r>
      <w:r w:rsidR="00BF4877" w:rsidRPr="00F41372">
        <w:rPr>
          <w:rFonts w:cs="B Nazanin" w:hint="cs"/>
          <w:sz w:val="28"/>
          <w:szCs w:val="28"/>
          <w:rtl/>
        </w:rPr>
        <w:t>،</w:t>
      </w:r>
      <w:r w:rsidR="00CD5F4D" w:rsidRPr="00F41372">
        <w:rPr>
          <w:rFonts w:cs="B Nazanin" w:hint="cs"/>
          <w:sz w:val="28"/>
          <w:szCs w:val="28"/>
          <w:rtl/>
        </w:rPr>
        <w:t xml:space="preserve"> </w:t>
      </w:r>
      <w:r w:rsidR="00567015" w:rsidRPr="00F41372">
        <w:rPr>
          <w:rFonts w:cs="B Nazanin" w:hint="cs"/>
          <w:sz w:val="28"/>
          <w:szCs w:val="28"/>
          <w:rtl/>
        </w:rPr>
        <w:t xml:space="preserve">از قابلیت </w:t>
      </w:r>
      <w:r w:rsidR="00CD5F4D" w:rsidRPr="00F41372">
        <w:rPr>
          <w:rFonts w:cs="B Nazanin" w:hint="cs"/>
          <w:sz w:val="28"/>
          <w:szCs w:val="28"/>
          <w:rtl/>
        </w:rPr>
        <w:t xml:space="preserve">دسترسی سختی </w:t>
      </w:r>
      <w:r w:rsidR="00567015" w:rsidRPr="00F41372">
        <w:rPr>
          <w:rFonts w:cs="B Nazanin" w:hint="cs"/>
          <w:sz w:val="28"/>
          <w:szCs w:val="28"/>
          <w:rtl/>
        </w:rPr>
        <w:t>برخوردار بود</w:t>
      </w:r>
      <w:r w:rsidR="00CD5F4D" w:rsidRPr="00F41372">
        <w:rPr>
          <w:rFonts w:cs="B Nazanin" w:hint="cs"/>
          <w:sz w:val="28"/>
          <w:szCs w:val="28"/>
          <w:rtl/>
        </w:rPr>
        <w:t xml:space="preserve"> اما نسبت به طرح در مناطق فرستنده</w:t>
      </w:r>
      <w:r w:rsidR="00BF4877" w:rsidRPr="00F41372">
        <w:rPr>
          <w:rFonts w:cs="B Nazanin" w:hint="cs"/>
          <w:sz w:val="28"/>
          <w:szCs w:val="28"/>
          <w:rtl/>
        </w:rPr>
        <w:t>،</w:t>
      </w:r>
      <w:r w:rsidR="00CD5F4D" w:rsidRPr="00F41372">
        <w:rPr>
          <w:rFonts w:cs="B Nazanin" w:hint="cs"/>
          <w:sz w:val="28"/>
          <w:szCs w:val="28"/>
          <w:rtl/>
        </w:rPr>
        <w:t xml:space="preserve"> از حمایت بهتری برخوردار بودند. یافته ها حاکی از این است</w:t>
      </w:r>
      <w:r w:rsidR="00BF4877" w:rsidRPr="00F41372">
        <w:rPr>
          <w:rFonts w:cs="B Nazanin" w:hint="cs"/>
          <w:sz w:val="28"/>
          <w:szCs w:val="28"/>
          <w:rtl/>
        </w:rPr>
        <w:t>،</w:t>
      </w:r>
      <w:r w:rsidR="00CD5F4D" w:rsidRPr="00F41372">
        <w:rPr>
          <w:rFonts w:cs="B Nazanin" w:hint="cs"/>
          <w:sz w:val="28"/>
          <w:szCs w:val="28"/>
          <w:rtl/>
        </w:rPr>
        <w:t xml:space="preserve"> ارتقاء دسترسی </w:t>
      </w:r>
      <w:r w:rsidR="002E6949" w:rsidRPr="00F41372">
        <w:rPr>
          <w:rFonts w:cs="B Nazanin" w:hint="cs"/>
          <w:sz w:val="28"/>
          <w:szCs w:val="28"/>
          <w:rtl/>
        </w:rPr>
        <w:t xml:space="preserve">بیمه سلامت اجتماعی </w:t>
      </w:r>
      <w:r w:rsidR="00CD5F4D" w:rsidRPr="00F41372">
        <w:rPr>
          <w:rFonts w:cs="B Nazanin" w:hint="cs"/>
          <w:sz w:val="28"/>
          <w:szCs w:val="28"/>
          <w:rtl/>
        </w:rPr>
        <w:t xml:space="preserve"> از طریق صلاحیت پیدا کردن مهاجران برای طرح ها در سکونت گاه کنونی شان و بهبود قابلیت حمل </w:t>
      </w:r>
      <w:r w:rsidR="00567015" w:rsidRPr="00F41372">
        <w:rPr>
          <w:rFonts w:cs="B Nazanin" w:hint="cs"/>
          <w:sz w:val="28"/>
          <w:szCs w:val="28"/>
          <w:rtl/>
        </w:rPr>
        <w:t>بیمه سلامت اجتماعی</w:t>
      </w:r>
      <w:r w:rsidR="00BF4877" w:rsidRPr="00F41372">
        <w:rPr>
          <w:rFonts w:cs="B Nazanin" w:hint="cs"/>
          <w:sz w:val="28"/>
          <w:szCs w:val="28"/>
          <w:rtl/>
        </w:rPr>
        <w:t>،</w:t>
      </w:r>
      <w:r w:rsidR="00CD5F4D" w:rsidRPr="00F41372">
        <w:rPr>
          <w:rFonts w:cs="B Nazanin" w:hint="cs"/>
          <w:sz w:val="28"/>
          <w:szCs w:val="28"/>
          <w:rtl/>
        </w:rPr>
        <w:t xml:space="preserve"> حمایت مالی را برای </w:t>
      </w:r>
      <w:r w:rsidR="002E6949" w:rsidRPr="00F41372">
        <w:rPr>
          <w:rFonts w:cs="B Nazanin" w:hint="cs"/>
          <w:sz w:val="28"/>
          <w:szCs w:val="28"/>
          <w:rtl/>
        </w:rPr>
        <w:t xml:space="preserve">مهاجران داخلی </w:t>
      </w:r>
      <w:r w:rsidR="00567015" w:rsidRPr="00F41372">
        <w:rPr>
          <w:rFonts w:cs="B Nazanin" w:hint="cs"/>
          <w:sz w:val="28"/>
          <w:szCs w:val="28"/>
          <w:rtl/>
        </w:rPr>
        <w:t xml:space="preserve"> ارتقا می دهد و کسب پوشش سلامت همگانی </w:t>
      </w:r>
      <w:r w:rsidR="00CD5F4D" w:rsidRPr="00F41372">
        <w:rPr>
          <w:rFonts w:cs="B Nazanin" w:hint="cs"/>
          <w:sz w:val="28"/>
          <w:szCs w:val="28"/>
          <w:rtl/>
        </w:rPr>
        <w:t>در چین و کشورهای دیگر را بیشتر تسهیل می کند که با موانع مربوط به مهاجرت برای کسب پوشش همگانی مواجه هستند.</w:t>
      </w:r>
    </w:p>
    <w:p w:rsidR="002F6E28" w:rsidRDefault="002F6E28" w:rsidP="00F41372">
      <w:pPr>
        <w:autoSpaceDE w:val="0"/>
        <w:autoSpaceDN w:val="0"/>
        <w:adjustRightInd w:val="0"/>
        <w:spacing w:after="0" w:line="360" w:lineRule="auto"/>
        <w:jc w:val="both"/>
        <w:rPr>
          <w:rFonts w:cs="B Nazanin"/>
          <w:b/>
          <w:bCs/>
          <w:sz w:val="36"/>
          <w:szCs w:val="36"/>
          <w:rtl/>
        </w:rPr>
      </w:pPr>
    </w:p>
    <w:p w:rsidR="00627438" w:rsidRDefault="00627438" w:rsidP="00F41372">
      <w:pPr>
        <w:autoSpaceDE w:val="0"/>
        <w:autoSpaceDN w:val="0"/>
        <w:adjustRightInd w:val="0"/>
        <w:spacing w:after="0" w:line="360" w:lineRule="auto"/>
        <w:jc w:val="both"/>
        <w:rPr>
          <w:rFonts w:cs="B Nazanin"/>
          <w:b/>
          <w:bCs/>
          <w:sz w:val="36"/>
          <w:szCs w:val="36"/>
          <w:rtl/>
        </w:rPr>
      </w:pPr>
    </w:p>
    <w:p w:rsidR="00627438" w:rsidRDefault="00627438" w:rsidP="00F41372">
      <w:pPr>
        <w:autoSpaceDE w:val="0"/>
        <w:autoSpaceDN w:val="0"/>
        <w:adjustRightInd w:val="0"/>
        <w:spacing w:after="0" w:line="360" w:lineRule="auto"/>
        <w:jc w:val="both"/>
        <w:rPr>
          <w:rFonts w:cs="B Nazanin"/>
          <w:b/>
          <w:bCs/>
          <w:sz w:val="36"/>
          <w:szCs w:val="36"/>
          <w:rtl/>
        </w:rPr>
      </w:pPr>
    </w:p>
    <w:p w:rsidR="00627438" w:rsidRDefault="00627438" w:rsidP="00F41372">
      <w:pPr>
        <w:autoSpaceDE w:val="0"/>
        <w:autoSpaceDN w:val="0"/>
        <w:adjustRightInd w:val="0"/>
        <w:spacing w:after="0" w:line="360" w:lineRule="auto"/>
        <w:jc w:val="both"/>
        <w:rPr>
          <w:rFonts w:cs="B Nazanin"/>
          <w:b/>
          <w:bCs/>
          <w:sz w:val="36"/>
          <w:szCs w:val="36"/>
          <w:rtl/>
        </w:rPr>
      </w:pPr>
    </w:p>
    <w:p w:rsidR="00627438" w:rsidRDefault="00627438" w:rsidP="00F41372">
      <w:pPr>
        <w:autoSpaceDE w:val="0"/>
        <w:autoSpaceDN w:val="0"/>
        <w:adjustRightInd w:val="0"/>
        <w:spacing w:after="0" w:line="360" w:lineRule="auto"/>
        <w:jc w:val="both"/>
        <w:rPr>
          <w:rFonts w:cs="B Nazanin"/>
          <w:b/>
          <w:bCs/>
          <w:sz w:val="36"/>
          <w:szCs w:val="36"/>
          <w:rtl/>
        </w:rPr>
      </w:pPr>
    </w:p>
    <w:p w:rsidR="00627438" w:rsidRDefault="00627438" w:rsidP="00F41372">
      <w:pPr>
        <w:autoSpaceDE w:val="0"/>
        <w:autoSpaceDN w:val="0"/>
        <w:adjustRightInd w:val="0"/>
        <w:spacing w:after="0" w:line="360" w:lineRule="auto"/>
        <w:jc w:val="both"/>
        <w:rPr>
          <w:rFonts w:cs="B Nazanin"/>
          <w:b/>
          <w:bCs/>
          <w:sz w:val="36"/>
          <w:szCs w:val="36"/>
          <w:rtl/>
        </w:rPr>
      </w:pPr>
    </w:p>
    <w:p w:rsidR="00627438" w:rsidRDefault="00627438" w:rsidP="00F41372">
      <w:pPr>
        <w:autoSpaceDE w:val="0"/>
        <w:autoSpaceDN w:val="0"/>
        <w:adjustRightInd w:val="0"/>
        <w:spacing w:after="0" w:line="360" w:lineRule="auto"/>
        <w:jc w:val="both"/>
        <w:rPr>
          <w:rFonts w:cs="B Nazanin"/>
          <w:b/>
          <w:bCs/>
          <w:sz w:val="36"/>
          <w:szCs w:val="36"/>
          <w:rtl/>
        </w:rPr>
      </w:pPr>
    </w:p>
    <w:p w:rsidR="00627438" w:rsidRDefault="00627438" w:rsidP="00F41372">
      <w:pPr>
        <w:autoSpaceDE w:val="0"/>
        <w:autoSpaceDN w:val="0"/>
        <w:adjustRightInd w:val="0"/>
        <w:spacing w:after="0" w:line="360" w:lineRule="auto"/>
        <w:jc w:val="both"/>
        <w:rPr>
          <w:rFonts w:cs="B Nazanin"/>
          <w:b/>
          <w:bCs/>
          <w:sz w:val="36"/>
          <w:szCs w:val="36"/>
          <w:rtl/>
        </w:rPr>
      </w:pPr>
    </w:p>
    <w:p w:rsidR="00627438" w:rsidRPr="002F6E28" w:rsidRDefault="00627438" w:rsidP="00F41372">
      <w:pPr>
        <w:autoSpaceDE w:val="0"/>
        <w:autoSpaceDN w:val="0"/>
        <w:adjustRightInd w:val="0"/>
        <w:spacing w:after="0" w:line="360" w:lineRule="auto"/>
        <w:jc w:val="both"/>
        <w:rPr>
          <w:rFonts w:cs="B Nazanin"/>
          <w:b/>
          <w:bCs/>
          <w:sz w:val="36"/>
          <w:szCs w:val="36"/>
          <w:rtl/>
        </w:rPr>
      </w:pPr>
    </w:p>
    <w:p w:rsidR="00627438" w:rsidRDefault="00627438" w:rsidP="002F6E28">
      <w:pPr>
        <w:autoSpaceDE w:val="0"/>
        <w:autoSpaceDN w:val="0"/>
        <w:bidi w:val="0"/>
        <w:adjustRightInd w:val="0"/>
        <w:spacing w:after="0" w:line="360" w:lineRule="auto"/>
        <w:jc w:val="both"/>
        <w:rPr>
          <w:b/>
          <w:bCs/>
          <w:sz w:val="28"/>
          <w:szCs w:val="28"/>
          <w:rtl/>
        </w:rPr>
      </w:pPr>
    </w:p>
    <w:p w:rsidR="002F6E28" w:rsidRPr="002F6E28" w:rsidRDefault="002F6E28" w:rsidP="00627438">
      <w:pPr>
        <w:autoSpaceDE w:val="0"/>
        <w:autoSpaceDN w:val="0"/>
        <w:bidi w:val="0"/>
        <w:adjustRightInd w:val="0"/>
        <w:spacing w:after="0" w:line="360" w:lineRule="auto"/>
        <w:jc w:val="both"/>
        <w:rPr>
          <w:b/>
          <w:bCs/>
          <w:sz w:val="28"/>
          <w:szCs w:val="28"/>
          <w:rtl/>
        </w:rPr>
      </w:pPr>
      <w:r w:rsidRPr="002F6E28">
        <w:rPr>
          <w:b/>
          <w:bCs/>
          <w:sz w:val="28"/>
          <w:szCs w:val="28"/>
        </w:rPr>
        <w:lastRenderedPageBreak/>
        <w:t xml:space="preserve">References </w:t>
      </w:r>
    </w:p>
    <w:p w:rsidR="002F6E28" w:rsidRDefault="002F6E28" w:rsidP="002F6E28">
      <w:pPr>
        <w:autoSpaceDE w:val="0"/>
        <w:autoSpaceDN w:val="0"/>
        <w:bidi w:val="0"/>
        <w:adjustRightInd w:val="0"/>
        <w:spacing w:after="0" w:line="240" w:lineRule="auto"/>
        <w:jc w:val="both"/>
        <w:rPr>
          <w:rtl/>
        </w:rPr>
      </w:pPr>
      <w:r>
        <w:t>1. National Bureau of Statistics of the People's Republic of China. Monitoring report of rural-to-urban migrant workers in 2015. Secondary Monitoring report of rural-to-urban migrant workers in 2015. http://www.stats.gov.cn/tjsj/zxfb/201604/t20160428_1349713. html (</w:t>
      </w:r>
      <w:proofErr w:type="spellStart"/>
      <w:r>
        <w:t>Epub</w:t>
      </w:r>
      <w:proofErr w:type="spellEnd"/>
      <w:r>
        <w:t xml:space="preserve"> ahead of print 28-04-2016). </w:t>
      </w:r>
    </w:p>
    <w:p w:rsidR="002F6E28" w:rsidRDefault="002F6E28" w:rsidP="002F6E28">
      <w:pPr>
        <w:autoSpaceDE w:val="0"/>
        <w:autoSpaceDN w:val="0"/>
        <w:bidi w:val="0"/>
        <w:adjustRightInd w:val="0"/>
        <w:spacing w:after="0" w:line="240" w:lineRule="auto"/>
        <w:jc w:val="both"/>
        <w:rPr>
          <w:rtl/>
        </w:rPr>
      </w:pPr>
      <w:r>
        <w:t>2. National Bureau of Statistics of the People's Republic of China. China statistical yearbook 2015. Beijing: China Statistics Press, 2016.</w:t>
      </w:r>
    </w:p>
    <w:p w:rsidR="002F6E28" w:rsidRDefault="002F6E28" w:rsidP="002F6E28">
      <w:pPr>
        <w:autoSpaceDE w:val="0"/>
        <w:autoSpaceDN w:val="0"/>
        <w:bidi w:val="0"/>
        <w:adjustRightInd w:val="0"/>
        <w:spacing w:after="0" w:line="240" w:lineRule="auto"/>
        <w:jc w:val="both"/>
        <w:rPr>
          <w:rtl/>
        </w:rPr>
      </w:pPr>
      <w:r>
        <w:t xml:space="preserve"> 3. World Health </w:t>
      </w:r>
      <w:proofErr w:type="spellStart"/>
      <w:r>
        <w:t>OrganizationWorld</w:t>
      </w:r>
      <w:proofErr w:type="spellEnd"/>
      <w:r>
        <w:t xml:space="preserve"> Bank. Tracking universal health coverage: first global monitoring report. Geneva: World Health Organization, 2015. </w:t>
      </w:r>
    </w:p>
    <w:p w:rsidR="002F6E28" w:rsidRDefault="002F6E28" w:rsidP="002F6E28">
      <w:pPr>
        <w:autoSpaceDE w:val="0"/>
        <w:autoSpaceDN w:val="0"/>
        <w:bidi w:val="0"/>
        <w:adjustRightInd w:val="0"/>
        <w:spacing w:after="0" w:line="240" w:lineRule="auto"/>
        <w:jc w:val="both"/>
        <w:rPr>
          <w:rtl/>
        </w:rPr>
      </w:pPr>
      <w:r>
        <w:t xml:space="preserve">4. </w:t>
      </w:r>
      <w:proofErr w:type="spellStart"/>
      <w:r>
        <w:t>Doetinchem</w:t>
      </w:r>
      <w:proofErr w:type="spellEnd"/>
      <w:r>
        <w:t xml:space="preserve"> O, </w:t>
      </w:r>
      <w:proofErr w:type="spellStart"/>
      <w:r>
        <w:t>Carrin</w:t>
      </w:r>
      <w:proofErr w:type="spellEnd"/>
      <w:r>
        <w:t xml:space="preserve"> G, Evans D. Thinking of introducing social health insurance? Ten questions. World Health Report (2010) Background Paper. Geneva: World Health Report, 2010. </w:t>
      </w:r>
    </w:p>
    <w:p w:rsidR="002F6E28" w:rsidRDefault="002F6E28" w:rsidP="002F6E28">
      <w:pPr>
        <w:autoSpaceDE w:val="0"/>
        <w:autoSpaceDN w:val="0"/>
        <w:bidi w:val="0"/>
        <w:adjustRightInd w:val="0"/>
        <w:spacing w:after="0" w:line="240" w:lineRule="auto"/>
        <w:jc w:val="both"/>
        <w:rPr>
          <w:rtl/>
        </w:rPr>
      </w:pPr>
      <w:r>
        <w:t xml:space="preserve">5. </w:t>
      </w:r>
      <w:proofErr w:type="spellStart"/>
      <w:r>
        <w:t>Carrin</w:t>
      </w:r>
      <w:proofErr w:type="spellEnd"/>
      <w:r>
        <w:t xml:space="preserve"> G, James C. Social health insurance: Key factors affecting the transition towards universal coverage. Int Soc </w:t>
      </w:r>
      <w:proofErr w:type="spellStart"/>
      <w:r>
        <w:t>Secur</w:t>
      </w:r>
      <w:proofErr w:type="spellEnd"/>
      <w:r>
        <w:t xml:space="preserve"> Rev </w:t>
      </w:r>
      <w:proofErr w:type="gramStart"/>
      <w:r>
        <w:t>2005;58:45</w:t>
      </w:r>
      <w:proofErr w:type="gramEnd"/>
      <w:r>
        <w:t xml:space="preserve">–64. </w:t>
      </w:r>
    </w:p>
    <w:p w:rsidR="002F6E28" w:rsidRDefault="002F6E28" w:rsidP="002F6E28">
      <w:pPr>
        <w:autoSpaceDE w:val="0"/>
        <w:autoSpaceDN w:val="0"/>
        <w:bidi w:val="0"/>
        <w:adjustRightInd w:val="0"/>
        <w:spacing w:after="0" w:line="240" w:lineRule="auto"/>
        <w:jc w:val="both"/>
        <w:rPr>
          <w:rtl/>
        </w:rPr>
      </w:pPr>
      <w:r>
        <w:t xml:space="preserve">6. Meng Q, Tang S. Universal health care coverage in China: challenges and opportunities. Procedia Soc </w:t>
      </w:r>
      <w:proofErr w:type="spellStart"/>
      <w:r>
        <w:t>Behav</w:t>
      </w:r>
      <w:proofErr w:type="spellEnd"/>
      <w:r>
        <w:t xml:space="preserve"> Sci </w:t>
      </w:r>
      <w:proofErr w:type="gramStart"/>
      <w:r>
        <w:t>2013;77:330</w:t>
      </w:r>
      <w:proofErr w:type="gramEnd"/>
      <w:r>
        <w:t xml:space="preserve">–40. </w:t>
      </w:r>
    </w:p>
    <w:p w:rsidR="002F6E28" w:rsidRDefault="002F6E28" w:rsidP="002F6E28">
      <w:pPr>
        <w:autoSpaceDE w:val="0"/>
        <w:autoSpaceDN w:val="0"/>
        <w:bidi w:val="0"/>
        <w:adjustRightInd w:val="0"/>
        <w:spacing w:after="0" w:line="240" w:lineRule="auto"/>
        <w:jc w:val="both"/>
        <w:rPr>
          <w:rtl/>
        </w:rPr>
      </w:pPr>
      <w:r>
        <w:t xml:space="preserve">7. Meng Q, Fang H, Liu X, et al. Consolidating the social health insurance schemes in China: towards an equitable and efficient health system. Lancet </w:t>
      </w:r>
      <w:proofErr w:type="gramStart"/>
      <w:r>
        <w:t>2015;386:1484</w:t>
      </w:r>
      <w:proofErr w:type="gramEnd"/>
      <w:r>
        <w:t>–92.</w:t>
      </w:r>
    </w:p>
    <w:p w:rsidR="002F6E28" w:rsidRDefault="002F6E28" w:rsidP="002F6E28">
      <w:pPr>
        <w:autoSpaceDE w:val="0"/>
        <w:autoSpaceDN w:val="0"/>
        <w:bidi w:val="0"/>
        <w:adjustRightInd w:val="0"/>
        <w:spacing w:after="0" w:line="240" w:lineRule="auto"/>
        <w:jc w:val="both"/>
        <w:rPr>
          <w:rtl/>
        </w:rPr>
      </w:pPr>
      <w:r>
        <w:t xml:space="preserve"> 8. Ministry of human resources and social security of the people's republic of China. China </w:t>
      </w:r>
      <w:proofErr w:type="spellStart"/>
      <w:r>
        <w:t>labour</w:t>
      </w:r>
      <w:proofErr w:type="spellEnd"/>
      <w:r>
        <w:t xml:space="preserve"> statistics yearbook 2015. Beijing: China statistics press, 2015.</w:t>
      </w:r>
    </w:p>
    <w:p w:rsidR="002F6E28" w:rsidRDefault="002F6E28" w:rsidP="002F6E28">
      <w:pPr>
        <w:autoSpaceDE w:val="0"/>
        <w:autoSpaceDN w:val="0"/>
        <w:bidi w:val="0"/>
        <w:adjustRightInd w:val="0"/>
        <w:spacing w:after="0" w:line="240" w:lineRule="auto"/>
        <w:jc w:val="both"/>
        <w:rPr>
          <w:rtl/>
        </w:rPr>
      </w:pPr>
      <w:r w:rsidRPr="002F6E28">
        <w:t xml:space="preserve"> </w:t>
      </w:r>
      <w:r>
        <w:t xml:space="preserve">9. The State Council of the People's Republic of China. Guidelines for deepening health systems reform in the 13th 'five-year' period. Beijing, 2016. </w:t>
      </w:r>
    </w:p>
    <w:p w:rsidR="002F6E28" w:rsidRDefault="002F6E28" w:rsidP="002F6E28">
      <w:pPr>
        <w:autoSpaceDE w:val="0"/>
        <w:autoSpaceDN w:val="0"/>
        <w:bidi w:val="0"/>
        <w:adjustRightInd w:val="0"/>
        <w:spacing w:after="0" w:line="240" w:lineRule="auto"/>
        <w:jc w:val="both"/>
        <w:rPr>
          <w:rtl/>
        </w:rPr>
      </w:pPr>
      <w:r>
        <w:t xml:space="preserve">10. Ling L, Cook S, Zhang S, et al. Migration and Health in China. Beijing: China Social Sciences Press, 2015. </w:t>
      </w:r>
    </w:p>
    <w:p w:rsidR="002F6E28" w:rsidRDefault="002F6E28" w:rsidP="002F6E28">
      <w:pPr>
        <w:autoSpaceDE w:val="0"/>
        <w:autoSpaceDN w:val="0"/>
        <w:bidi w:val="0"/>
        <w:adjustRightInd w:val="0"/>
        <w:spacing w:after="0" w:line="240" w:lineRule="auto"/>
        <w:jc w:val="both"/>
        <w:rPr>
          <w:rtl/>
        </w:rPr>
      </w:pPr>
      <w:r>
        <w:t xml:space="preserve">11. Yue Z, Li S, Feldman MW. Social integration of rural-urban migrants in China: current status, determinants and consequences. Singapore: World Scientific, 2015. </w:t>
      </w:r>
    </w:p>
    <w:p w:rsidR="002F6E28" w:rsidRDefault="002F6E28" w:rsidP="002F6E28">
      <w:pPr>
        <w:autoSpaceDE w:val="0"/>
        <w:autoSpaceDN w:val="0"/>
        <w:bidi w:val="0"/>
        <w:adjustRightInd w:val="0"/>
        <w:spacing w:after="0" w:line="240" w:lineRule="auto"/>
        <w:jc w:val="both"/>
        <w:rPr>
          <w:rtl/>
        </w:rPr>
      </w:pPr>
      <w:r>
        <w:t xml:space="preserve">12. </w:t>
      </w:r>
      <w:proofErr w:type="spellStart"/>
      <w:r>
        <w:t>Jin</w:t>
      </w:r>
      <w:proofErr w:type="spellEnd"/>
      <w:r>
        <w:t xml:space="preserve"> Y, Hou Z, Zhang D. Determinants of health insurance coverage among people aged 45 and over in China: who buys public, private and multiple insurance. </w:t>
      </w:r>
      <w:proofErr w:type="spellStart"/>
      <w:r>
        <w:t>PLoS</w:t>
      </w:r>
      <w:proofErr w:type="spellEnd"/>
      <w:r>
        <w:t xml:space="preserve"> One 2016;</w:t>
      </w:r>
      <w:proofErr w:type="gramStart"/>
      <w:r>
        <w:t>11:e</w:t>
      </w:r>
      <w:proofErr w:type="gramEnd"/>
      <w:r>
        <w:t xml:space="preserve">0161774. </w:t>
      </w:r>
    </w:p>
    <w:p w:rsidR="002F6E28" w:rsidRDefault="002F6E28" w:rsidP="002F6E28">
      <w:pPr>
        <w:autoSpaceDE w:val="0"/>
        <w:autoSpaceDN w:val="0"/>
        <w:bidi w:val="0"/>
        <w:adjustRightInd w:val="0"/>
        <w:spacing w:after="0" w:line="240" w:lineRule="auto"/>
        <w:jc w:val="both"/>
        <w:rPr>
          <w:rtl/>
        </w:rPr>
      </w:pPr>
      <w:r>
        <w:t xml:space="preserve">13. Lam KK, Johnston JM. Health insurance and healthcare </w:t>
      </w:r>
      <w:proofErr w:type="spellStart"/>
      <w:r>
        <w:t>utilisation</w:t>
      </w:r>
      <w:proofErr w:type="spellEnd"/>
      <w:r>
        <w:t xml:space="preserve"> for Shenzhen residents: a tale of registrants and migrants? BMC Public Health </w:t>
      </w:r>
      <w:proofErr w:type="gramStart"/>
      <w:r>
        <w:t>2012;12:868</w:t>
      </w:r>
      <w:proofErr w:type="gramEnd"/>
      <w:r>
        <w:t xml:space="preserve">. </w:t>
      </w:r>
    </w:p>
    <w:p w:rsidR="002F6E28" w:rsidRDefault="002F6E28" w:rsidP="002F6E28">
      <w:pPr>
        <w:autoSpaceDE w:val="0"/>
        <w:autoSpaceDN w:val="0"/>
        <w:bidi w:val="0"/>
        <w:adjustRightInd w:val="0"/>
        <w:spacing w:after="0" w:line="240" w:lineRule="auto"/>
        <w:jc w:val="both"/>
        <w:rPr>
          <w:rtl/>
        </w:rPr>
      </w:pPr>
      <w:r>
        <w:t xml:space="preserve">14. </w:t>
      </w:r>
      <w:proofErr w:type="spellStart"/>
      <w:r>
        <w:t>Qiu</w:t>
      </w:r>
      <w:proofErr w:type="spellEnd"/>
      <w:r>
        <w:t xml:space="preserve"> P, Yang Y, Zhang J, et al. Rural-to-urban migration and its implication for new cooperative medical scheme coverage and utilization in China. BMC Public Health </w:t>
      </w:r>
      <w:proofErr w:type="gramStart"/>
      <w:r>
        <w:t>2011;11:520</w:t>
      </w:r>
      <w:proofErr w:type="gramEnd"/>
      <w:r>
        <w:t xml:space="preserve">. </w:t>
      </w:r>
    </w:p>
    <w:p w:rsidR="002F6E28" w:rsidRDefault="002F6E28" w:rsidP="002F6E28">
      <w:pPr>
        <w:autoSpaceDE w:val="0"/>
        <w:autoSpaceDN w:val="0"/>
        <w:bidi w:val="0"/>
        <w:adjustRightInd w:val="0"/>
        <w:spacing w:after="0" w:line="240" w:lineRule="auto"/>
        <w:jc w:val="both"/>
        <w:rPr>
          <w:rtl/>
        </w:rPr>
      </w:pPr>
      <w:r>
        <w:t xml:space="preserve">15. Yip W, Hsiao WC. Non-evidence-based policy: how effective is China's new cooperative medical scheme in reducing medical impoverishment? Soc Sci Med </w:t>
      </w:r>
      <w:proofErr w:type="gramStart"/>
      <w:r>
        <w:t>2009;68:201</w:t>
      </w:r>
      <w:proofErr w:type="gramEnd"/>
      <w:r>
        <w:t xml:space="preserve">–9. </w:t>
      </w:r>
    </w:p>
    <w:p w:rsidR="002F6E28" w:rsidRDefault="002F6E28" w:rsidP="002F6E28">
      <w:pPr>
        <w:autoSpaceDE w:val="0"/>
        <w:autoSpaceDN w:val="0"/>
        <w:bidi w:val="0"/>
        <w:adjustRightInd w:val="0"/>
        <w:spacing w:after="0" w:line="240" w:lineRule="auto"/>
        <w:jc w:val="both"/>
        <w:rPr>
          <w:rtl/>
        </w:rPr>
      </w:pPr>
      <w:r>
        <w:t xml:space="preserve">16. Ma J, Xu J, Zhang Z, et al. New cooperative medical scheme decreased financial burden but expanded the gap of income-related inequity: evidence from three provinces in rural China. Int J Equity Health </w:t>
      </w:r>
      <w:proofErr w:type="gramStart"/>
      <w:r>
        <w:t>2016;15:72</w:t>
      </w:r>
      <w:proofErr w:type="gramEnd"/>
      <w:r>
        <w:t xml:space="preserve">. </w:t>
      </w:r>
    </w:p>
    <w:p w:rsidR="002F6E28" w:rsidRDefault="002F6E28" w:rsidP="002F6E28">
      <w:pPr>
        <w:autoSpaceDE w:val="0"/>
        <w:autoSpaceDN w:val="0"/>
        <w:bidi w:val="0"/>
        <w:adjustRightInd w:val="0"/>
        <w:spacing w:after="0" w:line="240" w:lineRule="auto"/>
        <w:jc w:val="both"/>
        <w:rPr>
          <w:rtl/>
        </w:rPr>
      </w:pPr>
      <w:r>
        <w:t xml:space="preserve">17. Zhang C, Lei X, Strauss J, et al. Health insurance and health care among the mid-aged and older </w:t>
      </w:r>
      <w:proofErr w:type="spellStart"/>
      <w:r>
        <w:t>chinese</w:t>
      </w:r>
      <w:proofErr w:type="spellEnd"/>
      <w:r>
        <w:t>: evidence from the national baseline survey of CHARLS. Health Econ 2017;26:431–49.</w:t>
      </w:r>
    </w:p>
    <w:p w:rsidR="002F6E28" w:rsidRDefault="002F6E28" w:rsidP="002F6E28">
      <w:pPr>
        <w:autoSpaceDE w:val="0"/>
        <w:autoSpaceDN w:val="0"/>
        <w:bidi w:val="0"/>
        <w:adjustRightInd w:val="0"/>
        <w:spacing w:after="0" w:line="240" w:lineRule="auto"/>
        <w:jc w:val="both"/>
        <w:rPr>
          <w:rtl/>
        </w:rPr>
      </w:pPr>
      <w:r>
        <w:t xml:space="preserve"> 18. Liu X, Wong H, Liu K. Outcome-based health equity across different social health insurance schemes for the elderly in China. BMC Health Serv Res </w:t>
      </w:r>
      <w:proofErr w:type="gramStart"/>
      <w:r>
        <w:t>2016;16:9</w:t>
      </w:r>
      <w:proofErr w:type="gramEnd"/>
      <w:r>
        <w:t xml:space="preserve">. </w:t>
      </w:r>
    </w:p>
    <w:p w:rsidR="002F6E28" w:rsidRDefault="002F6E28" w:rsidP="002F6E28">
      <w:pPr>
        <w:autoSpaceDE w:val="0"/>
        <w:autoSpaceDN w:val="0"/>
        <w:bidi w:val="0"/>
        <w:adjustRightInd w:val="0"/>
        <w:spacing w:after="0" w:line="240" w:lineRule="auto"/>
        <w:jc w:val="both"/>
        <w:rPr>
          <w:rtl/>
        </w:rPr>
      </w:pPr>
      <w:r>
        <w:t xml:space="preserve">19. </w:t>
      </w:r>
      <w:proofErr w:type="spellStart"/>
      <w:r>
        <w:t>Mou</w:t>
      </w:r>
      <w:proofErr w:type="spellEnd"/>
      <w:r>
        <w:t xml:space="preserve"> J, Cheng J, Zhang D, et al. Health care </w:t>
      </w:r>
      <w:proofErr w:type="spellStart"/>
      <w:r>
        <w:t>utilisation</w:t>
      </w:r>
      <w:proofErr w:type="spellEnd"/>
      <w:r>
        <w:t xml:space="preserve"> amongst Shenzhen migrant workers: does being insured make a difference? BMC Health Serv Res </w:t>
      </w:r>
      <w:proofErr w:type="gramStart"/>
      <w:r>
        <w:t>2009;9:214</w:t>
      </w:r>
      <w:proofErr w:type="gramEnd"/>
      <w:r>
        <w:t>.</w:t>
      </w:r>
    </w:p>
    <w:p w:rsidR="002F6E28" w:rsidRDefault="002F6E28" w:rsidP="002F6E28">
      <w:pPr>
        <w:autoSpaceDE w:val="0"/>
        <w:autoSpaceDN w:val="0"/>
        <w:bidi w:val="0"/>
        <w:adjustRightInd w:val="0"/>
        <w:spacing w:after="0" w:line="240" w:lineRule="auto"/>
        <w:jc w:val="both"/>
        <w:rPr>
          <w:rtl/>
        </w:rPr>
      </w:pPr>
      <w:r>
        <w:t xml:space="preserve"> 20. Peng Y, Chang W, Zhou H, et al. Factors associated with </w:t>
      </w:r>
      <w:proofErr w:type="spellStart"/>
      <w:r>
        <w:t>healthseeking</w:t>
      </w:r>
      <w:proofErr w:type="spellEnd"/>
      <w:r>
        <w:t xml:space="preserve"> behavior among migrant workers in Beijing, China. BMC Health Serv Res </w:t>
      </w:r>
      <w:proofErr w:type="gramStart"/>
      <w:r>
        <w:t>2010;10:69</w:t>
      </w:r>
      <w:proofErr w:type="gramEnd"/>
      <w:r>
        <w:t xml:space="preserve">. </w:t>
      </w:r>
    </w:p>
    <w:p w:rsidR="002F6E28" w:rsidRDefault="002F6E28" w:rsidP="002F6E28">
      <w:pPr>
        <w:autoSpaceDE w:val="0"/>
        <w:autoSpaceDN w:val="0"/>
        <w:bidi w:val="0"/>
        <w:adjustRightInd w:val="0"/>
        <w:spacing w:after="0" w:line="240" w:lineRule="auto"/>
        <w:jc w:val="both"/>
        <w:rPr>
          <w:rtl/>
        </w:rPr>
      </w:pPr>
      <w:r>
        <w:t xml:space="preserve">21. Zhou C, </w:t>
      </w:r>
      <w:proofErr w:type="spellStart"/>
      <w:r>
        <w:t>Tobe</w:t>
      </w:r>
      <w:proofErr w:type="spellEnd"/>
      <w:r>
        <w:t xml:space="preserve"> RG, Chu J, et al. Detection delay of pulmonary tuberculosis patients among migrants in China: a cross-sectional study. Int J </w:t>
      </w:r>
      <w:proofErr w:type="spellStart"/>
      <w:r>
        <w:t>Tuberc</w:t>
      </w:r>
      <w:proofErr w:type="spellEnd"/>
      <w:r>
        <w:t xml:space="preserve"> Lung Dis </w:t>
      </w:r>
      <w:proofErr w:type="gramStart"/>
      <w:r>
        <w:t>2012;16:1630</w:t>
      </w:r>
      <w:proofErr w:type="gramEnd"/>
      <w:r>
        <w:t xml:space="preserve">–6. </w:t>
      </w:r>
    </w:p>
    <w:p w:rsidR="002F6E28" w:rsidRDefault="002F6E28" w:rsidP="002F6E28">
      <w:pPr>
        <w:autoSpaceDE w:val="0"/>
        <w:autoSpaceDN w:val="0"/>
        <w:bidi w:val="0"/>
        <w:adjustRightInd w:val="0"/>
        <w:spacing w:after="0" w:line="240" w:lineRule="auto"/>
        <w:jc w:val="both"/>
        <w:rPr>
          <w:rtl/>
        </w:rPr>
      </w:pPr>
      <w:r>
        <w:t xml:space="preserve">22. Zhao Y, Kang B, Liu Y, et al. Health insurance coverage and its impact on medical cost: observations from the floating population in China. </w:t>
      </w:r>
      <w:proofErr w:type="spellStart"/>
      <w:r>
        <w:t>PLoS</w:t>
      </w:r>
      <w:proofErr w:type="spellEnd"/>
      <w:r>
        <w:t xml:space="preserve"> One 2014;</w:t>
      </w:r>
      <w:proofErr w:type="gramStart"/>
      <w:r>
        <w:t>9:e</w:t>
      </w:r>
      <w:proofErr w:type="gramEnd"/>
      <w:r>
        <w:t xml:space="preserve">111555. </w:t>
      </w:r>
    </w:p>
    <w:p w:rsidR="002F6E28" w:rsidRDefault="002F6E28" w:rsidP="002F6E28">
      <w:pPr>
        <w:autoSpaceDE w:val="0"/>
        <w:autoSpaceDN w:val="0"/>
        <w:bidi w:val="0"/>
        <w:adjustRightInd w:val="0"/>
        <w:spacing w:after="0" w:line="240" w:lineRule="auto"/>
        <w:jc w:val="both"/>
        <w:rPr>
          <w:rtl/>
        </w:rPr>
      </w:pPr>
      <w:r>
        <w:t xml:space="preserve">23. Qin X, Pan J, Liu GG. Does participating in health insurance benefit the migrant workers in China? An empirical investigation. China Economic Review </w:t>
      </w:r>
      <w:proofErr w:type="gramStart"/>
      <w:r>
        <w:t>2014;30:263</w:t>
      </w:r>
      <w:proofErr w:type="gramEnd"/>
      <w:r>
        <w:t xml:space="preserve">–78. </w:t>
      </w:r>
    </w:p>
    <w:p w:rsidR="002F6E28" w:rsidRDefault="002F6E28" w:rsidP="002F6E28">
      <w:pPr>
        <w:autoSpaceDE w:val="0"/>
        <w:autoSpaceDN w:val="0"/>
        <w:bidi w:val="0"/>
        <w:adjustRightInd w:val="0"/>
        <w:spacing w:after="0" w:line="240" w:lineRule="auto"/>
        <w:jc w:val="both"/>
        <w:rPr>
          <w:rtl/>
        </w:rPr>
      </w:pPr>
      <w:r>
        <w:t xml:space="preserve">24. National Health and Family Planning Commission of China. National internal migrant dynamic monitoring survey data users guide. Beijing, 2014. </w:t>
      </w:r>
    </w:p>
    <w:p w:rsidR="002F6E28" w:rsidRDefault="002F6E28" w:rsidP="002F6E28">
      <w:pPr>
        <w:autoSpaceDE w:val="0"/>
        <w:autoSpaceDN w:val="0"/>
        <w:bidi w:val="0"/>
        <w:adjustRightInd w:val="0"/>
        <w:spacing w:after="0" w:line="240" w:lineRule="auto"/>
        <w:jc w:val="both"/>
        <w:rPr>
          <w:rtl/>
        </w:rPr>
      </w:pPr>
      <w:r>
        <w:lastRenderedPageBreak/>
        <w:t xml:space="preserve">25. Wang PA. Collection of data from 2014 migrant population dynamic monitoring survey in China. Beijing: China population publishing house, 2016. </w:t>
      </w:r>
    </w:p>
    <w:p w:rsidR="002F6E28" w:rsidRDefault="002F6E28" w:rsidP="002F6E28">
      <w:pPr>
        <w:autoSpaceDE w:val="0"/>
        <w:autoSpaceDN w:val="0"/>
        <w:bidi w:val="0"/>
        <w:adjustRightInd w:val="0"/>
        <w:spacing w:after="0" w:line="240" w:lineRule="auto"/>
        <w:jc w:val="both"/>
        <w:rPr>
          <w:rtl/>
        </w:rPr>
      </w:pPr>
      <w:r>
        <w:t xml:space="preserve">26. </w:t>
      </w:r>
      <w:proofErr w:type="spellStart"/>
      <w:r>
        <w:t>Kalton</w:t>
      </w:r>
      <w:proofErr w:type="spellEnd"/>
      <w:r>
        <w:t xml:space="preserve"> G. Introduction to survey sampling. Beverly Hills: Sage, 1983. </w:t>
      </w:r>
    </w:p>
    <w:p w:rsidR="002F6E28" w:rsidRDefault="002F6E28" w:rsidP="002F6E28">
      <w:pPr>
        <w:autoSpaceDE w:val="0"/>
        <w:autoSpaceDN w:val="0"/>
        <w:bidi w:val="0"/>
        <w:adjustRightInd w:val="0"/>
        <w:spacing w:after="0" w:line="240" w:lineRule="auto"/>
        <w:jc w:val="both"/>
        <w:rPr>
          <w:rtl/>
        </w:rPr>
      </w:pPr>
      <w:r>
        <w:t xml:space="preserve">27. Statistical information center of National Health and Family Planning Commission of China. Analysis report of health services survey among migrants. Beijing: Peking union medical college press, 2016. </w:t>
      </w:r>
    </w:p>
    <w:p w:rsidR="002F6E28" w:rsidRDefault="002F6E28" w:rsidP="002F6E28">
      <w:pPr>
        <w:autoSpaceDE w:val="0"/>
        <w:autoSpaceDN w:val="0"/>
        <w:bidi w:val="0"/>
        <w:adjustRightInd w:val="0"/>
        <w:spacing w:after="0" w:line="240" w:lineRule="auto"/>
        <w:jc w:val="both"/>
        <w:rPr>
          <w:rtl/>
        </w:rPr>
      </w:pPr>
      <w:r>
        <w:t xml:space="preserve">28. Zhao X, Ming DY, Ma WJ. [Utilization and cost of outpatient care and their influencing factors among middle and aged peasant-workers in China]. Beijing Da </w:t>
      </w:r>
      <w:proofErr w:type="spellStart"/>
      <w:r>
        <w:t>Xue</w:t>
      </w:r>
      <w:proofErr w:type="spellEnd"/>
      <w:r>
        <w:t xml:space="preserve"> </w:t>
      </w:r>
      <w:proofErr w:type="spellStart"/>
      <w:r>
        <w:t>Xue</w:t>
      </w:r>
      <w:proofErr w:type="spellEnd"/>
      <w:r>
        <w:t xml:space="preserve"> Bao </w:t>
      </w:r>
      <w:proofErr w:type="gramStart"/>
      <w:r>
        <w:t>2015;47:464</w:t>
      </w:r>
      <w:proofErr w:type="gramEnd"/>
      <w:r>
        <w:t xml:space="preserve">–8. </w:t>
      </w:r>
    </w:p>
    <w:p w:rsidR="002F6E28" w:rsidRDefault="002F6E28" w:rsidP="002F6E28">
      <w:pPr>
        <w:autoSpaceDE w:val="0"/>
        <w:autoSpaceDN w:val="0"/>
        <w:bidi w:val="0"/>
        <w:adjustRightInd w:val="0"/>
        <w:spacing w:after="0" w:line="240" w:lineRule="auto"/>
        <w:jc w:val="both"/>
        <w:rPr>
          <w:rtl/>
        </w:rPr>
      </w:pPr>
      <w:r>
        <w:t xml:space="preserve">29. Department of Economic and Social Affairs. Studies in methods. series F No.98. Designing household survey samples: practical guidelines. New York: United Nation, 2005. </w:t>
      </w:r>
    </w:p>
    <w:p w:rsidR="002F6E28" w:rsidRDefault="002F6E28" w:rsidP="002F6E28">
      <w:pPr>
        <w:autoSpaceDE w:val="0"/>
        <w:autoSpaceDN w:val="0"/>
        <w:bidi w:val="0"/>
        <w:adjustRightInd w:val="0"/>
        <w:spacing w:after="0" w:line="240" w:lineRule="auto"/>
        <w:jc w:val="both"/>
        <w:rPr>
          <w:rtl/>
        </w:rPr>
      </w:pPr>
      <w:r>
        <w:t xml:space="preserve">30. International Organization for Migration. World migration report 2010-the future of migration: building capacities for change. Geneva, 2010. </w:t>
      </w:r>
    </w:p>
    <w:p w:rsidR="002F6E28" w:rsidRDefault="002F6E28" w:rsidP="002F6E28">
      <w:pPr>
        <w:autoSpaceDE w:val="0"/>
        <w:autoSpaceDN w:val="0"/>
        <w:bidi w:val="0"/>
        <w:adjustRightInd w:val="0"/>
        <w:spacing w:after="0" w:line="240" w:lineRule="auto"/>
        <w:jc w:val="both"/>
        <w:rPr>
          <w:rtl/>
        </w:rPr>
      </w:pPr>
      <w:r>
        <w:t xml:space="preserve">31. </w:t>
      </w:r>
      <w:proofErr w:type="spellStart"/>
      <w:r>
        <w:t>Tangcharoensathien</w:t>
      </w:r>
      <w:proofErr w:type="spellEnd"/>
      <w:r>
        <w:t xml:space="preserve"> V, </w:t>
      </w:r>
      <w:proofErr w:type="spellStart"/>
      <w:r>
        <w:t>Thwin</w:t>
      </w:r>
      <w:proofErr w:type="spellEnd"/>
      <w:r>
        <w:t xml:space="preserve"> AA, </w:t>
      </w:r>
      <w:proofErr w:type="spellStart"/>
      <w:r>
        <w:t>Patcharanarumol</w:t>
      </w:r>
      <w:proofErr w:type="spellEnd"/>
      <w:r>
        <w:t xml:space="preserve"> W. Implementing health insurance for migrants, Thailand. Bull World Health Organ </w:t>
      </w:r>
      <w:proofErr w:type="gramStart"/>
      <w:r>
        <w:t>2017;95:146</w:t>
      </w:r>
      <w:proofErr w:type="gramEnd"/>
      <w:r>
        <w:t>–51.</w:t>
      </w:r>
    </w:p>
    <w:p w:rsidR="002F6E28" w:rsidRDefault="002F6E28" w:rsidP="002F6E28">
      <w:pPr>
        <w:autoSpaceDE w:val="0"/>
        <w:autoSpaceDN w:val="0"/>
        <w:bidi w:val="0"/>
        <w:adjustRightInd w:val="0"/>
        <w:spacing w:after="0" w:line="240" w:lineRule="auto"/>
        <w:jc w:val="both"/>
        <w:rPr>
          <w:rtl/>
        </w:rPr>
      </w:pPr>
      <w:r>
        <w:t xml:space="preserve"> 32. </w:t>
      </w:r>
      <w:proofErr w:type="spellStart"/>
      <w:r>
        <w:t>Srithamrongsawat</w:t>
      </w:r>
      <w:proofErr w:type="spellEnd"/>
      <w:r>
        <w:t xml:space="preserve"> S, </w:t>
      </w:r>
      <w:proofErr w:type="spellStart"/>
      <w:r>
        <w:t>Wisessang</w:t>
      </w:r>
      <w:proofErr w:type="spellEnd"/>
      <w:r>
        <w:t xml:space="preserve"> R, </w:t>
      </w:r>
      <w:proofErr w:type="spellStart"/>
      <w:r>
        <w:t>Ratjaroenkhajorn</w:t>
      </w:r>
      <w:proofErr w:type="spellEnd"/>
      <w:r>
        <w:t xml:space="preserve"> S. Financing healthcare for migrants: a case study from Thailand. Bangkok: International Organization for Migration, World Health Organization, 2009.</w:t>
      </w:r>
    </w:p>
    <w:p w:rsidR="002F6E28" w:rsidRDefault="002F6E28" w:rsidP="002F6E28">
      <w:pPr>
        <w:autoSpaceDE w:val="0"/>
        <w:autoSpaceDN w:val="0"/>
        <w:bidi w:val="0"/>
        <w:adjustRightInd w:val="0"/>
        <w:spacing w:after="0" w:line="240" w:lineRule="auto"/>
        <w:jc w:val="both"/>
        <w:rPr>
          <w:rtl/>
        </w:rPr>
      </w:pPr>
      <w:r>
        <w:t xml:space="preserve"> 33. Gray BH, van </w:t>
      </w:r>
      <w:proofErr w:type="spellStart"/>
      <w:r>
        <w:t>Ginneken</w:t>
      </w:r>
      <w:proofErr w:type="spellEnd"/>
      <w:r>
        <w:t xml:space="preserve"> E. Health care for undocumented migrants: European approaches. Issue Brief </w:t>
      </w:r>
      <w:proofErr w:type="gramStart"/>
      <w:r>
        <w:t>2012;33:1</w:t>
      </w:r>
      <w:proofErr w:type="gramEnd"/>
      <w:r>
        <w:t xml:space="preserve">–12. </w:t>
      </w:r>
    </w:p>
    <w:p w:rsidR="002F6E28" w:rsidRDefault="002F6E28" w:rsidP="002F6E28">
      <w:pPr>
        <w:autoSpaceDE w:val="0"/>
        <w:autoSpaceDN w:val="0"/>
        <w:bidi w:val="0"/>
        <w:adjustRightInd w:val="0"/>
        <w:spacing w:after="0" w:line="240" w:lineRule="auto"/>
        <w:jc w:val="both"/>
        <w:rPr>
          <w:rtl/>
        </w:rPr>
      </w:pPr>
      <w:r>
        <w:t>34. The State Council of the People's Republic of China. Proposal on further promoting the reform of hukou system. Beijing: The State Council of the People's Republic of China, 2014.</w:t>
      </w:r>
    </w:p>
    <w:p w:rsidR="002F6E28" w:rsidRDefault="002F6E28" w:rsidP="002F6E28">
      <w:pPr>
        <w:autoSpaceDE w:val="0"/>
        <w:autoSpaceDN w:val="0"/>
        <w:bidi w:val="0"/>
        <w:adjustRightInd w:val="0"/>
        <w:spacing w:after="0" w:line="240" w:lineRule="auto"/>
        <w:jc w:val="both"/>
        <w:rPr>
          <w:rtl/>
        </w:rPr>
      </w:pPr>
      <w:r>
        <w:t xml:space="preserve"> 35. Le AT, Vu LH, Schelling E. Utilization of health care services among internal migrants in </w:t>
      </w:r>
      <w:proofErr w:type="spellStart"/>
      <w:r>
        <w:t>hanoi</w:t>
      </w:r>
      <w:proofErr w:type="spellEnd"/>
      <w:r>
        <w:t xml:space="preserve"> and its correlation with health insurance: a cross-sectional study. Tap Chi Y </w:t>
      </w:r>
      <w:proofErr w:type="spellStart"/>
      <w:r>
        <w:t>Te</w:t>
      </w:r>
      <w:proofErr w:type="spellEnd"/>
      <w:r>
        <w:t xml:space="preserve"> Cong </w:t>
      </w:r>
      <w:proofErr w:type="spellStart"/>
      <w:r>
        <w:t>Cong</w:t>
      </w:r>
      <w:proofErr w:type="spellEnd"/>
      <w:r>
        <w:t xml:space="preserve"> </w:t>
      </w:r>
      <w:proofErr w:type="gramStart"/>
      <w:r>
        <w:t>2015;3:44</w:t>
      </w:r>
      <w:proofErr w:type="gramEnd"/>
      <w:r>
        <w:t xml:space="preserve">–56. </w:t>
      </w:r>
    </w:p>
    <w:p w:rsidR="002F6E28" w:rsidRDefault="002F6E28" w:rsidP="002F6E28">
      <w:pPr>
        <w:autoSpaceDE w:val="0"/>
        <w:autoSpaceDN w:val="0"/>
        <w:bidi w:val="0"/>
        <w:adjustRightInd w:val="0"/>
        <w:spacing w:after="0" w:line="240" w:lineRule="auto"/>
        <w:jc w:val="both"/>
        <w:rPr>
          <w:rtl/>
        </w:rPr>
      </w:pPr>
      <w:r>
        <w:t xml:space="preserve">36. The Chinese Communist Party Committee. Decisions of the central committee of the communist party of China and the State Council on further strengthening rural health work. Beijing, 2002. </w:t>
      </w:r>
    </w:p>
    <w:p w:rsidR="002F6E28" w:rsidRDefault="002F6E28" w:rsidP="002F6E28">
      <w:pPr>
        <w:autoSpaceDE w:val="0"/>
        <w:autoSpaceDN w:val="0"/>
        <w:bidi w:val="0"/>
        <w:adjustRightInd w:val="0"/>
        <w:spacing w:after="0" w:line="240" w:lineRule="auto"/>
        <w:jc w:val="both"/>
        <w:rPr>
          <w:rtl/>
        </w:rPr>
      </w:pPr>
      <w:r>
        <w:t xml:space="preserve">37. Ministry of Finance of </w:t>
      </w:r>
      <w:proofErr w:type="spellStart"/>
      <w:r>
        <w:t>ChinaNational</w:t>
      </w:r>
      <w:proofErr w:type="spellEnd"/>
      <w:r>
        <w:t xml:space="preserve"> Health and Family Planning Commission of China, Ministry of Human Resources and Social Security of China. Notice on raising the premium of the new rural cooperative medical scheme and the urban </w:t>
      </w:r>
      <w:proofErr w:type="gramStart"/>
      <w:r>
        <w:t>residents</w:t>
      </w:r>
      <w:proofErr w:type="gramEnd"/>
      <w:r>
        <w:t xml:space="preserve"> basic medical insurance scheme in 2014. Beijing, 2014:04–25. </w:t>
      </w:r>
    </w:p>
    <w:p w:rsidR="002F6E28" w:rsidRDefault="002F6E28" w:rsidP="002F6E28">
      <w:pPr>
        <w:autoSpaceDE w:val="0"/>
        <w:autoSpaceDN w:val="0"/>
        <w:bidi w:val="0"/>
        <w:adjustRightInd w:val="0"/>
        <w:spacing w:after="0" w:line="240" w:lineRule="auto"/>
        <w:jc w:val="both"/>
        <w:rPr>
          <w:rtl/>
        </w:rPr>
      </w:pPr>
      <w:r>
        <w:t xml:space="preserve">38. </w:t>
      </w:r>
      <w:proofErr w:type="spellStart"/>
      <w:r>
        <w:t>Abraído</w:t>
      </w:r>
      <w:proofErr w:type="spellEnd"/>
      <w:r>
        <w:t>-Lanza AF, Dohrenwend BP, Ng-</w:t>
      </w:r>
      <w:proofErr w:type="spellStart"/>
      <w:r>
        <w:t>Mak</w:t>
      </w:r>
      <w:proofErr w:type="spellEnd"/>
      <w:r>
        <w:t xml:space="preserve"> DS, et al. The Latino mortality paradox: a test of the "salmon bias" and healthy migrant hypotheses. Am J Public Health </w:t>
      </w:r>
      <w:proofErr w:type="gramStart"/>
      <w:r>
        <w:t>1999;89:1543</w:t>
      </w:r>
      <w:proofErr w:type="gramEnd"/>
      <w:r>
        <w:t xml:space="preserve">–8. </w:t>
      </w:r>
    </w:p>
    <w:p w:rsidR="002F6E28" w:rsidRDefault="002F6E28" w:rsidP="002F6E28">
      <w:pPr>
        <w:autoSpaceDE w:val="0"/>
        <w:autoSpaceDN w:val="0"/>
        <w:bidi w:val="0"/>
        <w:adjustRightInd w:val="0"/>
        <w:spacing w:after="0" w:line="240" w:lineRule="auto"/>
        <w:jc w:val="both"/>
        <w:rPr>
          <w:rtl/>
        </w:rPr>
      </w:pPr>
      <w:r>
        <w:t xml:space="preserve">39. Kraft AD, Quimbo SA, Solon O, et al. The health and cost impact of care delay and the experimental impact of insurance on reducing delays. J </w:t>
      </w:r>
      <w:proofErr w:type="spellStart"/>
      <w:r>
        <w:t>Pediatr</w:t>
      </w:r>
      <w:proofErr w:type="spellEnd"/>
      <w:r>
        <w:t xml:space="preserve"> </w:t>
      </w:r>
      <w:proofErr w:type="gramStart"/>
      <w:r>
        <w:t>2009;155:281</w:t>
      </w:r>
      <w:proofErr w:type="gramEnd"/>
      <w:r>
        <w:t xml:space="preserve">–5. </w:t>
      </w:r>
    </w:p>
    <w:p w:rsidR="002F6E28" w:rsidRDefault="002F6E28" w:rsidP="002F6E28">
      <w:pPr>
        <w:autoSpaceDE w:val="0"/>
        <w:autoSpaceDN w:val="0"/>
        <w:bidi w:val="0"/>
        <w:adjustRightInd w:val="0"/>
        <w:spacing w:after="0" w:line="240" w:lineRule="auto"/>
        <w:jc w:val="both"/>
        <w:rPr>
          <w:rtl/>
        </w:rPr>
      </w:pPr>
      <w:r>
        <w:t xml:space="preserve">40. National Health and Family Planning Commission of China, Ministry of Finance of China. Guidelines for cost verification and reimbursement for out-of-province medical </w:t>
      </w:r>
      <w:proofErr w:type="spellStart"/>
      <w:r>
        <w:t>serivces</w:t>
      </w:r>
      <w:proofErr w:type="spellEnd"/>
      <w:r>
        <w:t xml:space="preserve"> under the new rural cooperative medical scheme. Beijing, 2015. </w:t>
      </w:r>
    </w:p>
    <w:p w:rsidR="002F6E28" w:rsidRDefault="002F6E28" w:rsidP="002F6E28">
      <w:pPr>
        <w:autoSpaceDE w:val="0"/>
        <w:autoSpaceDN w:val="0"/>
        <w:bidi w:val="0"/>
        <w:adjustRightInd w:val="0"/>
        <w:spacing w:after="0" w:line="240" w:lineRule="auto"/>
        <w:jc w:val="both"/>
        <w:rPr>
          <w:rtl/>
        </w:rPr>
      </w:pPr>
      <w:r>
        <w:t xml:space="preserve">41. Ikegami N, </w:t>
      </w:r>
      <w:proofErr w:type="spellStart"/>
      <w:r>
        <w:t>Yoo</w:t>
      </w:r>
      <w:proofErr w:type="spellEnd"/>
      <w:r>
        <w:t xml:space="preserve"> BK, Hashimoto H, et al. Japanese universal health coverage: evolution, achievements, and challenges. Lancet </w:t>
      </w:r>
      <w:proofErr w:type="gramStart"/>
      <w:r>
        <w:t>2011;378:1106</w:t>
      </w:r>
      <w:proofErr w:type="gramEnd"/>
      <w:r>
        <w:t>–15.</w:t>
      </w:r>
    </w:p>
    <w:p w:rsidR="002F6E28" w:rsidRPr="00F41372" w:rsidRDefault="002F6E28" w:rsidP="002F6E28">
      <w:pPr>
        <w:autoSpaceDE w:val="0"/>
        <w:autoSpaceDN w:val="0"/>
        <w:bidi w:val="0"/>
        <w:adjustRightInd w:val="0"/>
        <w:spacing w:after="0" w:line="240" w:lineRule="auto"/>
        <w:jc w:val="both"/>
        <w:rPr>
          <w:rFonts w:cs="B Nazanin"/>
          <w:sz w:val="28"/>
          <w:szCs w:val="28"/>
          <w:rtl/>
        </w:rPr>
      </w:pPr>
      <w:r>
        <w:t xml:space="preserve"> 42. Li Y, Wu Q, Xu L, et al. Factors affecting catastrophic health expenditure and impoverishment from medical expenses in China: policy implications of universal health insurance. Bull World Health Organ </w:t>
      </w:r>
      <w:proofErr w:type="gramStart"/>
      <w:r>
        <w:t>2012;90:664</w:t>
      </w:r>
      <w:proofErr w:type="gramEnd"/>
      <w:r>
        <w:t>–71.</w:t>
      </w:r>
    </w:p>
    <w:p w:rsidR="005F2F5A" w:rsidRPr="00F41372" w:rsidRDefault="005F2F5A" w:rsidP="00F41372">
      <w:pPr>
        <w:autoSpaceDE w:val="0"/>
        <w:autoSpaceDN w:val="0"/>
        <w:adjustRightInd w:val="0"/>
        <w:spacing w:after="0" w:line="360" w:lineRule="auto"/>
        <w:jc w:val="both"/>
        <w:rPr>
          <w:rFonts w:cs="B Nazanin"/>
          <w:sz w:val="28"/>
          <w:szCs w:val="28"/>
          <w:rtl/>
        </w:rPr>
      </w:pPr>
    </w:p>
    <w:p w:rsidR="005F2F5A" w:rsidRPr="00F41372" w:rsidRDefault="005F2F5A" w:rsidP="00F41372">
      <w:pPr>
        <w:autoSpaceDE w:val="0"/>
        <w:autoSpaceDN w:val="0"/>
        <w:adjustRightInd w:val="0"/>
        <w:spacing w:after="0" w:line="360" w:lineRule="auto"/>
        <w:jc w:val="both"/>
        <w:rPr>
          <w:rFonts w:cs="B Nazanin"/>
          <w:sz w:val="28"/>
          <w:szCs w:val="28"/>
          <w:rtl/>
        </w:rPr>
      </w:pPr>
    </w:p>
    <w:p w:rsidR="005F2F5A" w:rsidRPr="00F41372" w:rsidRDefault="005F2F5A" w:rsidP="00F41372">
      <w:pPr>
        <w:autoSpaceDE w:val="0"/>
        <w:autoSpaceDN w:val="0"/>
        <w:adjustRightInd w:val="0"/>
        <w:spacing w:after="0" w:line="360" w:lineRule="auto"/>
        <w:jc w:val="both"/>
        <w:rPr>
          <w:rFonts w:cs="B Nazanin"/>
          <w:sz w:val="28"/>
          <w:szCs w:val="28"/>
        </w:rPr>
      </w:pPr>
    </w:p>
    <w:p w:rsidR="00B356A4" w:rsidRPr="00F41372" w:rsidRDefault="00B356A4" w:rsidP="00F41372">
      <w:pPr>
        <w:autoSpaceDE w:val="0"/>
        <w:autoSpaceDN w:val="0"/>
        <w:adjustRightInd w:val="0"/>
        <w:spacing w:after="0" w:line="360" w:lineRule="auto"/>
        <w:jc w:val="both"/>
        <w:rPr>
          <w:rFonts w:cs="B Nazanin"/>
          <w:sz w:val="28"/>
          <w:szCs w:val="28"/>
          <w:rtl/>
        </w:rPr>
      </w:pPr>
    </w:p>
    <w:sectPr w:rsidR="00B356A4" w:rsidRPr="00F41372" w:rsidSect="005F2F5A">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EEB" w:rsidRDefault="00DF5EEB" w:rsidP="00F907C1">
      <w:pPr>
        <w:spacing w:after="0" w:line="240" w:lineRule="auto"/>
      </w:pPr>
      <w:r>
        <w:separator/>
      </w:r>
    </w:p>
  </w:endnote>
  <w:endnote w:type="continuationSeparator" w:id="0">
    <w:p w:rsidR="00DF5EEB" w:rsidRDefault="00DF5EEB" w:rsidP="00F90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Cn">
    <w:altName w:val="Arial"/>
    <w:panose1 w:val="00000000000000000000"/>
    <w:charset w:val="B2"/>
    <w:family w:val="swiss"/>
    <w:notTrueType/>
    <w:pitch w:val="default"/>
    <w:sig w:usb0="00002000" w:usb1="00000000" w:usb2="00000000" w:usb3="00000000" w:csb0="00000040" w:csb1="00000000"/>
  </w:font>
  <w:font w:name="NewBaskerville-Roman">
    <w:altName w:val="Times New Roman"/>
    <w:panose1 w:val="00000000000000000000"/>
    <w:charset w:val="00"/>
    <w:family w:val="roman"/>
    <w:notTrueType/>
    <w:pitch w:val="default"/>
    <w:sig w:usb0="00000003" w:usb1="00000000" w:usb2="00000000" w:usb3="00000000" w:csb0="00000001" w:csb1="00000000"/>
  </w:font>
  <w:font w:name="HelveticaNeueLTStd-Bd">
    <w:altName w:val="Arial"/>
    <w:panose1 w:val="00000000000000000000"/>
    <w:charset w:val="B2"/>
    <w:family w:val="swiss"/>
    <w:notTrueType/>
    <w:pitch w:val="default"/>
    <w:sig w:usb0="00002000" w:usb1="00000000" w:usb2="00000000" w:usb3="00000000" w:csb0="00000040" w:csb1="00000000"/>
  </w:font>
  <w:font w:name="HelveticaNeueLTStd-Roman">
    <w:altName w:val="Arial"/>
    <w:panose1 w:val="00000000000000000000"/>
    <w:charset w:val="B2"/>
    <w:family w:val="swiss"/>
    <w:notTrueType/>
    <w:pitch w:val="default"/>
    <w:sig w:usb0="00002000" w:usb1="00000000" w:usb2="00000000" w:usb3="00000000" w:csb0="00000040" w:csb1="00000000"/>
  </w:font>
  <w:font w:name="HelveticaNeueLTStd-It">
    <w:altName w:val="Arial"/>
    <w:panose1 w:val="00000000000000000000"/>
    <w:charset w:val="B2"/>
    <w:family w:val="swiss"/>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EEB" w:rsidRDefault="00DF5EEB" w:rsidP="00F907C1">
      <w:pPr>
        <w:spacing w:after="0" w:line="240" w:lineRule="auto"/>
      </w:pPr>
      <w:r>
        <w:separator/>
      </w:r>
    </w:p>
  </w:footnote>
  <w:footnote w:type="continuationSeparator" w:id="0">
    <w:p w:rsidR="00DF5EEB" w:rsidRDefault="00DF5EEB" w:rsidP="00F907C1">
      <w:pPr>
        <w:spacing w:after="0" w:line="240" w:lineRule="auto"/>
      </w:pPr>
      <w:r>
        <w:continuationSeparator/>
      </w:r>
    </w:p>
  </w:footnote>
  <w:footnote w:id="1">
    <w:p w:rsidR="00671AED" w:rsidRDefault="00671AED" w:rsidP="00986997">
      <w:pPr>
        <w:autoSpaceDE w:val="0"/>
        <w:autoSpaceDN w:val="0"/>
        <w:adjustRightInd w:val="0"/>
        <w:spacing w:after="0" w:line="240" w:lineRule="auto"/>
      </w:pPr>
      <w:r>
        <w:rPr>
          <w:rStyle w:val="FootnoteReference"/>
        </w:rPr>
        <w:footnoteRef/>
      </w:r>
      <w:r>
        <w:rPr>
          <w:rtl/>
        </w:rPr>
        <w:t xml:space="preserve"> </w:t>
      </w:r>
      <w:r>
        <w:rPr>
          <w:rFonts w:ascii="HelveticaNeueLTStd-Cn" w:cs="HelveticaNeueLTStd-Cn"/>
          <w:sz w:val="18"/>
          <w:szCs w:val="18"/>
        </w:rPr>
        <w:t>social health</w:t>
      </w:r>
      <w:r>
        <w:rPr>
          <w:rFonts w:cs="HelveticaNeueLTStd-Cn"/>
          <w:sz w:val="18"/>
          <w:szCs w:val="18"/>
        </w:rPr>
        <w:t xml:space="preserve"> </w:t>
      </w:r>
      <w:r>
        <w:rPr>
          <w:rFonts w:ascii="HelveticaNeueLTStd-Cn" w:cs="HelveticaNeueLTStd-Cn"/>
          <w:sz w:val="18"/>
          <w:szCs w:val="18"/>
        </w:rPr>
        <w:t>insurance</w:t>
      </w:r>
    </w:p>
  </w:footnote>
  <w:footnote w:id="2">
    <w:p w:rsidR="00671AED" w:rsidRDefault="00671AED">
      <w:pPr>
        <w:pStyle w:val="FootnoteText"/>
      </w:pPr>
      <w:r>
        <w:rPr>
          <w:rStyle w:val="FootnoteReference"/>
        </w:rPr>
        <w:footnoteRef/>
      </w:r>
      <w:r>
        <w:rPr>
          <w:rtl/>
        </w:rPr>
        <w:t xml:space="preserve"> </w:t>
      </w:r>
      <w:r>
        <w:rPr>
          <w:rFonts w:ascii="HelveticaNeueLTStd-Cn" w:cs="HelveticaNeueLTStd-Cn"/>
          <w:sz w:val="18"/>
          <w:szCs w:val="18"/>
        </w:rPr>
        <w:t>internal migrants</w:t>
      </w:r>
    </w:p>
  </w:footnote>
  <w:footnote w:id="3">
    <w:p w:rsidR="00671AED" w:rsidRDefault="00671AED" w:rsidP="00BF4877">
      <w:pPr>
        <w:autoSpaceDE w:val="0"/>
        <w:autoSpaceDN w:val="0"/>
        <w:adjustRightInd w:val="0"/>
        <w:spacing w:after="0" w:line="240" w:lineRule="auto"/>
        <w:rPr>
          <w:rtl/>
        </w:rPr>
      </w:pPr>
      <w:r>
        <w:rPr>
          <w:rStyle w:val="FootnoteReference"/>
        </w:rPr>
        <w:footnoteRef/>
      </w:r>
      <w:r>
        <w:rPr>
          <w:rtl/>
        </w:rPr>
        <w:t xml:space="preserve"> </w:t>
      </w:r>
      <w:r>
        <w:rPr>
          <w:rFonts w:ascii="HelveticaNeueLTStd-Cn" w:cs="HelveticaNeueLTStd-Cn"/>
          <w:sz w:val="18"/>
          <w:szCs w:val="18"/>
        </w:rPr>
        <w:t>2014 National Internal Migrant Dynamic Monitoring Survey</w:t>
      </w:r>
      <w:r>
        <w:rPr>
          <w:rFonts w:hint="cs"/>
          <w:rtl/>
        </w:rPr>
        <w:t xml:space="preserve"> (</w:t>
      </w:r>
      <w:r>
        <w:t>NIMDMS</w:t>
      </w:r>
      <w:r>
        <w:rPr>
          <w:rFonts w:hint="cs"/>
          <w:rtl/>
        </w:rPr>
        <w:t>)</w:t>
      </w:r>
    </w:p>
  </w:footnote>
  <w:footnote w:id="4">
    <w:p w:rsidR="00671AED" w:rsidRDefault="00671AED">
      <w:pPr>
        <w:pStyle w:val="FootnoteText"/>
      </w:pPr>
      <w:r>
        <w:rPr>
          <w:rStyle w:val="FootnoteReference"/>
        </w:rPr>
        <w:footnoteRef/>
      </w:r>
      <w:r>
        <w:rPr>
          <w:rtl/>
        </w:rPr>
        <w:t xml:space="preserve"> </w:t>
      </w:r>
      <w:r>
        <w:rPr>
          <w:rFonts w:ascii="HelveticaNeueLTStd-Cn" w:cs="HelveticaNeueLTStd-Cn"/>
          <w:sz w:val="18"/>
          <w:szCs w:val="18"/>
        </w:rPr>
        <w:t>new rural cooperative medical scheme</w:t>
      </w:r>
    </w:p>
  </w:footnote>
  <w:footnote w:id="5">
    <w:p w:rsidR="00671AED" w:rsidRDefault="00671AED" w:rsidP="00986997">
      <w:pPr>
        <w:autoSpaceDE w:val="0"/>
        <w:autoSpaceDN w:val="0"/>
        <w:adjustRightInd w:val="0"/>
        <w:spacing w:after="0" w:line="240" w:lineRule="auto"/>
      </w:pPr>
      <w:r>
        <w:rPr>
          <w:rStyle w:val="FootnoteReference"/>
        </w:rPr>
        <w:footnoteRef/>
      </w:r>
      <w:r>
        <w:rPr>
          <w:rtl/>
        </w:rPr>
        <w:t xml:space="preserve"> </w:t>
      </w:r>
      <w:r>
        <w:rPr>
          <w:rFonts w:ascii="HelveticaNeueLTStd-Cn" w:cs="HelveticaNeueLTStd-Cn"/>
          <w:sz w:val="18"/>
          <w:szCs w:val="18"/>
        </w:rPr>
        <w:t>urban employee-based basic medical insurance</w:t>
      </w:r>
    </w:p>
  </w:footnote>
  <w:footnote w:id="6">
    <w:p w:rsidR="00671AED" w:rsidRDefault="00671AED" w:rsidP="0019559F">
      <w:pPr>
        <w:autoSpaceDE w:val="0"/>
        <w:autoSpaceDN w:val="0"/>
        <w:adjustRightInd w:val="0"/>
        <w:spacing w:after="0" w:line="240" w:lineRule="auto"/>
      </w:pPr>
      <w:r>
        <w:rPr>
          <w:rStyle w:val="FootnoteReference"/>
        </w:rPr>
        <w:footnoteRef/>
      </w:r>
      <w:r>
        <w:rPr>
          <w:rtl/>
        </w:rPr>
        <w:t xml:space="preserve"> </w:t>
      </w:r>
      <w:r>
        <w:rPr>
          <w:rFonts w:ascii="HelveticaNeueLTStd-Cn" w:cs="HelveticaNeueLTStd-Cn"/>
          <w:sz w:val="18"/>
          <w:szCs w:val="18"/>
        </w:rPr>
        <w:t>urban resident-based basic medical insurance</w:t>
      </w:r>
    </w:p>
  </w:footnote>
  <w:footnote w:id="7">
    <w:p w:rsidR="00671AED" w:rsidRDefault="00671AED">
      <w:pPr>
        <w:pStyle w:val="FootnoteText"/>
      </w:pPr>
      <w:r>
        <w:rPr>
          <w:rStyle w:val="FootnoteReference"/>
        </w:rPr>
        <w:footnoteRef/>
      </w:r>
      <w:r>
        <w:rPr>
          <w:rtl/>
        </w:rPr>
        <w:t xml:space="preserve"> </w:t>
      </w:r>
      <w:r>
        <w:rPr>
          <w:rFonts w:ascii="NewBaskerville-Roman" w:hAnsi="NewBaskerville-Roman" w:cs="NewBaskerville-Roman"/>
        </w:rPr>
        <w:t>universal health coverage</w:t>
      </w:r>
    </w:p>
  </w:footnote>
  <w:footnote w:id="8">
    <w:p w:rsidR="00671AED" w:rsidRDefault="00671AED">
      <w:pPr>
        <w:pStyle w:val="FootnoteText"/>
      </w:pPr>
      <w:r>
        <w:rPr>
          <w:rStyle w:val="FootnoteReference"/>
        </w:rPr>
        <w:footnoteRef/>
      </w:r>
      <w:r>
        <w:rPr>
          <w:rtl/>
        </w:rPr>
        <w:t xml:space="preserve"> </w:t>
      </w:r>
      <w:r w:rsidRPr="00FC38E3">
        <w:t>hukou</w:t>
      </w:r>
    </w:p>
  </w:footnote>
  <w:footnote w:id="9">
    <w:p w:rsidR="00DE4EE7" w:rsidRDefault="00DE4EE7">
      <w:pPr>
        <w:pStyle w:val="FootnoteText"/>
      </w:pPr>
      <w:r>
        <w:rPr>
          <w:rStyle w:val="FootnoteReference"/>
        </w:rPr>
        <w:footnoteRef/>
      </w:r>
      <w:r>
        <w:rPr>
          <w:rtl/>
        </w:rPr>
        <w:t xml:space="preserve"> </w:t>
      </w:r>
      <w:r w:rsidRPr="00DE4EE7">
        <w:rPr>
          <w:rFonts w:cs="B Nazanin"/>
          <w:sz w:val="28"/>
          <w:szCs w:val="28"/>
        </w:rPr>
        <w:t>log link</w:t>
      </w:r>
    </w:p>
  </w:footnote>
  <w:footnote w:id="10">
    <w:p w:rsidR="00D36268" w:rsidRDefault="00D36268" w:rsidP="00B966C4">
      <w:pPr>
        <w:pStyle w:val="FootnoteText"/>
        <w:bidi w:val="0"/>
      </w:pPr>
      <w:r>
        <w:rPr>
          <w:rStyle w:val="FootnoteReference"/>
        </w:rPr>
        <w:footnoteRef/>
      </w:r>
      <w:r>
        <w:rPr>
          <w:rtl/>
        </w:rPr>
        <w:t xml:space="preserve"> </w:t>
      </w:r>
      <w:r>
        <w:rPr>
          <w:rStyle w:val="e24kjd"/>
        </w:rPr>
        <w:t xml:space="preserve">The </w:t>
      </w:r>
      <w:r>
        <w:rPr>
          <w:rStyle w:val="e24kjd"/>
          <w:b/>
          <w:bCs/>
        </w:rPr>
        <w:t>salmon bias</w:t>
      </w:r>
      <w:r>
        <w:rPr>
          <w:rStyle w:val="e24kjd"/>
        </w:rPr>
        <w:t xml:space="preserve"> hypothesis predicts that the ratio of Hispanic to NH-white mortality by age and sex should be appreciably closer to 1 when the mortality estimates are based on all Hispanics regardless of their place of residence than when mortality estimates are based on US residents only.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5F86"/>
    <w:multiLevelType w:val="hybridMultilevel"/>
    <w:tmpl w:val="020C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D0B2D"/>
    <w:multiLevelType w:val="hybridMultilevel"/>
    <w:tmpl w:val="C73E1AAA"/>
    <w:lvl w:ilvl="0" w:tplc="26D6349C">
      <w:start w:val="12"/>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E2856"/>
    <w:multiLevelType w:val="hybridMultilevel"/>
    <w:tmpl w:val="020C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5D1E28"/>
    <w:multiLevelType w:val="hybridMultilevel"/>
    <w:tmpl w:val="BB46EAD0"/>
    <w:lvl w:ilvl="0" w:tplc="26D6349C">
      <w:start w:val="12"/>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336267">
    <w:abstractNumId w:val="3"/>
  </w:num>
  <w:num w:numId="2" w16cid:durableId="616133562">
    <w:abstractNumId w:val="1"/>
  </w:num>
  <w:num w:numId="3" w16cid:durableId="149292027">
    <w:abstractNumId w:val="0"/>
  </w:num>
  <w:num w:numId="4" w16cid:durableId="1414859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E64"/>
    <w:rsid w:val="00017C20"/>
    <w:rsid w:val="000B02BE"/>
    <w:rsid w:val="000B0EB8"/>
    <w:rsid w:val="000D08F3"/>
    <w:rsid w:val="000E0562"/>
    <w:rsid w:val="00113526"/>
    <w:rsid w:val="00122803"/>
    <w:rsid w:val="00132358"/>
    <w:rsid w:val="00175ABE"/>
    <w:rsid w:val="0019559F"/>
    <w:rsid w:val="001B54F0"/>
    <w:rsid w:val="001B5D7C"/>
    <w:rsid w:val="001D30E8"/>
    <w:rsid w:val="001E1057"/>
    <w:rsid w:val="001E14F1"/>
    <w:rsid w:val="001F49FA"/>
    <w:rsid w:val="00231F7B"/>
    <w:rsid w:val="00283D41"/>
    <w:rsid w:val="002B05BC"/>
    <w:rsid w:val="002C324B"/>
    <w:rsid w:val="002C6C34"/>
    <w:rsid w:val="002E6949"/>
    <w:rsid w:val="002E758E"/>
    <w:rsid w:val="002F6E28"/>
    <w:rsid w:val="00320C98"/>
    <w:rsid w:val="00374B30"/>
    <w:rsid w:val="003C045F"/>
    <w:rsid w:val="003C62B9"/>
    <w:rsid w:val="003C7662"/>
    <w:rsid w:val="003E58F2"/>
    <w:rsid w:val="004026D8"/>
    <w:rsid w:val="004258AD"/>
    <w:rsid w:val="0043409A"/>
    <w:rsid w:val="00494D75"/>
    <w:rsid w:val="004C03CE"/>
    <w:rsid w:val="00537ADB"/>
    <w:rsid w:val="00567015"/>
    <w:rsid w:val="005670D6"/>
    <w:rsid w:val="00570E08"/>
    <w:rsid w:val="0058412A"/>
    <w:rsid w:val="0058456B"/>
    <w:rsid w:val="00593F13"/>
    <w:rsid w:val="005A5CA5"/>
    <w:rsid w:val="005B09D4"/>
    <w:rsid w:val="005C0442"/>
    <w:rsid w:val="005E3024"/>
    <w:rsid w:val="005F2F5A"/>
    <w:rsid w:val="00610825"/>
    <w:rsid w:val="006141F5"/>
    <w:rsid w:val="00615FCA"/>
    <w:rsid w:val="00627438"/>
    <w:rsid w:val="006508CB"/>
    <w:rsid w:val="00656D98"/>
    <w:rsid w:val="00671AED"/>
    <w:rsid w:val="006740C3"/>
    <w:rsid w:val="00685FBE"/>
    <w:rsid w:val="006A36B4"/>
    <w:rsid w:val="006B0445"/>
    <w:rsid w:val="006C4D4B"/>
    <w:rsid w:val="007160F7"/>
    <w:rsid w:val="00752919"/>
    <w:rsid w:val="00785F99"/>
    <w:rsid w:val="007B190A"/>
    <w:rsid w:val="007F1B9A"/>
    <w:rsid w:val="0084683E"/>
    <w:rsid w:val="008604B3"/>
    <w:rsid w:val="008867EE"/>
    <w:rsid w:val="008A27D9"/>
    <w:rsid w:val="008B3112"/>
    <w:rsid w:val="008C50AB"/>
    <w:rsid w:val="0092257E"/>
    <w:rsid w:val="00926683"/>
    <w:rsid w:val="00955B18"/>
    <w:rsid w:val="00956B82"/>
    <w:rsid w:val="00961977"/>
    <w:rsid w:val="00986997"/>
    <w:rsid w:val="00997974"/>
    <w:rsid w:val="009B47E4"/>
    <w:rsid w:val="009B68D4"/>
    <w:rsid w:val="009F58E4"/>
    <w:rsid w:val="00A62ECA"/>
    <w:rsid w:val="00A63237"/>
    <w:rsid w:val="00AA646B"/>
    <w:rsid w:val="00AC4032"/>
    <w:rsid w:val="00AD4FFE"/>
    <w:rsid w:val="00AE21BA"/>
    <w:rsid w:val="00B21A4D"/>
    <w:rsid w:val="00B2672E"/>
    <w:rsid w:val="00B356A4"/>
    <w:rsid w:val="00B71E64"/>
    <w:rsid w:val="00B966C4"/>
    <w:rsid w:val="00BA5B70"/>
    <w:rsid w:val="00BD492B"/>
    <w:rsid w:val="00BF3DA8"/>
    <w:rsid w:val="00BF4877"/>
    <w:rsid w:val="00C43DDF"/>
    <w:rsid w:val="00C54206"/>
    <w:rsid w:val="00C6799E"/>
    <w:rsid w:val="00C91673"/>
    <w:rsid w:val="00CA44AD"/>
    <w:rsid w:val="00CB0F24"/>
    <w:rsid w:val="00CB313F"/>
    <w:rsid w:val="00CC0120"/>
    <w:rsid w:val="00CC0C19"/>
    <w:rsid w:val="00CD401C"/>
    <w:rsid w:val="00CD5F4D"/>
    <w:rsid w:val="00CE7B5B"/>
    <w:rsid w:val="00D04015"/>
    <w:rsid w:val="00D044AE"/>
    <w:rsid w:val="00D36268"/>
    <w:rsid w:val="00D37093"/>
    <w:rsid w:val="00D60C6F"/>
    <w:rsid w:val="00D66F96"/>
    <w:rsid w:val="00D75178"/>
    <w:rsid w:val="00D82D47"/>
    <w:rsid w:val="00D9497D"/>
    <w:rsid w:val="00DC1571"/>
    <w:rsid w:val="00DC4C1B"/>
    <w:rsid w:val="00DE4EE7"/>
    <w:rsid w:val="00DF2F0C"/>
    <w:rsid w:val="00DF5EEB"/>
    <w:rsid w:val="00E22106"/>
    <w:rsid w:val="00E3403E"/>
    <w:rsid w:val="00E5359F"/>
    <w:rsid w:val="00E97889"/>
    <w:rsid w:val="00EB2CA2"/>
    <w:rsid w:val="00F32881"/>
    <w:rsid w:val="00F41372"/>
    <w:rsid w:val="00F907C1"/>
    <w:rsid w:val="00F9249A"/>
    <w:rsid w:val="00FC232D"/>
    <w:rsid w:val="00FC38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FE04"/>
  <w15:docId w15:val="{38D25514-2562-4BA6-B428-418687F6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2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0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7C1"/>
    <w:rPr>
      <w:sz w:val="20"/>
      <w:szCs w:val="20"/>
    </w:rPr>
  </w:style>
  <w:style w:type="character" w:styleId="FootnoteReference">
    <w:name w:val="footnote reference"/>
    <w:basedOn w:val="DefaultParagraphFont"/>
    <w:uiPriority w:val="99"/>
    <w:semiHidden/>
    <w:unhideWhenUsed/>
    <w:rsid w:val="00F907C1"/>
    <w:rPr>
      <w:vertAlign w:val="superscript"/>
    </w:rPr>
  </w:style>
  <w:style w:type="table" w:styleId="TableGrid">
    <w:name w:val="Table Grid"/>
    <w:basedOn w:val="TableNormal"/>
    <w:uiPriority w:val="59"/>
    <w:rsid w:val="009266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8456B"/>
    <w:pPr>
      <w:ind w:left="720"/>
      <w:contextualSpacing/>
    </w:pPr>
  </w:style>
  <w:style w:type="table" w:styleId="LightShading-Accent4">
    <w:name w:val="Light Shading Accent 4"/>
    <w:basedOn w:val="TableNormal"/>
    <w:uiPriority w:val="60"/>
    <w:rsid w:val="006B044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CC0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20"/>
    <w:rPr>
      <w:rFonts w:ascii="Tahoma" w:hAnsi="Tahoma" w:cs="Tahoma"/>
      <w:sz w:val="16"/>
      <w:szCs w:val="16"/>
    </w:rPr>
  </w:style>
  <w:style w:type="character" w:customStyle="1" w:styleId="e24kjd">
    <w:name w:val="e24kjd"/>
    <w:basedOn w:val="DefaultParagraphFont"/>
    <w:rsid w:val="00D36268"/>
  </w:style>
  <w:style w:type="table" w:styleId="GridTable4-Accent4">
    <w:name w:val="Grid Table 4 Accent 4"/>
    <w:basedOn w:val="TableNormal"/>
    <w:uiPriority w:val="49"/>
    <w:rsid w:val="005F2F5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5Dark-Accent4">
    <w:name w:val="Grid Table 5 Dark Accent 4"/>
    <w:basedOn w:val="TableNormal"/>
    <w:uiPriority w:val="50"/>
    <w:rsid w:val="005F2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1Light-Accent4">
    <w:name w:val="Grid Table 1 Light Accent 4"/>
    <w:basedOn w:val="TableNormal"/>
    <w:uiPriority w:val="46"/>
    <w:rsid w:val="005F2F5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4">
    <w:name w:val="Grid Table 6 Colorful Accent 4"/>
    <w:basedOn w:val="TableNormal"/>
    <w:uiPriority w:val="51"/>
    <w:rsid w:val="00D82D4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9FA7-5641-456B-BD88-DFEA49A6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27</Pages>
  <Words>6684</Words>
  <Characters>38103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jalali</dc:creator>
  <cp:keywords/>
  <dc:description/>
  <cp:lastModifiedBy>ALTIN-system</cp:lastModifiedBy>
  <cp:revision>71</cp:revision>
  <cp:lastPrinted>2020-08-26T05:26:00Z</cp:lastPrinted>
  <dcterms:created xsi:type="dcterms:W3CDTF">2020-03-27T07:48:00Z</dcterms:created>
  <dcterms:modified xsi:type="dcterms:W3CDTF">2023-01-24T10:06:00Z</dcterms:modified>
</cp:coreProperties>
</file>