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262" w:rsidRPr="00050262" w:rsidRDefault="00050262" w:rsidP="00050262">
      <w:pPr>
        <w:spacing w:after="0" w:line="360" w:lineRule="auto"/>
        <w:jc w:val="both"/>
        <w:rPr>
          <w:rFonts w:cs="B Nazanin"/>
          <w:b/>
          <w:bCs/>
          <w:sz w:val="28"/>
          <w:szCs w:val="28"/>
        </w:rPr>
      </w:pPr>
      <w:r w:rsidRPr="00050262">
        <w:rPr>
          <w:rFonts w:cs="B Nazanin"/>
          <w:noProof/>
          <w:sz w:val="28"/>
          <w:szCs w:val="28"/>
        </w:rPr>
        <w:drawing>
          <wp:inline distT="0" distB="0" distL="0" distR="0">
            <wp:extent cx="1428750" cy="3714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050262" w:rsidRPr="00050262" w:rsidRDefault="00050262" w:rsidP="00050262">
      <w:pPr>
        <w:spacing w:after="0" w:line="360" w:lineRule="auto"/>
        <w:jc w:val="both"/>
        <w:rPr>
          <w:rFonts w:cs="B Nazanin"/>
          <w:b/>
          <w:bCs/>
          <w:sz w:val="28"/>
          <w:szCs w:val="28"/>
        </w:rPr>
      </w:pPr>
    </w:p>
    <w:p w:rsidR="00050262" w:rsidRDefault="004D15BB" w:rsidP="00050262">
      <w:pPr>
        <w:spacing w:after="0" w:line="360" w:lineRule="auto"/>
        <w:jc w:val="center"/>
        <w:rPr>
          <w:rFonts w:cs="B Nazanin"/>
          <w:b/>
          <w:bCs/>
          <w:sz w:val="36"/>
          <w:szCs w:val="36"/>
        </w:rPr>
      </w:pPr>
      <w:r w:rsidRPr="00050262">
        <w:rPr>
          <w:rFonts w:cs="B Nazanin" w:hint="cs"/>
          <w:b/>
          <w:bCs/>
          <w:sz w:val="36"/>
          <w:szCs w:val="36"/>
          <w:rtl/>
        </w:rPr>
        <w:t>نظارت</w:t>
      </w:r>
      <w:r w:rsidR="00B35338" w:rsidRPr="00050262">
        <w:rPr>
          <w:rFonts w:cs="B Nazanin" w:hint="cs"/>
          <w:b/>
          <w:bCs/>
          <w:sz w:val="36"/>
          <w:szCs w:val="36"/>
          <w:rtl/>
        </w:rPr>
        <w:t xml:space="preserve"> بانکداری </w:t>
      </w:r>
      <w:r w:rsidRPr="00050262">
        <w:rPr>
          <w:rFonts w:cs="B Nazanin" w:hint="cs"/>
          <w:b/>
          <w:bCs/>
          <w:sz w:val="36"/>
          <w:szCs w:val="36"/>
          <w:rtl/>
        </w:rPr>
        <w:t>و حسابرسان خارجی:</w:t>
      </w:r>
    </w:p>
    <w:p w:rsidR="00E30B39" w:rsidRDefault="004D15BB" w:rsidP="00E30B39">
      <w:pPr>
        <w:spacing w:after="0" w:line="360" w:lineRule="auto"/>
        <w:jc w:val="center"/>
        <w:rPr>
          <w:rFonts w:cs="B Nazanin"/>
          <w:b/>
          <w:bCs/>
          <w:sz w:val="36"/>
          <w:szCs w:val="36"/>
          <w:rtl/>
        </w:rPr>
      </w:pPr>
      <w:r w:rsidRPr="00050262">
        <w:rPr>
          <w:rFonts w:cs="B Nazanin" w:hint="cs"/>
          <w:b/>
          <w:bCs/>
          <w:sz w:val="36"/>
          <w:szCs w:val="36"/>
          <w:rtl/>
        </w:rPr>
        <w:t xml:space="preserve"> نظریه و تجربیات</w:t>
      </w:r>
    </w:p>
    <w:p w:rsidR="00E30B39" w:rsidRPr="00050262" w:rsidRDefault="00E30B39" w:rsidP="00E30B39">
      <w:pPr>
        <w:spacing w:after="0" w:line="360" w:lineRule="auto"/>
        <w:jc w:val="center"/>
        <w:rPr>
          <w:rFonts w:cs="B Nazanin"/>
          <w:b/>
          <w:bCs/>
          <w:sz w:val="36"/>
          <w:szCs w:val="36"/>
          <w:rtl/>
        </w:rPr>
      </w:pPr>
    </w:p>
    <w:p w:rsidR="00B35338" w:rsidRPr="00050262" w:rsidRDefault="00B35338" w:rsidP="00050262">
      <w:pPr>
        <w:spacing w:after="0" w:line="360" w:lineRule="auto"/>
        <w:jc w:val="both"/>
        <w:rPr>
          <w:rFonts w:cs="B Nazanin"/>
          <w:sz w:val="28"/>
          <w:szCs w:val="28"/>
          <w:rtl/>
        </w:rPr>
      </w:pPr>
      <w:r w:rsidRPr="00050262">
        <w:rPr>
          <w:rFonts w:cs="B Nazanin" w:hint="cs"/>
          <w:b/>
          <w:bCs/>
          <w:sz w:val="28"/>
          <w:szCs w:val="28"/>
          <w:rtl/>
        </w:rPr>
        <w:t>چکیده</w:t>
      </w:r>
    </w:p>
    <w:p w:rsidR="00B35338" w:rsidRDefault="00B35338" w:rsidP="00050262">
      <w:pPr>
        <w:spacing w:after="0" w:line="360" w:lineRule="auto"/>
        <w:jc w:val="both"/>
        <w:rPr>
          <w:rFonts w:cs="B Nazanin"/>
          <w:sz w:val="28"/>
          <w:szCs w:val="28"/>
        </w:rPr>
      </w:pPr>
      <w:r w:rsidRPr="00050262">
        <w:rPr>
          <w:rFonts w:cs="B Nazanin" w:hint="cs"/>
          <w:sz w:val="28"/>
          <w:szCs w:val="28"/>
          <w:rtl/>
        </w:rPr>
        <w:t xml:space="preserve">این مقاله نقش حسابرسان خارجی در </w:t>
      </w:r>
      <w:r w:rsidR="004D15BB" w:rsidRPr="00050262">
        <w:rPr>
          <w:rFonts w:cs="B Nazanin" w:hint="cs"/>
          <w:sz w:val="28"/>
          <w:szCs w:val="28"/>
          <w:rtl/>
        </w:rPr>
        <w:t>نظارت</w:t>
      </w:r>
      <w:r w:rsidRPr="00050262">
        <w:rPr>
          <w:rFonts w:cs="B Nazanin" w:hint="cs"/>
          <w:sz w:val="28"/>
          <w:szCs w:val="28"/>
          <w:rtl/>
        </w:rPr>
        <w:t xml:space="preserve"> بخش بانکداری را از چشم انداز سازمانی و تجربی بررسی می کند. اولا</w:t>
      </w:r>
      <w:r w:rsidR="004D15BB" w:rsidRPr="00050262">
        <w:rPr>
          <w:rFonts w:cs="B Nazanin" w:hint="cs"/>
          <w:sz w:val="28"/>
          <w:szCs w:val="28"/>
          <w:rtl/>
        </w:rPr>
        <w:t>،</w:t>
      </w:r>
      <w:r w:rsidRPr="00050262">
        <w:rPr>
          <w:rFonts w:cs="B Nazanin" w:hint="cs"/>
          <w:sz w:val="28"/>
          <w:szCs w:val="28"/>
          <w:rtl/>
        </w:rPr>
        <w:t xml:space="preserve"> یک چهارچوب </w:t>
      </w:r>
      <w:r w:rsidR="006C3D78" w:rsidRPr="00050262">
        <w:rPr>
          <w:rFonts w:ascii="GulliverRM" w:cs="B Nazanin" w:hint="cs"/>
          <w:sz w:val="28"/>
          <w:szCs w:val="28"/>
          <w:rtl/>
        </w:rPr>
        <w:t xml:space="preserve">کارگزار </w:t>
      </w:r>
      <w:r w:rsidR="006C3D78" w:rsidRPr="00050262">
        <w:rPr>
          <w:rFonts w:ascii="Arial" w:hAnsi="Arial" w:cs="Arial" w:hint="cs"/>
          <w:sz w:val="28"/>
          <w:szCs w:val="28"/>
          <w:rtl/>
        </w:rPr>
        <w:t>–</w:t>
      </w:r>
      <w:r w:rsidR="006C3D78" w:rsidRPr="00050262">
        <w:rPr>
          <w:rFonts w:ascii="GulliverRM" w:cs="B Nazanin" w:hint="cs"/>
          <w:sz w:val="28"/>
          <w:szCs w:val="28"/>
          <w:rtl/>
        </w:rPr>
        <w:t xml:space="preserve"> کارفرما </w:t>
      </w:r>
      <w:r w:rsidRPr="00050262">
        <w:rPr>
          <w:rFonts w:cs="B Nazanin" w:hint="cs"/>
          <w:sz w:val="28"/>
          <w:szCs w:val="28"/>
          <w:rtl/>
        </w:rPr>
        <w:t xml:space="preserve">ساده را ارائه می دهیم که اهمیت چندین مشخصه سازمانی را در تعیین شمول بهینه حسابرسان خارجی در </w:t>
      </w:r>
      <w:r w:rsidR="004D15BB" w:rsidRPr="00050262">
        <w:rPr>
          <w:rFonts w:cs="B Nazanin" w:hint="cs"/>
          <w:sz w:val="28"/>
          <w:szCs w:val="28"/>
          <w:rtl/>
        </w:rPr>
        <w:t>نظارت</w:t>
      </w:r>
      <w:r w:rsidRPr="00050262">
        <w:rPr>
          <w:rFonts w:cs="B Nazanin" w:hint="cs"/>
          <w:sz w:val="28"/>
          <w:szCs w:val="28"/>
          <w:rtl/>
        </w:rPr>
        <w:t xml:space="preserve"> مورد تاکید قرار می دهد. آنگاه یک شاخص جدید را می سازیم که درجه ای از درگیری حسابرسان خارجی در </w:t>
      </w:r>
      <w:r w:rsidR="009A56EF" w:rsidRPr="00050262">
        <w:rPr>
          <w:rFonts w:cs="B Nazanin" w:hint="cs"/>
          <w:sz w:val="28"/>
          <w:szCs w:val="28"/>
          <w:rtl/>
        </w:rPr>
        <w:t>نظارت</w:t>
      </w:r>
      <w:r w:rsidRPr="00050262">
        <w:rPr>
          <w:rFonts w:cs="B Nazanin" w:hint="cs"/>
          <w:sz w:val="28"/>
          <w:szCs w:val="28"/>
          <w:rtl/>
        </w:rPr>
        <w:t xml:space="preserve"> بخش بانکداری در 115 کشور</w:t>
      </w:r>
      <w:r w:rsidR="009A56EF" w:rsidRPr="00050262">
        <w:rPr>
          <w:rFonts w:cs="B Nazanin" w:hint="cs"/>
          <w:sz w:val="28"/>
          <w:szCs w:val="28"/>
          <w:rtl/>
        </w:rPr>
        <w:t xml:space="preserve"> را</w:t>
      </w:r>
      <w:r w:rsidRPr="00050262">
        <w:rPr>
          <w:rFonts w:cs="B Nazanin" w:hint="cs"/>
          <w:sz w:val="28"/>
          <w:szCs w:val="28"/>
          <w:rtl/>
        </w:rPr>
        <w:t xml:space="preserve"> </w:t>
      </w:r>
      <w:r w:rsidR="009A56EF" w:rsidRPr="00050262">
        <w:rPr>
          <w:rFonts w:cs="B Nazanin" w:hint="cs"/>
          <w:sz w:val="28"/>
          <w:szCs w:val="28"/>
          <w:rtl/>
        </w:rPr>
        <w:t>بدست می آورد</w:t>
      </w:r>
      <w:r w:rsidRPr="00050262">
        <w:rPr>
          <w:rFonts w:cs="B Nazanin" w:hint="cs"/>
          <w:sz w:val="28"/>
          <w:szCs w:val="28"/>
          <w:rtl/>
        </w:rPr>
        <w:t>. سازگار با استدلال های نظری خود</w:t>
      </w:r>
      <w:r w:rsidR="004D15BB" w:rsidRPr="00050262">
        <w:rPr>
          <w:rFonts w:cs="B Nazanin" w:hint="cs"/>
          <w:sz w:val="28"/>
          <w:szCs w:val="28"/>
          <w:rtl/>
        </w:rPr>
        <w:t>،</w:t>
      </w:r>
      <w:r w:rsidRPr="00050262">
        <w:rPr>
          <w:rFonts w:cs="B Nazanin" w:hint="cs"/>
          <w:sz w:val="28"/>
          <w:szCs w:val="28"/>
          <w:rtl/>
        </w:rPr>
        <w:t xml:space="preserve"> در می یابیم</w:t>
      </w:r>
      <w:r w:rsidR="00247AB9" w:rsidRPr="00050262">
        <w:rPr>
          <w:rFonts w:cs="B Nazanin" w:hint="cs"/>
          <w:sz w:val="28"/>
          <w:szCs w:val="28"/>
          <w:rtl/>
        </w:rPr>
        <w:t>،</w:t>
      </w:r>
      <w:r w:rsidRPr="00050262">
        <w:rPr>
          <w:rFonts w:cs="B Nazanin" w:hint="cs"/>
          <w:sz w:val="28"/>
          <w:szCs w:val="28"/>
          <w:rtl/>
        </w:rPr>
        <w:t xml:space="preserve"> کشورهایی که نقش بانک های مرکزی را در </w:t>
      </w:r>
      <w:r w:rsidR="004D15BB" w:rsidRPr="00050262">
        <w:rPr>
          <w:rFonts w:cs="B Nazanin" w:hint="cs"/>
          <w:sz w:val="28"/>
          <w:szCs w:val="28"/>
          <w:rtl/>
        </w:rPr>
        <w:t>نظارت</w:t>
      </w:r>
      <w:r w:rsidRPr="00050262">
        <w:rPr>
          <w:rFonts w:cs="B Nazanin" w:hint="cs"/>
          <w:sz w:val="28"/>
          <w:szCs w:val="28"/>
          <w:rtl/>
        </w:rPr>
        <w:t xml:space="preserve"> افزایش می دهند</w:t>
      </w:r>
      <w:r w:rsidR="004D15BB" w:rsidRPr="00050262">
        <w:rPr>
          <w:rFonts w:cs="B Nazanin" w:hint="cs"/>
          <w:sz w:val="28"/>
          <w:szCs w:val="28"/>
          <w:rtl/>
        </w:rPr>
        <w:t>،</w:t>
      </w:r>
      <w:r w:rsidRPr="00050262">
        <w:rPr>
          <w:rFonts w:cs="B Nazanin" w:hint="cs"/>
          <w:sz w:val="28"/>
          <w:szCs w:val="28"/>
          <w:rtl/>
        </w:rPr>
        <w:t xml:space="preserve"> هم چنین بیشتر احتمال دارد</w:t>
      </w:r>
      <w:r w:rsidR="004D15BB" w:rsidRPr="00050262">
        <w:rPr>
          <w:rFonts w:cs="B Nazanin" w:hint="cs"/>
          <w:sz w:val="28"/>
          <w:szCs w:val="28"/>
          <w:rtl/>
        </w:rPr>
        <w:t>،</w:t>
      </w:r>
      <w:r w:rsidRPr="00050262">
        <w:rPr>
          <w:rFonts w:cs="B Nazanin" w:hint="cs"/>
          <w:sz w:val="28"/>
          <w:szCs w:val="28"/>
          <w:rtl/>
        </w:rPr>
        <w:t xml:space="preserve"> حسابرسان را </w:t>
      </w:r>
      <w:r w:rsidR="009A56EF" w:rsidRPr="00050262">
        <w:rPr>
          <w:rFonts w:cs="B Nazanin" w:hint="cs"/>
          <w:sz w:val="28"/>
          <w:szCs w:val="28"/>
          <w:rtl/>
        </w:rPr>
        <w:t>بکار گیرند</w:t>
      </w:r>
      <w:r w:rsidR="004D15BB" w:rsidRPr="00050262">
        <w:rPr>
          <w:rFonts w:cs="B Nazanin" w:hint="cs"/>
          <w:sz w:val="28"/>
          <w:szCs w:val="28"/>
          <w:rtl/>
        </w:rPr>
        <w:t>،</w:t>
      </w:r>
      <w:r w:rsidRPr="00050262">
        <w:rPr>
          <w:rFonts w:cs="B Nazanin" w:hint="cs"/>
          <w:sz w:val="28"/>
          <w:szCs w:val="28"/>
          <w:rtl/>
        </w:rPr>
        <w:t xml:space="preserve"> این امر حاکی از این است</w:t>
      </w:r>
      <w:r w:rsidR="004D15BB" w:rsidRPr="00050262">
        <w:rPr>
          <w:rFonts w:cs="B Nazanin" w:hint="cs"/>
          <w:sz w:val="28"/>
          <w:szCs w:val="28"/>
          <w:rtl/>
        </w:rPr>
        <w:t>،</w:t>
      </w:r>
      <w:r w:rsidRPr="00050262">
        <w:rPr>
          <w:rFonts w:cs="B Nazanin" w:hint="cs"/>
          <w:sz w:val="28"/>
          <w:szCs w:val="28"/>
          <w:rtl/>
        </w:rPr>
        <w:t xml:space="preserve"> پیچیدگی مضاعف یک کارکرد </w:t>
      </w:r>
      <w:r w:rsidR="004D15BB" w:rsidRPr="00050262">
        <w:rPr>
          <w:rFonts w:cs="B Nazanin" w:hint="cs"/>
          <w:sz w:val="28"/>
          <w:szCs w:val="28"/>
          <w:rtl/>
        </w:rPr>
        <w:t>نظارت،</w:t>
      </w:r>
      <w:r w:rsidRPr="00050262">
        <w:rPr>
          <w:rFonts w:cs="B Nazanin" w:hint="cs"/>
          <w:sz w:val="28"/>
          <w:szCs w:val="28"/>
          <w:rtl/>
        </w:rPr>
        <w:t xml:space="preserve"> احتمالا از </w:t>
      </w:r>
      <w:r w:rsidR="004D15BB" w:rsidRPr="00050262">
        <w:rPr>
          <w:rFonts w:cs="B Nazanin" w:hint="cs"/>
          <w:sz w:val="28"/>
          <w:szCs w:val="28"/>
          <w:rtl/>
        </w:rPr>
        <w:t>تخصص</w:t>
      </w:r>
      <w:r w:rsidRPr="00050262">
        <w:rPr>
          <w:rFonts w:cs="B Nazanin" w:hint="cs"/>
          <w:sz w:val="28"/>
          <w:szCs w:val="28"/>
          <w:rtl/>
        </w:rPr>
        <w:t xml:space="preserve"> یک حسابرس خارجی بهره می برد. هم چنین تجربه داشتن یک بحران مالی به استفاده بالاتر حسابرسان وابسته است</w:t>
      </w:r>
      <w:r w:rsidR="004D15BB" w:rsidRPr="00050262">
        <w:rPr>
          <w:rFonts w:cs="B Nazanin" w:hint="cs"/>
          <w:sz w:val="28"/>
          <w:szCs w:val="28"/>
          <w:rtl/>
        </w:rPr>
        <w:t>،</w:t>
      </w:r>
      <w:r w:rsidRPr="00050262">
        <w:rPr>
          <w:rFonts w:cs="B Nazanin" w:hint="cs"/>
          <w:sz w:val="28"/>
          <w:szCs w:val="28"/>
          <w:rtl/>
        </w:rPr>
        <w:t xml:space="preserve"> به طور خاص در بین بانک های مرکزی دارای یک نقش فزاینده در </w:t>
      </w:r>
      <w:r w:rsidR="004D15BB" w:rsidRPr="00050262">
        <w:rPr>
          <w:rFonts w:cs="B Nazanin" w:hint="cs"/>
          <w:sz w:val="28"/>
          <w:szCs w:val="28"/>
          <w:rtl/>
        </w:rPr>
        <w:t>نظارت</w:t>
      </w:r>
      <w:r w:rsidRPr="00050262">
        <w:rPr>
          <w:rFonts w:cs="B Nazanin" w:hint="cs"/>
          <w:sz w:val="28"/>
          <w:szCs w:val="28"/>
          <w:rtl/>
        </w:rPr>
        <w:t xml:space="preserve"> </w:t>
      </w:r>
      <w:r w:rsidR="009A56EF" w:rsidRPr="00050262">
        <w:rPr>
          <w:rFonts w:cs="B Nazanin" w:hint="cs"/>
          <w:sz w:val="28"/>
          <w:szCs w:val="28"/>
          <w:rtl/>
        </w:rPr>
        <w:t xml:space="preserve">است </w:t>
      </w:r>
      <w:r w:rsidRPr="00050262">
        <w:rPr>
          <w:rFonts w:cs="B Nazanin" w:hint="cs"/>
          <w:sz w:val="28"/>
          <w:szCs w:val="28"/>
          <w:rtl/>
        </w:rPr>
        <w:t xml:space="preserve">که برخی دغدغه های اعتبار </w:t>
      </w:r>
      <w:r w:rsidR="004D15BB" w:rsidRPr="00050262">
        <w:rPr>
          <w:rFonts w:cs="B Nazanin" w:hint="cs"/>
          <w:sz w:val="28"/>
          <w:szCs w:val="28"/>
          <w:rtl/>
        </w:rPr>
        <w:t>ناظر</w:t>
      </w:r>
      <w:r w:rsidRPr="00050262">
        <w:rPr>
          <w:rFonts w:cs="B Nazanin" w:hint="cs"/>
          <w:sz w:val="28"/>
          <w:szCs w:val="28"/>
          <w:rtl/>
        </w:rPr>
        <w:t xml:space="preserve"> را پیشنهاد می دهد. نهایتا</w:t>
      </w:r>
      <w:r w:rsidR="004D15BB" w:rsidRPr="00050262">
        <w:rPr>
          <w:rFonts w:cs="B Nazanin" w:hint="cs"/>
          <w:sz w:val="28"/>
          <w:szCs w:val="28"/>
          <w:rtl/>
        </w:rPr>
        <w:t>،</w:t>
      </w:r>
      <w:r w:rsidRPr="00050262">
        <w:rPr>
          <w:rFonts w:cs="B Nazanin" w:hint="cs"/>
          <w:sz w:val="28"/>
          <w:szCs w:val="28"/>
          <w:rtl/>
        </w:rPr>
        <w:t xml:space="preserve"> نشان می دهیم کیفیت حسابرسی بالاتر به یک </w:t>
      </w:r>
      <w:r w:rsidR="009A56EF" w:rsidRPr="00050262">
        <w:rPr>
          <w:rFonts w:cs="B Nazanin" w:hint="cs"/>
          <w:sz w:val="28"/>
          <w:szCs w:val="28"/>
          <w:rtl/>
        </w:rPr>
        <w:t>مشارکت</w:t>
      </w:r>
      <w:r w:rsidRPr="00050262">
        <w:rPr>
          <w:rFonts w:cs="B Nazanin" w:hint="cs"/>
          <w:sz w:val="28"/>
          <w:szCs w:val="28"/>
          <w:rtl/>
        </w:rPr>
        <w:t xml:space="preserve"> مضاعف حسابرسان در </w:t>
      </w:r>
      <w:r w:rsidR="004D15BB" w:rsidRPr="00050262">
        <w:rPr>
          <w:rFonts w:cs="B Nazanin" w:hint="cs"/>
          <w:sz w:val="28"/>
          <w:szCs w:val="28"/>
          <w:rtl/>
        </w:rPr>
        <w:t>نظارت</w:t>
      </w:r>
      <w:r w:rsidRPr="00050262">
        <w:rPr>
          <w:rFonts w:cs="B Nazanin" w:hint="cs"/>
          <w:sz w:val="28"/>
          <w:szCs w:val="28"/>
          <w:rtl/>
        </w:rPr>
        <w:t xml:space="preserve"> وابسته است.</w:t>
      </w:r>
    </w:p>
    <w:p w:rsidR="00050262" w:rsidRPr="00050262" w:rsidRDefault="00050262" w:rsidP="00050262">
      <w:pPr>
        <w:spacing w:after="0" w:line="360" w:lineRule="auto"/>
        <w:jc w:val="both"/>
        <w:rPr>
          <w:rFonts w:cs="B Nazanin"/>
          <w:sz w:val="28"/>
          <w:szCs w:val="28"/>
          <w:rtl/>
        </w:rPr>
      </w:pPr>
    </w:p>
    <w:p w:rsidR="00E35ED8" w:rsidRDefault="00E35ED8" w:rsidP="00050262">
      <w:pPr>
        <w:spacing w:after="0" w:line="360" w:lineRule="auto"/>
        <w:jc w:val="both"/>
        <w:rPr>
          <w:rFonts w:cs="B Nazanin"/>
          <w:sz w:val="28"/>
          <w:szCs w:val="28"/>
        </w:rPr>
      </w:pPr>
      <w:r w:rsidRPr="00050262">
        <w:rPr>
          <w:rFonts w:cs="B Nazanin" w:hint="cs"/>
          <w:b/>
          <w:bCs/>
          <w:sz w:val="28"/>
          <w:szCs w:val="28"/>
          <w:rtl/>
        </w:rPr>
        <w:t xml:space="preserve">کلید واژه ها: </w:t>
      </w:r>
      <w:r w:rsidRPr="00050262">
        <w:rPr>
          <w:rFonts w:cs="B Nazanin" w:hint="cs"/>
          <w:sz w:val="28"/>
          <w:szCs w:val="28"/>
          <w:rtl/>
        </w:rPr>
        <w:t>نظارت بانکداری</w:t>
      </w:r>
      <w:r w:rsidRPr="00050262">
        <w:rPr>
          <w:rFonts w:cs="B Nazanin" w:hint="cs"/>
          <w:b/>
          <w:bCs/>
          <w:sz w:val="28"/>
          <w:szCs w:val="28"/>
          <w:rtl/>
        </w:rPr>
        <w:t xml:space="preserve">، </w:t>
      </w:r>
      <w:r w:rsidRPr="00050262">
        <w:rPr>
          <w:rFonts w:cs="B Nazanin" w:hint="cs"/>
          <w:sz w:val="28"/>
          <w:szCs w:val="28"/>
          <w:rtl/>
        </w:rPr>
        <w:t>حسابرسی</w:t>
      </w:r>
      <w:r w:rsidRPr="00050262">
        <w:rPr>
          <w:rFonts w:cs="B Nazanin" w:hint="cs"/>
          <w:b/>
          <w:bCs/>
          <w:sz w:val="28"/>
          <w:szCs w:val="28"/>
          <w:rtl/>
        </w:rPr>
        <w:t xml:space="preserve">، </w:t>
      </w:r>
      <w:r w:rsidRPr="00050262">
        <w:rPr>
          <w:rFonts w:cs="B Nazanin" w:hint="cs"/>
          <w:sz w:val="28"/>
          <w:szCs w:val="28"/>
          <w:rtl/>
        </w:rPr>
        <w:t>تفویض اختیار</w:t>
      </w:r>
      <w:r w:rsidRPr="00050262">
        <w:rPr>
          <w:rFonts w:cs="B Nazanin" w:hint="cs"/>
          <w:b/>
          <w:bCs/>
          <w:sz w:val="28"/>
          <w:szCs w:val="28"/>
          <w:rtl/>
        </w:rPr>
        <w:t xml:space="preserve">، </w:t>
      </w:r>
      <w:r w:rsidRPr="00050262">
        <w:rPr>
          <w:rFonts w:cs="B Nazanin" w:hint="cs"/>
          <w:sz w:val="28"/>
          <w:szCs w:val="28"/>
          <w:rtl/>
        </w:rPr>
        <w:t>علم اقتصاد</w:t>
      </w:r>
      <w:r w:rsidRPr="00050262">
        <w:rPr>
          <w:rFonts w:cs="B Nazanin" w:hint="cs"/>
          <w:b/>
          <w:bCs/>
          <w:sz w:val="28"/>
          <w:szCs w:val="28"/>
          <w:rtl/>
        </w:rPr>
        <w:t xml:space="preserve">، </w:t>
      </w:r>
      <w:r w:rsidRPr="00050262">
        <w:rPr>
          <w:rFonts w:cs="B Nazanin" w:hint="cs"/>
          <w:sz w:val="28"/>
          <w:szCs w:val="28"/>
          <w:rtl/>
        </w:rPr>
        <w:t>علم اقتصاد و حقوق</w:t>
      </w:r>
    </w:p>
    <w:p w:rsidR="00050262" w:rsidRDefault="00050262" w:rsidP="00050262">
      <w:pPr>
        <w:spacing w:after="0" w:line="360" w:lineRule="auto"/>
        <w:jc w:val="both"/>
        <w:rPr>
          <w:rFonts w:cs="B Nazanin"/>
          <w:b/>
          <w:bCs/>
          <w:sz w:val="28"/>
          <w:szCs w:val="28"/>
          <w:rtl/>
        </w:rPr>
      </w:pPr>
    </w:p>
    <w:p w:rsidR="00E30B39" w:rsidRDefault="00E30B39" w:rsidP="00050262">
      <w:pPr>
        <w:spacing w:after="0" w:line="360" w:lineRule="auto"/>
        <w:jc w:val="both"/>
        <w:rPr>
          <w:rFonts w:cs="B Nazanin"/>
          <w:b/>
          <w:bCs/>
          <w:sz w:val="28"/>
          <w:szCs w:val="28"/>
          <w:rtl/>
        </w:rPr>
      </w:pPr>
    </w:p>
    <w:p w:rsidR="00E30B39" w:rsidRPr="00050262" w:rsidRDefault="00E30B39" w:rsidP="00050262">
      <w:pPr>
        <w:spacing w:after="0" w:line="360" w:lineRule="auto"/>
        <w:jc w:val="both"/>
        <w:rPr>
          <w:rFonts w:cs="B Nazanin"/>
          <w:b/>
          <w:bCs/>
          <w:sz w:val="28"/>
          <w:szCs w:val="28"/>
          <w:rtl/>
        </w:rPr>
      </w:pPr>
    </w:p>
    <w:p w:rsidR="00E9464E" w:rsidRPr="00050262" w:rsidRDefault="00050262" w:rsidP="00050262">
      <w:pPr>
        <w:spacing w:after="0" w:line="360" w:lineRule="auto"/>
        <w:jc w:val="both"/>
        <w:rPr>
          <w:rFonts w:cs="B Nazanin"/>
          <w:b/>
          <w:bCs/>
          <w:sz w:val="28"/>
          <w:szCs w:val="28"/>
          <w:rtl/>
        </w:rPr>
      </w:pPr>
      <w:r>
        <w:rPr>
          <w:rFonts w:cs="B Nazanin" w:hint="cs"/>
          <w:b/>
          <w:bCs/>
          <w:sz w:val="28"/>
          <w:szCs w:val="28"/>
          <w:rtl/>
        </w:rPr>
        <w:lastRenderedPageBreak/>
        <w:t xml:space="preserve">1. </w:t>
      </w:r>
      <w:r w:rsidR="00E9464E" w:rsidRPr="00050262">
        <w:rPr>
          <w:rFonts w:cs="B Nazanin" w:hint="cs"/>
          <w:b/>
          <w:bCs/>
          <w:sz w:val="28"/>
          <w:szCs w:val="28"/>
          <w:rtl/>
        </w:rPr>
        <w:t>مقدمه</w:t>
      </w:r>
    </w:p>
    <w:p w:rsidR="00FD290F" w:rsidRPr="00050262" w:rsidRDefault="00FD290F" w:rsidP="00050262">
      <w:pPr>
        <w:spacing w:after="0" w:line="360" w:lineRule="auto"/>
        <w:jc w:val="both"/>
        <w:rPr>
          <w:rFonts w:cs="B Nazanin"/>
          <w:sz w:val="28"/>
          <w:szCs w:val="28"/>
          <w:rtl/>
        </w:rPr>
      </w:pPr>
      <w:r w:rsidRPr="00050262">
        <w:rPr>
          <w:rFonts w:cs="B Nazanin" w:hint="cs"/>
          <w:sz w:val="28"/>
          <w:szCs w:val="28"/>
          <w:rtl/>
        </w:rPr>
        <w:t>پس از بحران مالی جهانی سال 2008</w:t>
      </w:r>
      <w:r w:rsidR="004D15BB" w:rsidRPr="00050262">
        <w:rPr>
          <w:rFonts w:cs="B Nazanin" w:hint="cs"/>
          <w:sz w:val="28"/>
          <w:szCs w:val="28"/>
          <w:rtl/>
        </w:rPr>
        <w:t>،</w:t>
      </w:r>
      <w:r w:rsidRPr="00050262">
        <w:rPr>
          <w:rFonts w:cs="B Nazanin" w:hint="cs"/>
          <w:sz w:val="28"/>
          <w:szCs w:val="28"/>
          <w:rtl/>
        </w:rPr>
        <w:t xml:space="preserve"> محققان و سیاستگذاران </w:t>
      </w:r>
      <w:r w:rsidR="00252F2F" w:rsidRPr="00050262">
        <w:rPr>
          <w:rFonts w:cs="B Nazanin" w:hint="cs"/>
          <w:sz w:val="28"/>
          <w:szCs w:val="28"/>
          <w:rtl/>
        </w:rPr>
        <w:t>مثل</w:t>
      </w:r>
      <w:r w:rsidRPr="00050262">
        <w:rPr>
          <w:rFonts w:cs="B Nazanin" w:hint="cs"/>
          <w:sz w:val="28"/>
          <w:szCs w:val="28"/>
          <w:rtl/>
        </w:rPr>
        <w:t xml:space="preserve"> هم</w:t>
      </w:r>
      <w:r w:rsidR="004D15BB" w:rsidRPr="00050262">
        <w:rPr>
          <w:rFonts w:cs="B Nazanin" w:hint="cs"/>
          <w:sz w:val="28"/>
          <w:szCs w:val="28"/>
          <w:rtl/>
        </w:rPr>
        <w:t>،</w:t>
      </w:r>
      <w:r w:rsidRPr="00050262">
        <w:rPr>
          <w:rFonts w:cs="B Nazanin" w:hint="cs"/>
          <w:sz w:val="28"/>
          <w:szCs w:val="28"/>
          <w:rtl/>
        </w:rPr>
        <w:t xml:space="preserve"> به ضعف چارچوب های </w:t>
      </w:r>
      <w:r w:rsidR="004D15BB" w:rsidRPr="00050262">
        <w:rPr>
          <w:rFonts w:cs="B Nazanin" w:hint="cs"/>
          <w:sz w:val="28"/>
          <w:szCs w:val="28"/>
          <w:rtl/>
        </w:rPr>
        <w:t>نظارت</w:t>
      </w:r>
      <w:r w:rsidRPr="00050262">
        <w:rPr>
          <w:rFonts w:cs="B Nazanin" w:hint="cs"/>
          <w:sz w:val="28"/>
          <w:szCs w:val="28"/>
          <w:rtl/>
        </w:rPr>
        <w:t xml:space="preserve"> بانکداری به عنوان یکی از دلایل پیشتاز این بحران اشاره نموده اند. یک فناوری </w:t>
      </w:r>
      <w:r w:rsidR="004D15BB" w:rsidRPr="00050262">
        <w:rPr>
          <w:rFonts w:cs="B Nazanin" w:hint="cs"/>
          <w:sz w:val="28"/>
          <w:szCs w:val="28"/>
          <w:rtl/>
        </w:rPr>
        <w:t>نظارت</w:t>
      </w:r>
      <w:r w:rsidRPr="00050262">
        <w:rPr>
          <w:rFonts w:cs="B Nazanin" w:hint="cs"/>
          <w:sz w:val="28"/>
          <w:szCs w:val="28"/>
          <w:rtl/>
        </w:rPr>
        <w:t xml:space="preserve"> موثر باید کاملا پیش از تهدیدهای بالقوه برای امنیت و سلامت بخش بانکداری کشف شود. تحقیقات قبلی</w:t>
      </w:r>
      <w:r w:rsidR="004D15BB" w:rsidRPr="00050262">
        <w:rPr>
          <w:rFonts w:cs="B Nazanin" w:hint="cs"/>
          <w:sz w:val="28"/>
          <w:szCs w:val="28"/>
          <w:rtl/>
        </w:rPr>
        <w:t>،</w:t>
      </w:r>
      <w:r w:rsidRPr="00050262">
        <w:rPr>
          <w:rFonts w:cs="B Nazanin" w:hint="cs"/>
          <w:sz w:val="28"/>
          <w:szCs w:val="28"/>
          <w:rtl/>
        </w:rPr>
        <w:t xml:space="preserve"> ابعاد گوناگون مقررات بانکداری را بررسی نموده اند که میتواند چنین اهدافی را بدست آورد من جمله شرایط لازم سرمایه بانکداری</w:t>
      </w:r>
      <w:r w:rsidR="004D15BB" w:rsidRPr="00050262">
        <w:rPr>
          <w:rFonts w:cs="B Nazanin" w:hint="cs"/>
          <w:sz w:val="28"/>
          <w:szCs w:val="28"/>
          <w:rtl/>
        </w:rPr>
        <w:t>،</w:t>
      </w:r>
      <w:r w:rsidRPr="00050262">
        <w:rPr>
          <w:rFonts w:cs="B Nazanin" w:hint="cs"/>
          <w:sz w:val="28"/>
          <w:szCs w:val="28"/>
          <w:rtl/>
        </w:rPr>
        <w:t xml:space="preserve"> </w:t>
      </w:r>
      <w:r w:rsidR="006C3D78" w:rsidRPr="00050262">
        <w:rPr>
          <w:rFonts w:cs="B Nazanin" w:hint="cs"/>
          <w:sz w:val="28"/>
          <w:szCs w:val="28"/>
          <w:rtl/>
        </w:rPr>
        <w:t xml:space="preserve">تدابیر </w:t>
      </w:r>
      <w:r w:rsidR="00252F2F" w:rsidRPr="00050262">
        <w:rPr>
          <w:rFonts w:cs="B Nazanin" w:hint="cs"/>
          <w:sz w:val="28"/>
          <w:szCs w:val="28"/>
          <w:rtl/>
        </w:rPr>
        <w:t>نظارتی</w:t>
      </w:r>
      <w:r w:rsidRPr="00050262">
        <w:rPr>
          <w:rFonts w:cs="B Nazanin" w:hint="cs"/>
          <w:sz w:val="28"/>
          <w:szCs w:val="28"/>
          <w:rtl/>
        </w:rPr>
        <w:t xml:space="preserve"> وام های </w:t>
      </w:r>
      <w:r w:rsidR="006C3D78" w:rsidRPr="00050262">
        <w:rPr>
          <w:rFonts w:ascii="GulliverRM" w:cs="B Nazanin" w:hint="cs"/>
          <w:sz w:val="28"/>
          <w:szCs w:val="28"/>
          <w:rtl/>
        </w:rPr>
        <w:t>ناکارامد</w:t>
      </w:r>
      <w:r w:rsidR="004D15BB" w:rsidRPr="00050262">
        <w:rPr>
          <w:rFonts w:cs="B Nazanin" w:hint="cs"/>
          <w:sz w:val="28"/>
          <w:szCs w:val="28"/>
          <w:rtl/>
        </w:rPr>
        <w:t>،</w:t>
      </w:r>
      <w:r w:rsidRPr="00050262">
        <w:rPr>
          <w:rFonts w:cs="B Nazanin" w:hint="cs"/>
          <w:sz w:val="28"/>
          <w:szCs w:val="28"/>
          <w:rtl/>
        </w:rPr>
        <w:t xml:space="preserve"> و مقررات یا شرایط لازم افشا. با این حال</w:t>
      </w:r>
      <w:r w:rsidR="004D15BB" w:rsidRPr="00050262">
        <w:rPr>
          <w:rFonts w:cs="B Nazanin" w:hint="cs"/>
          <w:sz w:val="28"/>
          <w:szCs w:val="28"/>
          <w:rtl/>
        </w:rPr>
        <w:t>،</w:t>
      </w:r>
      <w:r w:rsidRPr="00050262">
        <w:rPr>
          <w:rFonts w:cs="B Nazanin" w:hint="cs"/>
          <w:sz w:val="28"/>
          <w:szCs w:val="28"/>
          <w:rtl/>
        </w:rPr>
        <w:t xml:space="preserve"> </w:t>
      </w:r>
      <w:r w:rsidR="00810ACD" w:rsidRPr="00050262">
        <w:rPr>
          <w:rFonts w:cs="B Nazanin" w:hint="cs"/>
          <w:sz w:val="28"/>
          <w:szCs w:val="28"/>
          <w:rtl/>
        </w:rPr>
        <w:t xml:space="preserve">به بعد مهم دیگر بخش </w:t>
      </w:r>
      <w:r w:rsidR="006C3D78" w:rsidRPr="00050262">
        <w:rPr>
          <w:rFonts w:cs="B Nazanin" w:hint="cs"/>
          <w:sz w:val="28"/>
          <w:szCs w:val="28"/>
          <w:rtl/>
        </w:rPr>
        <w:t>نظارت</w:t>
      </w:r>
      <w:r w:rsidR="00247AB9" w:rsidRPr="00050262">
        <w:rPr>
          <w:rFonts w:cs="B Nazanin" w:hint="cs"/>
          <w:sz w:val="28"/>
          <w:szCs w:val="28"/>
          <w:rtl/>
        </w:rPr>
        <w:t>،</w:t>
      </w:r>
      <w:r w:rsidR="00810ACD" w:rsidRPr="00050262">
        <w:rPr>
          <w:rFonts w:cs="B Nazanin" w:hint="cs"/>
          <w:sz w:val="28"/>
          <w:szCs w:val="28"/>
          <w:rtl/>
        </w:rPr>
        <w:t xml:space="preserve"> </w:t>
      </w:r>
      <w:r w:rsidR="00252F2F" w:rsidRPr="00050262">
        <w:rPr>
          <w:rFonts w:cs="B Nazanin" w:hint="cs"/>
          <w:sz w:val="28"/>
          <w:szCs w:val="28"/>
          <w:rtl/>
        </w:rPr>
        <w:t>توجه اندکی شده</w:t>
      </w:r>
      <w:r w:rsidRPr="00050262">
        <w:rPr>
          <w:rFonts w:cs="B Nazanin" w:hint="cs"/>
          <w:sz w:val="28"/>
          <w:szCs w:val="28"/>
          <w:rtl/>
        </w:rPr>
        <w:t xml:space="preserve"> است</w:t>
      </w:r>
      <w:r w:rsidR="00247AB9" w:rsidRPr="00050262">
        <w:rPr>
          <w:rFonts w:cs="B Nazanin" w:hint="cs"/>
          <w:sz w:val="28"/>
          <w:szCs w:val="28"/>
          <w:rtl/>
        </w:rPr>
        <w:t>،</w:t>
      </w:r>
      <w:r w:rsidRPr="00050262">
        <w:rPr>
          <w:rFonts w:cs="B Nazanin" w:hint="cs"/>
          <w:sz w:val="28"/>
          <w:szCs w:val="28"/>
          <w:rtl/>
        </w:rPr>
        <w:t xml:space="preserve"> یعنی استفاده از حسابرسان خارجی در اجرای وظایف </w:t>
      </w:r>
      <w:r w:rsidR="004D15BB" w:rsidRPr="00050262">
        <w:rPr>
          <w:rFonts w:cs="B Nazanin" w:hint="cs"/>
          <w:sz w:val="28"/>
          <w:szCs w:val="28"/>
          <w:rtl/>
        </w:rPr>
        <w:t>نظارت</w:t>
      </w:r>
      <w:r w:rsidRPr="00050262">
        <w:rPr>
          <w:rFonts w:cs="B Nazanin" w:hint="cs"/>
          <w:sz w:val="28"/>
          <w:szCs w:val="28"/>
          <w:rtl/>
        </w:rPr>
        <w:t xml:space="preserve"> بانکی ویژه.</w:t>
      </w:r>
    </w:p>
    <w:p w:rsidR="00DD794B" w:rsidRPr="00050262" w:rsidRDefault="00FD290F" w:rsidP="00050262">
      <w:pPr>
        <w:spacing w:after="0" w:line="360" w:lineRule="auto"/>
        <w:jc w:val="both"/>
        <w:rPr>
          <w:rFonts w:cs="B Nazanin"/>
          <w:sz w:val="28"/>
          <w:szCs w:val="28"/>
          <w:rtl/>
        </w:rPr>
      </w:pPr>
      <w:r w:rsidRPr="00050262">
        <w:rPr>
          <w:rFonts w:cs="B Nazanin" w:hint="cs"/>
          <w:sz w:val="28"/>
          <w:szCs w:val="28"/>
          <w:rtl/>
        </w:rPr>
        <w:t>مشارکت حسابرسان به عنوان</w:t>
      </w:r>
      <w:r w:rsidR="00252F2F" w:rsidRPr="00050262">
        <w:rPr>
          <w:rFonts w:cs="B Nazanin" w:hint="cs"/>
          <w:sz w:val="28"/>
          <w:szCs w:val="28"/>
          <w:rtl/>
        </w:rPr>
        <w:t xml:space="preserve"> دروازه بانان مالی خصوصی میتوان</w:t>
      </w:r>
      <w:r w:rsidRPr="00050262">
        <w:rPr>
          <w:rFonts w:cs="B Nazanin" w:hint="cs"/>
          <w:sz w:val="28"/>
          <w:szCs w:val="28"/>
          <w:rtl/>
        </w:rPr>
        <w:t xml:space="preserve">د اعتبار فضای </w:t>
      </w:r>
      <w:r w:rsidR="004D15BB" w:rsidRPr="00050262">
        <w:rPr>
          <w:rFonts w:cs="B Nazanin" w:hint="cs"/>
          <w:sz w:val="28"/>
          <w:szCs w:val="28"/>
          <w:rtl/>
        </w:rPr>
        <w:t>نظارت</w:t>
      </w:r>
      <w:r w:rsidR="00252F2F" w:rsidRPr="00050262">
        <w:rPr>
          <w:rFonts w:cs="B Nazanin" w:hint="cs"/>
          <w:sz w:val="28"/>
          <w:szCs w:val="28"/>
          <w:rtl/>
        </w:rPr>
        <w:t xml:space="preserve"> کلی را بهبود دهد</w:t>
      </w:r>
      <w:r w:rsidRPr="00050262">
        <w:rPr>
          <w:rFonts w:cs="B Nazanin" w:hint="cs"/>
          <w:sz w:val="28"/>
          <w:szCs w:val="28"/>
          <w:rtl/>
        </w:rPr>
        <w:t xml:space="preserve"> زیرا عموما حسابرسان از یک تاثیر مفید بر رفتار شرکت های نظارت شده یا بانک ها در این مورد برخوردارند. به این خاطر</w:t>
      </w:r>
      <w:r w:rsidR="004D15BB" w:rsidRPr="00050262">
        <w:rPr>
          <w:rFonts w:cs="B Nazanin" w:hint="cs"/>
          <w:sz w:val="28"/>
          <w:szCs w:val="28"/>
          <w:rtl/>
        </w:rPr>
        <w:t>،</w:t>
      </w:r>
      <w:r w:rsidRPr="00050262">
        <w:rPr>
          <w:rFonts w:cs="B Nazanin" w:hint="cs"/>
          <w:sz w:val="28"/>
          <w:szCs w:val="28"/>
          <w:rtl/>
        </w:rPr>
        <w:t xml:space="preserve"> ابتکار عمل های بیشماری در زمینه چارچوب نظارتی جهانی (همانند کمیته بیسل در زمینه </w:t>
      </w:r>
      <w:r w:rsidR="004D15BB" w:rsidRPr="00050262">
        <w:rPr>
          <w:rFonts w:cs="B Nazanin" w:hint="cs"/>
          <w:sz w:val="28"/>
          <w:szCs w:val="28"/>
          <w:rtl/>
        </w:rPr>
        <w:t>نظارت</w:t>
      </w:r>
      <w:r w:rsidRPr="00050262">
        <w:rPr>
          <w:rFonts w:cs="B Nazanin" w:hint="cs"/>
          <w:sz w:val="28"/>
          <w:szCs w:val="28"/>
          <w:rtl/>
        </w:rPr>
        <w:t xml:space="preserve"> بانکداری</w:t>
      </w:r>
      <w:r w:rsidR="004D15BB" w:rsidRPr="00050262">
        <w:rPr>
          <w:rFonts w:cs="B Nazanin" w:hint="cs"/>
          <w:sz w:val="28"/>
          <w:szCs w:val="28"/>
          <w:rtl/>
        </w:rPr>
        <w:t>،</w:t>
      </w:r>
      <w:r w:rsidRPr="00050262">
        <w:rPr>
          <w:rFonts w:cs="B Nazanin" w:hint="cs"/>
          <w:sz w:val="28"/>
          <w:szCs w:val="28"/>
          <w:rtl/>
        </w:rPr>
        <w:t xml:space="preserve"> 2008</w:t>
      </w:r>
      <w:r w:rsidR="004D15BB" w:rsidRPr="00050262">
        <w:rPr>
          <w:rFonts w:cs="B Nazanin" w:hint="cs"/>
          <w:sz w:val="28"/>
          <w:szCs w:val="28"/>
          <w:rtl/>
        </w:rPr>
        <w:t>،</w:t>
      </w:r>
      <w:r w:rsidRPr="00050262">
        <w:rPr>
          <w:rFonts w:cs="B Nazanin" w:hint="cs"/>
          <w:sz w:val="28"/>
          <w:szCs w:val="28"/>
          <w:rtl/>
        </w:rPr>
        <w:t xml:space="preserve"> 2014)</w:t>
      </w:r>
      <w:r w:rsidR="00247AB9" w:rsidRPr="00050262">
        <w:rPr>
          <w:rFonts w:cs="B Nazanin" w:hint="cs"/>
          <w:sz w:val="28"/>
          <w:szCs w:val="28"/>
          <w:rtl/>
        </w:rPr>
        <w:t>،</w:t>
      </w:r>
      <w:r w:rsidRPr="00050262">
        <w:rPr>
          <w:rFonts w:cs="B Nazanin" w:hint="cs"/>
          <w:sz w:val="28"/>
          <w:szCs w:val="28"/>
          <w:rtl/>
        </w:rPr>
        <w:t xml:space="preserve"> یک رابطه تنگ بین </w:t>
      </w:r>
      <w:r w:rsidR="004D15BB" w:rsidRPr="00050262">
        <w:rPr>
          <w:rFonts w:cs="B Nazanin" w:hint="cs"/>
          <w:sz w:val="28"/>
          <w:szCs w:val="28"/>
          <w:rtl/>
        </w:rPr>
        <w:t>ناظر</w:t>
      </w:r>
      <w:r w:rsidRPr="00050262">
        <w:rPr>
          <w:rFonts w:cs="B Nazanin" w:hint="cs"/>
          <w:sz w:val="28"/>
          <w:szCs w:val="28"/>
          <w:rtl/>
        </w:rPr>
        <w:t xml:space="preserve">ان بانکداری و </w:t>
      </w:r>
      <w:r w:rsidR="00DD794B" w:rsidRPr="00050262">
        <w:rPr>
          <w:rFonts w:cs="B Nazanin" w:hint="cs"/>
          <w:sz w:val="28"/>
          <w:szCs w:val="28"/>
          <w:rtl/>
        </w:rPr>
        <w:t>حسابرسان خارجی</w:t>
      </w:r>
      <w:r w:rsidR="004D15BB" w:rsidRPr="00050262">
        <w:rPr>
          <w:rFonts w:cs="B Nazanin" w:hint="cs"/>
          <w:sz w:val="28"/>
          <w:szCs w:val="28"/>
          <w:rtl/>
        </w:rPr>
        <w:t>،</w:t>
      </w:r>
      <w:r w:rsidR="00DD794B" w:rsidRPr="00050262">
        <w:rPr>
          <w:rFonts w:cs="B Nazanin" w:hint="cs"/>
          <w:sz w:val="28"/>
          <w:szCs w:val="28"/>
          <w:rtl/>
        </w:rPr>
        <w:t xml:space="preserve"> یک تبادل اطلاعات موثر را توصیه نموده اند. </w:t>
      </w:r>
      <w:r w:rsidR="004D15BB" w:rsidRPr="00050262">
        <w:rPr>
          <w:rFonts w:cs="B Nazanin" w:hint="cs"/>
          <w:sz w:val="28"/>
          <w:szCs w:val="28"/>
          <w:rtl/>
        </w:rPr>
        <w:t>ناظر</w:t>
      </w:r>
      <w:r w:rsidR="00247AB9" w:rsidRPr="00050262">
        <w:rPr>
          <w:rFonts w:cs="B Nazanin" w:hint="cs"/>
          <w:sz w:val="28"/>
          <w:szCs w:val="28"/>
          <w:rtl/>
        </w:rPr>
        <w:t>،</w:t>
      </w:r>
      <w:r w:rsidR="00DD794B" w:rsidRPr="00050262">
        <w:rPr>
          <w:rFonts w:cs="B Nazanin" w:hint="cs"/>
          <w:sz w:val="28"/>
          <w:szCs w:val="28"/>
          <w:rtl/>
        </w:rPr>
        <w:t xml:space="preserve"> می تواند از حسابرسان خارجی</w:t>
      </w:r>
      <w:r w:rsidR="004D15BB" w:rsidRPr="00050262">
        <w:rPr>
          <w:rFonts w:cs="B Nazanin" w:hint="cs"/>
          <w:sz w:val="28"/>
          <w:szCs w:val="28"/>
          <w:rtl/>
        </w:rPr>
        <w:t>،</w:t>
      </w:r>
      <w:r w:rsidR="00DD794B" w:rsidRPr="00050262">
        <w:rPr>
          <w:rFonts w:cs="B Nazanin" w:hint="cs"/>
          <w:sz w:val="28"/>
          <w:szCs w:val="28"/>
          <w:rtl/>
        </w:rPr>
        <w:t xml:space="preserve"> انجام انواع مختلف تکالیف را درخواست نماید</w:t>
      </w:r>
      <w:r w:rsidR="004D15BB" w:rsidRPr="00050262">
        <w:rPr>
          <w:rFonts w:cs="B Nazanin" w:hint="cs"/>
          <w:sz w:val="28"/>
          <w:szCs w:val="28"/>
          <w:rtl/>
        </w:rPr>
        <w:t>،</w:t>
      </w:r>
      <w:r w:rsidR="00DD794B" w:rsidRPr="00050262">
        <w:rPr>
          <w:rFonts w:cs="B Nazanin" w:hint="cs"/>
          <w:sz w:val="28"/>
          <w:szCs w:val="28"/>
          <w:rtl/>
        </w:rPr>
        <w:t xml:space="preserve"> گاهی ا</w:t>
      </w:r>
      <w:r w:rsidR="005756C4" w:rsidRPr="00050262">
        <w:rPr>
          <w:rFonts w:cs="B Nazanin" w:hint="cs"/>
          <w:sz w:val="28"/>
          <w:szCs w:val="28"/>
          <w:rtl/>
        </w:rPr>
        <w:t>وقات از گزارش حسابرسی استاندارد</w:t>
      </w:r>
      <w:r w:rsidR="00247AB9" w:rsidRPr="00050262">
        <w:rPr>
          <w:rFonts w:cs="B Nazanin" w:hint="cs"/>
          <w:sz w:val="28"/>
          <w:szCs w:val="28"/>
          <w:rtl/>
        </w:rPr>
        <w:t>،</w:t>
      </w:r>
      <w:r w:rsidR="005756C4" w:rsidRPr="00050262">
        <w:rPr>
          <w:rFonts w:cs="B Nazanin" w:hint="cs"/>
          <w:sz w:val="28"/>
          <w:szCs w:val="28"/>
          <w:rtl/>
        </w:rPr>
        <w:t xml:space="preserve"> </w:t>
      </w:r>
      <w:r w:rsidR="00DD794B" w:rsidRPr="00050262">
        <w:rPr>
          <w:rFonts w:cs="B Nazanin" w:hint="cs"/>
          <w:sz w:val="28"/>
          <w:szCs w:val="28"/>
          <w:rtl/>
        </w:rPr>
        <w:t>فراتر رود. با این حال</w:t>
      </w:r>
      <w:r w:rsidR="004D15BB" w:rsidRPr="00050262">
        <w:rPr>
          <w:rFonts w:cs="B Nazanin" w:hint="cs"/>
          <w:sz w:val="28"/>
          <w:szCs w:val="28"/>
          <w:rtl/>
        </w:rPr>
        <w:t>،</w:t>
      </w:r>
      <w:r w:rsidR="00DD794B" w:rsidRPr="00050262">
        <w:rPr>
          <w:rFonts w:cs="B Nazanin" w:hint="cs"/>
          <w:sz w:val="28"/>
          <w:szCs w:val="28"/>
          <w:rtl/>
        </w:rPr>
        <w:t xml:space="preserve"> درگیری </w:t>
      </w:r>
      <w:r w:rsidR="0050232C" w:rsidRPr="00050262">
        <w:rPr>
          <w:rFonts w:cs="B Nazanin" w:hint="cs"/>
          <w:sz w:val="28"/>
          <w:szCs w:val="28"/>
          <w:rtl/>
        </w:rPr>
        <w:t>بازیگران</w:t>
      </w:r>
      <w:r w:rsidR="00DD794B" w:rsidRPr="00050262">
        <w:rPr>
          <w:rFonts w:cs="B Nazanin" w:hint="cs"/>
          <w:sz w:val="28"/>
          <w:szCs w:val="28"/>
          <w:rtl/>
        </w:rPr>
        <w:t xml:space="preserve"> خصوصی در اجرای وظایف عمومی می تواند خطراتی را در بر داشته باشد. به عنوان مثال</w:t>
      </w:r>
      <w:r w:rsidR="004D15BB" w:rsidRPr="00050262">
        <w:rPr>
          <w:rFonts w:cs="B Nazanin" w:hint="cs"/>
          <w:sz w:val="28"/>
          <w:szCs w:val="28"/>
          <w:rtl/>
        </w:rPr>
        <w:t>،</w:t>
      </w:r>
      <w:r w:rsidR="00DD794B" w:rsidRPr="00050262">
        <w:rPr>
          <w:rFonts w:cs="B Nazanin" w:hint="cs"/>
          <w:sz w:val="28"/>
          <w:szCs w:val="28"/>
          <w:rtl/>
        </w:rPr>
        <w:t xml:space="preserve"> </w:t>
      </w:r>
      <w:r w:rsidR="005756C4" w:rsidRPr="00050262">
        <w:rPr>
          <w:rFonts w:cs="B Nazanin" w:hint="cs"/>
          <w:sz w:val="28"/>
          <w:szCs w:val="28"/>
          <w:rtl/>
        </w:rPr>
        <w:t>ممکن است ناظر</w:t>
      </w:r>
      <w:r w:rsidR="00247AB9" w:rsidRPr="00050262">
        <w:rPr>
          <w:rFonts w:cs="B Nazanin" w:hint="cs"/>
          <w:sz w:val="28"/>
          <w:szCs w:val="28"/>
          <w:rtl/>
        </w:rPr>
        <w:t>،</w:t>
      </w:r>
      <w:r w:rsidR="00DD794B" w:rsidRPr="00050262">
        <w:rPr>
          <w:rFonts w:cs="B Nazanin" w:hint="cs"/>
          <w:sz w:val="28"/>
          <w:szCs w:val="28"/>
          <w:rtl/>
        </w:rPr>
        <w:t xml:space="preserve"> هزینه های اعتباری </w:t>
      </w:r>
      <w:r w:rsidR="005756C4" w:rsidRPr="00050262">
        <w:rPr>
          <w:rFonts w:cs="B Nazanin" w:hint="cs"/>
          <w:sz w:val="28"/>
          <w:szCs w:val="28"/>
          <w:rtl/>
        </w:rPr>
        <w:t>را ببار آورد</w:t>
      </w:r>
      <w:r w:rsidR="00247AB9" w:rsidRPr="00050262">
        <w:rPr>
          <w:rFonts w:cs="B Nazanin" w:hint="cs"/>
          <w:sz w:val="28"/>
          <w:szCs w:val="28"/>
          <w:rtl/>
        </w:rPr>
        <w:t>،</w:t>
      </w:r>
      <w:r w:rsidR="00DD794B" w:rsidRPr="00050262">
        <w:rPr>
          <w:rFonts w:cs="B Nazanin" w:hint="cs"/>
          <w:sz w:val="28"/>
          <w:szCs w:val="28"/>
          <w:rtl/>
        </w:rPr>
        <w:t xml:space="preserve"> با فرض اینکه حسابرسان</w:t>
      </w:r>
      <w:r w:rsidR="004D15BB" w:rsidRPr="00050262">
        <w:rPr>
          <w:rFonts w:cs="B Nazanin" w:hint="cs"/>
          <w:sz w:val="28"/>
          <w:szCs w:val="28"/>
          <w:rtl/>
        </w:rPr>
        <w:t>،</w:t>
      </w:r>
      <w:r w:rsidR="00DD794B" w:rsidRPr="00050262">
        <w:rPr>
          <w:rFonts w:cs="B Nazanin" w:hint="cs"/>
          <w:sz w:val="28"/>
          <w:szCs w:val="28"/>
          <w:rtl/>
        </w:rPr>
        <w:t xml:space="preserve"> شرکت های خصوصی دارای روابط نزدیک به طور بالقوه برای موسسات مالی نظارت شده هستند. به طور مشابه</w:t>
      </w:r>
      <w:r w:rsidR="004D15BB" w:rsidRPr="00050262">
        <w:rPr>
          <w:rFonts w:cs="B Nazanin" w:hint="cs"/>
          <w:sz w:val="28"/>
          <w:szCs w:val="28"/>
          <w:rtl/>
        </w:rPr>
        <w:t>،</w:t>
      </w:r>
      <w:r w:rsidR="00DD794B" w:rsidRPr="00050262">
        <w:rPr>
          <w:rFonts w:cs="B Nazanin" w:hint="cs"/>
          <w:sz w:val="28"/>
          <w:szCs w:val="28"/>
          <w:rtl/>
        </w:rPr>
        <w:t xml:space="preserve"> کیفیت مورد انتظار گزارشات حسابرسی</w:t>
      </w:r>
      <w:r w:rsidR="004D15BB" w:rsidRPr="00050262">
        <w:rPr>
          <w:rFonts w:cs="B Nazanin" w:hint="cs"/>
          <w:sz w:val="28"/>
          <w:szCs w:val="28"/>
          <w:rtl/>
        </w:rPr>
        <w:t>،</w:t>
      </w:r>
      <w:r w:rsidR="00DD794B" w:rsidRPr="00050262">
        <w:rPr>
          <w:rFonts w:cs="B Nazanin" w:hint="cs"/>
          <w:sz w:val="28"/>
          <w:szCs w:val="28"/>
          <w:rtl/>
        </w:rPr>
        <w:t xml:space="preserve"> اطمینان نسبی را تعریف می کند که با آن </w:t>
      </w:r>
      <w:r w:rsidR="004D15BB" w:rsidRPr="00050262">
        <w:rPr>
          <w:rFonts w:cs="B Nazanin" w:hint="cs"/>
          <w:sz w:val="28"/>
          <w:szCs w:val="28"/>
          <w:rtl/>
        </w:rPr>
        <w:t>ناظر</w:t>
      </w:r>
      <w:r w:rsidR="00DD794B" w:rsidRPr="00050262">
        <w:rPr>
          <w:rFonts w:cs="B Nazanin" w:hint="cs"/>
          <w:sz w:val="28"/>
          <w:szCs w:val="28"/>
          <w:rtl/>
        </w:rPr>
        <w:t xml:space="preserve">ان می توانند به اطلاعاتی اعتماد کنند که حسابرسان منتشر می کنند. </w:t>
      </w:r>
    </w:p>
    <w:p w:rsidR="001C31C4" w:rsidRPr="00050262" w:rsidRDefault="00DD794B" w:rsidP="00050262">
      <w:pPr>
        <w:spacing w:after="0" w:line="360" w:lineRule="auto"/>
        <w:jc w:val="both"/>
        <w:rPr>
          <w:rFonts w:cs="B Nazanin"/>
          <w:sz w:val="28"/>
          <w:szCs w:val="28"/>
          <w:rtl/>
        </w:rPr>
      </w:pPr>
      <w:r w:rsidRPr="00050262">
        <w:rPr>
          <w:rFonts w:cs="B Nazanin" w:hint="cs"/>
          <w:sz w:val="28"/>
          <w:szCs w:val="28"/>
          <w:rtl/>
        </w:rPr>
        <w:t xml:space="preserve">در این مقاله یک چارچوب </w:t>
      </w:r>
      <w:r w:rsidR="006C3D78" w:rsidRPr="00050262">
        <w:rPr>
          <w:rFonts w:cs="B Nazanin" w:hint="cs"/>
          <w:sz w:val="28"/>
          <w:szCs w:val="28"/>
          <w:rtl/>
        </w:rPr>
        <w:t xml:space="preserve">کارفرما </w:t>
      </w:r>
      <w:r w:rsidR="006C3D78" w:rsidRPr="00050262">
        <w:rPr>
          <w:rFonts w:ascii="Arial" w:hAnsi="Arial" w:cs="Arial" w:hint="cs"/>
          <w:sz w:val="28"/>
          <w:szCs w:val="28"/>
          <w:rtl/>
        </w:rPr>
        <w:t>–</w:t>
      </w:r>
      <w:r w:rsidR="006C3D78" w:rsidRPr="00050262">
        <w:rPr>
          <w:rFonts w:cs="B Nazanin" w:hint="cs"/>
          <w:sz w:val="28"/>
          <w:szCs w:val="28"/>
          <w:rtl/>
        </w:rPr>
        <w:t xml:space="preserve"> کارگزار (وکیل و موکل)  </w:t>
      </w:r>
      <w:r w:rsidRPr="00050262">
        <w:rPr>
          <w:rFonts w:cs="B Nazanin" w:hint="cs"/>
          <w:sz w:val="28"/>
          <w:szCs w:val="28"/>
          <w:rtl/>
        </w:rPr>
        <w:t>ساده را ارائ</w:t>
      </w:r>
      <w:r w:rsidR="000E0E32" w:rsidRPr="00050262">
        <w:rPr>
          <w:rFonts w:cs="B Nazanin" w:hint="cs"/>
          <w:sz w:val="28"/>
          <w:szCs w:val="28"/>
          <w:rtl/>
        </w:rPr>
        <w:t>ه می نماییم که هزینه ها و منافع</w:t>
      </w:r>
      <w:r w:rsidRPr="00050262">
        <w:rPr>
          <w:rFonts w:cs="B Nazanin" w:hint="cs"/>
          <w:sz w:val="28"/>
          <w:szCs w:val="28"/>
          <w:rtl/>
        </w:rPr>
        <w:t xml:space="preserve">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بانک را مورد تاکید قرار می دهد. نشان می دهیم</w:t>
      </w:r>
      <w:r w:rsidR="004D15BB" w:rsidRPr="00050262">
        <w:rPr>
          <w:rFonts w:cs="B Nazanin" w:hint="cs"/>
          <w:sz w:val="28"/>
          <w:szCs w:val="28"/>
          <w:rtl/>
        </w:rPr>
        <w:t>،</w:t>
      </w:r>
      <w:r w:rsidR="002A313F" w:rsidRPr="00050262">
        <w:rPr>
          <w:rFonts w:cs="B Nazanin" w:hint="cs"/>
          <w:sz w:val="28"/>
          <w:szCs w:val="28"/>
          <w:rtl/>
        </w:rPr>
        <w:t xml:space="preserve"> مشارکت بهینه حسابرسان خارجی به چندین عامل سازمانی و ویژه کشور بستگی دارد. اعم از : 1) مزایای مورد انتظار بر حسب </w:t>
      </w:r>
      <w:r w:rsidR="006C3D78" w:rsidRPr="00050262">
        <w:rPr>
          <w:rFonts w:cs="B Nazanin" w:hint="cs"/>
          <w:sz w:val="28"/>
          <w:szCs w:val="28"/>
          <w:rtl/>
        </w:rPr>
        <w:t>نظارت</w:t>
      </w:r>
      <w:r w:rsidR="00AB6410" w:rsidRPr="00050262">
        <w:rPr>
          <w:rFonts w:cs="B Nazanin" w:hint="cs"/>
          <w:sz w:val="28"/>
          <w:szCs w:val="28"/>
          <w:rtl/>
        </w:rPr>
        <w:t xml:space="preserve"> بخش مالی موجب شده توسط حسابرس</w:t>
      </w:r>
      <w:r w:rsidR="004D15BB" w:rsidRPr="00050262">
        <w:rPr>
          <w:rFonts w:cs="B Nazanin" w:hint="cs"/>
          <w:sz w:val="28"/>
          <w:szCs w:val="28"/>
          <w:rtl/>
        </w:rPr>
        <w:t>،</w:t>
      </w:r>
      <w:r w:rsidR="00AB6410" w:rsidRPr="00050262">
        <w:rPr>
          <w:rFonts w:cs="B Nazanin" w:hint="cs"/>
          <w:sz w:val="28"/>
          <w:szCs w:val="28"/>
          <w:rtl/>
        </w:rPr>
        <w:t xml:space="preserve"> 2) کیفیت کارکرد حسابرسی و 3)</w:t>
      </w:r>
      <w:r w:rsidR="001C31C4" w:rsidRPr="00050262">
        <w:rPr>
          <w:rFonts w:cs="B Nazanin" w:hint="cs"/>
          <w:sz w:val="28"/>
          <w:szCs w:val="28"/>
          <w:rtl/>
        </w:rPr>
        <w:t xml:space="preserve"> هزینه های</w:t>
      </w:r>
      <w:r w:rsidR="009408FF" w:rsidRPr="00050262">
        <w:rPr>
          <w:rFonts w:cs="B Nazanin" w:hint="cs"/>
          <w:sz w:val="28"/>
          <w:szCs w:val="28"/>
          <w:rtl/>
        </w:rPr>
        <w:t xml:space="preserve"> ادراک شده </w:t>
      </w:r>
      <w:r w:rsidR="001C31C4" w:rsidRPr="00050262">
        <w:rPr>
          <w:rFonts w:cs="B Nazanin" w:hint="cs"/>
          <w:sz w:val="28"/>
          <w:szCs w:val="28"/>
          <w:rtl/>
        </w:rPr>
        <w:t>مشارکت حسابرس</w:t>
      </w:r>
      <w:r w:rsidR="004D15BB" w:rsidRPr="00050262">
        <w:rPr>
          <w:rFonts w:cs="B Nazanin" w:hint="cs"/>
          <w:sz w:val="28"/>
          <w:szCs w:val="28"/>
          <w:rtl/>
        </w:rPr>
        <w:t>،</w:t>
      </w:r>
      <w:r w:rsidR="001C31C4" w:rsidRPr="00050262">
        <w:rPr>
          <w:rFonts w:cs="B Nazanin" w:hint="cs"/>
          <w:sz w:val="28"/>
          <w:szCs w:val="28"/>
          <w:rtl/>
        </w:rPr>
        <w:t xml:space="preserve"> همانند نگرانی های اعتباری. آنگاه این فرضیه را به لحاظ تجربی محک می زنیم</w:t>
      </w:r>
      <w:r w:rsidR="004D15BB" w:rsidRPr="00050262">
        <w:rPr>
          <w:rFonts w:cs="B Nazanin" w:hint="cs"/>
          <w:sz w:val="28"/>
          <w:szCs w:val="28"/>
          <w:rtl/>
        </w:rPr>
        <w:t>،</w:t>
      </w:r>
      <w:r w:rsidR="001C31C4" w:rsidRPr="00050262">
        <w:rPr>
          <w:rFonts w:cs="B Nazanin" w:hint="cs"/>
          <w:sz w:val="28"/>
          <w:szCs w:val="28"/>
          <w:rtl/>
        </w:rPr>
        <w:t xml:space="preserve"> با اتخاذ یک </w:t>
      </w:r>
      <w:r w:rsidR="001C31C4" w:rsidRPr="00050262">
        <w:rPr>
          <w:rFonts w:cs="B Nazanin" w:hint="cs"/>
          <w:sz w:val="28"/>
          <w:szCs w:val="28"/>
          <w:rtl/>
        </w:rPr>
        <w:lastRenderedPageBreak/>
        <w:t xml:space="preserve">رویکرد مثبت و بررسی این مساله که آیا سطح واقعی درگیری حسابرس در مجموعه وسیعی از کشورها به مشخصات سازمانی ویژه </w:t>
      </w:r>
      <w:r w:rsidR="001C31C4" w:rsidRPr="00050262">
        <w:rPr>
          <w:rFonts w:ascii="Arial" w:hAnsi="Arial" w:cs="Arial" w:hint="cs"/>
          <w:sz w:val="28"/>
          <w:szCs w:val="28"/>
          <w:rtl/>
        </w:rPr>
        <w:t>–</w:t>
      </w:r>
      <w:r w:rsidR="001C31C4" w:rsidRPr="00050262">
        <w:rPr>
          <w:rFonts w:cs="B Nazanin" w:hint="cs"/>
          <w:sz w:val="28"/>
          <w:szCs w:val="28"/>
          <w:rtl/>
        </w:rPr>
        <w:t xml:space="preserve"> کشور مورد تاکید در مدل خود</w:t>
      </w:r>
      <w:r w:rsidR="004D15BB" w:rsidRPr="00050262">
        <w:rPr>
          <w:rFonts w:cs="B Nazanin" w:hint="cs"/>
          <w:sz w:val="28"/>
          <w:szCs w:val="28"/>
          <w:rtl/>
        </w:rPr>
        <w:t>،</w:t>
      </w:r>
      <w:r w:rsidR="001C31C4" w:rsidRPr="00050262">
        <w:rPr>
          <w:rFonts w:cs="B Nazanin" w:hint="cs"/>
          <w:sz w:val="28"/>
          <w:szCs w:val="28"/>
          <w:rtl/>
        </w:rPr>
        <w:t xml:space="preserve"> مربوط است</w:t>
      </w:r>
      <w:r w:rsidR="00FC0C74" w:rsidRPr="00050262">
        <w:rPr>
          <w:rFonts w:cs="B Nazanin" w:hint="cs"/>
          <w:sz w:val="28"/>
          <w:szCs w:val="28"/>
          <w:rtl/>
        </w:rPr>
        <w:t xml:space="preserve"> یا خیر</w:t>
      </w:r>
      <w:r w:rsidR="001C31C4" w:rsidRPr="00050262">
        <w:rPr>
          <w:rFonts w:cs="B Nazanin" w:hint="cs"/>
          <w:sz w:val="28"/>
          <w:szCs w:val="28"/>
          <w:rtl/>
        </w:rPr>
        <w:t xml:space="preserve">. </w:t>
      </w:r>
    </w:p>
    <w:p w:rsidR="00CE0F8E" w:rsidRPr="00050262" w:rsidRDefault="001C31C4" w:rsidP="00050262">
      <w:pPr>
        <w:spacing w:after="0" w:line="360" w:lineRule="auto"/>
        <w:jc w:val="both"/>
        <w:rPr>
          <w:rFonts w:cs="B Nazanin"/>
          <w:sz w:val="28"/>
          <w:szCs w:val="28"/>
          <w:rtl/>
        </w:rPr>
      </w:pPr>
      <w:r w:rsidRPr="00050262">
        <w:rPr>
          <w:rFonts w:cs="B Nazanin" w:hint="cs"/>
          <w:sz w:val="28"/>
          <w:szCs w:val="28"/>
          <w:rtl/>
        </w:rPr>
        <w:t>بدین منظور</w:t>
      </w:r>
      <w:r w:rsidR="004D15BB" w:rsidRPr="00050262">
        <w:rPr>
          <w:rFonts w:cs="B Nazanin" w:hint="cs"/>
          <w:sz w:val="28"/>
          <w:szCs w:val="28"/>
          <w:rtl/>
        </w:rPr>
        <w:t>،</w:t>
      </w:r>
      <w:r w:rsidRPr="00050262">
        <w:rPr>
          <w:rFonts w:cs="B Nazanin" w:hint="cs"/>
          <w:sz w:val="28"/>
          <w:szCs w:val="28"/>
          <w:rtl/>
        </w:rPr>
        <w:t xml:space="preserve"> اولا</w:t>
      </w:r>
      <w:r w:rsidR="004D15BB" w:rsidRPr="00050262">
        <w:rPr>
          <w:rFonts w:cs="B Nazanin" w:hint="cs"/>
          <w:sz w:val="28"/>
          <w:szCs w:val="28"/>
          <w:rtl/>
        </w:rPr>
        <w:t>،</w:t>
      </w:r>
      <w:r w:rsidRPr="00050262">
        <w:rPr>
          <w:rFonts w:cs="B Nazanin" w:hint="cs"/>
          <w:sz w:val="28"/>
          <w:szCs w:val="28"/>
          <w:rtl/>
        </w:rPr>
        <w:t xml:space="preserve"> یک سنجش جدید را گسترش می دهیم که میزان درگیری حسابرسان در </w:t>
      </w:r>
      <w:r w:rsidR="004D15BB" w:rsidRPr="00050262">
        <w:rPr>
          <w:rFonts w:cs="B Nazanin" w:hint="cs"/>
          <w:sz w:val="28"/>
          <w:szCs w:val="28"/>
          <w:rtl/>
        </w:rPr>
        <w:t>نظارت</w:t>
      </w:r>
      <w:r w:rsidRPr="00050262">
        <w:rPr>
          <w:rFonts w:cs="B Nazanin" w:hint="cs"/>
          <w:sz w:val="28"/>
          <w:szCs w:val="28"/>
          <w:rtl/>
        </w:rPr>
        <w:t xml:space="preserve"> را حساب می کند که آن را شاخص </w:t>
      </w:r>
      <w:r w:rsidRPr="00050262">
        <w:rPr>
          <w:rFonts w:cs="B Nazanin"/>
          <w:sz w:val="28"/>
          <w:szCs w:val="28"/>
        </w:rPr>
        <w:t>AIS</w:t>
      </w:r>
      <w:r w:rsidRPr="00050262">
        <w:rPr>
          <w:rFonts w:cs="B Nazanin" w:hint="cs"/>
          <w:sz w:val="28"/>
          <w:szCs w:val="28"/>
          <w:rtl/>
        </w:rPr>
        <w:t xml:space="preserve"> می نامیم. این شاخص جدید مبتنی بر نه مشخصه سازمانی حسابرسی خارجی در بخش بانکداری در سرتاسر دنیا است همانطور که توسط بانک جهانی در سال های 2007 و 2012 بررسی شد. شاخص </w:t>
      </w:r>
      <w:r w:rsidRPr="00050262">
        <w:rPr>
          <w:rFonts w:cs="B Nazanin"/>
          <w:sz w:val="28"/>
          <w:szCs w:val="28"/>
        </w:rPr>
        <w:t>AIS</w:t>
      </w:r>
      <w:r w:rsidRPr="00050262">
        <w:rPr>
          <w:rFonts w:cs="B Nazanin" w:hint="cs"/>
          <w:sz w:val="28"/>
          <w:szCs w:val="28"/>
          <w:rtl/>
        </w:rPr>
        <w:t xml:space="preserve"> را برای ارزیابی اصولی وضعیت </w:t>
      </w:r>
      <w:r w:rsidR="004D15BB" w:rsidRPr="00050262">
        <w:rPr>
          <w:rFonts w:cs="B Nazanin" w:hint="cs"/>
          <w:sz w:val="28"/>
          <w:szCs w:val="28"/>
          <w:rtl/>
        </w:rPr>
        <w:t>نظارت</w:t>
      </w:r>
      <w:r w:rsidRPr="00050262">
        <w:rPr>
          <w:rFonts w:cs="B Nazanin" w:hint="cs"/>
          <w:sz w:val="28"/>
          <w:szCs w:val="28"/>
          <w:rtl/>
        </w:rPr>
        <w:t xml:space="preserve"> بانک در یک نمونه وسیع متشکل از 115 کشور بکار می گیریم. </w:t>
      </w:r>
    </w:p>
    <w:p w:rsidR="00224845" w:rsidRPr="00050262" w:rsidRDefault="00CE0F8E" w:rsidP="00050262">
      <w:pPr>
        <w:spacing w:after="0" w:line="360" w:lineRule="auto"/>
        <w:jc w:val="both"/>
        <w:rPr>
          <w:rFonts w:cs="B Nazanin"/>
          <w:sz w:val="28"/>
          <w:szCs w:val="28"/>
          <w:rtl/>
        </w:rPr>
      </w:pPr>
      <w:r w:rsidRPr="00050262">
        <w:rPr>
          <w:rFonts w:cs="B Nazanin" w:hint="cs"/>
          <w:sz w:val="28"/>
          <w:szCs w:val="28"/>
          <w:rtl/>
        </w:rPr>
        <w:t>پی می بریم</w:t>
      </w:r>
      <w:r w:rsidR="004D15BB" w:rsidRPr="00050262">
        <w:rPr>
          <w:rFonts w:cs="B Nazanin" w:hint="cs"/>
          <w:sz w:val="28"/>
          <w:szCs w:val="28"/>
          <w:rtl/>
        </w:rPr>
        <w:t>،</w:t>
      </w:r>
      <w:r w:rsidRPr="00050262">
        <w:rPr>
          <w:rFonts w:cs="B Nazanin" w:hint="cs"/>
          <w:sz w:val="28"/>
          <w:szCs w:val="28"/>
          <w:rtl/>
        </w:rPr>
        <w:t xml:space="preserve"> کشورها عموما</w:t>
      </w:r>
      <w:r w:rsidR="004D15BB" w:rsidRPr="00050262">
        <w:rPr>
          <w:rFonts w:cs="B Nazanin" w:hint="cs"/>
          <w:sz w:val="28"/>
          <w:szCs w:val="28"/>
          <w:rtl/>
        </w:rPr>
        <w:t>،</w:t>
      </w:r>
      <w:r w:rsidRPr="00050262">
        <w:rPr>
          <w:rFonts w:cs="B Nazanin" w:hint="cs"/>
          <w:sz w:val="28"/>
          <w:szCs w:val="28"/>
          <w:rtl/>
        </w:rPr>
        <w:t xml:space="preserve"> سطوح بالای درگیری حسابرس را در </w:t>
      </w:r>
      <w:r w:rsidR="004D15BB" w:rsidRPr="00050262">
        <w:rPr>
          <w:rFonts w:cs="B Nazanin" w:hint="cs"/>
          <w:sz w:val="28"/>
          <w:szCs w:val="28"/>
          <w:rtl/>
        </w:rPr>
        <w:t>نظارت</w:t>
      </w:r>
      <w:r w:rsidRPr="00050262">
        <w:rPr>
          <w:rFonts w:cs="B Nazanin" w:hint="cs"/>
          <w:sz w:val="28"/>
          <w:szCs w:val="28"/>
          <w:rtl/>
        </w:rPr>
        <w:t xml:space="preserve"> می پذیرند</w:t>
      </w:r>
      <w:r w:rsidR="004D15BB" w:rsidRPr="00050262">
        <w:rPr>
          <w:rFonts w:cs="B Nazanin" w:hint="cs"/>
          <w:sz w:val="28"/>
          <w:szCs w:val="28"/>
          <w:rtl/>
        </w:rPr>
        <w:t>،</w:t>
      </w:r>
      <w:r w:rsidRPr="00050262">
        <w:rPr>
          <w:rFonts w:cs="B Nazanin" w:hint="cs"/>
          <w:sz w:val="28"/>
          <w:szCs w:val="28"/>
          <w:rtl/>
        </w:rPr>
        <w:t xml:space="preserve"> به طور متوسط 7.7 ا</w:t>
      </w:r>
      <w:r w:rsidR="00224845" w:rsidRPr="00050262">
        <w:rPr>
          <w:rFonts w:cs="B Nazanin" w:hint="cs"/>
          <w:sz w:val="28"/>
          <w:szCs w:val="28"/>
          <w:rtl/>
        </w:rPr>
        <w:t>ز حداکثر 9 امتیاز را در سال 2007 بدست</w:t>
      </w:r>
      <w:r w:rsidR="0070628B" w:rsidRPr="00050262">
        <w:rPr>
          <w:rFonts w:cs="B Nazanin" w:hint="cs"/>
          <w:sz w:val="28"/>
          <w:szCs w:val="28"/>
          <w:rtl/>
        </w:rPr>
        <w:t xml:space="preserve"> می</w:t>
      </w:r>
      <w:r w:rsidR="00224845" w:rsidRPr="00050262">
        <w:rPr>
          <w:rFonts w:cs="B Nazanin" w:hint="cs"/>
          <w:sz w:val="28"/>
          <w:szCs w:val="28"/>
          <w:rtl/>
        </w:rPr>
        <w:t xml:space="preserve"> آوردند. با این وجود</w:t>
      </w:r>
      <w:r w:rsidR="004D15BB" w:rsidRPr="00050262">
        <w:rPr>
          <w:rFonts w:cs="B Nazanin" w:hint="cs"/>
          <w:sz w:val="28"/>
          <w:szCs w:val="28"/>
          <w:rtl/>
        </w:rPr>
        <w:t>،</w:t>
      </w:r>
      <w:r w:rsidR="00224845" w:rsidRPr="00050262">
        <w:rPr>
          <w:rFonts w:cs="B Nazanin" w:hint="cs"/>
          <w:sz w:val="28"/>
          <w:szCs w:val="28"/>
          <w:rtl/>
        </w:rPr>
        <w:t xml:space="preserve"> این مشارکت حتی در سال 2012 افزایش هم پیدا کرد. کشورها</w:t>
      </w:r>
      <w:r w:rsidR="004D15BB" w:rsidRPr="00050262">
        <w:rPr>
          <w:rFonts w:cs="B Nazanin" w:hint="cs"/>
          <w:sz w:val="28"/>
          <w:szCs w:val="28"/>
          <w:rtl/>
        </w:rPr>
        <w:t>،</w:t>
      </w:r>
      <w:r w:rsidR="00224845" w:rsidRPr="00050262">
        <w:rPr>
          <w:rFonts w:cs="B Nazanin" w:hint="cs"/>
          <w:sz w:val="28"/>
          <w:szCs w:val="28"/>
          <w:rtl/>
        </w:rPr>
        <w:t xml:space="preserve"> عموما نیاز دارند</w:t>
      </w:r>
      <w:r w:rsidR="00247AB9" w:rsidRPr="00050262">
        <w:rPr>
          <w:rFonts w:cs="B Nazanin" w:hint="cs"/>
          <w:sz w:val="28"/>
          <w:szCs w:val="28"/>
          <w:rtl/>
        </w:rPr>
        <w:t>،</w:t>
      </w:r>
      <w:r w:rsidR="00224845" w:rsidRPr="00050262">
        <w:rPr>
          <w:rFonts w:cs="B Nazanin" w:hint="cs"/>
          <w:sz w:val="28"/>
          <w:szCs w:val="28"/>
          <w:rtl/>
        </w:rPr>
        <w:t xml:space="preserve"> حسابرسان خارجی با </w:t>
      </w:r>
      <w:r w:rsidR="004D15BB" w:rsidRPr="00050262">
        <w:rPr>
          <w:rFonts w:cs="B Nazanin" w:hint="cs"/>
          <w:sz w:val="28"/>
          <w:szCs w:val="28"/>
          <w:rtl/>
        </w:rPr>
        <w:t>ناظر</w:t>
      </w:r>
      <w:r w:rsidR="00224845" w:rsidRPr="00050262">
        <w:rPr>
          <w:rFonts w:cs="B Nazanin" w:hint="cs"/>
          <w:sz w:val="28"/>
          <w:szCs w:val="28"/>
          <w:rtl/>
        </w:rPr>
        <w:t xml:space="preserve"> همکاری نزدیک داشته باشند</w:t>
      </w:r>
      <w:r w:rsidR="00247AB9" w:rsidRPr="00050262">
        <w:rPr>
          <w:rFonts w:cs="B Nazanin" w:hint="cs"/>
          <w:sz w:val="28"/>
          <w:szCs w:val="28"/>
          <w:rtl/>
        </w:rPr>
        <w:t>،</w:t>
      </w:r>
      <w:r w:rsidR="00224845" w:rsidRPr="00050262">
        <w:rPr>
          <w:rFonts w:cs="B Nazanin" w:hint="cs"/>
          <w:sz w:val="28"/>
          <w:szCs w:val="28"/>
          <w:rtl/>
        </w:rPr>
        <w:t xml:space="preserve"> با این وجود</w:t>
      </w:r>
      <w:r w:rsidR="004D15BB" w:rsidRPr="00050262">
        <w:rPr>
          <w:rFonts w:cs="B Nazanin" w:hint="cs"/>
          <w:sz w:val="28"/>
          <w:szCs w:val="28"/>
          <w:rtl/>
        </w:rPr>
        <w:t>،</w:t>
      </w:r>
      <w:r w:rsidR="00224845" w:rsidRPr="00050262">
        <w:rPr>
          <w:rFonts w:cs="B Nazanin" w:hint="cs"/>
          <w:sz w:val="28"/>
          <w:szCs w:val="28"/>
          <w:rtl/>
        </w:rPr>
        <w:t xml:space="preserve"> شرایط لازم</w:t>
      </w:r>
      <w:r w:rsidR="00247AB9" w:rsidRPr="00050262">
        <w:rPr>
          <w:rFonts w:cs="B Nazanin" w:hint="cs"/>
          <w:sz w:val="28"/>
          <w:szCs w:val="28"/>
          <w:rtl/>
        </w:rPr>
        <w:t>،</w:t>
      </w:r>
      <w:r w:rsidR="00224845" w:rsidRPr="00050262">
        <w:rPr>
          <w:rFonts w:cs="B Nazanin" w:hint="cs"/>
          <w:sz w:val="28"/>
          <w:szCs w:val="28"/>
          <w:rtl/>
        </w:rPr>
        <w:t xml:space="preserve"> در زمینه اساسنامه و صلاحیت حسابرسان</w:t>
      </w:r>
      <w:r w:rsidR="00247AB9" w:rsidRPr="00050262">
        <w:rPr>
          <w:rFonts w:cs="B Nazanin" w:hint="cs"/>
          <w:sz w:val="28"/>
          <w:szCs w:val="28"/>
          <w:rtl/>
        </w:rPr>
        <w:t>،</w:t>
      </w:r>
      <w:r w:rsidR="0070628B" w:rsidRPr="00050262">
        <w:rPr>
          <w:rFonts w:cs="B Nazanin" w:hint="cs"/>
          <w:sz w:val="28"/>
          <w:szCs w:val="28"/>
          <w:rtl/>
        </w:rPr>
        <w:t xml:space="preserve"> کمتر واقع بینانه</w:t>
      </w:r>
      <w:r w:rsidR="00224845" w:rsidRPr="00050262">
        <w:rPr>
          <w:rFonts w:cs="B Nazanin" w:hint="cs"/>
          <w:sz w:val="28"/>
          <w:szCs w:val="28"/>
          <w:rtl/>
        </w:rPr>
        <w:t xml:space="preserve"> هستند. </w:t>
      </w:r>
    </w:p>
    <w:p w:rsidR="00DB6BC8" w:rsidRPr="00050262" w:rsidRDefault="00224845" w:rsidP="00050262">
      <w:pPr>
        <w:spacing w:after="0" w:line="360" w:lineRule="auto"/>
        <w:jc w:val="both"/>
        <w:rPr>
          <w:rFonts w:cs="B Nazanin"/>
          <w:sz w:val="28"/>
          <w:szCs w:val="28"/>
          <w:rtl/>
        </w:rPr>
      </w:pPr>
      <w:r w:rsidRPr="00050262">
        <w:rPr>
          <w:rFonts w:cs="B Nazanin" w:hint="cs"/>
          <w:sz w:val="28"/>
          <w:szCs w:val="28"/>
          <w:rtl/>
        </w:rPr>
        <w:t xml:space="preserve">آنگاه یک مجموعه از </w:t>
      </w:r>
      <w:r w:rsidR="00E76D9A" w:rsidRPr="00050262">
        <w:rPr>
          <w:rFonts w:cs="B Nazanin" w:hint="cs"/>
          <w:sz w:val="28"/>
          <w:szCs w:val="28"/>
          <w:rtl/>
        </w:rPr>
        <w:t>جایگزین ها (پروکسی)</w:t>
      </w:r>
      <w:r w:rsidRPr="00050262">
        <w:rPr>
          <w:rFonts w:cs="B Nazanin" w:hint="cs"/>
          <w:sz w:val="28"/>
          <w:szCs w:val="28"/>
          <w:rtl/>
        </w:rPr>
        <w:t xml:space="preserve"> را برای هزینه ها و منافع</w:t>
      </w:r>
      <w:r w:rsidR="000E0E32" w:rsidRPr="00050262">
        <w:rPr>
          <w:rFonts w:cs="B Nazanin" w:hint="cs"/>
          <w:sz w:val="28"/>
          <w:szCs w:val="28"/>
          <w:rtl/>
        </w:rPr>
        <w:t xml:space="preserve"> مشارکتی حسابرسان در </w:t>
      </w:r>
      <w:r w:rsidR="004D15BB" w:rsidRPr="00050262">
        <w:rPr>
          <w:rFonts w:cs="B Nazanin" w:hint="cs"/>
          <w:sz w:val="28"/>
          <w:szCs w:val="28"/>
          <w:rtl/>
        </w:rPr>
        <w:t>نظارت</w:t>
      </w:r>
      <w:r w:rsidR="000E0E32" w:rsidRPr="00050262">
        <w:rPr>
          <w:rFonts w:cs="B Nazanin" w:hint="cs"/>
          <w:sz w:val="28"/>
          <w:szCs w:val="28"/>
          <w:rtl/>
        </w:rPr>
        <w:t xml:space="preserve"> در چارچوب نظری </w:t>
      </w:r>
      <w:r w:rsidR="0070628B" w:rsidRPr="00050262">
        <w:rPr>
          <w:rFonts w:cs="B Nazanin" w:hint="cs"/>
          <w:sz w:val="28"/>
          <w:szCs w:val="28"/>
          <w:rtl/>
        </w:rPr>
        <w:t>ما</w:t>
      </w:r>
      <w:r w:rsidR="00247AB9" w:rsidRPr="00050262">
        <w:rPr>
          <w:rFonts w:cs="B Nazanin" w:hint="cs"/>
          <w:sz w:val="28"/>
          <w:szCs w:val="28"/>
          <w:rtl/>
        </w:rPr>
        <w:t>،</w:t>
      </w:r>
      <w:r w:rsidR="000E0E32" w:rsidRPr="00050262">
        <w:rPr>
          <w:rFonts w:cs="B Nazanin" w:hint="cs"/>
          <w:sz w:val="28"/>
          <w:szCs w:val="28"/>
          <w:rtl/>
        </w:rPr>
        <w:t xml:space="preserve"> مورد تاکید قرار گرفت و اهمیت نسبی توضیح مشارکت مضاعف حسابرسان در </w:t>
      </w:r>
      <w:r w:rsidR="004D15BB" w:rsidRPr="00050262">
        <w:rPr>
          <w:rFonts w:cs="B Nazanin" w:hint="cs"/>
          <w:sz w:val="28"/>
          <w:szCs w:val="28"/>
          <w:rtl/>
        </w:rPr>
        <w:t>نظارت</w:t>
      </w:r>
      <w:r w:rsidR="000E0E32" w:rsidRPr="00050262">
        <w:rPr>
          <w:rFonts w:cs="B Nazanin" w:hint="cs"/>
          <w:sz w:val="28"/>
          <w:szCs w:val="28"/>
          <w:rtl/>
        </w:rPr>
        <w:t xml:space="preserve"> بانکی مشاهده شده بین دو زمینه یابی بانک جهانی را مورد </w:t>
      </w:r>
      <w:r w:rsidR="0070628B" w:rsidRPr="00050262">
        <w:rPr>
          <w:rFonts w:cs="B Nazanin" w:hint="cs"/>
          <w:sz w:val="28"/>
          <w:szCs w:val="28"/>
          <w:rtl/>
        </w:rPr>
        <w:t xml:space="preserve">تاکید </w:t>
      </w:r>
      <w:r w:rsidR="000E0E32" w:rsidRPr="00050262">
        <w:rPr>
          <w:rFonts w:cs="B Nazanin" w:hint="cs"/>
          <w:sz w:val="28"/>
          <w:szCs w:val="28"/>
          <w:rtl/>
        </w:rPr>
        <w:t>قرار می دهد. به این ترتیب</w:t>
      </w:r>
      <w:r w:rsidR="004D15BB" w:rsidRPr="00050262">
        <w:rPr>
          <w:rFonts w:cs="B Nazanin" w:hint="cs"/>
          <w:sz w:val="28"/>
          <w:szCs w:val="28"/>
          <w:rtl/>
        </w:rPr>
        <w:t>،</w:t>
      </w:r>
      <w:r w:rsidR="00DB6BC8" w:rsidRPr="00050262">
        <w:rPr>
          <w:rFonts w:cs="B Nazanin" w:hint="cs"/>
          <w:sz w:val="28"/>
          <w:szCs w:val="28"/>
          <w:rtl/>
        </w:rPr>
        <w:t xml:space="preserve"> مدل مبنای ما</w:t>
      </w:r>
      <w:r w:rsidR="004D15BB" w:rsidRPr="00050262">
        <w:rPr>
          <w:rFonts w:cs="B Nazanin" w:hint="cs"/>
          <w:sz w:val="28"/>
          <w:szCs w:val="28"/>
          <w:rtl/>
        </w:rPr>
        <w:t>،</w:t>
      </w:r>
      <w:r w:rsidR="00DB6BC8" w:rsidRPr="00050262">
        <w:rPr>
          <w:rFonts w:cs="B Nazanin" w:hint="cs"/>
          <w:sz w:val="28"/>
          <w:szCs w:val="28"/>
          <w:rtl/>
        </w:rPr>
        <w:t xml:space="preserve"> یک مدل لاجیت </w:t>
      </w:r>
      <w:r w:rsidR="0070628B" w:rsidRPr="00050262">
        <w:rPr>
          <w:rFonts w:cs="B Nazanin" w:hint="cs"/>
          <w:sz w:val="28"/>
          <w:szCs w:val="28"/>
          <w:rtl/>
        </w:rPr>
        <w:t>ترتیبی است</w:t>
      </w:r>
      <w:r w:rsidR="00DB6BC8" w:rsidRPr="00050262">
        <w:rPr>
          <w:rFonts w:cs="B Nazanin" w:hint="cs"/>
          <w:sz w:val="28"/>
          <w:szCs w:val="28"/>
          <w:rtl/>
        </w:rPr>
        <w:t xml:space="preserve"> که به تغییرات در شاخص </w:t>
      </w:r>
      <w:r w:rsidR="00DB6BC8" w:rsidRPr="00050262">
        <w:rPr>
          <w:rFonts w:cs="B Nazanin"/>
          <w:sz w:val="28"/>
          <w:szCs w:val="28"/>
        </w:rPr>
        <w:t>AIS</w:t>
      </w:r>
      <w:r w:rsidR="00DB6BC8" w:rsidRPr="00050262">
        <w:rPr>
          <w:rFonts w:cs="B Nazanin" w:hint="cs"/>
          <w:sz w:val="28"/>
          <w:szCs w:val="28"/>
          <w:rtl/>
        </w:rPr>
        <w:t xml:space="preserve"> بین سالهای 2007 تا 2012 می نگرد. تحلیل ما</w:t>
      </w:r>
      <w:r w:rsidR="004D15BB" w:rsidRPr="00050262">
        <w:rPr>
          <w:rFonts w:cs="B Nazanin" w:hint="cs"/>
          <w:sz w:val="28"/>
          <w:szCs w:val="28"/>
          <w:rtl/>
        </w:rPr>
        <w:t>،</w:t>
      </w:r>
      <w:r w:rsidR="00DB6BC8" w:rsidRPr="00050262">
        <w:rPr>
          <w:rFonts w:cs="B Nazanin" w:hint="cs"/>
          <w:sz w:val="28"/>
          <w:szCs w:val="28"/>
          <w:rtl/>
        </w:rPr>
        <w:t xml:space="preserve"> چندین دترمینان (عامل تعیین کننده) مشارکت حسابرسان در </w:t>
      </w:r>
      <w:r w:rsidR="004D15BB" w:rsidRPr="00050262">
        <w:rPr>
          <w:rFonts w:cs="B Nazanin" w:hint="cs"/>
          <w:sz w:val="28"/>
          <w:szCs w:val="28"/>
          <w:rtl/>
        </w:rPr>
        <w:t>نظارت</w:t>
      </w:r>
      <w:r w:rsidR="00DB6BC8" w:rsidRPr="00050262">
        <w:rPr>
          <w:rFonts w:cs="B Nazanin" w:hint="cs"/>
          <w:sz w:val="28"/>
          <w:szCs w:val="28"/>
          <w:rtl/>
        </w:rPr>
        <w:t xml:space="preserve"> را مورد تاکید قرار می دهد. اولا</w:t>
      </w:r>
      <w:r w:rsidR="004D15BB" w:rsidRPr="00050262">
        <w:rPr>
          <w:rFonts w:cs="B Nazanin" w:hint="cs"/>
          <w:sz w:val="28"/>
          <w:szCs w:val="28"/>
          <w:rtl/>
        </w:rPr>
        <w:t>،</w:t>
      </w:r>
      <w:r w:rsidR="00DB6BC8" w:rsidRPr="00050262">
        <w:rPr>
          <w:rFonts w:cs="B Nazanin" w:hint="cs"/>
          <w:sz w:val="28"/>
          <w:szCs w:val="28"/>
          <w:rtl/>
        </w:rPr>
        <w:t xml:space="preserve"> نشان می دهیم</w:t>
      </w:r>
      <w:r w:rsidR="00247AB9" w:rsidRPr="00050262">
        <w:rPr>
          <w:rFonts w:cs="B Nazanin" w:hint="cs"/>
          <w:sz w:val="28"/>
          <w:szCs w:val="28"/>
          <w:rtl/>
        </w:rPr>
        <w:t>،</w:t>
      </w:r>
      <w:r w:rsidR="00DB6BC8" w:rsidRPr="00050262">
        <w:rPr>
          <w:rFonts w:cs="B Nazanin" w:hint="cs"/>
          <w:sz w:val="28"/>
          <w:szCs w:val="28"/>
          <w:rtl/>
        </w:rPr>
        <w:t xml:space="preserve"> کشورهای توصیف شده توسط سطوح پایین مشارکت حسابرس در سال 2007</w:t>
      </w:r>
      <w:r w:rsidR="004D15BB" w:rsidRPr="00050262">
        <w:rPr>
          <w:rFonts w:cs="B Nazanin" w:hint="cs"/>
          <w:sz w:val="28"/>
          <w:szCs w:val="28"/>
          <w:rtl/>
        </w:rPr>
        <w:t>،</w:t>
      </w:r>
      <w:r w:rsidR="00DB6BC8" w:rsidRPr="00050262">
        <w:rPr>
          <w:rFonts w:cs="B Nazanin" w:hint="cs"/>
          <w:sz w:val="28"/>
          <w:szCs w:val="28"/>
          <w:rtl/>
        </w:rPr>
        <w:t xml:space="preserve"> بیشتر احتمال دارد آن را افزایش دهد که تمایل به سوی یک همکاری حتی بالاتر بین </w:t>
      </w:r>
      <w:r w:rsidR="004D15BB" w:rsidRPr="00050262">
        <w:rPr>
          <w:rFonts w:cs="B Nazanin" w:hint="cs"/>
          <w:sz w:val="28"/>
          <w:szCs w:val="28"/>
          <w:rtl/>
        </w:rPr>
        <w:t>ناظر</w:t>
      </w:r>
      <w:r w:rsidR="00DB6BC8" w:rsidRPr="00050262">
        <w:rPr>
          <w:rFonts w:cs="B Nazanin" w:hint="cs"/>
          <w:sz w:val="28"/>
          <w:szCs w:val="28"/>
          <w:rtl/>
        </w:rPr>
        <w:t>ان و حسابرسان خارجی را تایید می نماید. سپس</w:t>
      </w:r>
      <w:r w:rsidR="004D15BB" w:rsidRPr="00050262">
        <w:rPr>
          <w:rFonts w:cs="B Nazanin" w:hint="cs"/>
          <w:sz w:val="28"/>
          <w:szCs w:val="28"/>
          <w:rtl/>
        </w:rPr>
        <w:t>،</w:t>
      </w:r>
      <w:r w:rsidR="00DB6BC8" w:rsidRPr="00050262">
        <w:rPr>
          <w:rFonts w:cs="B Nazanin" w:hint="cs"/>
          <w:sz w:val="28"/>
          <w:szCs w:val="28"/>
          <w:rtl/>
        </w:rPr>
        <w:t xml:space="preserve"> پی می بریم</w:t>
      </w:r>
      <w:r w:rsidR="00247AB9" w:rsidRPr="00050262">
        <w:rPr>
          <w:rFonts w:cs="B Nazanin" w:hint="cs"/>
          <w:sz w:val="28"/>
          <w:szCs w:val="28"/>
          <w:rtl/>
        </w:rPr>
        <w:t>،</w:t>
      </w:r>
      <w:r w:rsidR="00DB6BC8" w:rsidRPr="00050262">
        <w:rPr>
          <w:rFonts w:cs="B Nazanin" w:hint="cs"/>
          <w:sz w:val="28"/>
          <w:szCs w:val="28"/>
          <w:rtl/>
        </w:rPr>
        <w:t xml:space="preserve"> کشورهایی که نقش بانک های مرکزی را در </w:t>
      </w:r>
      <w:r w:rsidR="004D15BB" w:rsidRPr="00050262">
        <w:rPr>
          <w:rFonts w:cs="B Nazanin" w:hint="cs"/>
          <w:sz w:val="28"/>
          <w:szCs w:val="28"/>
          <w:rtl/>
        </w:rPr>
        <w:t>نظارت</w:t>
      </w:r>
      <w:r w:rsidR="00DB6BC8" w:rsidRPr="00050262">
        <w:rPr>
          <w:rFonts w:cs="B Nazanin" w:hint="cs"/>
          <w:sz w:val="28"/>
          <w:szCs w:val="28"/>
          <w:rtl/>
        </w:rPr>
        <w:t xml:space="preserve"> از سال 2007 تا 2012 افزایش داده اند</w:t>
      </w:r>
      <w:r w:rsidR="004D15BB" w:rsidRPr="00050262">
        <w:rPr>
          <w:rFonts w:cs="B Nazanin" w:hint="cs"/>
          <w:sz w:val="28"/>
          <w:szCs w:val="28"/>
          <w:rtl/>
        </w:rPr>
        <w:t>،</w:t>
      </w:r>
      <w:r w:rsidR="00DB6BC8" w:rsidRPr="00050262">
        <w:rPr>
          <w:rFonts w:cs="B Nazanin" w:hint="cs"/>
          <w:sz w:val="28"/>
          <w:szCs w:val="28"/>
          <w:rtl/>
        </w:rPr>
        <w:t xml:space="preserve"> بیشتر احتمال دارد</w:t>
      </w:r>
      <w:r w:rsidR="00247AB9" w:rsidRPr="00050262">
        <w:rPr>
          <w:rFonts w:cs="B Nazanin" w:hint="cs"/>
          <w:sz w:val="28"/>
          <w:szCs w:val="28"/>
          <w:rtl/>
        </w:rPr>
        <w:t>،</w:t>
      </w:r>
      <w:r w:rsidR="00DB6BC8" w:rsidRPr="00050262">
        <w:rPr>
          <w:rFonts w:cs="B Nazanin" w:hint="cs"/>
          <w:sz w:val="28"/>
          <w:szCs w:val="28"/>
          <w:rtl/>
        </w:rPr>
        <w:t xml:space="preserve"> دارای یک مشارکت بالاتر حسابرسان در </w:t>
      </w:r>
      <w:r w:rsidR="004D15BB" w:rsidRPr="00050262">
        <w:rPr>
          <w:rFonts w:cs="B Nazanin" w:hint="cs"/>
          <w:sz w:val="28"/>
          <w:szCs w:val="28"/>
          <w:rtl/>
        </w:rPr>
        <w:t>نظارت</w:t>
      </w:r>
      <w:r w:rsidR="00DB6BC8" w:rsidRPr="00050262">
        <w:rPr>
          <w:rFonts w:cs="B Nazanin" w:hint="cs"/>
          <w:sz w:val="28"/>
          <w:szCs w:val="28"/>
          <w:rtl/>
        </w:rPr>
        <w:t xml:space="preserve"> باشند</w:t>
      </w:r>
      <w:r w:rsidR="00247AB9" w:rsidRPr="00050262">
        <w:rPr>
          <w:rFonts w:cs="B Nazanin" w:hint="cs"/>
          <w:sz w:val="28"/>
          <w:szCs w:val="28"/>
          <w:rtl/>
        </w:rPr>
        <w:t>،</w:t>
      </w:r>
      <w:r w:rsidR="00DB6BC8" w:rsidRPr="00050262">
        <w:rPr>
          <w:rFonts w:cs="B Nazanin" w:hint="cs"/>
          <w:sz w:val="28"/>
          <w:szCs w:val="28"/>
          <w:rtl/>
        </w:rPr>
        <w:t xml:space="preserve"> حاکی از این امر است</w:t>
      </w:r>
      <w:r w:rsidR="004D15BB" w:rsidRPr="00050262">
        <w:rPr>
          <w:rFonts w:cs="B Nazanin" w:hint="cs"/>
          <w:sz w:val="28"/>
          <w:szCs w:val="28"/>
          <w:rtl/>
        </w:rPr>
        <w:t>،</w:t>
      </w:r>
      <w:r w:rsidR="00DB6BC8" w:rsidRPr="00050262">
        <w:rPr>
          <w:rFonts w:cs="B Nazanin" w:hint="cs"/>
          <w:sz w:val="28"/>
          <w:szCs w:val="28"/>
          <w:rtl/>
        </w:rPr>
        <w:t xml:space="preserve"> پیچیدگی مضاعف یک کارکرد </w:t>
      </w:r>
      <w:r w:rsidR="004D15BB" w:rsidRPr="00050262">
        <w:rPr>
          <w:rFonts w:cs="B Nazanin" w:hint="cs"/>
          <w:sz w:val="28"/>
          <w:szCs w:val="28"/>
          <w:rtl/>
        </w:rPr>
        <w:t>نظارت،</w:t>
      </w:r>
      <w:r w:rsidR="00DB6BC8" w:rsidRPr="00050262">
        <w:rPr>
          <w:rFonts w:cs="B Nazanin" w:hint="cs"/>
          <w:sz w:val="28"/>
          <w:szCs w:val="28"/>
          <w:rtl/>
        </w:rPr>
        <w:t xml:space="preserve"> احتمالا از </w:t>
      </w:r>
      <w:r w:rsidR="004D15BB" w:rsidRPr="00050262">
        <w:rPr>
          <w:rFonts w:cs="B Nazanin" w:hint="cs"/>
          <w:sz w:val="28"/>
          <w:szCs w:val="28"/>
          <w:rtl/>
        </w:rPr>
        <w:t>تخصص</w:t>
      </w:r>
      <w:r w:rsidR="00DB6BC8" w:rsidRPr="00050262">
        <w:rPr>
          <w:rFonts w:cs="B Nazanin" w:hint="cs"/>
          <w:sz w:val="28"/>
          <w:szCs w:val="28"/>
          <w:rtl/>
        </w:rPr>
        <w:t xml:space="preserve"> یک حسابرس خارجی بهره می برد. </w:t>
      </w:r>
    </w:p>
    <w:p w:rsidR="00FD290F" w:rsidRPr="00050262" w:rsidRDefault="002858D5" w:rsidP="00050262">
      <w:pPr>
        <w:spacing w:after="0" w:line="360" w:lineRule="auto"/>
        <w:jc w:val="both"/>
        <w:rPr>
          <w:rFonts w:cs="B Nazanin"/>
          <w:sz w:val="28"/>
          <w:szCs w:val="28"/>
          <w:rtl/>
        </w:rPr>
      </w:pPr>
      <w:r w:rsidRPr="00050262">
        <w:rPr>
          <w:rFonts w:cs="B Nazanin" w:hint="cs"/>
          <w:sz w:val="28"/>
          <w:szCs w:val="28"/>
          <w:rtl/>
        </w:rPr>
        <w:lastRenderedPageBreak/>
        <w:t>از این گذشته</w:t>
      </w:r>
      <w:r w:rsidR="004D15BB" w:rsidRPr="00050262">
        <w:rPr>
          <w:rFonts w:cs="B Nazanin" w:hint="cs"/>
          <w:sz w:val="28"/>
          <w:szCs w:val="28"/>
          <w:rtl/>
        </w:rPr>
        <w:t>،</w:t>
      </w:r>
      <w:r w:rsidRPr="00050262">
        <w:rPr>
          <w:rFonts w:cs="B Nazanin" w:hint="cs"/>
          <w:sz w:val="28"/>
          <w:szCs w:val="28"/>
          <w:rtl/>
        </w:rPr>
        <w:t xml:space="preserve"> بررسی می کنیم آیا یک بحران بانکداری</w:t>
      </w:r>
      <w:r w:rsidR="00063F1E" w:rsidRPr="00050262">
        <w:rPr>
          <w:rFonts w:cs="B Nazanin" w:hint="cs"/>
          <w:sz w:val="28"/>
          <w:szCs w:val="28"/>
          <w:rtl/>
        </w:rPr>
        <w:t xml:space="preserve"> سیستمیک</w:t>
      </w:r>
      <w:r w:rsidR="004D15BB" w:rsidRPr="00050262">
        <w:rPr>
          <w:rFonts w:cs="B Nazanin" w:hint="cs"/>
          <w:sz w:val="28"/>
          <w:szCs w:val="28"/>
          <w:rtl/>
        </w:rPr>
        <w:t>،</w:t>
      </w:r>
      <w:r w:rsidRPr="00050262">
        <w:rPr>
          <w:rStyle w:val="FootnoteReference"/>
          <w:rFonts w:cs="B Nazanin"/>
          <w:sz w:val="28"/>
          <w:szCs w:val="28"/>
          <w:rtl/>
        </w:rPr>
        <w:footnoteReference w:id="1"/>
      </w:r>
      <w:r w:rsidRPr="00050262">
        <w:rPr>
          <w:rFonts w:cs="B Nazanin" w:hint="cs"/>
          <w:sz w:val="28"/>
          <w:szCs w:val="28"/>
          <w:rtl/>
        </w:rPr>
        <w:t xml:space="preserve"> به عنوان یک </w:t>
      </w:r>
      <w:r w:rsidR="00063F1E" w:rsidRPr="00050262">
        <w:rPr>
          <w:rFonts w:cs="B Nazanin" w:hint="cs"/>
          <w:sz w:val="28"/>
          <w:szCs w:val="28"/>
          <w:rtl/>
        </w:rPr>
        <w:t>جایگزین برای دغدغه های بالاتر</w:t>
      </w:r>
      <w:r w:rsidRPr="00050262">
        <w:rPr>
          <w:rFonts w:cs="B Nazanin" w:hint="cs"/>
          <w:sz w:val="28"/>
          <w:szCs w:val="28"/>
          <w:rtl/>
        </w:rPr>
        <w:t xml:space="preserve"> </w:t>
      </w:r>
      <w:r w:rsidR="004D15BB" w:rsidRPr="00050262">
        <w:rPr>
          <w:rFonts w:cs="B Nazanin" w:hint="cs"/>
          <w:sz w:val="28"/>
          <w:szCs w:val="28"/>
          <w:rtl/>
        </w:rPr>
        <w:t>ناظر،</w:t>
      </w:r>
      <w:r w:rsidRPr="00050262">
        <w:rPr>
          <w:rFonts w:cs="B Nazanin" w:hint="cs"/>
          <w:sz w:val="28"/>
          <w:szCs w:val="28"/>
          <w:rtl/>
        </w:rPr>
        <w:t xml:space="preserve"> بر احتمال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تاثیر دارد یا خیر. در می یابیم</w:t>
      </w:r>
      <w:r w:rsidR="004D15BB" w:rsidRPr="00050262">
        <w:rPr>
          <w:rFonts w:cs="B Nazanin" w:hint="cs"/>
          <w:sz w:val="28"/>
          <w:szCs w:val="28"/>
          <w:rtl/>
        </w:rPr>
        <w:t>،</w:t>
      </w:r>
      <w:r w:rsidRPr="00050262">
        <w:rPr>
          <w:rFonts w:cs="B Nazanin" w:hint="cs"/>
          <w:sz w:val="28"/>
          <w:szCs w:val="28"/>
          <w:rtl/>
        </w:rPr>
        <w:t xml:space="preserve"> این مساله صادق است</w:t>
      </w:r>
      <w:r w:rsidR="00247AB9" w:rsidRPr="00050262">
        <w:rPr>
          <w:rFonts w:cs="B Nazanin" w:hint="cs"/>
          <w:sz w:val="28"/>
          <w:szCs w:val="28"/>
          <w:rtl/>
        </w:rPr>
        <w:t>،</w:t>
      </w:r>
      <w:r w:rsidRPr="00050262">
        <w:rPr>
          <w:rFonts w:cs="B Nazanin" w:hint="cs"/>
          <w:sz w:val="28"/>
          <w:szCs w:val="28"/>
          <w:rtl/>
        </w:rPr>
        <w:t xml:space="preserve"> لیکن تنها در کشورهایی که مسئولیت </w:t>
      </w:r>
      <w:r w:rsidR="004D15BB" w:rsidRPr="00050262">
        <w:rPr>
          <w:rFonts w:cs="B Nazanin" w:hint="cs"/>
          <w:sz w:val="28"/>
          <w:szCs w:val="28"/>
          <w:rtl/>
        </w:rPr>
        <w:t>نظارت</w:t>
      </w:r>
      <w:r w:rsidRPr="00050262">
        <w:rPr>
          <w:rFonts w:cs="B Nazanin" w:hint="cs"/>
          <w:sz w:val="28"/>
          <w:szCs w:val="28"/>
          <w:rtl/>
        </w:rPr>
        <w:t xml:space="preserve"> بیشتری را به بانک های مرکزی خود </w:t>
      </w:r>
      <w:r w:rsidR="00063F1E" w:rsidRPr="00050262">
        <w:rPr>
          <w:rFonts w:cs="B Nazanin" w:hint="cs"/>
          <w:sz w:val="28"/>
          <w:szCs w:val="28"/>
          <w:rtl/>
        </w:rPr>
        <w:t>تفویض</w:t>
      </w:r>
      <w:r w:rsidRPr="00050262">
        <w:rPr>
          <w:rFonts w:cs="B Nazanin" w:hint="cs"/>
          <w:sz w:val="28"/>
          <w:szCs w:val="28"/>
          <w:rtl/>
        </w:rPr>
        <w:t xml:space="preserve"> نموده اند</w:t>
      </w:r>
      <w:r w:rsidR="004D15BB" w:rsidRPr="00050262">
        <w:rPr>
          <w:rFonts w:cs="B Nazanin" w:hint="cs"/>
          <w:sz w:val="28"/>
          <w:szCs w:val="28"/>
          <w:rtl/>
        </w:rPr>
        <w:t>،</w:t>
      </w:r>
      <w:r w:rsidRPr="00050262">
        <w:rPr>
          <w:rFonts w:cs="B Nazanin" w:hint="cs"/>
          <w:sz w:val="28"/>
          <w:szCs w:val="28"/>
          <w:rtl/>
        </w:rPr>
        <w:t xml:space="preserve"> مبنی بر اینکه پیچیدگی مضاعف یک کارکرد </w:t>
      </w:r>
      <w:r w:rsidR="004D15BB" w:rsidRPr="00050262">
        <w:rPr>
          <w:rFonts w:cs="B Nazanin" w:hint="cs"/>
          <w:sz w:val="28"/>
          <w:szCs w:val="28"/>
          <w:rtl/>
        </w:rPr>
        <w:t>نظارت،</w:t>
      </w:r>
      <w:r w:rsidRPr="00050262">
        <w:rPr>
          <w:rFonts w:cs="B Nazanin" w:hint="cs"/>
          <w:sz w:val="28"/>
          <w:szCs w:val="28"/>
          <w:rtl/>
        </w:rPr>
        <w:t xml:space="preserve"> احتمالا از </w:t>
      </w:r>
      <w:r w:rsidR="004D15BB" w:rsidRPr="00050262">
        <w:rPr>
          <w:rFonts w:cs="B Nazanin" w:hint="cs"/>
          <w:sz w:val="28"/>
          <w:szCs w:val="28"/>
          <w:rtl/>
        </w:rPr>
        <w:t>تخصص</w:t>
      </w:r>
      <w:r w:rsidRPr="00050262">
        <w:rPr>
          <w:rFonts w:cs="B Nazanin" w:hint="cs"/>
          <w:sz w:val="28"/>
          <w:szCs w:val="28"/>
          <w:rtl/>
        </w:rPr>
        <w:t xml:space="preserve"> یک حسابرس خارجی بهره می برد. این نتایج در ادبیاتی همبخشی دارد که نقش بحرانهای مالی در شکل دهی فضاهای </w:t>
      </w:r>
      <w:r w:rsidR="004D15BB" w:rsidRPr="00050262">
        <w:rPr>
          <w:rFonts w:cs="B Nazanin" w:hint="cs"/>
          <w:sz w:val="28"/>
          <w:szCs w:val="28"/>
          <w:rtl/>
        </w:rPr>
        <w:t>نظارت</w:t>
      </w:r>
      <w:r w:rsidR="00063F1E" w:rsidRPr="00050262">
        <w:rPr>
          <w:rFonts w:cs="B Nazanin" w:hint="cs"/>
          <w:sz w:val="28"/>
          <w:szCs w:val="28"/>
          <w:rtl/>
        </w:rPr>
        <w:t>ی</w:t>
      </w:r>
      <w:r w:rsidRPr="00050262">
        <w:rPr>
          <w:rFonts w:cs="B Nazanin" w:hint="cs"/>
          <w:sz w:val="28"/>
          <w:szCs w:val="28"/>
          <w:rtl/>
        </w:rPr>
        <w:t xml:space="preserve"> و سازمانی را مورد مطالعه قرار می دهد (آثار </w:t>
      </w:r>
      <w:proofErr w:type="spellStart"/>
      <w:r w:rsidRPr="00050262">
        <w:rPr>
          <w:rFonts w:ascii="GulliverRM" w:cs="B Nazanin"/>
          <w:sz w:val="28"/>
          <w:szCs w:val="28"/>
        </w:rPr>
        <w:t>Masciandaro</w:t>
      </w:r>
      <w:proofErr w:type="spellEnd"/>
      <w:r w:rsidRPr="00050262">
        <w:rPr>
          <w:rFonts w:ascii="GulliverRM" w:cs="B Nazanin"/>
          <w:sz w:val="28"/>
          <w:szCs w:val="28"/>
        </w:rPr>
        <w:t xml:space="preserve"> et al., 2013, </w:t>
      </w:r>
      <w:proofErr w:type="spellStart"/>
      <w:r w:rsidRPr="00050262">
        <w:rPr>
          <w:rFonts w:ascii="GulliverRM" w:cs="B Nazanin"/>
          <w:sz w:val="28"/>
          <w:szCs w:val="28"/>
        </w:rPr>
        <w:t>Masciandaro</w:t>
      </w:r>
      <w:proofErr w:type="spellEnd"/>
      <w:r w:rsidRPr="00050262">
        <w:rPr>
          <w:rFonts w:ascii="GulliverRM" w:cs="B Nazanin"/>
          <w:sz w:val="28"/>
          <w:szCs w:val="28"/>
        </w:rPr>
        <w:t xml:space="preserve"> </w:t>
      </w:r>
      <w:proofErr w:type="spellStart"/>
      <w:r w:rsidRPr="00050262">
        <w:rPr>
          <w:rFonts w:ascii="GulliverRM" w:cs="B Nazanin"/>
          <w:sz w:val="28"/>
          <w:szCs w:val="28"/>
        </w:rPr>
        <w:t>Romelli</w:t>
      </w:r>
      <w:proofErr w:type="spellEnd"/>
      <w:r w:rsidRPr="00050262">
        <w:rPr>
          <w:rFonts w:ascii="GulliverRM" w:cs="B Nazanin"/>
          <w:sz w:val="28"/>
          <w:szCs w:val="28"/>
        </w:rPr>
        <w:t xml:space="preserve">, </w:t>
      </w:r>
      <w:proofErr w:type="gramStart"/>
      <w:r w:rsidRPr="00050262">
        <w:rPr>
          <w:rFonts w:ascii="GulliverRM" w:cs="B Nazanin"/>
          <w:sz w:val="28"/>
          <w:szCs w:val="28"/>
        </w:rPr>
        <w:t xml:space="preserve">2018 </w:t>
      </w:r>
      <w:r w:rsidRPr="00050262">
        <w:rPr>
          <w:rFonts w:cs="B Nazanin" w:hint="cs"/>
          <w:sz w:val="28"/>
          <w:szCs w:val="28"/>
          <w:rtl/>
        </w:rPr>
        <w:t xml:space="preserve"> و</w:t>
      </w:r>
      <w:proofErr w:type="gramEnd"/>
      <w:r w:rsidRPr="00050262">
        <w:rPr>
          <w:rFonts w:cs="B Nazanin" w:hint="cs"/>
          <w:sz w:val="28"/>
          <w:szCs w:val="28"/>
          <w:rtl/>
        </w:rPr>
        <w:t xml:space="preserve"> </w:t>
      </w:r>
      <w:r w:rsidRPr="00050262">
        <w:rPr>
          <w:rFonts w:ascii="GulliverRM" w:cs="B Nazanin"/>
          <w:sz w:val="28"/>
          <w:szCs w:val="28"/>
        </w:rPr>
        <w:t xml:space="preserve"> </w:t>
      </w:r>
      <w:proofErr w:type="spellStart"/>
      <w:r w:rsidRPr="00050262">
        <w:rPr>
          <w:rFonts w:ascii="GulliverRM" w:cs="B Nazanin"/>
          <w:sz w:val="28"/>
          <w:szCs w:val="28"/>
        </w:rPr>
        <w:t>Abascal</w:t>
      </w:r>
      <w:proofErr w:type="spellEnd"/>
      <w:r w:rsidRPr="00050262">
        <w:rPr>
          <w:rFonts w:ascii="GulliverRM" w:cs="B Nazanin"/>
          <w:sz w:val="28"/>
          <w:szCs w:val="28"/>
        </w:rPr>
        <w:t xml:space="preserve"> and Gonzales, 2019</w:t>
      </w:r>
      <w:r w:rsidRPr="00050262">
        <w:rPr>
          <w:rFonts w:cs="B Nazanin" w:hint="cs"/>
          <w:sz w:val="28"/>
          <w:szCs w:val="28"/>
          <w:rtl/>
        </w:rPr>
        <w:t xml:space="preserve"> را در بین سایر آثار</w:t>
      </w:r>
      <w:r w:rsidR="004D15BB" w:rsidRPr="00050262">
        <w:rPr>
          <w:rFonts w:cs="B Nazanin" w:hint="cs"/>
          <w:sz w:val="28"/>
          <w:szCs w:val="28"/>
          <w:rtl/>
        </w:rPr>
        <w:t>،</w:t>
      </w:r>
      <w:r w:rsidRPr="00050262">
        <w:rPr>
          <w:rFonts w:cs="B Nazanin" w:hint="cs"/>
          <w:sz w:val="28"/>
          <w:szCs w:val="28"/>
          <w:rtl/>
        </w:rPr>
        <w:t xml:space="preserve"> ملاحظه نمایید).</w:t>
      </w:r>
      <w:r w:rsidR="001C31C4" w:rsidRPr="00050262">
        <w:rPr>
          <w:rFonts w:cs="B Nazanin" w:hint="cs"/>
          <w:sz w:val="28"/>
          <w:szCs w:val="28"/>
          <w:rtl/>
        </w:rPr>
        <w:t xml:space="preserve"> </w:t>
      </w:r>
      <w:r w:rsidRPr="00050262">
        <w:rPr>
          <w:rFonts w:cs="B Nazanin" w:hint="cs"/>
          <w:sz w:val="28"/>
          <w:szCs w:val="28"/>
          <w:rtl/>
        </w:rPr>
        <w:t>در نهایت</w:t>
      </w:r>
      <w:r w:rsidR="004D15BB" w:rsidRPr="00050262">
        <w:rPr>
          <w:rFonts w:cs="B Nazanin" w:hint="cs"/>
          <w:sz w:val="28"/>
          <w:szCs w:val="28"/>
          <w:rtl/>
        </w:rPr>
        <w:t>،</w:t>
      </w:r>
      <w:r w:rsidRPr="00050262">
        <w:rPr>
          <w:rFonts w:cs="B Nazanin" w:hint="cs"/>
          <w:sz w:val="28"/>
          <w:szCs w:val="28"/>
          <w:rtl/>
        </w:rPr>
        <w:t xml:space="preserve"> همراستا با مدل نظری</w:t>
      </w:r>
      <w:r w:rsidR="004D15BB" w:rsidRPr="00050262">
        <w:rPr>
          <w:rFonts w:cs="B Nazanin" w:hint="cs"/>
          <w:sz w:val="28"/>
          <w:szCs w:val="28"/>
          <w:rtl/>
        </w:rPr>
        <w:t>،</w:t>
      </w:r>
      <w:r w:rsidRPr="00050262">
        <w:rPr>
          <w:rFonts w:cs="B Nazanin" w:hint="cs"/>
          <w:sz w:val="28"/>
          <w:szCs w:val="28"/>
          <w:rtl/>
        </w:rPr>
        <w:t xml:space="preserve"> هم چنین نشان می دهیم</w:t>
      </w:r>
      <w:r w:rsidR="004D15BB" w:rsidRPr="00050262">
        <w:rPr>
          <w:rFonts w:cs="B Nazanin" w:hint="cs"/>
          <w:sz w:val="28"/>
          <w:szCs w:val="28"/>
          <w:rtl/>
        </w:rPr>
        <w:t>،</w:t>
      </w:r>
      <w:r w:rsidRPr="00050262">
        <w:rPr>
          <w:rFonts w:cs="B Nazanin" w:hint="cs"/>
          <w:sz w:val="28"/>
          <w:szCs w:val="28"/>
          <w:rtl/>
        </w:rPr>
        <w:t xml:space="preserve"> کیفیت حسابرسی بالاتر </w:t>
      </w:r>
      <w:r w:rsidR="00063F1E" w:rsidRPr="00050262">
        <w:rPr>
          <w:rFonts w:cs="B Nazanin" w:hint="cs"/>
          <w:sz w:val="28"/>
          <w:szCs w:val="28"/>
          <w:rtl/>
        </w:rPr>
        <w:t>جایگزین</w:t>
      </w:r>
      <w:r w:rsidRPr="00050262">
        <w:rPr>
          <w:rFonts w:cs="B Nazanin" w:hint="cs"/>
          <w:sz w:val="28"/>
          <w:szCs w:val="28"/>
          <w:rtl/>
        </w:rPr>
        <w:t xml:space="preserve"> از طریق یک </w:t>
      </w:r>
      <w:r w:rsidR="006C3D78" w:rsidRPr="00050262">
        <w:rPr>
          <w:rFonts w:cs="B Nazanin" w:hint="cs"/>
          <w:sz w:val="28"/>
          <w:szCs w:val="28"/>
          <w:rtl/>
        </w:rPr>
        <w:t>نظارت</w:t>
      </w:r>
      <w:r w:rsidRPr="00050262">
        <w:rPr>
          <w:rFonts w:cs="B Nazanin" w:hint="cs"/>
          <w:sz w:val="28"/>
          <w:szCs w:val="28"/>
          <w:rtl/>
        </w:rPr>
        <w:t xml:space="preserve"> </w:t>
      </w:r>
      <w:r w:rsidR="00063F1E" w:rsidRPr="00050262">
        <w:rPr>
          <w:rFonts w:cs="B Nazanin" w:hint="cs"/>
          <w:sz w:val="28"/>
          <w:szCs w:val="28"/>
          <w:rtl/>
        </w:rPr>
        <w:t>دقیق</w:t>
      </w:r>
      <w:r w:rsidRPr="00050262">
        <w:rPr>
          <w:rFonts w:cs="B Nazanin" w:hint="cs"/>
          <w:sz w:val="28"/>
          <w:szCs w:val="28"/>
          <w:rtl/>
        </w:rPr>
        <w:t xml:space="preserve"> اقدامات حسابرسان به یک مشارکت بیشتر حسابرسان در </w:t>
      </w:r>
      <w:r w:rsidR="004D15BB" w:rsidRPr="00050262">
        <w:rPr>
          <w:rFonts w:cs="B Nazanin" w:hint="cs"/>
          <w:sz w:val="28"/>
          <w:szCs w:val="28"/>
          <w:rtl/>
        </w:rPr>
        <w:t>نظارت</w:t>
      </w:r>
      <w:r w:rsidRPr="00050262">
        <w:rPr>
          <w:rFonts w:cs="B Nazanin" w:hint="cs"/>
          <w:sz w:val="28"/>
          <w:szCs w:val="28"/>
          <w:rtl/>
        </w:rPr>
        <w:t xml:space="preserve"> بخش بانکداری وابسته است. </w:t>
      </w:r>
    </w:p>
    <w:p w:rsidR="002858D5" w:rsidRPr="00050262" w:rsidRDefault="002858D5" w:rsidP="00050262">
      <w:pPr>
        <w:spacing w:after="0" w:line="360" w:lineRule="auto"/>
        <w:jc w:val="both"/>
        <w:rPr>
          <w:rFonts w:cs="B Nazanin"/>
          <w:sz w:val="28"/>
          <w:szCs w:val="28"/>
          <w:rtl/>
        </w:rPr>
      </w:pPr>
      <w:r w:rsidRPr="00050262">
        <w:rPr>
          <w:rFonts w:cs="B Nazanin" w:hint="cs"/>
          <w:sz w:val="28"/>
          <w:szCs w:val="28"/>
          <w:rtl/>
        </w:rPr>
        <w:t xml:space="preserve">این نتایج برای مجموعه ای از بررسی های حساسیت من جمله تعاریف گوناگون شاخص </w:t>
      </w:r>
      <w:r w:rsidRPr="00050262">
        <w:rPr>
          <w:rFonts w:cs="B Nazanin"/>
          <w:sz w:val="28"/>
          <w:szCs w:val="28"/>
        </w:rPr>
        <w:t>AIS</w:t>
      </w:r>
      <w:r w:rsidR="004D15BB" w:rsidRPr="00050262">
        <w:rPr>
          <w:rFonts w:cs="B Nazanin" w:hint="cs"/>
          <w:sz w:val="28"/>
          <w:szCs w:val="28"/>
          <w:rtl/>
        </w:rPr>
        <w:t>،</w:t>
      </w:r>
      <w:r w:rsidRPr="00050262">
        <w:rPr>
          <w:rFonts w:cs="B Nazanin" w:hint="cs"/>
          <w:sz w:val="28"/>
          <w:szCs w:val="28"/>
          <w:rtl/>
        </w:rPr>
        <w:t xml:space="preserve"> مشخصات تجربی دیگر و راهبردهای تحریف</w:t>
      </w:r>
      <w:r w:rsidR="004D15BB" w:rsidRPr="00050262">
        <w:rPr>
          <w:rFonts w:cs="B Nazanin" w:hint="cs"/>
          <w:sz w:val="28"/>
          <w:szCs w:val="28"/>
          <w:rtl/>
        </w:rPr>
        <w:t>،</w:t>
      </w:r>
      <w:r w:rsidRPr="00050262">
        <w:rPr>
          <w:rFonts w:cs="B Nazanin" w:hint="cs"/>
          <w:sz w:val="28"/>
          <w:szCs w:val="28"/>
          <w:rtl/>
        </w:rPr>
        <w:t xml:space="preserve"> قوی هستند. طبق دانش ما</w:t>
      </w:r>
      <w:r w:rsidR="004D15BB" w:rsidRPr="00050262">
        <w:rPr>
          <w:rFonts w:cs="B Nazanin" w:hint="cs"/>
          <w:sz w:val="28"/>
          <w:szCs w:val="28"/>
          <w:rtl/>
        </w:rPr>
        <w:t>،</w:t>
      </w:r>
      <w:r w:rsidRPr="00050262">
        <w:rPr>
          <w:rFonts w:cs="B Nazanin" w:hint="cs"/>
          <w:sz w:val="28"/>
          <w:szCs w:val="28"/>
          <w:rtl/>
        </w:rPr>
        <w:t xml:space="preserve"> این مقاله</w:t>
      </w:r>
      <w:r w:rsidR="004D15BB" w:rsidRPr="00050262">
        <w:rPr>
          <w:rFonts w:cs="B Nazanin" w:hint="cs"/>
          <w:sz w:val="28"/>
          <w:szCs w:val="28"/>
          <w:rtl/>
        </w:rPr>
        <w:t>،</w:t>
      </w:r>
      <w:r w:rsidRPr="00050262">
        <w:rPr>
          <w:rFonts w:cs="B Nazanin" w:hint="cs"/>
          <w:sz w:val="28"/>
          <w:szCs w:val="28"/>
          <w:rtl/>
        </w:rPr>
        <w:t xml:space="preserve"> اولین مقاله ای است که رابطه بین حسابرسی خارجی و </w:t>
      </w:r>
      <w:r w:rsidR="004D15BB" w:rsidRPr="00050262">
        <w:rPr>
          <w:rFonts w:cs="B Nazanin" w:hint="cs"/>
          <w:sz w:val="28"/>
          <w:szCs w:val="28"/>
          <w:rtl/>
        </w:rPr>
        <w:t>نظارت</w:t>
      </w:r>
      <w:r w:rsidRPr="00050262">
        <w:rPr>
          <w:rFonts w:cs="B Nazanin" w:hint="cs"/>
          <w:sz w:val="28"/>
          <w:szCs w:val="28"/>
          <w:rtl/>
        </w:rPr>
        <w:t xml:space="preserve"> بانکداری را از یک چشم انداز نظری</w:t>
      </w:r>
      <w:r w:rsidR="004D15BB" w:rsidRPr="00050262">
        <w:rPr>
          <w:rFonts w:cs="B Nazanin" w:hint="cs"/>
          <w:sz w:val="28"/>
          <w:szCs w:val="28"/>
          <w:rtl/>
        </w:rPr>
        <w:t>،</w:t>
      </w:r>
      <w:r w:rsidRPr="00050262">
        <w:rPr>
          <w:rFonts w:cs="B Nazanin" w:hint="cs"/>
          <w:sz w:val="28"/>
          <w:szCs w:val="28"/>
          <w:rtl/>
        </w:rPr>
        <w:t xml:space="preserve"> سازمانی و تجربی تحلیل می نماید. یافته های ما</w:t>
      </w:r>
      <w:r w:rsidR="004D15BB" w:rsidRPr="00050262">
        <w:rPr>
          <w:rFonts w:cs="B Nazanin" w:hint="cs"/>
          <w:sz w:val="28"/>
          <w:szCs w:val="28"/>
          <w:rtl/>
        </w:rPr>
        <w:t>،</w:t>
      </w:r>
      <w:r w:rsidRPr="00050262">
        <w:rPr>
          <w:rFonts w:cs="B Nazanin" w:hint="cs"/>
          <w:sz w:val="28"/>
          <w:szCs w:val="28"/>
          <w:rtl/>
        </w:rPr>
        <w:t xml:space="preserve"> شباهتها و تفاوتها در فضای </w:t>
      </w:r>
      <w:r w:rsidR="004D15BB" w:rsidRPr="00050262">
        <w:rPr>
          <w:rFonts w:cs="B Nazanin" w:hint="cs"/>
          <w:sz w:val="28"/>
          <w:szCs w:val="28"/>
          <w:rtl/>
        </w:rPr>
        <w:t>نظارت</w:t>
      </w:r>
      <w:r w:rsidRPr="00050262">
        <w:rPr>
          <w:rFonts w:cs="B Nazanin" w:hint="cs"/>
          <w:sz w:val="28"/>
          <w:szCs w:val="28"/>
          <w:rtl/>
        </w:rPr>
        <w:t xml:space="preserve"> پیرامون دنیا را آشکار می سازند. </w:t>
      </w:r>
      <w:r w:rsidR="004C0E16" w:rsidRPr="00050262">
        <w:rPr>
          <w:rFonts w:cs="B Nazanin" w:hint="cs"/>
          <w:sz w:val="28"/>
          <w:szCs w:val="28"/>
          <w:rtl/>
        </w:rPr>
        <w:t xml:space="preserve">چنین دانشی میتواند به طور خاص برای ارزیابی درجه همگرایی بین معماری های </w:t>
      </w:r>
      <w:r w:rsidR="004D15BB" w:rsidRPr="00050262">
        <w:rPr>
          <w:rFonts w:cs="B Nazanin" w:hint="cs"/>
          <w:sz w:val="28"/>
          <w:szCs w:val="28"/>
          <w:rtl/>
        </w:rPr>
        <w:t>نظارت</w:t>
      </w:r>
      <w:r w:rsidR="004C0E16" w:rsidRPr="00050262">
        <w:rPr>
          <w:rFonts w:cs="B Nazanin" w:hint="cs"/>
          <w:sz w:val="28"/>
          <w:szCs w:val="28"/>
          <w:rtl/>
        </w:rPr>
        <w:t xml:space="preserve"> ملی در جو</w:t>
      </w:r>
      <w:r w:rsidR="00063F1E" w:rsidRPr="00050262">
        <w:rPr>
          <w:rFonts w:cs="B Nazanin" w:hint="cs"/>
          <w:sz w:val="28"/>
          <w:szCs w:val="28"/>
          <w:rtl/>
        </w:rPr>
        <w:t>ا</w:t>
      </w:r>
      <w:r w:rsidR="004C0E16" w:rsidRPr="00050262">
        <w:rPr>
          <w:rFonts w:cs="B Nazanin" w:hint="cs"/>
          <w:sz w:val="28"/>
          <w:szCs w:val="28"/>
          <w:rtl/>
        </w:rPr>
        <w:t xml:space="preserve">مع تازه تاسیس شده </w:t>
      </w:r>
      <w:r w:rsidR="004D15BB" w:rsidRPr="00050262">
        <w:rPr>
          <w:rFonts w:cs="B Nazanin" w:hint="cs"/>
          <w:sz w:val="28"/>
          <w:szCs w:val="28"/>
          <w:rtl/>
        </w:rPr>
        <w:t>ناظر</w:t>
      </w:r>
      <w:r w:rsidR="004C0E16" w:rsidRPr="00050262">
        <w:rPr>
          <w:rFonts w:cs="B Nazanin" w:hint="cs"/>
          <w:sz w:val="28"/>
          <w:szCs w:val="28"/>
          <w:rtl/>
        </w:rPr>
        <w:t>ان بانکداری</w:t>
      </w:r>
      <w:r w:rsidR="004D15BB" w:rsidRPr="00050262">
        <w:rPr>
          <w:rFonts w:cs="B Nazanin" w:hint="cs"/>
          <w:sz w:val="28"/>
          <w:szCs w:val="28"/>
          <w:rtl/>
        </w:rPr>
        <w:t>،</w:t>
      </w:r>
      <w:r w:rsidR="004C0E16" w:rsidRPr="00050262">
        <w:rPr>
          <w:rFonts w:cs="B Nazanin" w:hint="cs"/>
          <w:sz w:val="28"/>
          <w:szCs w:val="28"/>
          <w:rtl/>
        </w:rPr>
        <w:t xml:space="preserve"> مفید باشد</w:t>
      </w:r>
      <w:r w:rsidR="004D15BB" w:rsidRPr="00050262">
        <w:rPr>
          <w:rFonts w:cs="B Nazanin" w:hint="cs"/>
          <w:sz w:val="28"/>
          <w:szCs w:val="28"/>
          <w:rtl/>
        </w:rPr>
        <w:t>،</w:t>
      </w:r>
      <w:r w:rsidR="004C0E16" w:rsidRPr="00050262">
        <w:rPr>
          <w:rFonts w:cs="B Nazanin" w:hint="cs"/>
          <w:sz w:val="28"/>
          <w:szCs w:val="28"/>
          <w:rtl/>
        </w:rPr>
        <w:t xml:space="preserve"> همانطور که این</w:t>
      </w:r>
      <w:r w:rsidR="00063F1E" w:rsidRPr="00050262">
        <w:rPr>
          <w:rFonts w:cs="B Nazanin" w:hint="cs"/>
          <w:sz w:val="28"/>
          <w:szCs w:val="28"/>
          <w:rtl/>
        </w:rPr>
        <w:t xml:space="preserve"> مساله</w:t>
      </w:r>
      <w:r w:rsidR="004C0E16" w:rsidRPr="00050262">
        <w:rPr>
          <w:rFonts w:cs="B Nazanin" w:hint="cs"/>
          <w:sz w:val="28"/>
          <w:szCs w:val="28"/>
          <w:rtl/>
        </w:rPr>
        <w:t xml:space="preserve"> در اتحادیه اروپا صدق می کند. </w:t>
      </w:r>
    </w:p>
    <w:p w:rsidR="004C0E16" w:rsidRDefault="001C2FA5" w:rsidP="00050262">
      <w:pPr>
        <w:spacing w:after="0" w:line="360" w:lineRule="auto"/>
        <w:jc w:val="both"/>
        <w:rPr>
          <w:rFonts w:cs="B Nazanin"/>
          <w:sz w:val="28"/>
          <w:szCs w:val="28"/>
        </w:rPr>
      </w:pPr>
      <w:r w:rsidRPr="00050262">
        <w:rPr>
          <w:rFonts w:cs="B Nazanin" w:hint="cs"/>
          <w:sz w:val="28"/>
          <w:szCs w:val="28"/>
          <w:rtl/>
        </w:rPr>
        <w:t>مابقی این مقاله</w:t>
      </w:r>
      <w:r w:rsidR="004D15BB" w:rsidRPr="00050262">
        <w:rPr>
          <w:rFonts w:cs="B Nazanin" w:hint="cs"/>
          <w:sz w:val="28"/>
          <w:szCs w:val="28"/>
          <w:rtl/>
        </w:rPr>
        <w:t>،</w:t>
      </w:r>
      <w:r w:rsidRPr="00050262">
        <w:rPr>
          <w:rFonts w:cs="B Nazanin" w:hint="cs"/>
          <w:sz w:val="28"/>
          <w:szCs w:val="28"/>
          <w:rtl/>
        </w:rPr>
        <w:t xml:space="preserve"> به صورت ذیل</w:t>
      </w:r>
      <w:r w:rsidR="004D15BB" w:rsidRPr="00050262">
        <w:rPr>
          <w:rFonts w:cs="B Nazanin" w:hint="cs"/>
          <w:sz w:val="28"/>
          <w:szCs w:val="28"/>
          <w:rtl/>
        </w:rPr>
        <w:t>،</w:t>
      </w:r>
      <w:r w:rsidRPr="00050262">
        <w:rPr>
          <w:rFonts w:cs="B Nazanin" w:hint="cs"/>
          <w:sz w:val="28"/>
          <w:szCs w:val="28"/>
          <w:rtl/>
        </w:rPr>
        <w:t xml:space="preserve"> ساخته شده است. بخش 2</w:t>
      </w:r>
      <w:r w:rsidR="004D15BB" w:rsidRPr="00050262">
        <w:rPr>
          <w:rFonts w:cs="B Nazanin" w:hint="cs"/>
          <w:sz w:val="28"/>
          <w:szCs w:val="28"/>
          <w:rtl/>
        </w:rPr>
        <w:t>،</w:t>
      </w:r>
      <w:r w:rsidRPr="00050262">
        <w:rPr>
          <w:rFonts w:cs="B Nazanin" w:hint="cs"/>
          <w:sz w:val="28"/>
          <w:szCs w:val="28"/>
          <w:rtl/>
        </w:rPr>
        <w:t xml:space="preserve"> یک چارچوب نظری را برای تاکید بر عوامل مهمی توسعه می دهد که انتخاب های سیاستگذاران در مشارکت حسابرسان در فعالیتهای </w:t>
      </w:r>
      <w:r w:rsidR="004D15BB" w:rsidRPr="00050262">
        <w:rPr>
          <w:rFonts w:cs="B Nazanin" w:hint="cs"/>
          <w:sz w:val="28"/>
          <w:szCs w:val="28"/>
          <w:rtl/>
        </w:rPr>
        <w:t>نظارت</w:t>
      </w:r>
      <w:r w:rsidRPr="00050262">
        <w:rPr>
          <w:rFonts w:cs="B Nazanin" w:hint="cs"/>
          <w:sz w:val="28"/>
          <w:szCs w:val="28"/>
          <w:rtl/>
        </w:rPr>
        <w:t xml:space="preserve"> بانکداری را گسترش می دهد. بخش 3</w:t>
      </w:r>
      <w:r w:rsidR="004D15BB" w:rsidRPr="00050262">
        <w:rPr>
          <w:rFonts w:cs="B Nazanin" w:hint="cs"/>
          <w:sz w:val="28"/>
          <w:szCs w:val="28"/>
          <w:rtl/>
        </w:rPr>
        <w:t>،</w:t>
      </w:r>
      <w:r w:rsidRPr="00050262">
        <w:rPr>
          <w:rFonts w:cs="B Nazanin" w:hint="cs"/>
          <w:sz w:val="28"/>
          <w:szCs w:val="28"/>
          <w:rtl/>
        </w:rPr>
        <w:t xml:space="preserve"> یک شاخص سازمانی مشارکت حسابرسی را در </w:t>
      </w:r>
      <w:r w:rsidR="004D15BB" w:rsidRPr="00050262">
        <w:rPr>
          <w:rFonts w:cs="B Nazanin" w:hint="cs"/>
          <w:sz w:val="28"/>
          <w:szCs w:val="28"/>
          <w:rtl/>
        </w:rPr>
        <w:t>نظارت</w:t>
      </w:r>
      <w:r w:rsidRPr="00050262">
        <w:rPr>
          <w:rFonts w:cs="B Nazanin" w:hint="cs"/>
          <w:sz w:val="28"/>
          <w:szCs w:val="28"/>
          <w:rtl/>
        </w:rPr>
        <w:t xml:space="preserve"> ارائه داده و برخی آمارهای توصیفی را عنوان می کند. بخش 4</w:t>
      </w:r>
      <w:r w:rsidR="004D15BB" w:rsidRPr="00050262">
        <w:rPr>
          <w:rFonts w:cs="B Nazanin" w:hint="cs"/>
          <w:sz w:val="28"/>
          <w:szCs w:val="28"/>
          <w:rtl/>
        </w:rPr>
        <w:t>،</w:t>
      </w:r>
      <w:r w:rsidRPr="00050262">
        <w:rPr>
          <w:rFonts w:cs="B Nazanin" w:hint="cs"/>
          <w:sz w:val="28"/>
          <w:szCs w:val="28"/>
          <w:rtl/>
        </w:rPr>
        <w:t xml:space="preserve"> راهبرد تجربی و نتایج را ارائه می دهد. در حالیکه بخش 5</w:t>
      </w:r>
      <w:r w:rsidR="004D15BB" w:rsidRPr="00050262">
        <w:rPr>
          <w:rFonts w:cs="B Nazanin" w:hint="cs"/>
          <w:sz w:val="28"/>
          <w:szCs w:val="28"/>
          <w:rtl/>
        </w:rPr>
        <w:t>،</w:t>
      </w:r>
      <w:r w:rsidRPr="00050262">
        <w:rPr>
          <w:rFonts w:cs="B Nazanin" w:hint="cs"/>
          <w:sz w:val="28"/>
          <w:szCs w:val="28"/>
          <w:rtl/>
        </w:rPr>
        <w:t xml:space="preserve"> نتیجه گیری می کند. </w:t>
      </w:r>
    </w:p>
    <w:p w:rsidR="00050262" w:rsidRDefault="00050262" w:rsidP="00050262">
      <w:pPr>
        <w:spacing w:after="0" w:line="360" w:lineRule="auto"/>
        <w:jc w:val="both"/>
        <w:rPr>
          <w:rFonts w:cs="B Nazanin"/>
          <w:sz w:val="28"/>
          <w:szCs w:val="28"/>
          <w:rtl/>
        </w:rPr>
      </w:pPr>
    </w:p>
    <w:p w:rsidR="00E30B39" w:rsidRDefault="00E30B39" w:rsidP="00050262">
      <w:pPr>
        <w:spacing w:after="0" w:line="360" w:lineRule="auto"/>
        <w:jc w:val="both"/>
        <w:rPr>
          <w:rFonts w:cs="B Nazanin"/>
          <w:sz w:val="28"/>
          <w:szCs w:val="28"/>
          <w:rtl/>
        </w:rPr>
      </w:pPr>
    </w:p>
    <w:p w:rsidR="00E30B39" w:rsidRPr="00050262" w:rsidRDefault="00E30B39" w:rsidP="00050262">
      <w:pPr>
        <w:spacing w:after="0" w:line="360" w:lineRule="auto"/>
        <w:jc w:val="both"/>
        <w:rPr>
          <w:rFonts w:cs="B Nazanin"/>
          <w:sz w:val="28"/>
          <w:szCs w:val="28"/>
          <w:rtl/>
        </w:rPr>
      </w:pPr>
    </w:p>
    <w:p w:rsidR="001C2FA5" w:rsidRPr="00050262" w:rsidRDefault="00515CD8" w:rsidP="00050262">
      <w:pPr>
        <w:spacing w:after="0" w:line="360" w:lineRule="auto"/>
        <w:jc w:val="both"/>
        <w:rPr>
          <w:rFonts w:cs="B Nazanin"/>
          <w:b/>
          <w:bCs/>
          <w:sz w:val="28"/>
          <w:szCs w:val="28"/>
          <w:rtl/>
        </w:rPr>
      </w:pPr>
      <w:r w:rsidRPr="00050262">
        <w:rPr>
          <w:rFonts w:cs="B Nazanin" w:hint="cs"/>
          <w:b/>
          <w:bCs/>
          <w:sz w:val="28"/>
          <w:szCs w:val="28"/>
          <w:rtl/>
        </w:rPr>
        <w:lastRenderedPageBreak/>
        <w:t xml:space="preserve">2. طراحی بهینه فضاهای </w:t>
      </w:r>
      <w:r w:rsidR="004D15BB" w:rsidRPr="00050262">
        <w:rPr>
          <w:rFonts w:cs="B Nazanin" w:hint="cs"/>
          <w:b/>
          <w:bCs/>
          <w:sz w:val="28"/>
          <w:szCs w:val="28"/>
          <w:rtl/>
        </w:rPr>
        <w:t>نظارت</w:t>
      </w:r>
    </w:p>
    <w:p w:rsidR="00515CD8" w:rsidRPr="00050262" w:rsidRDefault="00515CD8" w:rsidP="00050262">
      <w:pPr>
        <w:spacing w:after="0" w:line="360" w:lineRule="auto"/>
        <w:jc w:val="both"/>
        <w:rPr>
          <w:rFonts w:cs="B Nazanin"/>
          <w:sz w:val="28"/>
          <w:szCs w:val="28"/>
          <w:rtl/>
        </w:rPr>
      </w:pPr>
      <w:r w:rsidRPr="00050262">
        <w:rPr>
          <w:rFonts w:cs="B Nazanin" w:hint="cs"/>
          <w:sz w:val="28"/>
          <w:szCs w:val="28"/>
          <w:rtl/>
        </w:rPr>
        <w:t>در این بخش</w:t>
      </w:r>
      <w:r w:rsidR="004D15BB" w:rsidRPr="00050262">
        <w:rPr>
          <w:rFonts w:cs="B Nazanin" w:hint="cs"/>
          <w:sz w:val="28"/>
          <w:szCs w:val="28"/>
          <w:rtl/>
        </w:rPr>
        <w:t>،</w:t>
      </w:r>
      <w:r w:rsidRPr="00050262">
        <w:rPr>
          <w:rFonts w:cs="B Nazanin" w:hint="cs"/>
          <w:sz w:val="28"/>
          <w:szCs w:val="28"/>
          <w:rtl/>
        </w:rPr>
        <w:t xml:space="preserve"> یک چارچوب </w:t>
      </w:r>
      <w:r w:rsidR="001543B5" w:rsidRPr="00050262">
        <w:rPr>
          <w:rFonts w:cs="B Nazanin" w:hint="cs"/>
          <w:sz w:val="28"/>
          <w:szCs w:val="28"/>
          <w:rtl/>
        </w:rPr>
        <w:t>کارگزار - کارفرمای</w:t>
      </w:r>
      <w:r w:rsidRPr="00050262">
        <w:rPr>
          <w:rFonts w:cs="B Nazanin" w:hint="cs"/>
          <w:sz w:val="28"/>
          <w:szCs w:val="28"/>
          <w:rtl/>
        </w:rPr>
        <w:t xml:space="preserve"> ساده را برای مطالعه طراحی بهینه </w:t>
      </w:r>
      <w:r w:rsidR="004D15BB" w:rsidRPr="00050262">
        <w:rPr>
          <w:rFonts w:cs="B Nazanin" w:hint="cs"/>
          <w:sz w:val="28"/>
          <w:szCs w:val="28"/>
          <w:rtl/>
        </w:rPr>
        <w:t>نظارت</w:t>
      </w:r>
      <w:r w:rsidRPr="00050262">
        <w:rPr>
          <w:rFonts w:cs="B Nazanin" w:hint="cs"/>
          <w:sz w:val="28"/>
          <w:szCs w:val="28"/>
          <w:rtl/>
        </w:rPr>
        <w:t xml:space="preserve"> مشارکت حسابرسان خارجی بکار می بندیم. فناوری </w:t>
      </w:r>
      <w:r w:rsidR="004D15BB" w:rsidRPr="00050262">
        <w:rPr>
          <w:rFonts w:cs="B Nazanin" w:hint="cs"/>
          <w:sz w:val="28"/>
          <w:szCs w:val="28"/>
          <w:rtl/>
        </w:rPr>
        <w:t>نظارت،</w:t>
      </w:r>
      <w:r w:rsidRPr="00050262">
        <w:rPr>
          <w:rFonts w:cs="B Nazanin" w:hint="cs"/>
          <w:sz w:val="28"/>
          <w:szCs w:val="28"/>
          <w:rtl/>
        </w:rPr>
        <w:t xml:space="preserve"> با ترکیبی از نظارت مستمر و حسابرسی تصادفی توصیف می شود که در آن حسابرسان می توانند</w:t>
      </w:r>
      <w:r w:rsidR="004D15BB" w:rsidRPr="00050262">
        <w:rPr>
          <w:rFonts w:cs="B Nazanin" w:hint="cs"/>
          <w:sz w:val="28"/>
          <w:szCs w:val="28"/>
          <w:rtl/>
        </w:rPr>
        <w:t>،</w:t>
      </w:r>
      <w:r w:rsidRPr="00050262">
        <w:rPr>
          <w:rFonts w:cs="B Nazanin" w:hint="cs"/>
          <w:sz w:val="28"/>
          <w:szCs w:val="28"/>
          <w:rtl/>
        </w:rPr>
        <w:t xml:space="preserve"> خدمت حسابرسی را به یک آژانس حسابرسی مستقل به منظور بهبود کیفیت اطلاعات و به طور همزمان</w:t>
      </w:r>
      <w:r w:rsidR="004D15BB" w:rsidRPr="00050262">
        <w:rPr>
          <w:rFonts w:cs="B Nazanin" w:hint="cs"/>
          <w:sz w:val="28"/>
          <w:szCs w:val="28"/>
          <w:rtl/>
        </w:rPr>
        <w:t>،</w:t>
      </w:r>
      <w:r w:rsidRPr="00050262">
        <w:rPr>
          <w:rFonts w:cs="B Nazanin" w:hint="cs"/>
          <w:sz w:val="28"/>
          <w:szCs w:val="28"/>
          <w:rtl/>
        </w:rPr>
        <w:t xml:space="preserve"> اجرای زمینه های </w:t>
      </w:r>
      <w:r w:rsidR="004D15BB" w:rsidRPr="00050262">
        <w:rPr>
          <w:rFonts w:cs="B Nazanin" w:hint="cs"/>
          <w:sz w:val="28"/>
          <w:szCs w:val="28"/>
          <w:rtl/>
        </w:rPr>
        <w:t>نظارت</w:t>
      </w:r>
      <w:r w:rsidRPr="00050262">
        <w:rPr>
          <w:rFonts w:cs="B Nazanin" w:hint="cs"/>
          <w:sz w:val="28"/>
          <w:szCs w:val="28"/>
          <w:rtl/>
        </w:rPr>
        <w:t xml:space="preserve"> وکالت دهد. </w:t>
      </w:r>
    </w:p>
    <w:p w:rsidR="00515CD8" w:rsidRPr="00050262" w:rsidRDefault="00515CD8" w:rsidP="00050262">
      <w:pPr>
        <w:spacing w:after="0" w:line="360" w:lineRule="auto"/>
        <w:jc w:val="both"/>
        <w:rPr>
          <w:rFonts w:cs="B Nazanin"/>
          <w:sz w:val="28"/>
          <w:szCs w:val="28"/>
          <w:rtl/>
        </w:rPr>
      </w:pPr>
      <w:r w:rsidRPr="00050262">
        <w:rPr>
          <w:rFonts w:cs="B Nazanin" w:hint="cs"/>
          <w:sz w:val="28"/>
          <w:szCs w:val="28"/>
          <w:rtl/>
        </w:rPr>
        <w:t xml:space="preserve">سطح وکالت قرار داده شده توسط </w:t>
      </w:r>
      <w:r w:rsidR="004D15BB" w:rsidRPr="00050262">
        <w:rPr>
          <w:rFonts w:cs="B Nazanin" w:hint="cs"/>
          <w:sz w:val="28"/>
          <w:szCs w:val="28"/>
          <w:rtl/>
        </w:rPr>
        <w:t>ناظر</w:t>
      </w:r>
      <w:r w:rsidRPr="00050262">
        <w:rPr>
          <w:rFonts w:cs="B Nazanin" w:hint="cs"/>
          <w:sz w:val="28"/>
          <w:szCs w:val="28"/>
          <w:rtl/>
        </w:rPr>
        <w:t xml:space="preserve"> در فعالیت حسابرسی خارجی در عین حال میتواند متفاوت باشد. ممکن است لازم باشد</w:t>
      </w:r>
      <w:r w:rsidR="004D15BB" w:rsidRPr="00050262">
        <w:rPr>
          <w:rFonts w:cs="B Nazanin" w:hint="cs"/>
          <w:sz w:val="28"/>
          <w:szCs w:val="28"/>
          <w:rtl/>
        </w:rPr>
        <w:t>،</w:t>
      </w:r>
      <w:r w:rsidRPr="00050262">
        <w:rPr>
          <w:rFonts w:cs="B Nazanin" w:hint="cs"/>
          <w:sz w:val="28"/>
          <w:szCs w:val="28"/>
          <w:rtl/>
        </w:rPr>
        <w:t xml:space="preserve"> حسابرسان خارجی به </w:t>
      </w:r>
      <w:r w:rsidR="004D15BB" w:rsidRPr="00050262">
        <w:rPr>
          <w:rFonts w:cs="B Nazanin" w:hint="cs"/>
          <w:sz w:val="28"/>
          <w:szCs w:val="28"/>
          <w:rtl/>
        </w:rPr>
        <w:t>ناظر</w:t>
      </w:r>
      <w:r w:rsidRPr="00050262">
        <w:rPr>
          <w:rFonts w:cs="B Nazanin" w:hint="cs"/>
          <w:sz w:val="28"/>
          <w:szCs w:val="28"/>
          <w:rtl/>
        </w:rPr>
        <w:t xml:space="preserve"> به شیوه های متفاوتی کمک کنند که میتواند در طیف پیش نویس گزارشات حسابرسی در زمینه صورت های مالی</w:t>
      </w:r>
      <w:r w:rsidRPr="00050262">
        <w:rPr>
          <w:rStyle w:val="FootnoteReference"/>
          <w:rFonts w:cs="B Nazanin"/>
          <w:sz w:val="28"/>
          <w:szCs w:val="28"/>
          <w:rtl/>
        </w:rPr>
        <w:footnoteReference w:id="2"/>
      </w:r>
      <w:r w:rsidRPr="00050262">
        <w:rPr>
          <w:rFonts w:cs="B Nazanin" w:hint="cs"/>
          <w:sz w:val="28"/>
          <w:szCs w:val="28"/>
          <w:rtl/>
        </w:rPr>
        <w:t xml:space="preserve">  (همکاری غیر فعال) به مشارکت مستقیم در فرایند </w:t>
      </w:r>
      <w:r w:rsidR="004D15BB" w:rsidRPr="00050262">
        <w:rPr>
          <w:rFonts w:cs="B Nazanin" w:hint="cs"/>
          <w:sz w:val="28"/>
          <w:szCs w:val="28"/>
          <w:rtl/>
        </w:rPr>
        <w:t>نظارت</w:t>
      </w:r>
      <w:r w:rsidRPr="00050262">
        <w:rPr>
          <w:rFonts w:cs="B Nazanin" w:hint="cs"/>
          <w:sz w:val="28"/>
          <w:szCs w:val="28"/>
          <w:rtl/>
        </w:rPr>
        <w:t xml:space="preserve"> (مشارکت فعال) باشد. </w:t>
      </w:r>
    </w:p>
    <w:p w:rsidR="00515CD8" w:rsidRPr="00050262" w:rsidRDefault="00515CD8" w:rsidP="00050262">
      <w:pPr>
        <w:spacing w:after="0" w:line="360" w:lineRule="auto"/>
        <w:jc w:val="both"/>
        <w:rPr>
          <w:rFonts w:cs="B Nazanin"/>
          <w:sz w:val="28"/>
          <w:szCs w:val="28"/>
          <w:rtl/>
        </w:rPr>
      </w:pPr>
      <w:r w:rsidRPr="00050262">
        <w:rPr>
          <w:rFonts w:cs="B Nazanin" w:hint="cs"/>
          <w:sz w:val="28"/>
          <w:szCs w:val="28"/>
          <w:rtl/>
        </w:rPr>
        <w:t xml:space="preserve">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می تواند</w:t>
      </w:r>
      <w:r w:rsidR="004D15BB" w:rsidRPr="00050262">
        <w:rPr>
          <w:rFonts w:cs="B Nazanin" w:hint="cs"/>
          <w:sz w:val="28"/>
          <w:szCs w:val="28"/>
          <w:rtl/>
        </w:rPr>
        <w:t>،</w:t>
      </w:r>
      <w:r w:rsidRPr="00050262">
        <w:rPr>
          <w:rFonts w:cs="B Nazanin" w:hint="cs"/>
          <w:sz w:val="28"/>
          <w:szCs w:val="28"/>
          <w:rtl/>
        </w:rPr>
        <w:t xml:space="preserve"> با وجود این واقعیت که اهداف این دو </w:t>
      </w:r>
      <w:r w:rsidR="007A3A7B" w:rsidRPr="00050262">
        <w:rPr>
          <w:rFonts w:cs="B Nazanin" w:hint="cs"/>
          <w:sz w:val="28"/>
          <w:szCs w:val="28"/>
          <w:rtl/>
        </w:rPr>
        <w:t>بازیگر</w:t>
      </w:r>
      <w:r w:rsidRPr="00050262">
        <w:rPr>
          <w:rFonts w:cs="B Nazanin" w:hint="cs"/>
          <w:sz w:val="28"/>
          <w:szCs w:val="28"/>
          <w:rtl/>
        </w:rPr>
        <w:t xml:space="preserve"> </w:t>
      </w:r>
      <w:r w:rsidRPr="00050262">
        <w:rPr>
          <w:rFonts w:ascii="Arial" w:hAnsi="Arial" w:cs="Arial"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Pr="00050262">
        <w:rPr>
          <w:rFonts w:cs="B Nazanin" w:hint="cs"/>
          <w:sz w:val="28"/>
          <w:szCs w:val="28"/>
          <w:rtl/>
        </w:rPr>
        <w:t xml:space="preserve"> و حسابرس- متفاوت هستند</w:t>
      </w:r>
      <w:r w:rsidR="004D15BB" w:rsidRPr="00050262">
        <w:rPr>
          <w:rFonts w:cs="B Nazanin" w:hint="cs"/>
          <w:sz w:val="28"/>
          <w:szCs w:val="28"/>
          <w:rtl/>
        </w:rPr>
        <w:t>،</w:t>
      </w:r>
      <w:r w:rsidRPr="00050262">
        <w:rPr>
          <w:rFonts w:cs="B Nazanin" w:hint="cs"/>
          <w:sz w:val="28"/>
          <w:szCs w:val="28"/>
          <w:rtl/>
        </w:rPr>
        <w:t xml:space="preserve"> اثربخشی </w:t>
      </w:r>
      <w:r w:rsidR="001543B5" w:rsidRPr="00050262">
        <w:rPr>
          <w:rFonts w:cs="B Nazanin" w:hint="cs"/>
          <w:sz w:val="28"/>
          <w:szCs w:val="28"/>
          <w:rtl/>
        </w:rPr>
        <w:t>پایش</w:t>
      </w:r>
      <w:r w:rsidRPr="00050262">
        <w:rPr>
          <w:rFonts w:cs="B Nazanin" w:hint="cs"/>
          <w:sz w:val="28"/>
          <w:szCs w:val="28"/>
          <w:rtl/>
        </w:rPr>
        <w:t xml:space="preserve"> </w:t>
      </w:r>
      <w:r w:rsidR="004D15BB" w:rsidRPr="00050262">
        <w:rPr>
          <w:rFonts w:cs="B Nazanin" w:hint="cs"/>
          <w:sz w:val="28"/>
          <w:szCs w:val="28"/>
          <w:rtl/>
        </w:rPr>
        <w:t>نظارت</w:t>
      </w:r>
      <w:r w:rsidRPr="00050262">
        <w:rPr>
          <w:rFonts w:cs="B Nazanin" w:hint="cs"/>
          <w:sz w:val="28"/>
          <w:szCs w:val="28"/>
          <w:rtl/>
        </w:rPr>
        <w:t xml:space="preserve"> را بهبود بخشد. بعضا</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Pr="00050262">
        <w:rPr>
          <w:rFonts w:cs="B Nazanin" w:hint="cs"/>
          <w:sz w:val="28"/>
          <w:szCs w:val="28"/>
          <w:rtl/>
        </w:rPr>
        <w:t xml:space="preserve"> یک بروکراسی</w:t>
      </w:r>
      <w:r w:rsidRPr="00050262">
        <w:rPr>
          <w:rStyle w:val="FootnoteReference"/>
          <w:rFonts w:cs="B Nazanin"/>
          <w:sz w:val="28"/>
          <w:szCs w:val="28"/>
          <w:rtl/>
        </w:rPr>
        <w:footnoteReference w:id="3"/>
      </w:r>
      <w:r w:rsidRPr="00050262">
        <w:rPr>
          <w:rFonts w:cs="B Nazanin" w:hint="cs"/>
          <w:sz w:val="28"/>
          <w:szCs w:val="28"/>
          <w:rtl/>
        </w:rPr>
        <w:t xml:space="preserve"> عمومی است که با ترویج امنیت و سلامت بخش بانکداری</w:t>
      </w:r>
      <w:r w:rsidR="004D15BB" w:rsidRPr="00050262">
        <w:rPr>
          <w:rFonts w:cs="B Nazanin" w:hint="cs"/>
          <w:sz w:val="28"/>
          <w:szCs w:val="28"/>
          <w:rtl/>
        </w:rPr>
        <w:t>،</w:t>
      </w:r>
      <w:r w:rsidRPr="00050262">
        <w:rPr>
          <w:rFonts w:cs="B Nazanin" w:hint="cs"/>
          <w:sz w:val="28"/>
          <w:szCs w:val="28"/>
          <w:rtl/>
        </w:rPr>
        <w:t xml:space="preserve"> به شهروندان خدمت می کند</w:t>
      </w:r>
      <w:r w:rsidR="004D15BB" w:rsidRPr="00050262">
        <w:rPr>
          <w:rFonts w:cs="B Nazanin" w:hint="cs"/>
          <w:sz w:val="28"/>
          <w:szCs w:val="28"/>
          <w:rtl/>
        </w:rPr>
        <w:t>،</w:t>
      </w:r>
      <w:r w:rsidRPr="00050262">
        <w:rPr>
          <w:rFonts w:cs="B Nazanin" w:hint="cs"/>
          <w:sz w:val="28"/>
          <w:szCs w:val="28"/>
          <w:rtl/>
        </w:rPr>
        <w:t xml:space="preserve"> در حالیکه حسابرس یک شرکت خصوصی است که </w:t>
      </w:r>
      <w:r w:rsidR="00A527F9" w:rsidRPr="00050262">
        <w:rPr>
          <w:rFonts w:cs="B Nazanin" w:hint="cs"/>
          <w:sz w:val="28"/>
          <w:szCs w:val="28"/>
          <w:rtl/>
        </w:rPr>
        <w:t xml:space="preserve">فعالیت بانکها را ارزیابی می نماید. </w:t>
      </w:r>
    </w:p>
    <w:p w:rsidR="00A527F9" w:rsidRPr="00050262" w:rsidRDefault="00A527F9" w:rsidP="00050262">
      <w:pPr>
        <w:spacing w:after="0" w:line="360" w:lineRule="auto"/>
        <w:jc w:val="both"/>
        <w:rPr>
          <w:rFonts w:cs="B Nazanin"/>
          <w:sz w:val="28"/>
          <w:szCs w:val="28"/>
          <w:rtl/>
        </w:rPr>
      </w:pPr>
      <w:r w:rsidRPr="00050262">
        <w:rPr>
          <w:rFonts w:cs="B Nazanin" w:hint="cs"/>
          <w:sz w:val="28"/>
          <w:szCs w:val="28"/>
          <w:rtl/>
        </w:rPr>
        <w:t>به منظور تامین تعهدات خود</w:t>
      </w:r>
      <w:r w:rsidR="004D15BB" w:rsidRPr="00050262">
        <w:rPr>
          <w:rFonts w:cs="B Nazanin" w:hint="cs"/>
          <w:sz w:val="28"/>
          <w:szCs w:val="28"/>
          <w:rtl/>
        </w:rPr>
        <w:t>،</w:t>
      </w:r>
      <w:r w:rsidRPr="00050262">
        <w:rPr>
          <w:rFonts w:cs="B Nazanin" w:hint="cs"/>
          <w:sz w:val="28"/>
          <w:szCs w:val="28"/>
          <w:rtl/>
        </w:rPr>
        <w:t xml:space="preserve"> هر دو </w:t>
      </w:r>
      <w:r w:rsidR="007A3A7B" w:rsidRPr="00050262">
        <w:rPr>
          <w:rFonts w:cs="B Nazanin" w:hint="cs"/>
          <w:sz w:val="28"/>
          <w:szCs w:val="28"/>
          <w:rtl/>
        </w:rPr>
        <w:t>بازیگر</w:t>
      </w:r>
      <w:r w:rsidR="004D15BB" w:rsidRPr="00050262">
        <w:rPr>
          <w:rFonts w:cs="B Nazanin" w:hint="cs"/>
          <w:sz w:val="28"/>
          <w:szCs w:val="28"/>
          <w:rtl/>
        </w:rPr>
        <w:t>،</w:t>
      </w:r>
      <w:r w:rsidRPr="00050262">
        <w:rPr>
          <w:rFonts w:cs="B Nazanin" w:hint="cs"/>
          <w:sz w:val="28"/>
          <w:szCs w:val="28"/>
          <w:rtl/>
        </w:rPr>
        <w:t xml:space="preserve"> اقداماتی را برای جمع اوری اطلاعات صحیح و قابل اطمینان در زمینه بانکها اجرا می کنند. لذا</w:t>
      </w:r>
      <w:r w:rsidR="004D15BB" w:rsidRPr="00050262">
        <w:rPr>
          <w:rFonts w:cs="B Nazanin" w:hint="cs"/>
          <w:sz w:val="28"/>
          <w:szCs w:val="28"/>
          <w:rtl/>
        </w:rPr>
        <w:t>،</w:t>
      </w:r>
      <w:r w:rsidRPr="00050262">
        <w:rPr>
          <w:rFonts w:cs="B Nazanin" w:hint="cs"/>
          <w:sz w:val="28"/>
          <w:szCs w:val="28"/>
          <w:rtl/>
        </w:rPr>
        <w:t xml:space="preserve"> یک سرریز مثبت میتواند پدید آید اگر گزارشات </w:t>
      </w:r>
      <w:r w:rsidR="004D15BB" w:rsidRPr="00050262">
        <w:rPr>
          <w:rFonts w:cs="B Nazanin" w:hint="cs"/>
          <w:sz w:val="28"/>
          <w:szCs w:val="28"/>
          <w:rtl/>
        </w:rPr>
        <w:t>ناظر</w:t>
      </w:r>
      <w:r w:rsidRPr="00050262">
        <w:rPr>
          <w:rFonts w:cs="B Nazanin" w:hint="cs"/>
          <w:sz w:val="28"/>
          <w:szCs w:val="28"/>
          <w:rtl/>
        </w:rPr>
        <w:t xml:space="preserve"> به فعالیت حسابرس</w:t>
      </w:r>
      <w:r w:rsidR="004D15BB" w:rsidRPr="00050262">
        <w:rPr>
          <w:rFonts w:cs="B Nazanin" w:hint="cs"/>
          <w:sz w:val="28"/>
          <w:szCs w:val="28"/>
          <w:rtl/>
        </w:rPr>
        <w:t>،</w:t>
      </w:r>
      <w:r w:rsidRPr="00050262">
        <w:rPr>
          <w:rFonts w:cs="B Nazanin" w:hint="cs"/>
          <w:sz w:val="28"/>
          <w:szCs w:val="28"/>
          <w:rtl/>
        </w:rPr>
        <w:t xml:space="preserve"> </w:t>
      </w:r>
      <w:r w:rsidR="00990559" w:rsidRPr="00050262">
        <w:rPr>
          <w:rFonts w:ascii="GulliverRM" w:cs="B Nazanin"/>
          <w:sz w:val="28"/>
          <w:szCs w:val="28"/>
          <w:rtl/>
        </w:rPr>
        <w:t>دروازه با</w:t>
      </w:r>
      <w:r w:rsidR="00990559" w:rsidRPr="00050262">
        <w:rPr>
          <w:rFonts w:ascii="GulliverRM" w:cs="B Nazanin" w:hint="cs"/>
          <w:sz w:val="28"/>
          <w:szCs w:val="28"/>
          <w:rtl/>
        </w:rPr>
        <w:t>نی</w:t>
      </w:r>
      <w:r w:rsidR="007A3A7B" w:rsidRPr="00050262">
        <w:rPr>
          <w:rFonts w:cs="B Nazanin" w:hint="cs"/>
          <w:sz w:val="28"/>
          <w:szCs w:val="28"/>
          <w:rtl/>
        </w:rPr>
        <w:t xml:space="preserve"> </w:t>
      </w:r>
      <w:r w:rsidR="006D684E" w:rsidRPr="00050262">
        <w:rPr>
          <w:rFonts w:cs="B Nazanin" w:hint="cs"/>
          <w:sz w:val="28"/>
          <w:szCs w:val="28"/>
          <w:rtl/>
        </w:rPr>
        <w:t>مالی را تقویت نماید.</w:t>
      </w:r>
    </w:p>
    <w:p w:rsidR="006D684E" w:rsidRPr="00050262" w:rsidRDefault="006D684E" w:rsidP="00050262">
      <w:pPr>
        <w:spacing w:after="0" w:line="360" w:lineRule="auto"/>
        <w:jc w:val="both"/>
        <w:rPr>
          <w:rFonts w:cs="B Nazanin"/>
          <w:sz w:val="28"/>
          <w:szCs w:val="28"/>
          <w:rtl/>
        </w:rPr>
      </w:pPr>
      <w:r w:rsidRPr="00050262">
        <w:rPr>
          <w:rFonts w:cs="B Nazanin" w:hint="cs"/>
          <w:sz w:val="28"/>
          <w:szCs w:val="28"/>
          <w:rtl/>
        </w:rPr>
        <w:t>با این وجود</w:t>
      </w:r>
      <w:r w:rsidR="004D15BB" w:rsidRPr="00050262">
        <w:rPr>
          <w:rFonts w:cs="B Nazanin" w:hint="cs"/>
          <w:sz w:val="28"/>
          <w:szCs w:val="28"/>
          <w:rtl/>
        </w:rPr>
        <w:t>،</w:t>
      </w:r>
      <w:r w:rsidRPr="00050262">
        <w:rPr>
          <w:rFonts w:cs="B Nazanin" w:hint="cs"/>
          <w:sz w:val="28"/>
          <w:szCs w:val="28"/>
          <w:rtl/>
        </w:rPr>
        <w:t xml:space="preserve">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یک </w:t>
      </w:r>
      <w:r w:rsidR="00990559" w:rsidRPr="00050262">
        <w:rPr>
          <w:rFonts w:ascii="GulliverRM" w:cs="B Nazanin"/>
          <w:sz w:val="28"/>
          <w:szCs w:val="28"/>
          <w:rtl/>
        </w:rPr>
        <w:t>پذیرایی رایگان</w:t>
      </w:r>
      <w:r w:rsidRPr="00050262">
        <w:rPr>
          <w:rFonts w:cs="B Nazanin" w:hint="cs"/>
          <w:sz w:val="28"/>
          <w:szCs w:val="28"/>
          <w:rtl/>
        </w:rPr>
        <w:t xml:space="preserve">  محسوب نمی شود. استفاده از حسابرسان خارجی در </w:t>
      </w:r>
      <w:r w:rsidR="004D15BB" w:rsidRPr="00050262">
        <w:rPr>
          <w:rFonts w:cs="B Nazanin" w:hint="cs"/>
          <w:sz w:val="28"/>
          <w:szCs w:val="28"/>
          <w:rtl/>
        </w:rPr>
        <w:t>نظارت</w:t>
      </w:r>
      <w:r w:rsidRPr="00050262">
        <w:rPr>
          <w:rFonts w:cs="B Nazanin" w:hint="cs"/>
          <w:sz w:val="28"/>
          <w:szCs w:val="28"/>
          <w:rtl/>
        </w:rPr>
        <w:t xml:space="preserve"> بانک</w:t>
      </w:r>
      <w:r w:rsidR="007A3A7B" w:rsidRPr="00050262">
        <w:rPr>
          <w:rFonts w:cs="B Nazanin" w:hint="cs"/>
          <w:sz w:val="28"/>
          <w:szCs w:val="28"/>
          <w:rtl/>
        </w:rPr>
        <w:t>ی</w:t>
      </w:r>
      <w:r w:rsidR="00247AB9" w:rsidRPr="00050262">
        <w:rPr>
          <w:rFonts w:cs="B Nazanin" w:hint="cs"/>
          <w:sz w:val="28"/>
          <w:szCs w:val="28"/>
          <w:rtl/>
        </w:rPr>
        <w:t>،</w:t>
      </w:r>
      <w:r w:rsidRPr="00050262">
        <w:rPr>
          <w:rFonts w:cs="B Nazanin" w:hint="cs"/>
          <w:sz w:val="28"/>
          <w:szCs w:val="28"/>
          <w:rtl/>
        </w:rPr>
        <w:t xml:space="preserve"> ممکن است به درجه خاصی از ریسک وابسته باشد که به سه عامل متفاوت بستگی دارد. اولا</w:t>
      </w:r>
      <w:r w:rsidR="004D15BB" w:rsidRPr="00050262">
        <w:rPr>
          <w:rFonts w:cs="B Nazanin" w:hint="cs"/>
          <w:sz w:val="28"/>
          <w:szCs w:val="28"/>
          <w:rtl/>
        </w:rPr>
        <w:t>،</w:t>
      </w:r>
      <w:r w:rsidRPr="00050262">
        <w:rPr>
          <w:rFonts w:cs="B Nazanin" w:hint="cs"/>
          <w:sz w:val="28"/>
          <w:szCs w:val="28"/>
          <w:rtl/>
        </w:rPr>
        <w:t xml:space="preserve"> کیفیت حسابرسی خارجی</w:t>
      </w:r>
      <w:r w:rsidR="004D15BB" w:rsidRPr="00050262">
        <w:rPr>
          <w:rFonts w:cs="B Nazanin" w:hint="cs"/>
          <w:sz w:val="28"/>
          <w:szCs w:val="28"/>
          <w:rtl/>
        </w:rPr>
        <w:t>،</w:t>
      </w:r>
      <w:r w:rsidRPr="00050262">
        <w:rPr>
          <w:rFonts w:cs="B Nazanin" w:hint="cs"/>
          <w:sz w:val="28"/>
          <w:szCs w:val="28"/>
          <w:rtl/>
        </w:rPr>
        <w:t xml:space="preserve"> زیرا سودمندی مشارکت یک حسابرس به دقت فعالیت حسابرسی </w:t>
      </w:r>
      <w:r w:rsidR="007A3A7B" w:rsidRPr="00050262">
        <w:rPr>
          <w:rFonts w:cs="B Nazanin" w:hint="cs"/>
          <w:sz w:val="28"/>
          <w:szCs w:val="28"/>
          <w:rtl/>
        </w:rPr>
        <w:t>ا</w:t>
      </w:r>
      <w:r w:rsidRPr="00050262">
        <w:rPr>
          <w:rFonts w:cs="B Nazanin" w:hint="cs"/>
          <w:sz w:val="28"/>
          <w:szCs w:val="28"/>
          <w:rtl/>
        </w:rPr>
        <w:t>ش بستگی دارد. ثانیا</w:t>
      </w:r>
      <w:r w:rsidR="004D15BB" w:rsidRPr="00050262">
        <w:rPr>
          <w:rFonts w:cs="B Nazanin" w:hint="cs"/>
          <w:sz w:val="28"/>
          <w:szCs w:val="28"/>
          <w:rtl/>
        </w:rPr>
        <w:t>،</w:t>
      </w:r>
      <w:r w:rsidRPr="00050262">
        <w:rPr>
          <w:rFonts w:cs="B Nazanin" w:hint="cs"/>
          <w:sz w:val="28"/>
          <w:szCs w:val="28"/>
          <w:rtl/>
        </w:rPr>
        <w:t xml:space="preserve"> صلاحیت </w:t>
      </w:r>
      <w:r w:rsidR="004D15BB" w:rsidRPr="00050262">
        <w:rPr>
          <w:rFonts w:cs="B Nazanin" w:hint="cs"/>
          <w:sz w:val="28"/>
          <w:szCs w:val="28"/>
          <w:rtl/>
        </w:rPr>
        <w:t>نظارت</w:t>
      </w:r>
      <w:r w:rsidRPr="00050262">
        <w:rPr>
          <w:rFonts w:cs="B Nazanin" w:hint="cs"/>
          <w:sz w:val="28"/>
          <w:szCs w:val="28"/>
          <w:rtl/>
        </w:rPr>
        <w:t xml:space="preserve"> باید هزینه پولی وکالت فعالیت های حسابرسی به حسابرسان خارجی با هزینه وابسته به بکارگیری منابع داخلی را مقایسه نماید. در این صورت</w:t>
      </w:r>
      <w:r w:rsidR="004D15BB" w:rsidRPr="00050262">
        <w:rPr>
          <w:rFonts w:cs="B Nazanin" w:hint="cs"/>
          <w:sz w:val="28"/>
          <w:szCs w:val="28"/>
          <w:rtl/>
        </w:rPr>
        <w:t>،</w:t>
      </w:r>
      <w:r w:rsidRPr="00050262">
        <w:rPr>
          <w:rFonts w:cs="B Nazanin" w:hint="cs"/>
          <w:sz w:val="28"/>
          <w:szCs w:val="28"/>
          <w:rtl/>
        </w:rPr>
        <w:t xml:space="preserve"> هزینه فرصت از دست رفته</w:t>
      </w:r>
      <w:r w:rsidR="004D15BB" w:rsidRPr="00050262">
        <w:rPr>
          <w:rFonts w:cs="B Nazanin" w:hint="cs"/>
          <w:sz w:val="28"/>
          <w:szCs w:val="28"/>
          <w:rtl/>
        </w:rPr>
        <w:t>،</w:t>
      </w:r>
      <w:r w:rsidRPr="00050262">
        <w:rPr>
          <w:rFonts w:cs="B Nazanin" w:hint="cs"/>
          <w:sz w:val="28"/>
          <w:szCs w:val="28"/>
          <w:rtl/>
        </w:rPr>
        <w:t xml:space="preserve"> احتمالا به کیفیت و کمیت پرسنل </w:t>
      </w:r>
      <w:r w:rsidR="004D15BB" w:rsidRPr="00050262">
        <w:rPr>
          <w:rFonts w:cs="B Nazanin" w:hint="cs"/>
          <w:sz w:val="28"/>
          <w:szCs w:val="28"/>
          <w:rtl/>
        </w:rPr>
        <w:t>ناظر</w:t>
      </w:r>
      <w:r w:rsidRPr="00050262">
        <w:rPr>
          <w:rFonts w:cs="B Nazanin" w:hint="cs"/>
          <w:sz w:val="28"/>
          <w:szCs w:val="28"/>
          <w:rtl/>
        </w:rPr>
        <w:t xml:space="preserve"> و هر گونه مزایای ایجاد شده توسط استفاده های دیگر آن وابسته است. نهایتا</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lastRenderedPageBreak/>
        <w:t>ناظر</w:t>
      </w:r>
      <w:r w:rsidRPr="00050262">
        <w:rPr>
          <w:rFonts w:cs="B Nazanin" w:hint="cs"/>
          <w:sz w:val="28"/>
          <w:szCs w:val="28"/>
          <w:rtl/>
        </w:rPr>
        <w:t>ان باید هنگامیکه حسابرسان خارجی مورد استفاده قرار می گیرند</w:t>
      </w:r>
      <w:r w:rsidR="004D15BB" w:rsidRPr="00050262">
        <w:rPr>
          <w:rFonts w:cs="B Nazanin" w:hint="cs"/>
          <w:sz w:val="28"/>
          <w:szCs w:val="28"/>
          <w:rtl/>
        </w:rPr>
        <w:t>،</w:t>
      </w:r>
      <w:r w:rsidRPr="00050262">
        <w:rPr>
          <w:rFonts w:cs="B Nazanin" w:hint="cs"/>
          <w:sz w:val="28"/>
          <w:szCs w:val="28"/>
          <w:rtl/>
        </w:rPr>
        <w:t xml:space="preserve"> </w:t>
      </w:r>
      <w:r w:rsidR="007A3A7B" w:rsidRPr="00050262">
        <w:rPr>
          <w:rFonts w:cs="B Nazanin" w:hint="cs"/>
          <w:sz w:val="28"/>
          <w:szCs w:val="28"/>
          <w:rtl/>
        </w:rPr>
        <w:t xml:space="preserve">هزینه های اعتباری مربوط به احتمال عدم موفقیت در نظارت را </w:t>
      </w:r>
      <w:r w:rsidRPr="00050262">
        <w:rPr>
          <w:rFonts w:cs="B Nazanin" w:hint="cs"/>
          <w:sz w:val="28"/>
          <w:szCs w:val="28"/>
          <w:rtl/>
        </w:rPr>
        <w:t>ارزیابی نماید. ممکن است</w:t>
      </w:r>
      <w:r w:rsidR="004D15BB" w:rsidRPr="00050262">
        <w:rPr>
          <w:rFonts w:cs="B Nazanin" w:hint="cs"/>
          <w:sz w:val="28"/>
          <w:szCs w:val="28"/>
          <w:rtl/>
        </w:rPr>
        <w:t>،</w:t>
      </w:r>
      <w:r w:rsidRPr="00050262">
        <w:rPr>
          <w:rFonts w:cs="B Nazanin" w:hint="cs"/>
          <w:sz w:val="28"/>
          <w:szCs w:val="28"/>
          <w:rtl/>
        </w:rPr>
        <w:t xml:space="preserve"> حسابرسان خارجی</w:t>
      </w:r>
      <w:r w:rsidR="004D15BB" w:rsidRPr="00050262">
        <w:rPr>
          <w:rFonts w:cs="B Nazanin" w:hint="cs"/>
          <w:sz w:val="28"/>
          <w:szCs w:val="28"/>
          <w:rtl/>
        </w:rPr>
        <w:t>،</w:t>
      </w:r>
      <w:r w:rsidRPr="00050262">
        <w:rPr>
          <w:rFonts w:cs="B Nazanin" w:hint="cs"/>
          <w:sz w:val="28"/>
          <w:szCs w:val="28"/>
          <w:rtl/>
        </w:rPr>
        <w:t xml:space="preserve"> مستعد عملکرد به نفع بانکداران به منظور حفظ قراردادهای حسابرسی آینده</w:t>
      </w:r>
      <w:r w:rsidR="00247AB9" w:rsidRPr="00050262">
        <w:rPr>
          <w:rFonts w:cs="B Nazanin" w:hint="cs"/>
          <w:sz w:val="28"/>
          <w:szCs w:val="28"/>
          <w:rtl/>
        </w:rPr>
        <w:t>،</w:t>
      </w:r>
      <w:r w:rsidRPr="00050262">
        <w:rPr>
          <w:rFonts w:cs="B Nazanin" w:hint="cs"/>
          <w:sz w:val="28"/>
          <w:szCs w:val="28"/>
          <w:rtl/>
        </w:rPr>
        <w:t xml:space="preserve"> عمل کنند. لذا</w:t>
      </w:r>
      <w:r w:rsidR="004D15BB" w:rsidRPr="00050262">
        <w:rPr>
          <w:rFonts w:cs="B Nazanin" w:hint="cs"/>
          <w:sz w:val="28"/>
          <w:szCs w:val="28"/>
          <w:rtl/>
        </w:rPr>
        <w:t>،</w:t>
      </w:r>
      <w:r w:rsidRPr="00050262">
        <w:rPr>
          <w:rFonts w:cs="B Nazanin" w:hint="cs"/>
          <w:sz w:val="28"/>
          <w:szCs w:val="28"/>
          <w:rtl/>
        </w:rPr>
        <w:t xml:space="preserve"> هر چه ریسک </w:t>
      </w:r>
      <w:r w:rsidR="00990559" w:rsidRPr="00050262">
        <w:rPr>
          <w:rFonts w:cs="B Nazanin" w:hint="cs"/>
          <w:sz w:val="28"/>
          <w:szCs w:val="28"/>
          <w:rtl/>
        </w:rPr>
        <w:t>بدست آوردن</w:t>
      </w:r>
      <w:r w:rsidR="00247AB9" w:rsidRPr="00050262">
        <w:rPr>
          <w:rFonts w:cs="B Nazanin" w:hint="cs"/>
          <w:sz w:val="28"/>
          <w:szCs w:val="28"/>
          <w:rtl/>
        </w:rPr>
        <w:t>،</w:t>
      </w:r>
      <w:r w:rsidRPr="00050262">
        <w:rPr>
          <w:rFonts w:cs="B Nazanin" w:hint="cs"/>
          <w:sz w:val="28"/>
          <w:szCs w:val="28"/>
          <w:rtl/>
        </w:rPr>
        <w:t xml:space="preserve"> بالاتر باشد</w:t>
      </w:r>
      <w:r w:rsidR="004D15BB" w:rsidRPr="00050262">
        <w:rPr>
          <w:rFonts w:cs="B Nazanin" w:hint="cs"/>
          <w:sz w:val="28"/>
          <w:szCs w:val="28"/>
          <w:rtl/>
        </w:rPr>
        <w:t>،</w:t>
      </w:r>
      <w:r w:rsidRPr="00050262">
        <w:rPr>
          <w:rFonts w:cs="B Nazanin" w:hint="cs"/>
          <w:sz w:val="28"/>
          <w:szCs w:val="28"/>
          <w:rtl/>
        </w:rPr>
        <w:t xml:space="preserve"> ریسک شکست های </w:t>
      </w:r>
      <w:r w:rsidR="004D15BB" w:rsidRPr="00050262">
        <w:rPr>
          <w:rFonts w:cs="B Nazanin" w:hint="cs"/>
          <w:sz w:val="28"/>
          <w:szCs w:val="28"/>
          <w:rtl/>
        </w:rPr>
        <w:t>نظارت،</w:t>
      </w:r>
      <w:r w:rsidRPr="00050262">
        <w:rPr>
          <w:rFonts w:cs="B Nazanin" w:hint="cs"/>
          <w:sz w:val="28"/>
          <w:szCs w:val="28"/>
          <w:rtl/>
        </w:rPr>
        <w:t xml:space="preserve"> بالاتر است. در این زمینه</w:t>
      </w:r>
      <w:r w:rsidR="004D15BB" w:rsidRPr="00050262">
        <w:rPr>
          <w:rFonts w:cs="B Nazanin" w:hint="cs"/>
          <w:sz w:val="28"/>
          <w:szCs w:val="28"/>
          <w:rtl/>
        </w:rPr>
        <w:t>،</w:t>
      </w:r>
      <w:r w:rsidRPr="00050262">
        <w:rPr>
          <w:rFonts w:cs="B Nazanin" w:hint="cs"/>
          <w:sz w:val="28"/>
          <w:szCs w:val="28"/>
          <w:rtl/>
        </w:rPr>
        <w:t xml:space="preserve"> نظریه اقتصادی تاکید دارد</w:t>
      </w:r>
      <w:r w:rsidR="004D15BB" w:rsidRPr="00050262">
        <w:rPr>
          <w:rFonts w:cs="B Nazanin" w:hint="cs"/>
          <w:sz w:val="28"/>
          <w:szCs w:val="28"/>
          <w:rtl/>
        </w:rPr>
        <w:t>،</w:t>
      </w:r>
      <w:r w:rsidRPr="00050262">
        <w:rPr>
          <w:rFonts w:cs="B Nazanin" w:hint="cs"/>
          <w:sz w:val="28"/>
          <w:szCs w:val="28"/>
          <w:rtl/>
        </w:rPr>
        <w:t xml:space="preserve"> زمانیکه شکست های بازار</w:t>
      </w:r>
      <w:r w:rsidR="004D15BB" w:rsidRPr="00050262">
        <w:rPr>
          <w:rFonts w:cs="B Nazanin" w:hint="cs"/>
          <w:sz w:val="28"/>
          <w:szCs w:val="28"/>
          <w:rtl/>
        </w:rPr>
        <w:t>،</w:t>
      </w:r>
      <w:r w:rsidRPr="00050262">
        <w:rPr>
          <w:rFonts w:cs="B Nazanin" w:hint="cs"/>
          <w:sz w:val="28"/>
          <w:szCs w:val="28"/>
          <w:rtl/>
        </w:rPr>
        <w:t xml:space="preserve"> محتمل هستند</w:t>
      </w:r>
      <w:r w:rsidR="004D15BB" w:rsidRPr="00050262">
        <w:rPr>
          <w:rFonts w:cs="B Nazanin" w:hint="cs"/>
          <w:sz w:val="28"/>
          <w:szCs w:val="28"/>
          <w:rtl/>
        </w:rPr>
        <w:t>،</w:t>
      </w:r>
      <w:r w:rsidRPr="00050262">
        <w:rPr>
          <w:rFonts w:cs="B Nazanin" w:hint="cs"/>
          <w:sz w:val="28"/>
          <w:szCs w:val="28"/>
          <w:rtl/>
        </w:rPr>
        <w:t xml:space="preserve"> نمایندگان خصوصی ممکن است دچار کمبود انگیزه برای نظارت بانک ها باشند. </w:t>
      </w:r>
    </w:p>
    <w:p w:rsidR="006D684E" w:rsidRDefault="006D684E" w:rsidP="00050262">
      <w:pPr>
        <w:spacing w:after="0" w:line="360" w:lineRule="auto"/>
        <w:jc w:val="both"/>
        <w:rPr>
          <w:rFonts w:cs="B Nazanin"/>
          <w:sz w:val="28"/>
          <w:szCs w:val="28"/>
          <w:rtl/>
        </w:rPr>
      </w:pPr>
      <w:r w:rsidRPr="00050262">
        <w:rPr>
          <w:rFonts w:cs="B Nazanin" w:hint="cs"/>
          <w:sz w:val="28"/>
          <w:szCs w:val="28"/>
          <w:rtl/>
        </w:rPr>
        <w:t>با فرض این تاملات</w:t>
      </w:r>
      <w:r w:rsidR="004D15BB" w:rsidRPr="00050262">
        <w:rPr>
          <w:rFonts w:cs="B Nazanin" w:hint="cs"/>
          <w:sz w:val="28"/>
          <w:szCs w:val="28"/>
          <w:rtl/>
        </w:rPr>
        <w:t>،</w:t>
      </w:r>
      <w:r w:rsidRPr="00050262">
        <w:rPr>
          <w:rFonts w:cs="B Nazanin" w:hint="cs"/>
          <w:sz w:val="28"/>
          <w:szCs w:val="28"/>
          <w:rtl/>
        </w:rPr>
        <w:t xml:space="preserve"> سیاستگذاران چطور می توانند به طور بهینه</w:t>
      </w:r>
      <w:r w:rsidR="004D15BB" w:rsidRPr="00050262">
        <w:rPr>
          <w:rFonts w:cs="B Nazanin" w:hint="cs"/>
          <w:sz w:val="28"/>
          <w:szCs w:val="28"/>
          <w:rtl/>
        </w:rPr>
        <w:t>،</w:t>
      </w:r>
      <w:r w:rsidRPr="00050262">
        <w:rPr>
          <w:rFonts w:cs="B Nazanin" w:hint="cs"/>
          <w:sz w:val="28"/>
          <w:szCs w:val="28"/>
          <w:rtl/>
        </w:rPr>
        <w:t xml:space="preserve"> یک چارچوب </w:t>
      </w:r>
      <w:r w:rsidR="004D15BB" w:rsidRPr="00050262">
        <w:rPr>
          <w:rFonts w:cs="B Nazanin" w:hint="cs"/>
          <w:sz w:val="28"/>
          <w:szCs w:val="28"/>
          <w:rtl/>
        </w:rPr>
        <w:t>نظارت</w:t>
      </w:r>
      <w:r w:rsidRPr="00050262">
        <w:rPr>
          <w:rFonts w:cs="B Nazanin" w:hint="cs"/>
          <w:sz w:val="28"/>
          <w:szCs w:val="28"/>
          <w:rtl/>
        </w:rPr>
        <w:t xml:space="preserve"> را طراحی نمایند؟ در آنچه در ادامه می آید</w:t>
      </w:r>
      <w:r w:rsidR="004D15BB" w:rsidRPr="00050262">
        <w:rPr>
          <w:rFonts w:cs="B Nazanin" w:hint="cs"/>
          <w:sz w:val="28"/>
          <w:szCs w:val="28"/>
          <w:rtl/>
        </w:rPr>
        <w:t>،</w:t>
      </w:r>
      <w:r w:rsidRPr="00050262">
        <w:rPr>
          <w:rFonts w:cs="B Nazanin" w:hint="cs"/>
          <w:sz w:val="28"/>
          <w:szCs w:val="28"/>
          <w:rtl/>
        </w:rPr>
        <w:t xml:space="preserve"> یک چاچوب نظری ساده را ارائه می دهیم که طرفداران و مخالفان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بخش بانکداری را مورد تاکید قرار می دهد. </w:t>
      </w:r>
    </w:p>
    <w:p w:rsidR="00050262" w:rsidRPr="00050262" w:rsidRDefault="00050262" w:rsidP="00050262">
      <w:pPr>
        <w:spacing w:after="0" w:line="360" w:lineRule="auto"/>
        <w:jc w:val="both"/>
        <w:rPr>
          <w:rFonts w:cs="B Nazanin"/>
          <w:sz w:val="28"/>
          <w:szCs w:val="28"/>
          <w:rtl/>
        </w:rPr>
      </w:pPr>
    </w:p>
    <w:p w:rsidR="006D684E" w:rsidRPr="00050262" w:rsidRDefault="006D684E" w:rsidP="00050262">
      <w:pPr>
        <w:spacing w:after="0" w:line="360" w:lineRule="auto"/>
        <w:jc w:val="both"/>
        <w:rPr>
          <w:rFonts w:cs="B Nazanin"/>
          <w:b/>
          <w:bCs/>
          <w:sz w:val="28"/>
          <w:szCs w:val="28"/>
          <w:rtl/>
        </w:rPr>
      </w:pPr>
      <w:r w:rsidRPr="00050262">
        <w:rPr>
          <w:rFonts w:cs="B Nazanin" w:hint="cs"/>
          <w:b/>
          <w:bCs/>
          <w:sz w:val="28"/>
          <w:szCs w:val="28"/>
          <w:rtl/>
        </w:rPr>
        <w:t xml:space="preserve">2.1 </w:t>
      </w:r>
      <w:r w:rsidR="0050232C" w:rsidRPr="00050262">
        <w:rPr>
          <w:rFonts w:cs="B Nazanin" w:hint="cs"/>
          <w:b/>
          <w:bCs/>
          <w:sz w:val="28"/>
          <w:szCs w:val="28"/>
          <w:rtl/>
        </w:rPr>
        <w:t>بازیگران</w:t>
      </w:r>
      <w:r w:rsidRPr="00050262">
        <w:rPr>
          <w:rFonts w:cs="B Nazanin" w:hint="cs"/>
          <w:b/>
          <w:bCs/>
          <w:sz w:val="28"/>
          <w:szCs w:val="28"/>
          <w:rtl/>
        </w:rPr>
        <w:t>: سیاستگذاران</w:t>
      </w:r>
      <w:r w:rsidR="004D15BB" w:rsidRPr="00050262">
        <w:rPr>
          <w:rFonts w:cs="B Nazanin" w:hint="cs"/>
          <w:b/>
          <w:bCs/>
          <w:sz w:val="28"/>
          <w:szCs w:val="28"/>
          <w:rtl/>
        </w:rPr>
        <w:t>،</w:t>
      </w:r>
      <w:r w:rsidRPr="00050262">
        <w:rPr>
          <w:rFonts w:cs="B Nazanin" w:hint="cs"/>
          <w:b/>
          <w:bCs/>
          <w:sz w:val="28"/>
          <w:szCs w:val="28"/>
          <w:rtl/>
        </w:rPr>
        <w:t xml:space="preserve"> </w:t>
      </w:r>
      <w:r w:rsidR="004D15BB" w:rsidRPr="00050262">
        <w:rPr>
          <w:rFonts w:cs="B Nazanin" w:hint="cs"/>
          <w:b/>
          <w:bCs/>
          <w:sz w:val="28"/>
          <w:szCs w:val="28"/>
          <w:rtl/>
        </w:rPr>
        <w:t>ناظر</w:t>
      </w:r>
      <w:r w:rsidRPr="00050262">
        <w:rPr>
          <w:rFonts w:cs="B Nazanin" w:hint="cs"/>
          <w:b/>
          <w:bCs/>
          <w:sz w:val="28"/>
          <w:szCs w:val="28"/>
          <w:rtl/>
        </w:rPr>
        <w:t>ان</w:t>
      </w:r>
      <w:r w:rsidR="004D15BB" w:rsidRPr="00050262">
        <w:rPr>
          <w:rFonts w:cs="B Nazanin" w:hint="cs"/>
          <w:b/>
          <w:bCs/>
          <w:sz w:val="28"/>
          <w:szCs w:val="28"/>
          <w:rtl/>
        </w:rPr>
        <w:t>،</w:t>
      </w:r>
      <w:r w:rsidRPr="00050262">
        <w:rPr>
          <w:rFonts w:cs="B Nazanin" w:hint="cs"/>
          <w:b/>
          <w:bCs/>
          <w:sz w:val="28"/>
          <w:szCs w:val="28"/>
          <w:rtl/>
        </w:rPr>
        <w:t xml:space="preserve"> بانک ها و حسابرسان</w:t>
      </w:r>
    </w:p>
    <w:p w:rsidR="0050232C" w:rsidRPr="00050262" w:rsidRDefault="0050232C" w:rsidP="00050262">
      <w:pPr>
        <w:spacing w:after="0" w:line="360" w:lineRule="auto"/>
        <w:jc w:val="both"/>
        <w:rPr>
          <w:rFonts w:cs="B Nazanin"/>
          <w:sz w:val="28"/>
          <w:szCs w:val="28"/>
          <w:rtl/>
        </w:rPr>
      </w:pPr>
      <w:r w:rsidRPr="00050262">
        <w:rPr>
          <w:rFonts w:cs="B Nazanin" w:hint="cs"/>
          <w:sz w:val="28"/>
          <w:szCs w:val="28"/>
          <w:rtl/>
        </w:rPr>
        <w:t>برپایی این مدل</w:t>
      </w:r>
      <w:r w:rsidR="004D15BB" w:rsidRPr="00050262">
        <w:rPr>
          <w:rFonts w:cs="B Nazanin" w:hint="cs"/>
          <w:sz w:val="28"/>
          <w:szCs w:val="28"/>
          <w:rtl/>
        </w:rPr>
        <w:t>،</w:t>
      </w:r>
      <w:r w:rsidRPr="00050262">
        <w:rPr>
          <w:rFonts w:cs="B Nazanin" w:hint="cs"/>
          <w:sz w:val="28"/>
          <w:szCs w:val="28"/>
          <w:rtl/>
        </w:rPr>
        <w:t xml:space="preserve"> مبتنی بر چار</w:t>
      </w:r>
      <w:r w:rsidR="007A3A7B" w:rsidRPr="00050262">
        <w:rPr>
          <w:rFonts w:cs="B Nazanin" w:hint="cs"/>
          <w:sz w:val="28"/>
          <w:szCs w:val="28"/>
          <w:rtl/>
        </w:rPr>
        <w:t>چوب نمایندگی سلسله مراتبی سه لای</w:t>
      </w:r>
      <w:r w:rsidRPr="00050262">
        <w:rPr>
          <w:rFonts w:cs="B Nazanin" w:hint="cs"/>
          <w:sz w:val="28"/>
          <w:szCs w:val="28"/>
          <w:rtl/>
        </w:rPr>
        <w:t>ه در اثر کوفمن و لاوار (1993) است. در این مدل</w:t>
      </w:r>
      <w:r w:rsidR="004D15BB" w:rsidRPr="00050262">
        <w:rPr>
          <w:rFonts w:cs="B Nazanin" w:hint="cs"/>
          <w:sz w:val="28"/>
          <w:szCs w:val="28"/>
          <w:rtl/>
        </w:rPr>
        <w:t>،</w:t>
      </w:r>
      <w:r w:rsidRPr="00050262">
        <w:rPr>
          <w:rFonts w:cs="B Nazanin" w:hint="cs"/>
          <w:sz w:val="28"/>
          <w:szCs w:val="28"/>
          <w:rtl/>
        </w:rPr>
        <w:t xml:space="preserve"> یک سیاستگذار خیراندیش</w:t>
      </w:r>
      <w:r w:rsidR="004D15BB" w:rsidRPr="00050262">
        <w:rPr>
          <w:rFonts w:cs="B Nazanin" w:hint="cs"/>
          <w:sz w:val="28"/>
          <w:szCs w:val="28"/>
          <w:rtl/>
        </w:rPr>
        <w:t>،</w:t>
      </w:r>
      <w:r w:rsidRPr="00050262">
        <w:rPr>
          <w:rFonts w:cs="B Nazanin" w:hint="cs"/>
          <w:sz w:val="28"/>
          <w:szCs w:val="28"/>
          <w:rtl/>
        </w:rPr>
        <w:t xml:space="preserve"> مقررات بازی را تنظیم می کند که شامل سه بازیگران می شود: یک </w:t>
      </w:r>
      <w:r w:rsidR="004D15BB" w:rsidRPr="00050262">
        <w:rPr>
          <w:rFonts w:cs="B Nazanin" w:hint="cs"/>
          <w:sz w:val="28"/>
          <w:szCs w:val="28"/>
          <w:rtl/>
        </w:rPr>
        <w:t>ناظر،</w:t>
      </w:r>
      <w:r w:rsidRPr="00050262">
        <w:rPr>
          <w:rFonts w:cs="B Nazanin" w:hint="cs"/>
          <w:sz w:val="28"/>
          <w:szCs w:val="28"/>
          <w:rtl/>
        </w:rPr>
        <w:t xml:space="preserve"> یک بانکدار و یک حسابرس خارجی. </w:t>
      </w:r>
      <w:r w:rsidR="004D15BB" w:rsidRPr="00050262">
        <w:rPr>
          <w:rFonts w:cs="B Nazanin" w:hint="cs"/>
          <w:sz w:val="28"/>
          <w:szCs w:val="28"/>
          <w:rtl/>
        </w:rPr>
        <w:t>ناظر،</w:t>
      </w:r>
      <w:r w:rsidRPr="00050262">
        <w:rPr>
          <w:rFonts w:cs="B Nazanin" w:hint="cs"/>
          <w:sz w:val="28"/>
          <w:szCs w:val="28"/>
          <w:rtl/>
        </w:rPr>
        <w:t xml:space="preserve"> قصد دارد</w:t>
      </w:r>
      <w:r w:rsidR="004D15BB" w:rsidRPr="00050262">
        <w:rPr>
          <w:rFonts w:cs="B Nazanin" w:hint="cs"/>
          <w:sz w:val="28"/>
          <w:szCs w:val="28"/>
          <w:rtl/>
        </w:rPr>
        <w:t>،</w:t>
      </w:r>
      <w:r w:rsidRPr="00050262">
        <w:rPr>
          <w:rFonts w:cs="B Nazanin" w:hint="cs"/>
          <w:sz w:val="28"/>
          <w:szCs w:val="28"/>
          <w:rtl/>
        </w:rPr>
        <w:t xml:space="preserve"> رفاه اجتماعی را به حداکثر برساند</w:t>
      </w:r>
      <w:r w:rsidR="004D15BB" w:rsidRPr="00050262">
        <w:rPr>
          <w:rFonts w:cs="B Nazanin" w:hint="cs"/>
          <w:sz w:val="28"/>
          <w:szCs w:val="28"/>
          <w:rtl/>
        </w:rPr>
        <w:t>،</w:t>
      </w:r>
      <w:r w:rsidRPr="00050262">
        <w:rPr>
          <w:rFonts w:cs="B Nazanin" w:hint="cs"/>
          <w:sz w:val="28"/>
          <w:szCs w:val="28"/>
          <w:rtl/>
        </w:rPr>
        <w:t xml:space="preserve"> که در مدل ما</w:t>
      </w:r>
      <w:r w:rsidR="004D15BB" w:rsidRPr="00050262">
        <w:rPr>
          <w:rFonts w:cs="B Nazanin" w:hint="cs"/>
          <w:sz w:val="28"/>
          <w:szCs w:val="28"/>
          <w:rtl/>
        </w:rPr>
        <w:t>،</w:t>
      </w:r>
      <w:r w:rsidRPr="00050262">
        <w:rPr>
          <w:rFonts w:cs="B Nazanin" w:hint="cs"/>
          <w:sz w:val="28"/>
          <w:szCs w:val="28"/>
          <w:rtl/>
        </w:rPr>
        <w:t xml:space="preserve"> به معنی به حداکثر رساندن تعداد عملیات های ایمن و سالم (زین پس </w:t>
      </w:r>
      <w:r w:rsidRPr="00050262">
        <w:rPr>
          <w:rFonts w:cs="B Nazanin"/>
          <w:sz w:val="28"/>
          <w:szCs w:val="28"/>
        </w:rPr>
        <w:t>SSO</w:t>
      </w:r>
      <w:r w:rsidRPr="00050262">
        <w:rPr>
          <w:rFonts w:cs="B Nazanin" w:hint="cs"/>
          <w:sz w:val="28"/>
          <w:szCs w:val="28"/>
          <w:rtl/>
        </w:rPr>
        <w:t>ها</w:t>
      </w:r>
      <w:r w:rsidRPr="00050262">
        <w:rPr>
          <w:rStyle w:val="FootnoteReference"/>
          <w:rFonts w:cs="B Nazanin"/>
          <w:sz w:val="28"/>
          <w:szCs w:val="28"/>
          <w:rtl/>
        </w:rPr>
        <w:footnoteReference w:id="4"/>
      </w:r>
      <w:r w:rsidRPr="00050262">
        <w:rPr>
          <w:rFonts w:cs="B Nazanin" w:hint="cs"/>
          <w:sz w:val="28"/>
          <w:szCs w:val="28"/>
          <w:rtl/>
        </w:rPr>
        <w:t>)</w:t>
      </w:r>
      <w:r w:rsidR="00BE68EB" w:rsidRPr="00050262">
        <w:rPr>
          <w:rFonts w:cs="B Nazanin" w:hint="cs"/>
          <w:sz w:val="28"/>
          <w:szCs w:val="28"/>
          <w:rtl/>
        </w:rPr>
        <w:t xml:space="preserve"> با توجه به تعداد کل عملیات بانکداری است. طبق معمول</w:t>
      </w:r>
      <w:r w:rsidR="004D15BB" w:rsidRPr="00050262">
        <w:rPr>
          <w:rFonts w:cs="B Nazanin" w:hint="cs"/>
          <w:sz w:val="28"/>
          <w:szCs w:val="28"/>
          <w:rtl/>
        </w:rPr>
        <w:t>،</w:t>
      </w:r>
      <w:r w:rsidR="00BE68EB" w:rsidRPr="00050262">
        <w:rPr>
          <w:rFonts w:cs="B Nazanin" w:hint="cs"/>
          <w:sz w:val="28"/>
          <w:szCs w:val="28"/>
          <w:rtl/>
        </w:rPr>
        <w:t xml:space="preserve"> </w:t>
      </w:r>
      <w:r w:rsidR="004D15BB" w:rsidRPr="00050262">
        <w:rPr>
          <w:rFonts w:cs="B Nazanin" w:hint="cs"/>
          <w:sz w:val="28"/>
          <w:szCs w:val="28"/>
          <w:rtl/>
        </w:rPr>
        <w:t>ناظر</w:t>
      </w:r>
      <w:r w:rsidR="00BE68EB" w:rsidRPr="00050262">
        <w:rPr>
          <w:rFonts w:cs="B Nazanin" w:hint="cs"/>
          <w:sz w:val="28"/>
          <w:szCs w:val="28"/>
          <w:rtl/>
        </w:rPr>
        <w:t xml:space="preserve"> بانک و بانکدار در یک رابطه </w:t>
      </w:r>
      <w:r w:rsidR="007A3A7B" w:rsidRPr="00050262">
        <w:rPr>
          <w:rFonts w:cs="B Nazanin" w:hint="cs"/>
          <w:sz w:val="28"/>
          <w:szCs w:val="28"/>
          <w:rtl/>
        </w:rPr>
        <w:t>کارگزار - کارفرمای</w:t>
      </w:r>
      <w:r w:rsidR="00BE68EB" w:rsidRPr="00050262">
        <w:rPr>
          <w:rFonts w:cs="B Nazanin" w:hint="cs"/>
          <w:sz w:val="28"/>
          <w:szCs w:val="28"/>
          <w:rtl/>
        </w:rPr>
        <w:t xml:space="preserve"> کلاسیک مشغول هستند: بانکدار دارای اطلاعات خصوصی در زمینه بازده عملیات بانکداری است و </w:t>
      </w:r>
      <w:r w:rsidR="004D15BB" w:rsidRPr="00050262">
        <w:rPr>
          <w:rFonts w:cs="B Nazanin" w:hint="cs"/>
          <w:sz w:val="28"/>
          <w:szCs w:val="28"/>
          <w:rtl/>
        </w:rPr>
        <w:t>ناظر</w:t>
      </w:r>
      <w:r w:rsidR="00BE68EB" w:rsidRPr="00050262">
        <w:rPr>
          <w:rFonts w:cs="B Nazanin" w:hint="cs"/>
          <w:sz w:val="28"/>
          <w:szCs w:val="28"/>
          <w:rtl/>
        </w:rPr>
        <w:t xml:space="preserve"> دارای کمبود وقت یا دانش مشاهده کامل این بازده است. به این ترتیب</w:t>
      </w:r>
      <w:r w:rsidR="004D15BB" w:rsidRPr="00050262">
        <w:rPr>
          <w:rFonts w:cs="B Nazanin" w:hint="cs"/>
          <w:sz w:val="28"/>
          <w:szCs w:val="28"/>
          <w:rtl/>
        </w:rPr>
        <w:t>،</w:t>
      </w:r>
      <w:r w:rsidR="00BE68EB" w:rsidRPr="00050262">
        <w:rPr>
          <w:rFonts w:cs="B Nazanin" w:hint="cs"/>
          <w:sz w:val="28"/>
          <w:szCs w:val="28"/>
          <w:rtl/>
        </w:rPr>
        <w:t xml:space="preserve"> </w:t>
      </w:r>
      <w:r w:rsidR="004D15BB" w:rsidRPr="00050262">
        <w:rPr>
          <w:rFonts w:cs="B Nazanin" w:hint="cs"/>
          <w:sz w:val="28"/>
          <w:szCs w:val="28"/>
          <w:rtl/>
        </w:rPr>
        <w:t>ناظر</w:t>
      </w:r>
      <w:r w:rsidR="00BE68EB" w:rsidRPr="00050262">
        <w:rPr>
          <w:rFonts w:cs="B Nazanin" w:hint="cs"/>
          <w:sz w:val="28"/>
          <w:szCs w:val="28"/>
          <w:rtl/>
        </w:rPr>
        <w:t xml:space="preserve"> می تواند یک حسابرس خارجی را استخدام نماید که میتواند اطلاعات اضافی را تامین نماید.</w:t>
      </w:r>
    </w:p>
    <w:p w:rsidR="00BE68EB" w:rsidRPr="00050262" w:rsidRDefault="00BE68EB" w:rsidP="00050262">
      <w:pPr>
        <w:spacing w:after="0" w:line="360" w:lineRule="auto"/>
        <w:jc w:val="both"/>
        <w:rPr>
          <w:rFonts w:cs="B Nazanin"/>
          <w:sz w:val="28"/>
          <w:szCs w:val="28"/>
          <w:rtl/>
        </w:rPr>
      </w:pPr>
      <w:r w:rsidRPr="00050262">
        <w:rPr>
          <w:rFonts w:cs="B Nazanin" w:hint="cs"/>
          <w:sz w:val="28"/>
          <w:szCs w:val="28"/>
          <w:rtl/>
        </w:rPr>
        <w:t>فرض می کنیم</w:t>
      </w:r>
      <w:r w:rsidR="004D15BB" w:rsidRPr="00050262">
        <w:rPr>
          <w:rFonts w:cs="B Nazanin" w:hint="cs"/>
          <w:sz w:val="28"/>
          <w:szCs w:val="28"/>
          <w:rtl/>
        </w:rPr>
        <w:t>،</w:t>
      </w:r>
      <w:r w:rsidRPr="00050262">
        <w:rPr>
          <w:rFonts w:cs="B Nazanin" w:hint="cs"/>
          <w:sz w:val="28"/>
          <w:szCs w:val="28"/>
          <w:rtl/>
        </w:rPr>
        <w:t xml:space="preserve"> خروجی یک </w:t>
      </w:r>
      <w:r w:rsidR="004D15BB" w:rsidRPr="00050262">
        <w:rPr>
          <w:rFonts w:cs="B Nazanin" w:hint="cs"/>
          <w:sz w:val="28"/>
          <w:szCs w:val="28"/>
          <w:rtl/>
        </w:rPr>
        <w:t>نظارت</w:t>
      </w:r>
      <w:r w:rsidRPr="00050262">
        <w:rPr>
          <w:rFonts w:cs="B Nazanin" w:hint="cs"/>
          <w:sz w:val="28"/>
          <w:szCs w:val="28"/>
          <w:rtl/>
        </w:rPr>
        <w:t xml:space="preserve"> موثر</w:t>
      </w:r>
      <w:r w:rsidR="004D15BB" w:rsidRPr="00050262">
        <w:rPr>
          <w:rFonts w:cs="B Nazanin" w:hint="cs"/>
          <w:sz w:val="28"/>
          <w:szCs w:val="28"/>
          <w:rtl/>
        </w:rPr>
        <w:t>،</w:t>
      </w:r>
      <w:r w:rsidRPr="00050262">
        <w:rPr>
          <w:rFonts w:cs="B Nazanin" w:hint="cs"/>
          <w:sz w:val="28"/>
          <w:szCs w:val="28"/>
          <w:rtl/>
        </w:rPr>
        <w:t xml:space="preserve"> تعداد </w:t>
      </w:r>
      <w:r w:rsidRPr="00050262">
        <w:rPr>
          <w:rFonts w:cs="B Nazanin"/>
          <w:sz w:val="28"/>
          <w:szCs w:val="28"/>
        </w:rPr>
        <w:t>SSO</w:t>
      </w:r>
      <w:r w:rsidRPr="00050262">
        <w:rPr>
          <w:rFonts w:cs="B Nazanin" w:hint="cs"/>
          <w:sz w:val="28"/>
          <w:szCs w:val="28"/>
          <w:rtl/>
        </w:rPr>
        <w:t xml:space="preserve">هایی باشد که از طریق </w:t>
      </w:r>
      <w:r w:rsidR="004D15BB" w:rsidRPr="00050262">
        <w:rPr>
          <w:rFonts w:cs="B Nazanin" w:hint="cs"/>
          <w:sz w:val="28"/>
          <w:szCs w:val="28"/>
          <w:rtl/>
        </w:rPr>
        <w:t>ناظر</w:t>
      </w:r>
      <w:r w:rsidRPr="00050262">
        <w:rPr>
          <w:rFonts w:cs="B Nazanin" w:hint="cs"/>
          <w:sz w:val="28"/>
          <w:szCs w:val="28"/>
          <w:rtl/>
        </w:rPr>
        <w:t xml:space="preserve"> قابل مشاهده و رسیدگی و تایید هستند. این عدد</w:t>
      </w:r>
      <w:r w:rsidR="00247AB9" w:rsidRPr="00050262">
        <w:rPr>
          <w:rFonts w:cs="B Nazanin" w:hint="cs"/>
          <w:sz w:val="28"/>
          <w:szCs w:val="28"/>
          <w:rtl/>
        </w:rPr>
        <w:t>،</w:t>
      </w:r>
      <w:r w:rsidRPr="00050262">
        <w:rPr>
          <w:rFonts w:cs="B Nazanin" w:hint="cs"/>
          <w:sz w:val="28"/>
          <w:szCs w:val="28"/>
          <w:rtl/>
        </w:rPr>
        <w:t xml:space="preserve"> به دو عامل بستگی دارد که اطلاعات خصوصی بانکدار هستند: تلاش صورت گرفته توسط بانکدار در رعایت مقررات بانکداری که با </w:t>
      </w:r>
      <w:r w:rsidRPr="00050262">
        <w:rPr>
          <w:rStyle w:val="FootnoteReference"/>
          <w:rFonts w:cs="B Nazanin"/>
          <w:sz w:val="28"/>
          <w:szCs w:val="28"/>
        </w:rPr>
        <w:footnoteReference w:id="5"/>
      </w:r>
      <w:r w:rsidRPr="00050262">
        <w:rPr>
          <w:rFonts w:cs="B Nazanin"/>
          <w:sz w:val="28"/>
          <w:szCs w:val="28"/>
        </w:rPr>
        <w:t>e</w:t>
      </w:r>
      <w:r w:rsidRPr="00050262">
        <w:rPr>
          <w:rFonts w:cs="B Nazanin" w:hint="cs"/>
          <w:sz w:val="28"/>
          <w:szCs w:val="28"/>
          <w:rtl/>
        </w:rPr>
        <w:t xml:space="preserve"> بیان می شود و یک مولفه تصادفی که با </w:t>
      </w:r>
      <w:r w:rsidRPr="00050262">
        <w:rPr>
          <w:rFonts w:cs="B Nazanin"/>
          <w:sz w:val="28"/>
          <w:szCs w:val="28"/>
        </w:rPr>
        <w:t>Q</w:t>
      </w:r>
      <w:r w:rsidRPr="00050262">
        <w:rPr>
          <w:rStyle w:val="FootnoteReference"/>
          <w:rFonts w:cs="B Nazanin"/>
          <w:sz w:val="28"/>
          <w:szCs w:val="28"/>
          <w:rtl/>
        </w:rPr>
        <w:footnoteReference w:id="6"/>
      </w:r>
      <w:r w:rsidRPr="00050262">
        <w:rPr>
          <w:rFonts w:cs="B Nazanin" w:hint="cs"/>
          <w:sz w:val="28"/>
          <w:szCs w:val="28"/>
          <w:rtl/>
        </w:rPr>
        <w:t xml:space="preserve"> بیان می شود</w:t>
      </w:r>
      <w:r w:rsidR="004D15BB" w:rsidRPr="00050262">
        <w:rPr>
          <w:rFonts w:cs="B Nazanin" w:hint="cs"/>
          <w:sz w:val="28"/>
          <w:szCs w:val="28"/>
          <w:rtl/>
        </w:rPr>
        <w:t>،</w:t>
      </w:r>
      <w:r w:rsidRPr="00050262">
        <w:rPr>
          <w:rFonts w:cs="B Nazanin" w:hint="cs"/>
          <w:sz w:val="28"/>
          <w:szCs w:val="28"/>
          <w:rtl/>
        </w:rPr>
        <w:t xml:space="preserve"> کیفیت </w:t>
      </w:r>
      <w:r w:rsidRPr="00050262">
        <w:rPr>
          <w:rFonts w:cs="B Nazanin" w:hint="cs"/>
          <w:sz w:val="28"/>
          <w:szCs w:val="28"/>
          <w:rtl/>
        </w:rPr>
        <w:lastRenderedPageBreak/>
        <w:t xml:space="preserve">محیطی را </w:t>
      </w:r>
      <w:r w:rsidR="007A3A7B" w:rsidRPr="00050262">
        <w:rPr>
          <w:rFonts w:cs="B Nazanin" w:hint="cs"/>
          <w:sz w:val="28"/>
          <w:szCs w:val="28"/>
          <w:rtl/>
        </w:rPr>
        <w:t>بدست می آورد</w:t>
      </w:r>
      <w:r w:rsidRPr="00050262">
        <w:rPr>
          <w:rFonts w:cs="B Nazanin" w:hint="cs"/>
          <w:sz w:val="28"/>
          <w:szCs w:val="28"/>
          <w:rtl/>
        </w:rPr>
        <w:t xml:space="preserve"> که در آن بانک</w:t>
      </w:r>
      <w:r w:rsidR="004D15BB" w:rsidRPr="00050262">
        <w:rPr>
          <w:rFonts w:cs="B Nazanin" w:hint="cs"/>
          <w:sz w:val="28"/>
          <w:szCs w:val="28"/>
          <w:rtl/>
        </w:rPr>
        <w:t>،</w:t>
      </w:r>
      <w:r w:rsidRPr="00050262">
        <w:rPr>
          <w:rFonts w:cs="B Nazanin" w:hint="cs"/>
          <w:sz w:val="28"/>
          <w:szCs w:val="28"/>
          <w:rtl/>
        </w:rPr>
        <w:t xml:space="preserve"> کار می کند. این "کیفیت محیطی" به چندین عامل بستگی دارد همانند دور فعالیت تجاری یا کیفیت سهام مشتری بانک</w:t>
      </w:r>
      <w:r w:rsidR="00130C27" w:rsidRPr="00050262">
        <w:rPr>
          <w:rFonts w:cs="B Nazanin" w:hint="cs"/>
          <w:sz w:val="28"/>
          <w:szCs w:val="28"/>
          <w:rtl/>
        </w:rPr>
        <w:t xml:space="preserve"> پورتفوی مشتری</w:t>
      </w:r>
      <w:r w:rsidRPr="00050262">
        <w:rPr>
          <w:rFonts w:cs="B Nazanin" w:hint="cs"/>
          <w:sz w:val="28"/>
          <w:szCs w:val="28"/>
          <w:rtl/>
        </w:rPr>
        <w:t>. از اینرو</w:t>
      </w:r>
      <w:r w:rsidR="004D15BB" w:rsidRPr="00050262">
        <w:rPr>
          <w:rFonts w:cs="B Nazanin" w:hint="cs"/>
          <w:sz w:val="28"/>
          <w:szCs w:val="28"/>
          <w:rtl/>
        </w:rPr>
        <w:t>،</w:t>
      </w:r>
      <w:r w:rsidRPr="00050262">
        <w:rPr>
          <w:rFonts w:cs="B Nazanin" w:hint="cs"/>
          <w:sz w:val="28"/>
          <w:szCs w:val="28"/>
          <w:rtl/>
        </w:rPr>
        <w:t xml:space="preserve"> هنگام مشاهده تعداد </w:t>
      </w:r>
      <w:r w:rsidRPr="00050262">
        <w:rPr>
          <w:rFonts w:cs="B Nazanin"/>
          <w:sz w:val="28"/>
          <w:szCs w:val="28"/>
        </w:rPr>
        <w:t>SSO</w:t>
      </w:r>
      <w:r w:rsidRPr="00050262">
        <w:rPr>
          <w:rFonts w:cs="B Nazanin" w:hint="cs"/>
          <w:sz w:val="28"/>
          <w:szCs w:val="28"/>
          <w:rtl/>
        </w:rPr>
        <w:t>ها</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Pr="00050262">
        <w:rPr>
          <w:rFonts w:cs="B Nazanin" w:hint="cs"/>
          <w:sz w:val="28"/>
          <w:szCs w:val="28"/>
          <w:rtl/>
        </w:rPr>
        <w:t xml:space="preserve"> نمی تواند استنباط کند آیا تعداد زیادی از عملیاتهای ایمن و سالم</w:t>
      </w:r>
      <w:r w:rsidR="004D15BB" w:rsidRPr="00050262">
        <w:rPr>
          <w:rFonts w:cs="B Nazanin" w:hint="cs"/>
          <w:sz w:val="28"/>
          <w:szCs w:val="28"/>
          <w:rtl/>
        </w:rPr>
        <w:t>،</w:t>
      </w:r>
      <w:r w:rsidRPr="00050262">
        <w:rPr>
          <w:rFonts w:cs="B Nazanin" w:hint="cs"/>
          <w:sz w:val="28"/>
          <w:szCs w:val="28"/>
          <w:rtl/>
        </w:rPr>
        <w:t xml:space="preserve"> نتیجه یک تلاش بالا توسط بانکدار است یا به خاطر شرایط تجاری مطلوب است که محیط بانکداری را کم خطرتر می کند. این امر به مساله </w:t>
      </w:r>
      <w:r w:rsidR="007A3A7B" w:rsidRPr="00050262">
        <w:rPr>
          <w:rFonts w:cs="B Nazanin" w:hint="cs"/>
          <w:sz w:val="28"/>
          <w:szCs w:val="28"/>
          <w:rtl/>
        </w:rPr>
        <w:t>کارگزار - کارفرما</w:t>
      </w:r>
      <w:r w:rsidRPr="00050262">
        <w:rPr>
          <w:rFonts w:cs="B Nazanin" w:hint="cs"/>
          <w:sz w:val="28"/>
          <w:szCs w:val="28"/>
          <w:rtl/>
        </w:rPr>
        <w:t xml:space="preserve"> کلاسیک بین بانکدار و </w:t>
      </w:r>
      <w:r w:rsidR="004D15BB" w:rsidRPr="00050262">
        <w:rPr>
          <w:rFonts w:cs="B Nazanin" w:hint="cs"/>
          <w:sz w:val="28"/>
          <w:szCs w:val="28"/>
          <w:rtl/>
        </w:rPr>
        <w:t>ناظر</w:t>
      </w:r>
      <w:r w:rsidRPr="00050262">
        <w:rPr>
          <w:rFonts w:cs="B Nazanin" w:hint="cs"/>
          <w:sz w:val="28"/>
          <w:szCs w:val="28"/>
          <w:rtl/>
        </w:rPr>
        <w:t xml:space="preserve"> منتهی می گردد.</w:t>
      </w:r>
    </w:p>
    <w:p w:rsidR="00BE68EB" w:rsidRPr="00050262" w:rsidRDefault="00BE68EB" w:rsidP="00050262">
      <w:pPr>
        <w:spacing w:after="0" w:line="360" w:lineRule="auto"/>
        <w:jc w:val="both"/>
        <w:rPr>
          <w:rFonts w:cs="B Nazanin"/>
          <w:sz w:val="28"/>
          <w:szCs w:val="28"/>
          <w:rtl/>
        </w:rPr>
      </w:pPr>
      <w:r w:rsidRPr="00050262">
        <w:rPr>
          <w:rFonts w:cs="B Nazanin" w:hint="cs"/>
          <w:sz w:val="28"/>
          <w:szCs w:val="28"/>
          <w:rtl/>
        </w:rPr>
        <w:t>برای راحتی</w:t>
      </w:r>
      <w:r w:rsidR="004D15BB" w:rsidRPr="00050262">
        <w:rPr>
          <w:rFonts w:cs="B Nazanin" w:hint="cs"/>
          <w:sz w:val="28"/>
          <w:szCs w:val="28"/>
          <w:rtl/>
        </w:rPr>
        <w:t>،</w:t>
      </w:r>
      <w:r w:rsidRPr="00050262">
        <w:rPr>
          <w:rFonts w:cs="B Nazanin" w:hint="cs"/>
          <w:sz w:val="28"/>
          <w:szCs w:val="28"/>
          <w:rtl/>
        </w:rPr>
        <w:t xml:space="preserve"> فرض می کنیم</w:t>
      </w:r>
      <w:r w:rsidR="004D15BB" w:rsidRPr="00050262">
        <w:rPr>
          <w:rFonts w:cs="B Nazanin" w:hint="cs"/>
          <w:sz w:val="28"/>
          <w:szCs w:val="28"/>
          <w:rtl/>
        </w:rPr>
        <w:t>،</w:t>
      </w:r>
      <w:r w:rsidRPr="00050262">
        <w:rPr>
          <w:rFonts w:cs="B Nazanin" w:hint="cs"/>
          <w:sz w:val="28"/>
          <w:szCs w:val="28"/>
          <w:rtl/>
        </w:rPr>
        <w:t xml:space="preserve"> دو حالت از کیفیت محیط بانکداری وجود دارد: </w:t>
      </w:r>
      <w:r w:rsidRPr="00050262">
        <w:rPr>
          <w:rFonts w:cs="B Nazanin"/>
          <w:sz w:val="28"/>
          <w:szCs w:val="28"/>
        </w:rPr>
        <w:t>Q1</w:t>
      </w:r>
      <w:r w:rsidRPr="00050262">
        <w:rPr>
          <w:rFonts w:cs="B Nazanin" w:hint="cs"/>
          <w:sz w:val="28"/>
          <w:szCs w:val="28"/>
          <w:rtl/>
        </w:rPr>
        <w:t xml:space="preserve"> و </w:t>
      </w:r>
      <w:r w:rsidRPr="00050262">
        <w:rPr>
          <w:rFonts w:cs="B Nazanin"/>
          <w:sz w:val="28"/>
          <w:szCs w:val="28"/>
        </w:rPr>
        <w:t>Q2</w:t>
      </w:r>
      <w:r w:rsidR="004D15BB" w:rsidRPr="00050262">
        <w:rPr>
          <w:rFonts w:cs="B Nazanin" w:hint="cs"/>
          <w:sz w:val="28"/>
          <w:szCs w:val="28"/>
          <w:rtl/>
        </w:rPr>
        <w:t>،</w:t>
      </w:r>
      <w:r w:rsidRPr="00050262">
        <w:rPr>
          <w:rFonts w:cs="B Nazanin" w:hint="cs"/>
          <w:sz w:val="28"/>
          <w:szCs w:val="28"/>
          <w:rtl/>
        </w:rPr>
        <w:t xml:space="preserve"> که متناظر با کیفیت محیط بد (پایین) و خوب (بالا) هستند با </w:t>
      </w:r>
      <w:r w:rsidRPr="00050262">
        <w:rPr>
          <w:rFonts w:ascii="OnemtmiguAAAA" w:eastAsia="OnemtmiguAAAA" w:cs="B Nazanin"/>
          <w:sz w:val="28"/>
          <w:szCs w:val="28"/>
        </w:rPr>
        <w:t>Q</w:t>
      </w:r>
      <w:r w:rsidRPr="00050262">
        <w:rPr>
          <w:rFonts w:ascii="GulliverRM" w:eastAsia="OnemtmiguAAAA" w:cs="B Nazanin"/>
          <w:sz w:val="28"/>
          <w:szCs w:val="28"/>
        </w:rPr>
        <w:t>2</w:t>
      </w:r>
      <w:r w:rsidRPr="00050262">
        <w:rPr>
          <w:rFonts w:ascii="OnemtmiguAAAA" w:eastAsia="OnemtmiguAAAA" w:cs="B Nazanin"/>
          <w:sz w:val="28"/>
          <w:szCs w:val="28"/>
        </w:rPr>
        <w:t>&gt; Q</w:t>
      </w:r>
      <w:r w:rsidRPr="00050262">
        <w:rPr>
          <w:rFonts w:ascii="GulliverRM" w:eastAsia="OnemtmiguAAAA" w:cs="B Nazanin"/>
          <w:sz w:val="28"/>
          <w:szCs w:val="28"/>
        </w:rPr>
        <w:t>1</w:t>
      </w:r>
      <w:r w:rsidRPr="00050262">
        <w:rPr>
          <w:rFonts w:cs="B Nazanin" w:hint="cs"/>
          <w:sz w:val="28"/>
          <w:szCs w:val="28"/>
          <w:rtl/>
        </w:rPr>
        <w:t>. محیط بد (</w:t>
      </w:r>
      <w:r w:rsidRPr="00050262">
        <w:rPr>
          <w:rFonts w:cs="B Nazanin"/>
          <w:sz w:val="28"/>
          <w:szCs w:val="28"/>
        </w:rPr>
        <w:t>Q1</w:t>
      </w:r>
      <w:r w:rsidRPr="00050262">
        <w:rPr>
          <w:rFonts w:cs="B Nazanin" w:hint="cs"/>
          <w:sz w:val="28"/>
          <w:szCs w:val="28"/>
          <w:rtl/>
        </w:rPr>
        <w:t xml:space="preserve">) با یک احتمال </w:t>
      </w:r>
      <w:r w:rsidRPr="00050262">
        <w:rPr>
          <w:rFonts w:cs="B Nazanin"/>
          <w:sz w:val="28"/>
          <w:szCs w:val="28"/>
        </w:rPr>
        <w:t>p</w:t>
      </w:r>
      <w:r w:rsidRPr="00050262">
        <w:rPr>
          <w:rFonts w:cs="B Nazanin" w:hint="cs"/>
          <w:sz w:val="28"/>
          <w:szCs w:val="28"/>
          <w:rtl/>
        </w:rPr>
        <w:t xml:space="preserve"> روی می دهد که با یک عدد پایین </w:t>
      </w:r>
      <w:proofErr w:type="spellStart"/>
      <w:r w:rsidRPr="00050262">
        <w:rPr>
          <w:rFonts w:cs="B Nazanin"/>
          <w:sz w:val="28"/>
          <w:szCs w:val="28"/>
        </w:rPr>
        <w:t>os</w:t>
      </w:r>
      <w:proofErr w:type="spellEnd"/>
      <w:r w:rsidRPr="00050262">
        <w:rPr>
          <w:rFonts w:cs="B Nazanin" w:hint="cs"/>
          <w:sz w:val="28"/>
          <w:szCs w:val="28"/>
          <w:rtl/>
        </w:rPr>
        <w:t xml:space="preserve"> مشخص می شود</w:t>
      </w:r>
      <w:r w:rsidR="004D15BB" w:rsidRPr="00050262">
        <w:rPr>
          <w:rFonts w:cs="B Nazanin" w:hint="cs"/>
          <w:sz w:val="28"/>
          <w:szCs w:val="28"/>
          <w:rtl/>
        </w:rPr>
        <w:t>،</w:t>
      </w:r>
      <w:r w:rsidRPr="00050262">
        <w:rPr>
          <w:rFonts w:cs="B Nazanin" w:hint="cs"/>
          <w:sz w:val="28"/>
          <w:szCs w:val="28"/>
          <w:rtl/>
        </w:rPr>
        <w:t xml:space="preserve"> در حالیکه محیط خوب (</w:t>
      </w:r>
      <w:r w:rsidRPr="00050262">
        <w:rPr>
          <w:rFonts w:cs="B Nazanin"/>
          <w:sz w:val="28"/>
          <w:szCs w:val="28"/>
        </w:rPr>
        <w:t>Q2</w:t>
      </w:r>
      <w:r w:rsidRPr="00050262">
        <w:rPr>
          <w:rFonts w:cs="B Nazanin" w:hint="cs"/>
          <w:sz w:val="28"/>
          <w:szCs w:val="28"/>
          <w:rtl/>
        </w:rPr>
        <w:t>) با یک احتمال (</w:t>
      </w:r>
      <w:r w:rsidRPr="00050262">
        <w:rPr>
          <w:rFonts w:cs="B Nazanin"/>
          <w:sz w:val="28"/>
          <w:szCs w:val="28"/>
        </w:rPr>
        <w:t>1-P</w:t>
      </w:r>
      <w:r w:rsidRPr="00050262">
        <w:rPr>
          <w:rFonts w:cs="B Nazanin" w:hint="cs"/>
          <w:sz w:val="28"/>
          <w:szCs w:val="28"/>
          <w:rtl/>
        </w:rPr>
        <w:t>) روی می دهد که موجب تعداد بالای عملیات های ایمن و سالم می شود. با فرض توابع خطی</w:t>
      </w:r>
      <w:r w:rsidR="004D15BB" w:rsidRPr="00050262">
        <w:rPr>
          <w:rFonts w:cs="B Nazanin" w:hint="cs"/>
          <w:sz w:val="28"/>
          <w:szCs w:val="28"/>
          <w:rtl/>
        </w:rPr>
        <w:t>،</w:t>
      </w:r>
      <w:r w:rsidRPr="00050262">
        <w:rPr>
          <w:rFonts w:cs="B Nazanin" w:hint="cs"/>
          <w:sz w:val="28"/>
          <w:szCs w:val="28"/>
          <w:rtl/>
        </w:rPr>
        <w:t xml:space="preserve"> تعداد </w:t>
      </w:r>
      <w:r w:rsidRPr="00050262">
        <w:rPr>
          <w:rFonts w:cs="B Nazanin"/>
          <w:sz w:val="28"/>
          <w:szCs w:val="28"/>
        </w:rPr>
        <w:t>SSO</w:t>
      </w:r>
      <w:r w:rsidRPr="00050262">
        <w:rPr>
          <w:rFonts w:cs="B Nazanin" w:hint="cs"/>
          <w:sz w:val="28"/>
          <w:szCs w:val="28"/>
          <w:rtl/>
        </w:rPr>
        <w:t>ها</w:t>
      </w:r>
      <w:r w:rsidR="004D15BB" w:rsidRPr="00050262">
        <w:rPr>
          <w:rFonts w:cs="B Nazanin" w:hint="cs"/>
          <w:sz w:val="28"/>
          <w:szCs w:val="28"/>
          <w:rtl/>
        </w:rPr>
        <w:t>،</w:t>
      </w:r>
      <w:r w:rsidRPr="00050262">
        <w:rPr>
          <w:rFonts w:cs="B Nazanin" w:hint="cs"/>
          <w:sz w:val="28"/>
          <w:szCs w:val="28"/>
          <w:rtl/>
        </w:rPr>
        <w:t xml:space="preserve"> به صورت ذیل تعریف می گردد:</w:t>
      </w:r>
    </w:p>
    <w:p w:rsidR="00E35ED8" w:rsidRPr="00050262" w:rsidRDefault="00BE68EB"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4438650" cy="193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40557" cy="198091"/>
                    </a:xfrm>
                    <a:prstGeom prst="rect">
                      <a:avLst/>
                    </a:prstGeom>
                    <a:noFill/>
                    <a:ln w="9525">
                      <a:noFill/>
                      <a:miter lim="800000"/>
                      <a:headEnd/>
                      <a:tailEnd/>
                    </a:ln>
                  </pic:spPr>
                </pic:pic>
              </a:graphicData>
            </a:graphic>
          </wp:inline>
        </w:drawing>
      </w:r>
    </w:p>
    <w:p w:rsidR="00BE68EB" w:rsidRPr="00050262" w:rsidRDefault="00114FE9" w:rsidP="00050262">
      <w:pPr>
        <w:spacing w:after="0" w:line="360" w:lineRule="auto"/>
        <w:jc w:val="both"/>
        <w:rPr>
          <w:rFonts w:cs="B Nazanin"/>
          <w:sz w:val="28"/>
          <w:szCs w:val="28"/>
          <w:rtl/>
        </w:rPr>
      </w:pPr>
      <w:r w:rsidRPr="00050262">
        <w:rPr>
          <w:rFonts w:cs="B Nazanin" w:hint="cs"/>
          <w:sz w:val="28"/>
          <w:szCs w:val="28"/>
          <w:rtl/>
        </w:rPr>
        <w:t xml:space="preserve">در </w:t>
      </w:r>
      <w:r w:rsidR="00E35ED8" w:rsidRPr="00050262">
        <w:rPr>
          <w:rFonts w:cs="B Nazanin" w:hint="cs"/>
          <w:sz w:val="28"/>
          <w:szCs w:val="28"/>
          <w:rtl/>
        </w:rPr>
        <w:t xml:space="preserve"> </w:t>
      </w:r>
      <w:r w:rsidRPr="00050262">
        <w:rPr>
          <w:rFonts w:cs="B Nazanin" w:hint="cs"/>
          <w:sz w:val="28"/>
          <w:szCs w:val="28"/>
          <w:rtl/>
        </w:rPr>
        <w:t xml:space="preserve">این رابطه </w:t>
      </w:r>
      <w:r w:rsidRPr="00050262">
        <w:rPr>
          <w:rFonts w:cs="B Nazanin" w:hint="cs"/>
          <w:noProof/>
          <w:sz w:val="28"/>
          <w:szCs w:val="28"/>
        </w:rPr>
        <w:drawing>
          <wp:inline distT="0" distB="0" distL="0" distR="0">
            <wp:extent cx="176055" cy="29342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7482" cy="295804"/>
                    </a:xfrm>
                    <a:prstGeom prst="rect">
                      <a:avLst/>
                    </a:prstGeom>
                    <a:noFill/>
                    <a:ln w="9525">
                      <a:noFill/>
                      <a:miter lim="800000"/>
                      <a:headEnd/>
                      <a:tailEnd/>
                    </a:ln>
                  </pic:spPr>
                </pic:pic>
              </a:graphicData>
            </a:graphic>
          </wp:inline>
        </w:drawing>
      </w:r>
      <w:r w:rsidR="004D15BB" w:rsidRPr="00050262">
        <w:rPr>
          <w:rFonts w:cs="B Nazanin" w:hint="cs"/>
          <w:sz w:val="28"/>
          <w:szCs w:val="28"/>
          <w:rtl/>
        </w:rPr>
        <w:t>،</w:t>
      </w:r>
      <w:r w:rsidRPr="00050262">
        <w:rPr>
          <w:rFonts w:cs="B Nazanin" w:hint="cs"/>
          <w:sz w:val="28"/>
          <w:szCs w:val="28"/>
          <w:rtl/>
        </w:rPr>
        <w:t xml:space="preserve"> بیانگر عدد تصادفی </w:t>
      </w:r>
      <w:r w:rsidRPr="00050262">
        <w:rPr>
          <w:rFonts w:cs="B Nazanin"/>
          <w:sz w:val="28"/>
          <w:szCs w:val="28"/>
        </w:rPr>
        <w:t>SSO</w:t>
      </w:r>
      <w:r w:rsidRPr="00050262">
        <w:rPr>
          <w:rFonts w:cs="B Nazanin" w:hint="cs"/>
          <w:sz w:val="28"/>
          <w:szCs w:val="28"/>
          <w:rtl/>
        </w:rPr>
        <w:t>ها</w:t>
      </w:r>
      <w:r w:rsidR="004D15BB" w:rsidRPr="00050262">
        <w:rPr>
          <w:rFonts w:cs="B Nazanin" w:hint="cs"/>
          <w:sz w:val="28"/>
          <w:szCs w:val="28"/>
          <w:rtl/>
        </w:rPr>
        <w:t>،</w:t>
      </w:r>
      <w:r w:rsidRPr="00050262">
        <w:rPr>
          <w:rFonts w:cs="B Nazanin" w:hint="cs"/>
          <w:sz w:val="28"/>
          <w:szCs w:val="28"/>
          <w:rtl/>
        </w:rPr>
        <w:t xml:space="preserve"> </w:t>
      </w:r>
      <w:r w:rsidRPr="00050262">
        <w:rPr>
          <w:rFonts w:cs="B Nazanin"/>
          <w:sz w:val="28"/>
          <w:szCs w:val="28"/>
        </w:rPr>
        <w:t>e</w:t>
      </w:r>
      <w:r w:rsidR="004D15BB" w:rsidRPr="00050262">
        <w:rPr>
          <w:rFonts w:cs="B Nazanin" w:hint="cs"/>
          <w:sz w:val="28"/>
          <w:szCs w:val="28"/>
          <w:rtl/>
        </w:rPr>
        <w:t>،</w:t>
      </w:r>
      <w:r w:rsidRPr="00050262">
        <w:rPr>
          <w:rFonts w:cs="B Nazanin" w:hint="cs"/>
          <w:sz w:val="28"/>
          <w:szCs w:val="28"/>
          <w:rtl/>
        </w:rPr>
        <w:t xml:space="preserve"> تلاش بانکدار و </w:t>
      </w:r>
      <w:r w:rsidRPr="00050262">
        <w:rPr>
          <w:rFonts w:cs="B Nazanin" w:hint="cs"/>
          <w:noProof/>
          <w:sz w:val="28"/>
          <w:szCs w:val="28"/>
        </w:rPr>
        <w:drawing>
          <wp:inline distT="0" distB="0" distL="0" distR="0">
            <wp:extent cx="131075" cy="186682"/>
            <wp:effectExtent l="19050" t="0" r="22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30289" cy="185563"/>
                    </a:xfrm>
                    <a:prstGeom prst="rect">
                      <a:avLst/>
                    </a:prstGeom>
                    <a:noFill/>
                    <a:ln w="9525">
                      <a:noFill/>
                      <a:miter lim="800000"/>
                      <a:headEnd/>
                      <a:tailEnd/>
                    </a:ln>
                  </pic:spPr>
                </pic:pic>
              </a:graphicData>
            </a:graphic>
          </wp:inline>
        </w:drawing>
      </w:r>
      <w:r w:rsidRPr="00050262">
        <w:rPr>
          <w:rFonts w:cs="B Nazanin" w:hint="cs"/>
          <w:sz w:val="28"/>
          <w:szCs w:val="28"/>
          <w:rtl/>
        </w:rPr>
        <w:t xml:space="preserve"> کیفیت محیط بانکداری است.</w:t>
      </w:r>
    </w:p>
    <w:p w:rsidR="00114FE9" w:rsidRPr="00050262" w:rsidRDefault="004D15BB" w:rsidP="00050262">
      <w:pPr>
        <w:spacing w:after="0" w:line="360" w:lineRule="auto"/>
        <w:jc w:val="both"/>
        <w:rPr>
          <w:rFonts w:cs="B Nazanin"/>
          <w:sz w:val="28"/>
          <w:szCs w:val="28"/>
          <w:rtl/>
        </w:rPr>
      </w:pPr>
      <w:r w:rsidRPr="00050262">
        <w:rPr>
          <w:rFonts w:cs="B Nazanin" w:hint="cs"/>
          <w:sz w:val="28"/>
          <w:szCs w:val="28"/>
          <w:rtl/>
        </w:rPr>
        <w:t>ناظر</w:t>
      </w:r>
      <w:r w:rsidR="00114FE9" w:rsidRPr="00050262">
        <w:rPr>
          <w:rFonts w:cs="B Nazanin" w:hint="cs"/>
          <w:sz w:val="28"/>
          <w:szCs w:val="28"/>
          <w:rtl/>
        </w:rPr>
        <w:t xml:space="preserve"> بانکدار</w:t>
      </w:r>
      <w:r w:rsidRPr="00050262">
        <w:rPr>
          <w:rFonts w:cs="B Nazanin" w:hint="cs"/>
          <w:sz w:val="28"/>
          <w:szCs w:val="28"/>
          <w:rtl/>
        </w:rPr>
        <w:t>،</w:t>
      </w:r>
      <w:r w:rsidR="00114FE9" w:rsidRPr="00050262">
        <w:rPr>
          <w:rFonts w:cs="B Nazanin" w:hint="cs"/>
          <w:sz w:val="28"/>
          <w:szCs w:val="28"/>
          <w:rtl/>
        </w:rPr>
        <w:t xml:space="preserve"> برای یک رعایت موثر مقررات بانکداری از طریق یک واگذاری محول شده توسط </w:t>
      </w:r>
      <w:r w:rsidR="00114FE9" w:rsidRPr="00050262">
        <w:rPr>
          <w:rFonts w:cs="B Nazanin"/>
          <w:sz w:val="28"/>
          <w:szCs w:val="28"/>
        </w:rPr>
        <w:t>J</w:t>
      </w:r>
      <w:r w:rsidRPr="00050262">
        <w:rPr>
          <w:rFonts w:cs="B Nazanin" w:hint="cs"/>
          <w:sz w:val="28"/>
          <w:szCs w:val="28"/>
          <w:rtl/>
        </w:rPr>
        <w:t>،</w:t>
      </w:r>
      <w:r w:rsidR="00114FE9" w:rsidRPr="00050262">
        <w:rPr>
          <w:rFonts w:cs="B Nazanin" w:hint="cs"/>
          <w:sz w:val="28"/>
          <w:szCs w:val="28"/>
          <w:rtl/>
        </w:rPr>
        <w:t xml:space="preserve"> به بانکدار</w:t>
      </w:r>
      <w:r w:rsidRPr="00050262">
        <w:rPr>
          <w:rFonts w:cs="B Nazanin" w:hint="cs"/>
          <w:sz w:val="28"/>
          <w:szCs w:val="28"/>
          <w:rtl/>
        </w:rPr>
        <w:t>،</w:t>
      </w:r>
      <w:r w:rsidR="00114FE9" w:rsidRPr="00050262">
        <w:rPr>
          <w:rFonts w:cs="B Nazanin" w:hint="cs"/>
          <w:sz w:val="28"/>
          <w:szCs w:val="28"/>
          <w:rtl/>
        </w:rPr>
        <w:t xml:space="preserve"> پاداش می دهد. هم چنین </w:t>
      </w:r>
      <w:r w:rsidRPr="00050262">
        <w:rPr>
          <w:rFonts w:cs="B Nazanin" w:hint="cs"/>
          <w:sz w:val="28"/>
          <w:szCs w:val="28"/>
          <w:rtl/>
        </w:rPr>
        <w:t>ناظر</w:t>
      </w:r>
      <w:r w:rsidR="00114FE9" w:rsidRPr="00050262">
        <w:rPr>
          <w:rFonts w:cs="B Nazanin" w:hint="cs"/>
          <w:sz w:val="28"/>
          <w:szCs w:val="28"/>
          <w:rtl/>
        </w:rPr>
        <w:t xml:space="preserve"> میتواند</w:t>
      </w:r>
      <w:r w:rsidR="00247AB9" w:rsidRPr="00050262">
        <w:rPr>
          <w:rFonts w:cs="B Nazanin" w:hint="cs"/>
          <w:sz w:val="28"/>
          <w:szCs w:val="28"/>
          <w:rtl/>
        </w:rPr>
        <w:t>،</w:t>
      </w:r>
      <w:r w:rsidR="00114FE9" w:rsidRPr="00050262">
        <w:rPr>
          <w:rFonts w:cs="B Nazanin" w:hint="cs"/>
          <w:sz w:val="28"/>
          <w:szCs w:val="28"/>
          <w:rtl/>
        </w:rPr>
        <w:t xml:space="preserve"> بانکدار را برای رعایت "بد" با بکارگیری مجازات </w:t>
      </w:r>
      <w:r w:rsidR="00114FE9" w:rsidRPr="00050262">
        <w:rPr>
          <w:rFonts w:cs="B Nazanin"/>
          <w:sz w:val="28"/>
          <w:szCs w:val="28"/>
        </w:rPr>
        <w:t>PB</w:t>
      </w:r>
      <w:r w:rsidR="00114FE9" w:rsidRPr="00050262">
        <w:rPr>
          <w:rFonts w:cs="B Nazanin" w:hint="cs"/>
          <w:sz w:val="28"/>
          <w:szCs w:val="28"/>
          <w:rtl/>
        </w:rPr>
        <w:t xml:space="preserve"> تنبیه نماید. همینطور</w:t>
      </w:r>
      <w:r w:rsidRPr="00050262">
        <w:rPr>
          <w:rFonts w:cs="B Nazanin" w:hint="cs"/>
          <w:sz w:val="28"/>
          <w:szCs w:val="28"/>
          <w:rtl/>
        </w:rPr>
        <w:t>،</w:t>
      </w:r>
      <w:r w:rsidR="00114FE9" w:rsidRPr="00050262">
        <w:rPr>
          <w:rFonts w:cs="B Nazanin" w:hint="cs"/>
          <w:sz w:val="28"/>
          <w:szCs w:val="28"/>
          <w:rtl/>
        </w:rPr>
        <w:t xml:space="preserve"> نتیجه مورد انتظار بانکدار از طریق رابطه زیر نشان داده می شود:</w:t>
      </w:r>
    </w:p>
    <w:p w:rsidR="00114FE9" w:rsidRPr="00050262" w:rsidRDefault="00114FE9"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4524375" cy="2560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769065" cy="269945"/>
                    </a:xfrm>
                    <a:prstGeom prst="rect">
                      <a:avLst/>
                    </a:prstGeom>
                    <a:noFill/>
                    <a:ln w="9525">
                      <a:noFill/>
                      <a:miter lim="800000"/>
                      <a:headEnd/>
                      <a:tailEnd/>
                    </a:ln>
                  </pic:spPr>
                </pic:pic>
              </a:graphicData>
            </a:graphic>
          </wp:inline>
        </w:drawing>
      </w:r>
    </w:p>
    <w:p w:rsidR="00114FE9" w:rsidRPr="00050262" w:rsidRDefault="00114FE9" w:rsidP="00050262">
      <w:pPr>
        <w:spacing w:after="0" w:line="360" w:lineRule="auto"/>
        <w:jc w:val="both"/>
        <w:rPr>
          <w:rFonts w:cs="B Nazanin"/>
          <w:sz w:val="28"/>
          <w:szCs w:val="28"/>
          <w:rtl/>
        </w:rPr>
      </w:pPr>
      <w:r w:rsidRPr="00050262">
        <w:rPr>
          <w:rFonts w:cs="B Nazanin" w:hint="cs"/>
          <w:sz w:val="28"/>
          <w:szCs w:val="28"/>
          <w:rtl/>
        </w:rPr>
        <w:t>در این رابطه</w:t>
      </w:r>
      <w:r w:rsidR="004D15BB" w:rsidRPr="00050262">
        <w:rPr>
          <w:rFonts w:cs="B Nazanin" w:hint="cs"/>
          <w:sz w:val="28"/>
          <w:szCs w:val="28"/>
          <w:rtl/>
        </w:rPr>
        <w:t>،</w:t>
      </w:r>
      <w:r w:rsidRPr="00050262">
        <w:rPr>
          <w:rFonts w:cs="B Nazanin" w:hint="cs"/>
          <w:sz w:val="28"/>
          <w:szCs w:val="28"/>
          <w:rtl/>
        </w:rPr>
        <w:t xml:space="preserve"> </w:t>
      </w:r>
      <w:r w:rsidRPr="00050262">
        <w:rPr>
          <w:rFonts w:cs="B Nazanin" w:hint="cs"/>
          <w:noProof/>
          <w:sz w:val="28"/>
          <w:szCs w:val="28"/>
        </w:rPr>
        <w:drawing>
          <wp:inline distT="0" distB="0" distL="0" distR="0">
            <wp:extent cx="366468" cy="17059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68300" cy="171450"/>
                    </a:xfrm>
                    <a:prstGeom prst="rect">
                      <a:avLst/>
                    </a:prstGeom>
                    <a:noFill/>
                    <a:ln w="9525">
                      <a:noFill/>
                      <a:miter lim="800000"/>
                      <a:headEnd/>
                      <a:tailEnd/>
                    </a:ln>
                  </pic:spPr>
                </pic:pic>
              </a:graphicData>
            </a:graphic>
          </wp:inline>
        </w:drawing>
      </w:r>
      <w:r w:rsidR="004D15BB" w:rsidRPr="00050262">
        <w:rPr>
          <w:rFonts w:cs="B Nazanin" w:hint="cs"/>
          <w:sz w:val="28"/>
          <w:szCs w:val="28"/>
          <w:rtl/>
        </w:rPr>
        <w:t>،</w:t>
      </w:r>
      <w:r w:rsidRPr="00050262">
        <w:rPr>
          <w:rFonts w:cs="B Nazanin" w:hint="cs"/>
          <w:sz w:val="28"/>
          <w:szCs w:val="28"/>
          <w:rtl/>
        </w:rPr>
        <w:t xml:space="preserve"> نتیجه مورد انتظار بانک</w:t>
      </w:r>
      <w:r w:rsidR="004D15BB" w:rsidRPr="00050262">
        <w:rPr>
          <w:rFonts w:cs="B Nazanin" w:hint="cs"/>
          <w:sz w:val="28"/>
          <w:szCs w:val="28"/>
          <w:rtl/>
        </w:rPr>
        <w:t>،</w:t>
      </w:r>
      <w:r w:rsidRPr="00050262">
        <w:rPr>
          <w:rFonts w:cs="B Nazanin" w:hint="cs"/>
          <w:sz w:val="28"/>
          <w:szCs w:val="28"/>
          <w:rtl/>
        </w:rPr>
        <w:t xml:space="preserve"> </w:t>
      </w:r>
      <w:r w:rsidRPr="00050262">
        <w:rPr>
          <w:rFonts w:cs="B Nazanin"/>
          <w:sz w:val="28"/>
          <w:szCs w:val="28"/>
        </w:rPr>
        <w:t>J</w:t>
      </w:r>
      <w:r w:rsidR="004D15BB" w:rsidRPr="00050262">
        <w:rPr>
          <w:rFonts w:cs="B Nazanin" w:hint="cs"/>
          <w:sz w:val="28"/>
          <w:szCs w:val="28"/>
          <w:rtl/>
        </w:rPr>
        <w:t>،</w:t>
      </w:r>
      <w:r w:rsidRPr="00050262">
        <w:rPr>
          <w:rFonts w:cs="B Nazanin" w:hint="cs"/>
          <w:sz w:val="28"/>
          <w:szCs w:val="28"/>
          <w:rtl/>
        </w:rPr>
        <w:t xml:space="preserve"> واگذاری برای رعایت شرایط </w:t>
      </w:r>
      <w:r w:rsidR="004D15BB" w:rsidRPr="00050262">
        <w:rPr>
          <w:rFonts w:cs="B Nazanin" w:hint="cs"/>
          <w:sz w:val="28"/>
          <w:szCs w:val="28"/>
          <w:rtl/>
        </w:rPr>
        <w:t>نظارت</w:t>
      </w:r>
      <w:r w:rsidRPr="00050262">
        <w:rPr>
          <w:rFonts w:cs="B Nazanin" w:hint="cs"/>
          <w:sz w:val="28"/>
          <w:szCs w:val="28"/>
          <w:rtl/>
        </w:rPr>
        <w:t xml:space="preserve"> را نشان میدهد</w:t>
      </w:r>
      <w:r w:rsidR="004D15BB" w:rsidRPr="00050262">
        <w:rPr>
          <w:rFonts w:cs="B Nazanin" w:hint="cs"/>
          <w:sz w:val="28"/>
          <w:szCs w:val="28"/>
          <w:rtl/>
        </w:rPr>
        <w:t>،</w:t>
      </w:r>
      <w:r w:rsidRPr="00050262">
        <w:rPr>
          <w:rFonts w:cs="B Nazanin" w:hint="cs"/>
          <w:sz w:val="28"/>
          <w:szCs w:val="28"/>
          <w:rtl/>
        </w:rPr>
        <w:t xml:space="preserve"> </w:t>
      </w:r>
      <w:r w:rsidRPr="00050262">
        <w:rPr>
          <w:rFonts w:ascii="OnemtmiguAAAA" w:eastAsia="OnemtmiguAAAA" w:cs="B Nazanin"/>
          <w:sz w:val="28"/>
          <w:szCs w:val="28"/>
        </w:rPr>
        <w:t>E</w:t>
      </w:r>
      <w:r w:rsidRPr="00050262">
        <w:rPr>
          <w:rFonts w:ascii="GulliverRM" w:eastAsia="OnemtmiguAAAA" w:cs="B Nazanin"/>
          <w:sz w:val="28"/>
          <w:szCs w:val="28"/>
        </w:rPr>
        <w:t>[</w:t>
      </w:r>
      <w:r w:rsidRPr="00050262">
        <w:rPr>
          <w:rFonts w:ascii="OnemtmiguAAAA" w:eastAsia="OnemtmiguAAAA" w:cs="B Nazanin"/>
          <w:sz w:val="28"/>
          <w:szCs w:val="28"/>
        </w:rPr>
        <w:t>PB</w:t>
      </w:r>
      <w:r w:rsidRPr="00050262">
        <w:rPr>
          <w:rFonts w:ascii="GulliverRM" w:eastAsia="OnemtmiguAAAA" w:cs="B Nazanin"/>
          <w:sz w:val="28"/>
          <w:szCs w:val="28"/>
        </w:rPr>
        <w:t>]</w:t>
      </w:r>
      <w:r w:rsidRPr="00050262">
        <w:rPr>
          <w:rFonts w:cs="B Nazanin" w:hint="cs"/>
          <w:sz w:val="28"/>
          <w:szCs w:val="28"/>
          <w:rtl/>
        </w:rPr>
        <w:t xml:space="preserve"> </w:t>
      </w:r>
      <w:r w:rsidR="00247AB9" w:rsidRPr="00050262">
        <w:rPr>
          <w:rFonts w:cs="B Nazanin" w:hint="cs"/>
          <w:sz w:val="28"/>
          <w:szCs w:val="28"/>
          <w:rtl/>
        </w:rPr>
        <w:t>،</w:t>
      </w:r>
      <w:r w:rsidRPr="00050262">
        <w:rPr>
          <w:rFonts w:cs="B Nazanin" w:hint="cs"/>
          <w:sz w:val="28"/>
          <w:szCs w:val="28"/>
          <w:rtl/>
        </w:rPr>
        <w:t xml:space="preserve"> مجازات مورد انتظار برای رعایت بد است که به تعداد </w:t>
      </w:r>
      <w:r w:rsidRPr="00050262">
        <w:rPr>
          <w:rFonts w:cs="B Nazanin"/>
          <w:sz w:val="28"/>
          <w:szCs w:val="28"/>
        </w:rPr>
        <w:t>SSO</w:t>
      </w:r>
      <w:r w:rsidRPr="00050262">
        <w:rPr>
          <w:rFonts w:cs="B Nazanin" w:hint="cs"/>
          <w:sz w:val="28"/>
          <w:szCs w:val="28"/>
          <w:rtl/>
        </w:rPr>
        <w:t xml:space="preserve">های </w:t>
      </w:r>
      <w:r w:rsidR="006602AD" w:rsidRPr="00050262">
        <w:rPr>
          <w:rFonts w:cs="B Nazanin" w:hint="cs"/>
          <w:sz w:val="28"/>
          <w:szCs w:val="28"/>
          <w:rtl/>
        </w:rPr>
        <w:t>رعایت</w:t>
      </w:r>
      <w:r w:rsidRPr="00050262">
        <w:rPr>
          <w:rFonts w:cs="B Nazanin" w:hint="cs"/>
          <w:sz w:val="28"/>
          <w:szCs w:val="28"/>
          <w:rtl/>
        </w:rPr>
        <w:t xml:space="preserve"> شده توسط </w:t>
      </w:r>
      <w:r w:rsidR="004D15BB" w:rsidRPr="00050262">
        <w:rPr>
          <w:rFonts w:cs="B Nazanin" w:hint="cs"/>
          <w:sz w:val="28"/>
          <w:szCs w:val="28"/>
          <w:rtl/>
        </w:rPr>
        <w:t>ناظر</w:t>
      </w:r>
      <w:r w:rsidRPr="00050262">
        <w:rPr>
          <w:rFonts w:cs="B Nazanin" w:hint="cs"/>
          <w:sz w:val="28"/>
          <w:szCs w:val="28"/>
          <w:rtl/>
        </w:rPr>
        <w:t xml:space="preserve"> و توانایی </w:t>
      </w:r>
      <w:r w:rsidR="007A3A7B" w:rsidRPr="00050262">
        <w:rPr>
          <w:rFonts w:cs="B Nazanin" w:hint="cs"/>
          <w:sz w:val="28"/>
          <w:szCs w:val="28"/>
          <w:rtl/>
        </w:rPr>
        <w:t>اش</w:t>
      </w:r>
      <w:r w:rsidRPr="00050262">
        <w:rPr>
          <w:rFonts w:cs="B Nazanin" w:hint="cs"/>
          <w:sz w:val="28"/>
          <w:szCs w:val="28"/>
          <w:rtl/>
        </w:rPr>
        <w:t xml:space="preserve"> برای استنباط سطح رعایت (تلاش) بانکدار وابسته است. نهایتا</w:t>
      </w:r>
      <w:r w:rsidR="004D15BB" w:rsidRPr="00050262">
        <w:rPr>
          <w:rFonts w:cs="B Nazanin" w:hint="cs"/>
          <w:sz w:val="28"/>
          <w:szCs w:val="28"/>
          <w:rtl/>
        </w:rPr>
        <w:t>،</w:t>
      </w:r>
      <w:r w:rsidRPr="00050262">
        <w:rPr>
          <w:rFonts w:cs="B Nazanin" w:hint="cs"/>
          <w:sz w:val="28"/>
          <w:szCs w:val="28"/>
          <w:rtl/>
        </w:rPr>
        <w:t xml:space="preserve"> </w:t>
      </w:r>
      <w:r w:rsidRPr="00050262">
        <w:rPr>
          <w:rFonts w:cs="B Nazanin"/>
          <w:sz w:val="28"/>
          <w:szCs w:val="28"/>
        </w:rPr>
        <w:t>g(e)</w:t>
      </w:r>
      <w:r w:rsidR="004D15BB" w:rsidRPr="00050262">
        <w:rPr>
          <w:rFonts w:cs="B Nazanin" w:hint="cs"/>
          <w:sz w:val="28"/>
          <w:szCs w:val="28"/>
          <w:rtl/>
        </w:rPr>
        <w:t>،</w:t>
      </w:r>
      <w:r w:rsidRPr="00050262">
        <w:rPr>
          <w:rFonts w:cs="B Nazanin" w:hint="cs"/>
          <w:sz w:val="28"/>
          <w:szCs w:val="28"/>
          <w:rtl/>
        </w:rPr>
        <w:t xml:space="preserve"> عدم مطلوبیت تلاش بانکدار است که شکل درجه دوم عادی را میگیرد</w:t>
      </w:r>
      <w:r w:rsidR="00247AB9" w:rsidRPr="00050262">
        <w:rPr>
          <w:rFonts w:cs="B Nazanin" w:hint="cs"/>
          <w:sz w:val="28"/>
          <w:szCs w:val="28"/>
          <w:rtl/>
        </w:rPr>
        <w:t>،</w:t>
      </w:r>
      <w:r w:rsidRPr="00050262">
        <w:rPr>
          <w:rFonts w:cs="B Nazanin" w:hint="cs"/>
          <w:sz w:val="28"/>
          <w:szCs w:val="28"/>
          <w:rtl/>
        </w:rPr>
        <w:t xml:space="preserve"> با فرض اینکه رعایت می تواند برای بیش از یک دلیل</w:t>
      </w:r>
      <w:r w:rsidR="004D15BB" w:rsidRPr="00050262">
        <w:rPr>
          <w:rFonts w:cs="B Nazanin" w:hint="cs"/>
          <w:sz w:val="28"/>
          <w:szCs w:val="28"/>
          <w:rtl/>
        </w:rPr>
        <w:t>،</w:t>
      </w:r>
      <w:r w:rsidRPr="00050262">
        <w:rPr>
          <w:rFonts w:cs="B Nazanin" w:hint="cs"/>
          <w:sz w:val="28"/>
          <w:szCs w:val="28"/>
          <w:rtl/>
        </w:rPr>
        <w:t xml:space="preserve"> هزینه بر باشد</w:t>
      </w:r>
      <w:r w:rsidR="004D15BB" w:rsidRPr="00050262">
        <w:rPr>
          <w:rFonts w:cs="B Nazanin" w:hint="cs"/>
          <w:sz w:val="28"/>
          <w:szCs w:val="28"/>
          <w:rtl/>
        </w:rPr>
        <w:t>،</w:t>
      </w:r>
      <w:r w:rsidRPr="00050262">
        <w:rPr>
          <w:rFonts w:cs="B Nazanin" w:hint="cs"/>
          <w:sz w:val="28"/>
          <w:szCs w:val="28"/>
          <w:rtl/>
        </w:rPr>
        <w:t xml:space="preserve"> </w:t>
      </w:r>
      <w:r w:rsidRPr="00050262">
        <w:rPr>
          <w:rFonts w:cs="B Nazanin" w:hint="cs"/>
          <w:noProof/>
          <w:sz w:val="28"/>
          <w:szCs w:val="28"/>
        </w:rPr>
        <w:drawing>
          <wp:inline distT="0" distB="0" distL="0" distR="0">
            <wp:extent cx="729841" cy="30025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35754" cy="302683"/>
                    </a:xfrm>
                    <a:prstGeom prst="rect">
                      <a:avLst/>
                    </a:prstGeom>
                    <a:noFill/>
                    <a:ln w="9525">
                      <a:noFill/>
                      <a:miter lim="800000"/>
                      <a:headEnd/>
                      <a:tailEnd/>
                    </a:ln>
                  </pic:spPr>
                </pic:pic>
              </a:graphicData>
            </a:graphic>
          </wp:inline>
        </w:drawing>
      </w:r>
      <w:r w:rsidRPr="00050262">
        <w:rPr>
          <w:rFonts w:cs="B Nazanin" w:hint="cs"/>
          <w:sz w:val="28"/>
          <w:szCs w:val="28"/>
          <w:rtl/>
        </w:rPr>
        <w:t>.</w:t>
      </w:r>
    </w:p>
    <w:p w:rsidR="008463FF" w:rsidRPr="00050262" w:rsidRDefault="00114FE9" w:rsidP="00050262">
      <w:pPr>
        <w:spacing w:after="0" w:line="360" w:lineRule="auto"/>
        <w:jc w:val="both"/>
        <w:rPr>
          <w:rFonts w:cs="B Nazanin"/>
          <w:sz w:val="28"/>
          <w:szCs w:val="28"/>
          <w:rtl/>
        </w:rPr>
      </w:pPr>
      <w:r w:rsidRPr="00050262">
        <w:rPr>
          <w:rFonts w:cs="B Nazanin" w:hint="cs"/>
          <w:sz w:val="28"/>
          <w:szCs w:val="28"/>
          <w:rtl/>
        </w:rPr>
        <w:lastRenderedPageBreak/>
        <w:t>لذا</w:t>
      </w:r>
      <w:r w:rsidR="004D15BB" w:rsidRPr="00050262">
        <w:rPr>
          <w:rFonts w:cs="B Nazanin" w:hint="cs"/>
          <w:sz w:val="28"/>
          <w:szCs w:val="28"/>
          <w:rtl/>
        </w:rPr>
        <w:t>،</w:t>
      </w:r>
      <w:r w:rsidRPr="00050262">
        <w:rPr>
          <w:rFonts w:cs="B Nazanin" w:hint="cs"/>
          <w:sz w:val="28"/>
          <w:szCs w:val="28"/>
          <w:rtl/>
        </w:rPr>
        <w:t xml:space="preserve"> چارچوب ما فرض می کند</w:t>
      </w:r>
      <w:r w:rsidR="004D15BB" w:rsidRPr="00050262">
        <w:rPr>
          <w:rFonts w:cs="B Nazanin" w:hint="cs"/>
          <w:sz w:val="28"/>
          <w:szCs w:val="28"/>
          <w:rtl/>
        </w:rPr>
        <w:t>،</w:t>
      </w:r>
      <w:r w:rsidRPr="00050262">
        <w:rPr>
          <w:rFonts w:cs="B Nazanin" w:hint="cs"/>
          <w:sz w:val="28"/>
          <w:szCs w:val="28"/>
          <w:rtl/>
        </w:rPr>
        <w:t xml:space="preserve"> یک طرح پاداش</w:t>
      </w:r>
      <w:r w:rsidR="004D15BB" w:rsidRPr="00050262">
        <w:rPr>
          <w:rFonts w:cs="B Nazanin" w:hint="cs"/>
          <w:sz w:val="28"/>
          <w:szCs w:val="28"/>
          <w:rtl/>
        </w:rPr>
        <w:t>،</w:t>
      </w:r>
      <w:r w:rsidRPr="00050262">
        <w:rPr>
          <w:rFonts w:cs="B Nazanin" w:hint="cs"/>
          <w:sz w:val="28"/>
          <w:szCs w:val="28"/>
          <w:rtl/>
        </w:rPr>
        <w:t xml:space="preserve"> پیرو رویکرد</w:t>
      </w:r>
      <w:r w:rsidR="003A56AF" w:rsidRPr="00050262">
        <w:rPr>
          <w:rFonts w:cs="B Nazanin" w:hint="cs"/>
          <w:sz w:val="28"/>
          <w:szCs w:val="28"/>
          <w:rtl/>
        </w:rPr>
        <w:t xml:space="preserve"> هویج و چماق</w:t>
      </w:r>
      <w:r w:rsidRPr="00050262">
        <w:rPr>
          <w:rStyle w:val="FootnoteReference"/>
          <w:rFonts w:cs="B Nazanin"/>
          <w:sz w:val="28"/>
          <w:szCs w:val="28"/>
          <w:rtl/>
        </w:rPr>
        <w:footnoteReference w:id="7"/>
      </w:r>
      <w:r w:rsidRPr="00050262">
        <w:rPr>
          <w:rFonts w:cs="B Nazanin" w:hint="cs"/>
          <w:sz w:val="28"/>
          <w:szCs w:val="28"/>
          <w:rtl/>
        </w:rPr>
        <w:t xml:space="preserve"> استاندارد</w:t>
      </w:r>
      <w:r w:rsidR="004D15BB" w:rsidRPr="00050262">
        <w:rPr>
          <w:rFonts w:cs="B Nazanin" w:hint="cs"/>
          <w:sz w:val="28"/>
          <w:szCs w:val="28"/>
          <w:rtl/>
        </w:rPr>
        <w:t>،</w:t>
      </w:r>
      <w:r w:rsidRPr="00050262">
        <w:rPr>
          <w:rFonts w:cs="B Nazanin" w:hint="cs"/>
          <w:sz w:val="28"/>
          <w:szCs w:val="28"/>
          <w:rtl/>
        </w:rPr>
        <w:t xml:space="preserve"> بجاست. از یک سو</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Pr="00050262">
        <w:rPr>
          <w:rFonts w:cs="B Nazanin" w:hint="cs"/>
          <w:sz w:val="28"/>
          <w:szCs w:val="28"/>
          <w:rtl/>
        </w:rPr>
        <w:t xml:space="preserve"> یک سیستم ارزیابی (</w:t>
      </w:r>
      <w:r w:rsidRPr="00050262">
        <w:rPr>
          <w:rFonts w:cs="B Nazanin"/>
          <w:sz w:val="28"/>
          <w:szCs w:val="28"/>
        </w:rPr>
        <w:t>J</w:t>
      </w:r>
      <w:r w:rsidRPr="00050262">
        <w:rPr>
          <w:rFonts w:cs="B Nazanin" w:hint="cs"/>
          <w:sz w:val="28"/>
          <w:szCs w:val="28"/>
          <w:rtl/>
        </w:rPr>
        <w:t xml:space="preserve"> یا "هویج") را تعریف می کند که به بانکدار برای رعایت</w:t>
      </w:r>
      <w:r w:rsidR="004D15BB" w:rsidRPr="00050262">
        <w:rPr>
          <w:rFonts w:cs="B Nazanin" w:hint="cs"/>
          <w:sz w:val="28"/>
          <w:szCs w:val="28"/>
          <w:rtl/>
        </w:rPr>
        <w:t>،</w:t>
      </w:r>
      <w:r w:rsidRPr="00050262">
        <w:rPr>
          <w:rFonts w:cs="B Nazanin" w:hint="cs"/>
          <w:sz w:val="28"/>
          <w:szCs w:val="28"/>
          <w:rtl/>
        </w:rPr>
        <w:t xml:space="preserve"> پاداش می دهد. میتوان فرض کرد یک ارزیابی </w:t>
      </w:r>
      <w:r w:rsidR="004D15BB" w:rsidRPr="00050262">
        <w:rPr>
          <w:rFonts w:cs="B Nazanin" w:hint="cs"/>
          <w:sz w:val="28"/>
          <w:szCs w:val="28"/>
          <w:rtl/>
        </w:rPr>
        <w:t>نظارت</w:t>
      </w:r>
      <w:r w:rsidRPr="00050262">
        <w:rPr>
          <w:rFonts w:cs="B Nazanin" w:hint="cs"/>
          <w:sz w:val="28"/>
          <w:szCs w:val="28"/>
          <w:rtl/>
        </w:rPr>
        <w:t xml:space="preserve"> بالاتر</w:t>
      </w:r>
      <w:r w:rsidR="004D15BB" w:rsidRPr="00050262">
        <w:rPr>
          <w:rFonts w:cs="B Nazanin" w:hint="cs"/>
          <w:sz w:val="28"/>
          <w:szCs w:val="28"/>
          <w:rtl/>
        </w:rPr>
        <w:t>،</w:t>
      </w:r>
      <w:r w:rsidRPr="00050262">
        <w:rPr>
          <w:rFonts w:cs="B Nazanin" w:hint="cs"/>
          <w:sz w:val="28"/>
          <w:szCs w:val="28"/>
          <w:rtl/>
        </w:rPr>
        <w:t xml:space="preserve"> یک اعتبار بهتر را نشان می دهد و ممکن است به پاداش های مالی تبدیل شود. به طور همزمان</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Pr="00050262">
        <w:rPr>
          <w:rFonts w:cs="B Nazanin" w:hint="cs"/>
          <w:sz w:val="28"/>
          <w:szCs w:val="28"/>
          <w:rtl/>
        </w:rPr>
        <w:t xml:space="preserve"> می تواند یک هزینه مجازات را (</w:t>
      </w:r>
      <w:r w:rsidRPr="00050262">
        <w:rPr>
          <w:rFonts w:cs="B Nazanin"/>
          <w:sz w:val="28"/>
          <w:szCs w:val="28"/>
        </w:rPr>
        <w:t>PB</w:t>
      </w:r>
      <w:r w:rsidRPr="00050262">
        <w:rPr>
          <w:rFonts w:cs="B Nazanin" w:hint="cs"/>
          <w:sz w:val="28"/>
          <w:szCs w:val="28"/>
          <w:rtl/>
        </w:rPr>
        <w:t xml:space="preserve"> یا "</w:t>
      </w:r>
      <w:r w:rsidR="003A56AF" w:rsidRPr="00050262">
        <w:rPr>
          <w:rFonts w:cs="B Nazanin" w:hint="cs"/>
          <w:sz w:val="28"/>
          <w:szCs w:val="28"/>
          <w:rtl/>
        </w:rPr>
        <w:t>چماق</w:t>
      </w:r>
      <w:r w:rsidR="00CC141A" w:rsidRPr="00050262">
        <w:rPr>
          <w:rFonts w:cs="B Nazanin" w:hint="cs"/>
          <w:sz w:val="28"/>
          <w:szCs w:val="28"/>
          <w:rtl/>
        </w:rPr>
        <w:t>"</w:t>
      </w:r>
      <w:r w:rsidRPr="00050262">
        <w:rPr>
          <w:rFonts w:cs="B Nazanin" w:hint="cs"/>
          <w:sz w:val="28"/>
          <w:szCs w:val="28"/>
          <w:rtl/>
        </w:rPr>
        <w:t>)</w:t>
      </w:r>
      <w:r w:rsidR="00CC141A" w:rsidRPr="00050262">
        <w:rPr>
          <w:rFonts w:cs="B Nazanin" w:hint="cs"/>
          <w:sz w:val="28"/>
          <w:szCs w:val="28"/>
          <w:rtl/>
        </w:rPr>
        <w:t xml:space="preserve"> در صورت بدرفتاری تحمیل نماید یعنی زمانیکه تعداد پایین </w:t>
      </w:r>
      <w:r w:rsidR="00CC141A" w:rsidRPr="00050262">
        <w:rPr>
          <w:rFonts w:cs="B Nazanin"/>
          <w:sz w:val="28"/>
          <w:szCs w:val="28"/>
        </w:rPr>
        <w:t>SSO</w:t>
      </w:r>
      <w:r w:rsidR="00CC141A" w:rsidRPr="00050262">
        <w:rPr>
          <w:rFonts w:cs="B Nazanin" w:hint="cs"/>
          <w:sz w:val="28"/>
          <w:szCs w:val="28"/>
          <w:rtl/>
        </w:rPr>
        <w:t xml:space="preserve">ها را </w:t>
      </w:r>
      <w:r w:rsidR="006602AD" w:rsidRPr="00050262">
        <w:rPr>
          <w:rFonts w:cs="B Nazanin" w:hint="cs"/>
          <w:sz w:val="28"/>
          <w:szCs w:val="28"/>
          <w:rtl/>
        </w:rPr>
        <w:t>رعایت</w:t>
      </w:r>
      <w:r w:rsidR="00CC141A" w:rsidRPr="00050262">
        <w:rPr>
          <w:rFonts w:cs="B Nazanin" w:hint="cs"/>
          <w:sz w:val="28"/>
          <w:szCs w:val="28"/>
          <w:rtl/>
        </w:rPr>
        <w:t xml:space="preserve"> می کند. به این ترتیب</w:t>
      </w:r>
      <w:r w:rsidR="004D15BB" w:rsidRPr="00050262">
        <w:rPr>
          <w:rFonts w:cs="B Nazanin" w:hint="cs"/>
          <w:sz w:val="28"/>
          <w:szCs w:val="28"/>
          <w:rtl/>
        </w:rPr>
        <w:t>،</w:t>
      </w:r>
      <w:r w:rsidR="00CC141A" w:rsidRPr="00050262">
        <w:rPr>
          <w:rFonts w:cs="B Nazanin" w:hint="cs"/>
          <w:sz w:val="28"/>
          <w:szCs w:val="28"/>
          <w:rtl/>
        </w:rPr>
        <w:t xml:space="preserve"> متغیر پاداش</w:t>
      </w:r>
      <w:r w:rsidR="004D15BB" w:rsidRPr="00050262">
        <w:rPr>
          <w:rFonts w:cs="B Nazanin" w:hint="cs"/>
          <w:sz w:val="28"/>
          <w:szCs w:val="28"/>
          <w:rtl/>
        </w:rPr>
        <w:t>،</w:t>
      </w:r>
      <w:r w:rsidR="00CC141A" w:rsidRPr="00050262">
        <w:rPr>
          <w:rFonts w:cs="B Nazanin" w:hint="cs"/>
          <w:sz w:val="28"/>
          <w:szCs w:val="28"/>
          <w:rtl/>
        </w:rPr>
        <w:t xml:space="preserve"> متغیر جبری برای بانکدار محسوب می شود که توسط </w:t>
      </w:r>
      <w:r w:rsidR="004D15BB" w:rsidRPr="00050262">
        <w:rPr>
          <w:rFonts w:cs="B Nazanin" w:hint="cs"/>
          <w:sz w:val="28"/>
          <w:szCs w:val="28"/>
          <w:rtl/>
        </w:rPr>
        <w:t>ناظر</w:t>
      </w:r>
      <w:r w:rsidR="00CC141A" w:rsidRPr="00050262">
        <w:rPr>
          <w:rFonts w:cs="B Nazanin" w:hint="cs"/>
          <w:sz w:val="28"/>
          <w:szCs w:val="28"/>
          <w:rtl/>
        </w:rPr>
        <w:t xml:space="preserve"> تعیین می شود. </w:t>
      </w:r>
      <w:r w:rsidR="008463FF" w:rsidRPr="00050262">
        <w:rPr>
          <w:rFonts w:cs="B Nazanin" w:hint="cs"/>
          <w:sz w:val="28"/>
          <w:szCs w:val="28"/>
          <w:rtl/>
        </w:rPr>
        <w:t>از سوی دیگر</w:t>
      </w:r>
      <w:r w:rsidR="004D15BB" w:rsidRPr="00050262">
        <w:rPr>
          <w:rFonts w:cs="B Nazanin" w:hint="cs"/>
          <w:sz w:val="28"/>
          <w:szCs w:val="28"/>
          <w:rtl/>
        </w:rPr>
        <w:t>،</w:t>
      </w:r>
      <w:r w:rsidR="00C14447" w:rsidRPr="00050262">
        <w:rPr>
          <w:rFonts w:cs="B Nazanin" w:hint="cs"/>
          <w:sz w:val="28"/>
          <w:szCs w:val="28"/>
          <w:rtl/>
        </w:rPr>
        <w:t xml:space="preserve"> </w:t>
      </w:r>
      <w:r w:rsidR="00CC141A" w:rsidRPr="00050262">
        <w:rPr>
          <w:rFonts w:cs="B Nazanin" w:hint="cs"/>
          <w:sz w:val="28"/>
          <w:szCs w:val="28"/>
          <w:rtl/>
        </w:rPr>
        <w:t>مجازات</w:t>
      </w:r>
      <w:r w:rsidR="008463FF" w:rsidRPr="00050262">
        <w:rPr>
          <w:rFonts w:cs="B Nazanin" w:hint="cs"/>
          <w:sz w:val="28"/>
          <w:szCs w:val="28"/>
          <w:rtl/>
        </w:rPr>
        <w:t xml:space="preserve"> به تعداد کل </w:t>
      </w:r>
      <w:r w:rsidR="008463FF" w:rsidRPr="00050262">
        <w:rPr>
          <w:rFonts w:cs="B Nazanin"/>
          <w:sz w:val="28"/>
          <w:szCs w:val="28"/>
        </w:rPr>
        <w:t>SSO</w:t>
      </w:r>
      <w:r w:rsidR="008463FF" w:rsidRPr="00050262">
        <w:rPr>
          <w:rFonts w:cs="B Nazanin" w:hint="cs"/>
          <w:sz w:val="28"/>
          <w:szCs w:val="28"/>
          <w:rtl/>
        </w:rPr>
        <w:t xml:space="preserve">ها و توانایی </w:t>
      </w:r>
      <w:r w:rsidR="004D15BB" w:rsidRPr="00050262">
        <w:rPr>
          <w:rFonts w:cs="B Nazanin" w:hint="cs"/>
          <w:sz w:val="28"/>
          <w:szCs w:val="28"/>
          <w:rtl/>
        </w:rPr>
        <w:t>ناظر</w:t>
      </w:r>
      <w:r w:rsidR="008463FF" w:rsidRPr="00050262">
        <w:rPr>
          <w:rFonts w:cs="B Nazanin" w:hint="cs"/>
          <w:sz w:val="28"/>
          <w:szCs w:val="28"/>
          <w:rtl/>
        </w:rPr>
        <w:t xml:space="preserve"> برای استنباط میزان رعایت بانکدار بستگی دارد. به این صورت</w:t>
      </w:r>
      <w:r w:rsidR="004D15BB" w:rsidRPr="00050262">
        <w:rPr>
          <w:rFonts w:cs="B Nazanin" w:hint="cs"/>
          <w:sz w:val="28"/>
          <w:szCs w:val="28"/>
          <w:rtl/>
        </w:rPr>
        <w:t>،</w:t>
      </w:r>
      <w:r w:rsidR="008463FF" w:rsidRPr="00050262">
        <w:rPr>
          <w:rFonts w:cs="B Nazanin" w:hint="cs"/>
          <w:sz w:val="28"/>
          <w:szCs w:val="28"/>
          <w:rtl/>
        </w:rPr>
        <w:t xml:space="preserve"> این جریمه نظارتی</w:t>
      </w:r>
      <w:r w:rsidR="004D15BB" w:rsidRPr="00050262">
        <w:rPr>
          <w:rFonts w:cs="B Nazanin" w:hint="cs"/>
          <w:sz w:val="28"/>
          <w:szCs w:val="28"/>
          <w:rtl/>
        </w:rPr>
        <w:t>،</w:t>
      </w:r>
      <w:r w:rsidR="008463FF" w:rsidRPr="00050262">
        <w:rPr>
          <w:rFonts w:cs="B Nazanin" w:hint="cs"/>
          <w:sz w:val="28"/>
          <w:szCs w:val="28"/>
          <w:rtl/>
        </w:rPr>
        <w:t xml:space="preserve"> به پیامد کلی </w:t>
      </w:r>
      <w:r w:rsidR="004D15BB" w:rsidRPr="00050262">
        <w:rPr>
          <w:rFonts w:cs="B Nazanin" w:hint="cs"/>
          <w:sz w:val="28"/>
          <w:szCs w:val="28"/>
          <w:rtl/>
        </w:rPr>
        <w:t>نظارت،</w:t>
      </w:r>
      <w:r w:rsidR="008463FF" w:rsidRPr="00050262">
        <w:rPr>
          <w:rFonts w:cs="B Nazanin" w:hint="cs"/>
          <w:sz w:val="28"/>
          <w:szCs w:val="28"/>
          <w:rtl/>
        </w:rPr>
        <w:t xml:space="preserve"> مشروط است. </w:t>
      </w:r>
    </w:p>
    <w:p w:rsidR="008463FF" w:rsidRPr="00050262" w:rsidRDefault="008463FF" w:rsidP="00050262">
      <w:pPr>
        <w:spacing w:after="0" w:line="360" w:lineRule="auto"/>
        <w:jc w:val="both"/>
        <w:rPr>
          <w:rFonts w:cs="B Nazanin"/>
          <w:sz w:val="28"/>
          <w:szCs w:val="28"/>
          <w:rtl/>
        </w:rPr>
      </w:pPr>
      <w:r w:rsidRPr="00050262">
        <w:rPr>
          <w:rFonts w:cs="B Nazanin" w:hint="cs"/>
          <w:sz w:val="28"/>
          <w:szCs w:val="28"/>
          <w:rtl/>
        </w:rPr>
        <w:t>در نهایت</w:t>
      </w:r>
      <w:r w:rsidR="004D15BB" w:rsidRPr="00050262">
        <w:rPr>
          <w:rFonts w:cs="B Nazanin" w:hint="cs"/>
          <w:sz w:val="28"/>
          <w:szCs w:val="28"/>
          <w:rtl/>
        </w:rPr>
        <w:t>،</w:t>
      </w:r>
      <w:r w:rsidRPr="00050262">
        <w:rPr>
          <w:rFonts w:cs="B Nazanin" w:hint="cs"/>
          <w:sz w:val="28"/>
          <w:szCs w:val="28"/>
          <w:rtl/>
        </w:rPr>
        <w:t xml:space="preserve"> فرض می کنیم</w:t>
      </w:r>
      <w:r w:rsidR="004D15BB" w:rsidRPr="00050262">
        <w:rPr>
          <w:rFonts w:cs="B Nazanin" w:hint="cs"/>
          <w:sz w:val="28"/>
          <w:szCs w:val="28"/>
          <w:rtl/>
        </w:rPr>
        <w:t>،</w:t>
      </w:r>
      <w:r w:rsidRPr="00050262">
        <w:rPr>
          <w:rFonts w:cs="B Nazanin" w:hint="cs"/>
          <w:sz w:val="28"/>
          <w:szCs w:val="28"/>
          <w:rtl/>
        </w:rPr>
        <w:t xml:space="preserve"> نتیجه حاصل بانکدار نمی تواند به زیر یک سطح حداقل افت پیدا کند که میتواند روی صفر گذاشته شود. یک تفسیر این محدودیت مشارکت </w:t>
      </w:r>
      <w:r w:rsidRPr="00050262">
        <w:rPr>
          <w:rFonts w:ascii="GulliverRM" w:cs="B Nazanin"/>
          <w:sz w:val="28"/>
          <w:szCs w:val="28"/>
        </w:rPr>
        <w:t>(</w:t>
      </w:r>
      <w:r w:rsidRPr="00050262">
        <w:rPr>
          <w:rFonts w:ascii="OnemtmiguAAAA" w:eastAsia="OnemtmiguAAAA" w:cs="B Nazanin"/>
          <w:sz w:val="28"/>
          <w:szCs w:val="28"/>
        </w:rPr>
        <w:t>E</w:t>
      </w:r>
      <w:r w:rsidRPr="00050262">
        <w:rPr>
          <w:rFonts w:ascii="GulliverRM" w:cs="B Nazanin"/>
          <w:sz w:val="28"/>
          <w:szCs w:val="28"/>
        </w:rPr>
        <w:t>[</w:t>
      </w:r>
      <w:r w:rsidRPr="00050262">
        <w:rPr>
          <w:rFonts w:ascii="OnemtmiguAAAA" w:eastAsia="OnemtmiguAAAA" w:cs="B Nazanin"/>
          <w:sz w:val="28"/>
          <w:szCs w:val="28"/>
        </w:rPr>
        <w:t>PB</w:t>
      </w:r>
      <w:r w:rsidRPr="00050262">
        <w:rPr>
          <w:rFonts w:ascii="GulliverRM" w:cs="B Nazanin"/>
          <w:sz w:val="28"/>
          <w:szCs w:val="28"/>
        </w:rPr>
        <w:t xml:space="preserve">] </w:t>
      </w:r>
      <w:r w:rsidRPr="00050262">
        <w:rPr>
          <w:rFonts w:ascii="OnemtmiguAAAA" w:eastAsia="OnemtmiguAAAA" w:cs="B Nazanin"/>
          <w:sz w:val="28"/>
          <w:szCs w:val="28"/>
        </w:rPr>
        <w:t xml:space="preserve">&gt; </w:t>
      </w:r>
      <w:r w:rsidRPr="00050262">
        <w:rPr>
          <w:rFonts w:ascii="GulliverRM" w:cs="B Nazanin"/>
          <w:sz w:val="28"/>
          <w:szCs w:val="28"/>
        </w:rPr>
        <w:t>0)</w:t>
      </w:r>
      <w:r w:rsidR="004D15BB" w:rsidRPr="00050262">
        <w:rPr>
          <w:rFonts w:cs="B Nazanin" w:hint="cs"/>
          <w:sz w:val="28"/>
          <w:szCs w:val="28"/>
          <w:rtl/>
        </w:rPr>
        <w:t>،</w:t>
      </w:r>
      <w:r w:rsidRPr="00050262">
        <w:rPr>
          <w:rFonts w:cs="B Nazanin" w:hint="cs"/>
          <w:sz w:val="28"/>
          <w:szCs w:val="28"/>
          <w:rtl/>
        </w:rPr>
        <w:t xml:space="preserve"> تعطیلی بانک است: چنانچه رعایت</w:t>
      </w:r>
      <w:r w:rsidR="004D15BB" w:rsidRPr="00050262">
        <w:rPr>
          <w:rFonts w:cs="B Nazanin" w:hint="cs"/>
          <w:sz w:val="28"/>
          <w:szCs w:val="28"/>
          <w:rtl/>
        </w:rPr>
        <w:t>،</w:t>
      </w:r>
      <w:r w:rsidRPr="00050262">
        <w:rPr>
          <w:rFonts w:cs="B Nazanin" w:hint="cs"/>
          <w:sz w:val="28"/>
          <w:szCs w:val="28"/>
          <w:rtl/>
        </w:rPr>
        <w:t xml:space="preserve"> خیلی هزینه بر باشد </w:t>
      </w:r>
      <w:r w:rsidRPr="00050262">
        <w:rPr>
          <w:rFonts w:ascii="Arial" w:hAnsi="Arial" w:cs="Arial" w:hint="cs"/>
          <w:sz w:val="28"/>
          <w:szCs w:val="28"/>
          <w:rtl/>
        </w:rPr>
        <w:t>–</w:t>
      </w:r>
      <w:r w:rsidRPr="00050262">
        <w:rPr>
          <w:rFonts w:cs="B Nazanin" w:hint="cs"/>
          <w:sz w:val="28"/>
          <w:szCs w:val="28"/>
          <w:rtl/>
        </w:rPr>
        <w:t xml:space="preserve"> برای مثال در موقعیت هایی که محیط بسیار غیر قابل پیش بینی یا ریسکی است </w:t>
      </w:r>
      <w:r w:rsidRPr="00050262">
        <w:rPr>
          <w:rFonts w:ascii="Arial" w:hAnsi="Arial" w:cs="Arial" w:hint="cs"/>
          <w:sz w:val="28"/>
          <w:szCs w:val="28"/>
          <w:rtl/>
        </w:rPr>
        <w:t>–</w:t>
      </w:r>
      <w:r w:rsidRPr="00050262">
        <w:rPr>
          <w:rFonts w:cs="B Nazanin" w:hint="cs"/>
          <w:sz w:val="28"/>
          <w:szCs w:val="28"/>
          <w:rtl/>
        </w:rPr>
        <w:t xml:space="preserve"> بانکدار میتواند به سادگی فعالیت خود را متوقف سازد.</w:t>
      </w:r>
    </w:p>
    <w:p w:rsidR="00114FE9" w:rsidRPr="00050262" w:rsidRDefault="008B1EA4" w:rsidP="00050262">
      <w:pPr>
        <w:spacing w:after="0" w:line="360" w:lineRule="auto"/>
        <w:jc w:val="both"/>
        <w:rPr>
          <w:rFonts w:cs="B Nazanin"/>
          <w:sz w:val="28"/>
          <w:szCs w:val="28"/>
          <w:rtl/>
        </w:rPr>
      </w:pPr>
      <w:r w:rsidRPr="00050262">
        <w:rPr>
          <w:rFonts w:cs="B Nazanin" w:hint="cs"/>
          <w:sz w:val="28"/>
          <w:szCs w:val="28"/>
          <w:rtl/>
        </w:rPr>
        <w:t xml:space="preserve">از آنجاییکه </w:t>
      </w:r>
      <w:r w:rsidR="004D15BB" w:rsidRPr="00050262">
        <w:rPr>
          <w:rFonts w:cs="B Nazanin" w:hint="cs"/>
          <w:sz w:val="28"/>
          <w:szCs w:val="28"/>
          <w:rtl/>
        </w:rPr>
        <w:t>ناظر</w:t>
      </w:r>
      <w:r w:rsidRPr="00050262">
        <w:rPr>
          <w:rFonts w:cs="B Nazanin" w:hint="cs"/>
          <w:sz w:val="28"/>
          <w:szCs w:val="28"/>
          <w:rtl/>
        </w:rPr>
        <w:t xml:space="preserve"> نمی تواند تلاش بانکدار را به سادگی از </w:t>
      </w:r>
      <w:r w:rsidR="006602AD" w:rsidRPr="00050262">
        <w:rPr>
          <w:rFonts w:cs="B Nazanin" w:hint="cs"/>
          <w:sz w:val="28"/>
          <w:szCs w:val="28"/>
          <w:rtl/>
        </w:rPr>
        <w:t>رعایت</w:t>
      </w:r>
      <w:r w:rsidRPr="00050262">
        <w:rPr>
          <w:rFonts w:cs="B Nazanin" w:hint="cs"/>
          <w:sz w:val="28"/>
          <w:szCs w:val="28"/>
          <w:rtl/>
        </w:rPr>
        <w:t xml:space="preserve"> </w:t>
      </w:r>
      <w:r w:rsidRPr="00050262">
        <w:rPr>
          <w:rFonts w:cs="B Nazanin" w:hint="cs"/>
          <w:noProof/>
          <w:sz w:val="28"/>
          <w:szCs w:val="28"/>
        </w:rPr>
        <w:drawing>
          <wp:inline distT="0" distB="0" distL="0" distR="0">
            <wp:extent cx="139052" cy="24565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9959" cy="247261"/>
                    </a:xfrm>
                    <a:prstGeom prst="rect">
                      <a:avLst/>
                    </a:prstGeom>
                    <a:noFill/>
                    <a:ln w="9525">
                      <a:noFill/>
                      <a:miter lim="800000"/>
                      <a:headEnd/>
                      <a:tailEnd/>
                    </a:ln>
                  </pic:spPr>
                </pic:pic>
              </a:graphicData>
            </a:graphic>
          </wp:inline>
        </w:drawing>
      </w:r>
      <w:r w:rsidRPr="00050262">
        <w:rPr>
          <w:rFonts w:cs="B Nazanin" w:hint="cs"/>
          <w:sz w:val="28"/>
          <w:szCs w:val="28"/>
          <w:rtl/>
        </w:rPr>
        <w:t xml:space="preserve"> استنباط نماید</w:t>
      </w:r>
      <w:r w:rsidR="004D15BB" w:rsidRPr="00050262">
        <w:rPr>
          <w:rFonts w:cs="B Nazanin" w:hint="cs"/>
          <w:sz w:val="28"/>
          <w:szCs w:val="28"/>
          <w:rtl/>
        </w:rPr>
        <w:t>،</w:t>
      </w:r>
      <w:r w:rsidRPr="00050262">
        <w:rPr>
          <w:rFonts w:cs="B Nazanin" w:hint="cs"/>
          <w:sz w:val="28"/>
          <w:szCs w:val="28"/>
          <w:rtl/>
        </w:rPr>
        <w:t xml:space="preserve"> میتواند یک حسابرس خارجی را بکار گیرد که نقشش</w:t>
      </w:r>
      <w:r w:rsidR="004D15BB" w:rsidRPr="00050262">
        <w:rPr>
          <w:rFonts w:cs="B Nazanin" w:hint="cs"/>
          <w:sz w:val="28"/>
          <w:szCs w:val="28"/>
          <w:rtl/>
        </w:rPr>
        <w:t>،</w:t>
      </w:r>
      <w:r w:rsidRPr="00050262">
        <w:rPr>
          <w:rFonts w:cs="B Nazanin" w:hint="cs"/>
          <w:sz w:val="28"/>
          <w:szCs w:val="28"/>
          <w:rtl/>
        </w:rPr>
        <w:t xml:space="preserve"> تولید گزارشی است که برای ارزیابی رعایت سیاست های پذیرفته شده توسط بانکدار مفید است. بنابراین</w:t>
      </w:r>
      <w:r w:rsidR="004D15BB" w:rsidRPr="00050262">
        <w:rPr>
          <w:rFonts w:cs="B Nazanin" w:hint="cs"/>
          <w:sz w:val="28"/>
          <w:szCs w:val="28"/>
          <w:rtl/>
        </w:rPr>
        <w:t>،</w:t>
      </w:r>
      <w:r w:rsidRPr="00050262">
        <w:rPr>
          <w:rFonts w:cs="B Nazanin" w:hint="cs"/>
          <w:sz w:val="28"/>
          <w:szCs w:val="28"/>
          <w:rtl/>
        </w:rPr>
        <w:t xml:space="preserve"> حسابرس خارجی میتواند به رهایی از همبخشی عوامل خارجی از تلاش های صورت گرفته توسط بانکدار در تاثیرگذاری بر پیامدهای </w:t>
      </w:r>
      <w:r w:rsidR="004D15BB" w:rsidRPr="00050262">
        <w:rPr>
          <w:rFonts w:cs="B Nazanin" w:hint="cs"/>
          <w:sz w:val="28"/>
          <w:szCs w:val="28"/>
          <w:rtl/>
        </w:rPr>
        <w:t>نظارت</w:t>
      </w:r>
      <w:r w:rsidRPr="00050262">
        <w:rPr>
          <w:rFonts w:cs="B Nazanin" w:hint="cs"/>
          <w:sz w:val="28"/>
          <w:szCs w:val="28"/>
          <w:rtl/>
        </w:rPr>
        <w:t xml:space="preserve"> و میسر نمودن مقایسه های بین بانکها کمک کند. </w:t>
      </w:r>
      <w:r w:rsidR="00904D83" w:rsidRPr="00050262">
        <w:rPr>
          <w:rFonts w:cs="B Nazanin" w:hint="cs"/>
          <w:sz w:val="28"/>
          <w:szCs w:val="28"/>
          <w:rtl/>
        </w:rPr>
        <w:t>استخدام یک حسابرس خارجی</w:t>
      </w:r>
      <w:r w:rsidR="004D15BB" w:rsidRPr="00050262">
        <w:rPr>
          <w:rFonts w:cs="B Nazanin" w:hint="cs"/>
          <w:sz w:val="28"/>
          <w:szCs w:val="28"/>
          <w:rtl/>
        </w:rPr>
        <w:t>،</w:t>
      </w:r>
      <w:r w:rsidR="00904D83" w:rsidRPr="00050262">
        <w:rPr>
          <w:rFonts w:cs="B Nazanin" w:hint="cs"/>
          <w:sz w:val="28"/>
          <w:szCs w:val="28"/>
          <w:rtl/>
        </w:rPr>
        <w:t xml:space="preserve"> شامل هزینه خاصی برای </w:t>
      </w:r>
      <w:r w:rsidR="004D15BB" w:rsidRPr="00050262">
        <w:rPr>
          <w:rFonts w:cs="B Nazanin" w:hint="cs"/>
          <w:sz w:val="28"/>
          <w:szCs w:val="28"/>
          <w:rtl/>
        </w:rPr>
        <w:t>ناظر</w:t>
      </w:r>
      <w:r w:rsidR="00904D83" w:rsidRPr="00050262">
        <w:rPr>
          <w:rFonts w:cs="B Nazanin" w:hint="cs"/>
          <w:sz w:val="28"/>
          <w:szCs w:val="28"/>
          <w:rtl/>
        </w:rPr>
        <w:t xml:space="preserve"> می شود که با </w:t>
      </w:r>
      <w:r w:rsidR="00904D83" w:rsidRPr="00050262">
        <w:rPr>
          <w:rFonts w:cs="B Nazanin"/>
          <w:sz w:val="28"/>
          <w:szCs w:val="28"/>
        </w:rPr>
        <w:t>Z</w:t>
      </w:r>
      <w:r w:rsidR="00904D83" w:rsidRPr="00050262">
        <w:rPr>
          <w:rFonts w:cs="B Nazanin" w:hint="cs"/>
          <w:sz w:val="28"/>
          <w:szCs w:val="28"/>
          <w:rtl/>
        </w:rPr>
        <w:t xml:space="preserve"> بیان می شود. </w:t>
      </w:r>
    </w:p>
    <w:p w:rsidR="00904D83" w:rsidRPr="00050262" w:rsidRDefault="00904D83" w:rsidP="00050262">
      <w:pPr>
        <w:spacing w:after="0" w:line="360" w:lineRule="auto"/>
        <w:jc w:val="both"/>
        <w:rPr>
          <w:rFonts w:cs="B Nazanin"/>
          <w:sz w:val="28"/>
          <w:szCs w:val="28"/>
          <w:rtl/>
        </w:rPr>
      </w:pPr>
      <w:r w:rsidRPr="00050262">
        <w:rPr>
          <w:rFonts w:cs="B Nazanin" w:hint="cs"/>
          <w:sz w:val="28"/>
          <w:szCs w:val="28"/>
          <w:rtl/>
        </w:rPr>
        <w:t>حسابرس خارجی</w:t>
      </w:r>
      <w:r w:rsidR="004D15BB" w:rsidRPr="00050262">
        <w:rPr>
          <w:rFonts w:cs="B Nazanin" w:hint="cs"/>
          <w:sz w:val="28"/>
          <w:szCs w:val="28"/>
          <w:rtl/>
        </w:rPr>
        <w:t>،</w:t>
      </w:r>
      <w:r w:rsidRPr="00050262">
        <w:rPr>
          <w:rFonts w:cs="B Nazanin" w:hint="cs"/>
          <w:sz w:val="28"/>
          <w:szCs w:val="28"/>
          <w:rtl/>
        </w:rPr>
        <w:t xml:space="preserve"> با استفاده از مهارتهای حرفه ای خود (به طور ناقص) میتواند کیفیت محیطی را تشخیص دهد و در نتیجه</w:t>
      </w:r>
      <w:r w:rsidR="004D15BB" w:rsidRPr="00050262">
        <w:rPr>
          <w:rFonts w:cs="B Nazanin" w:hint="cs"/>
          <w:sz w:val="28"/>
          <w:szCs w:val="28"/>
          <w:rtl/>
        </w:rPr>
        <w:t>،</w:t>
      </w:r>
      <w:r w:rsidRPr="00050262">
        <w:rPr>
          <w:rFonts w:cs="B Nazanin" w:hint="cs"/>
          <w:sz w:val="28"/>
          <w:szCs w:val="28"/>
          <w:rtl/>
        </w:rPr>
        <w:t xml:space="preserve"> میزان تلاش اعمال شده توسط بانکدار را استنباط نماید</w:t>
      </w:r>
      <w:r w:rsidR="009E1002" w:rsidRPr="00050262">
        <w:rPr>
          <w:rFonts w:cs="B Nazanin" w:hint="cs"/>
          <w:sz w:val="28"/>
          <w:szCs w:val="28"/>
          <w:rtl/>
        </w:rPr>
        <w:t>. حسابرس</w:t>
      </w:r>
      <w:r w:rsidR="004D15BB" w:rsidRPr="00050262">
        <w:rPr>
          <w:rFonts w:cs="B Nazanin" w:hint="cs"/>
          <w:sz w:val="28"/>
          <w:szCs w:val="28"/>
          <w:rtl/>
        </w:rPr>
        <w:t>،</w:t>
      </w:r>
      <w:r w:rsidR="009E1002" w:rsidRPr="00050262">
        <w:rPr>
          <w:rFonts w:cs="B Nazanin" w:hint="cs"/>
          <w:sz w:val="28"/>
          <w:szCs w:val="28"/>
          <w:rtl/>
        </w:rPr>
        <w:t xml:space="preserve"> یک </w:t>
      </w:r>
      <w:r w:rsidR="00AC6DE2" w:rsidRPr="00050262">
        <w:rPr>
          <w:rFonts w:cs="B Nazanin" w:hint="cs"/>
          <w:sz w:val="28"/>
          <w:szCs w:val="28"/>
          <w:rtl/>
        </w:rPr>
        <w:t xml:space="preserve">علامت را مشاهده می کند که با </w:t>
      </w:r>
      <w:r w:rsidR="00AC6DE2" w:rsidRPr="00050262">
        <w:rPr>
          <w:rFonts w:cs="B Nazanin"/>
          <w:sz w:val="28"/>
          <w:szCs w:val="28"/>
        </w:rPr>
        <w:t>s</w:t>
      </w:r>
      <w:r w:rsidR="00AC6DE2" w:rsidRPr="00050262">
        <w:rPr>
          <w:rFonts w:cs="B Nazanin" w:hint="cs"/>
          <w:sz w:val="28"/>
          <w:szCs w:val="28"/>
          <w:rtl/>
        </w:rPr>
        <w:t xml:space="preserve"> بیان می شود</w:t>
      </w:r>
      <w:r w:rsidR="004D15BB" w:rsidRPr="00050262">
        <w:rPr>
          <w:rFonts w:cs="B Nazanin" w:hint="cs"/>
          <w:sz w:val="28"/>
          <w:szCs w:val="28"/>
          <w:rtl/>
        </w:rPr>
        <w:t>،</w:t>
      </w:r>
      <w:r w:rsidR="00AC6DE2" w:rsidRPr="00050262">
        <w:rPr>
          <w:rFonts w:cs="B Nazanin" w:hint="cs"/>
          <w:sz w:val="28"/>
          <w:szCs w:val="28"/>
          <w:rtl/>
        </w:rPr>
        <w:t xml:space="preserve"> با </w:t>
      </w:r>
      <w:r w:rsidR="00AC6DE2" w:rsidRPr="00050262">
        <w:rPr>
          <w:rFonts w:cs="B Nazanin"/>
          <w:sz w:val="28"/>
          <w:szCs w:val="28"/>
        </w:rPr>
        <w:t>Q</w:t>
      </w:r>
      <w:r w:rsidR="00AC6DE2" w:rsidRPr="00050262">
        <w:rPr>
          <w:rFonts w:cs="B Nazanin" w:hint="cs"/>
          <w:sz w:val="28"/>
          <w:szCs w:val="28"/>
          <w:rtl/>
        </w:rPr>
        <w:t xml:space="preserve"> همبستگی مثبت دارد و گزارشی را برای </w:t>
      </w:r>
      <w:r w:rsidR="004D15BB" w:rsidRPr="00050262">
        <w:rPr>
          <w:rFonts w:cs="B Nazanin" w:hint="cs"/>
          <w:sz w:val="28"/>
          <w:szCs w:val="28"/>
          <w:rtl/>
        </w:rPr>
        <w:t>ناظر</w:t>
      </w:r>
      <w:r w:rsidR="00AC6DE2" w:rsidRPr="00050262">
        <w:rPr>
          <w:rFonts w:cs="B Nazanin" w:hint="cs"/>
          <w:sz w:val="28"/>
          <w:szCs w:val="28"/>
          <w:rtl/>
        </w:rPr>
        <w:t xml:space="preserve"> ایجاد می کند که با </w:t>
      </w:r>
      <w:r w:rsidR="00AC6DE2" w:rsidRPr="00050262">
        <w:rPr>
          <w:rFonts w:cs="B Nazanin" w:hint="cs"/>
          <w:noProof/>
          <w:sz w:val="28"/>
          <w:szCs w:val="28"/>
        </w:rPr>
        <w:drawing>
          <wp:inline distT="0" distB="0" distL="0" distR="0">
            <wp:extent cx="102358" cy="129653"/>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03414" cy="130991"/>
                    </a:xfrm>
                    <a:prstGeom prst="rect">
                      <a:avLst/>
                    </a:prstGeom>
                    <a:noFill/>
                    <a:ln w="9525">
                      <a:noFill/>
                      <a:miter lim="800000"/>
                      <a:headEnd/>
                      <a:tailEnd/>
                    </a:ln>
                  </pic:spPr>
                </pic:pic>
              </a:graphicData>
            </a:graphic>
          </wp:inline>
        </w:drawing>
      </w:r>
      <w:r w:rsidR="00AC6DE2" w:rsidRPr="00050262">
        <w:rPr>
          <w:rFonts w:cs="B Nazanin"/>
          <w:sz w:val="28"/>
          <w:szCs w:val="28"/>
        </w:rPr>
        <w:t xml:space="preserve"> </w:t>
      </w:r>
      <w:r w:rsidR="00AC6DE2" w:rsidRPr="00050262">
        <w:rPr>
          <w:rFonts w:cs="B Nazanin" w:hint="cs"/>
          <w:sz w:val="28"/>
          <w:szCs w:val="28"/>
          <w:rtl/>
        </w:rPr>
        <w:t xml:space="preserve">نشان داده می شود که </w:t>
      </w:r>
      <w:r w:rsidR="00AC6DE2" w:rsidRPr="00050262">
        <w:rPr>
          <w:rFonts w:cs="B Nazanin" w:hint="cs"/>
          <w:noProof/>
          <w:sz w:val="28"/>
          <w:szCs w:val="28"/>
        </w:rPr>
        <w:drawing>
          <wp:inline distT="0" distB="0" distL="0" distR="0">
            <wp:extent cx="1018180" cy="25454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024818" cy="256205"/>
                    </a:xfrm>
                    <a:prstGeom prst="rect">
                      <a:avLst/>
                    </a:prstGeom>
                    <a:noFill/>
                    <a:ln w="9525">
                      <a:noFill/>
                      <a:miter lim="800000"/>
                      <a:headEnd/>
                      <a:tailEnd/>
                    </a:ln>
                  </pic:spPr>
                </pic:pic>
              </a:graphicData>
            </a:graphic>
          </wp:inline>
        </w:drawing>
      </w:r>
      <w:r w:rsidR="00AC6DE2" w:rsidRPr="00050262">
        <w:rPr>
          <w:rFonts w:cs="B Nazanin" w:hint="cs"/>
          <w:sz w:val="28"/>
          <w:szCs w:val="28"/>
          <w:rtl/>
        </w:rPr>
        <w:t xml:space="preserve"> و </w:t>
      </w:r>
      <w:r w:rsidR="00AC6DE2" w:rsidRPr="00050262">
        <w:rPr>
          <w:rFonts w:cs="B Nazanin" w:hint="cs"/>
          <w:noProof/>
          <w:sz w:val="28"/>
          <w:szCs w:val="28"/>
        </w:rPr>
        <w:drawing>
          <wp:inline distT="0" distB="0" distL="0" distR="0">
            <wp:extent cx="676986" cy="206269"/>
            <wp:effectExtent l="19050" t="0" r="8814"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682470" cy="207940"/>
                    </a:xfrm>
                    <a:prstGeom prst="rect">
                      <a:avLst/>
                    </a:prstGeom>
                    <a:noFill/>
                    <a:ln w="9525">
                      <a:noFill/>
                      <a:miter lim="800000"/>
                      <a:headEnd/>
                      <a:tailEnd/>
                    </a:ln>
                  </pic:spPr>
                </pic:pic>
              </a:graphicData>
            </a:graphic>
          </wp:inline>
        </w:drawing>
      </w:r>
      <w:r w:rsidR="00AC6DE2" w:rsidRPr="00050262">
        <w:rPr>
          <w:rFonts w:cs="B Nazanin" w:hint="cs"/>
          <w:sz w:val="28"/>
          <w:szCs w:val="28"/>
          <w:rtl/>
        </w:rPr>
        <w:t xml:space="preserve">. </w:t>
      </w:r>
    </w:p>
    <w:p w:rsidR="00AC6DE2" w:rsidRPr="00050262" w:rsidRDefault="00AC6DE2" w:rsidP="00050262">
      <w:pPr>
        <w:spacing w:after="0" w:line="360" w:lineRule="auto"/>
        <w:jc w:val="both"/>
        <w:rPr>
          <w:rFonts w:cs="B Nazanin"/>
          <w:sz w:val="28"/>
          <w:szCs w:val="28"/>
          <w:rtl/>
        </w:rPr>
      </w:pPr>
      <w:r w:rsidRPr="00050262">
        <w:rPr>
          <w:rFonts w:cs="B Nazanin" w:hint="cs"/>
          <w:sz w:val="28"/>
          <w:szCs w:val="28"/>
          <w:rtl/>
        </w:rPr>
        <w:t xml:space="preserve">فرض می کنیم: </w:t>
      </w:r>
    </w:p>
    <w:p w:rsidR="00AC6DE2" w:rsidRPr="00050262" w:rsidRDefault="00AC6DE2" w:rsidP="00050262">
      <w:pPr>
        <w:spacing w:after="0" w:line="360" w:lineRule="auto"/>
        <w:jc w:val="center"/>
        <w:rPr>
          <w:rFonts w:cs="B Nazanin"/>
          <w:sz w:val="28"/>
          <w:szCs w:val="28"/>
          <w:rtl/>
        </w:rPr>
      </w:pPr>
      <w:r w:rsidRPr="00050262">
        <w:rPr>
          <w:rFonts w:cs="B Nazanin" w:hint="cs"/>
          <w:noProof/>
          <w:sz w:val="28"/>
          <w:szCs w:val="28"/>
        </w:rPr>
        <w:lastRenderedPageBreak/>
        <w:drawing>
          <wp:inline distT="0" distB="0" distL="0" distR="0">
            <wp:extent cx="3048000" cy="538769"/>
            <wp:effectExtent l="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076585" cy="543822"/>
                    </a:xfrm>
                    <a:prstGeom prst="rect">
                      <a:avLst/>
                    </a:prstGeom>
                    <a:noFill/>
                    <a:ln w="9525">
                      <a:noFill/>
                      <a:miter lim="800000"/>
                      <a:headEnd/>
                      <a:tailEnd/>
                    </a:ln>
                  </pic:spPr>
                </pic:pic>
              </a:graphicData>
            </a:graphic>
          </wp:inline>
        </w:drawing>
      </w:r>
    </w:p>
    <w:p w:rsidR="00CA72C2" w:rsidRPr="00050262" w:rsidRDefault="00AC6DE2" w:rsidP="00050262">
      <w:pPr>
        <w:spacing w:after="0" w:line="360" w:lineRule="auto"/>
        <w:jc w:val="both"/>
        <w:rPr>
          <w:rFonts w:cs="B Nazanin"/>
          <w:sz w:val="28"/>
          <w:szCs w:val="28"/>
          <w:rtl/>
        </w:rPr>
      </w:pPr>
      <w:r w:rsidRPr="00050262">
        <w:rPr>
          <w:rFonts w:cs="B Nazanin" w:hint="cs"/>
          <w:noProof/>
          <w:sz w:val="28"/>
          <w:szCs w:val="28"/>
        </w:rPr>
        <w:drawing>
          <wp:inline distT="0" distB="0" distL="0" distR="0">
            <wp:extent cx="472270" cy="250025"/>
            <wp:effectExtent l="19050" t="0" r="398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474631" cy="251275"/>
                    </a:xfrm>
                    <a:prstGeom prst="rect">
                      <a:avLst/>
                    </a:prstGeom>
                    <a:noFill/>
                    <a:ln w="9525">
                      <a:noFill/>
                      <a:miter lim="800000"/>
                      <a:headEnd/>
                      <a:tailEnd/>
                    </a:ln>
                  </pic:spPr>
                </pic:pic>
              </a:graphicData>
            </a:graphic>
          </wp:inline>
        </w:drawing>
      </w:r>
      <w:r w:rsidRPr="00050262">
        <w:rPr>
          <w:rFonts w:cs="B Nazanin" w:hint="cs"/>
          <w:sz w:val="28"/>
          <w:szCs w:val="28"/>
          <w:rtl/>
        </w:rPr>
        <w:t>. به بیان دیگر</w:t>
      </w:r>
      <w:r w:rsidR="004D15BB" w:rsidRPr="00050262">
        <w:rPr>
          <w:rFonts w:cs="B Nazanin" w:hint="cs"/>
          <w:sz w:val="28"/>
          <w:szCs w:val="28"/>
          <w:rtl/>
        </w:rPr>
        <w:t>،</w:t>
      </w:r>
      <w:r w:rsidRPr="00050262">
        <w:rPr>
          <w:rFonts w:cs="B Nazanin" w:hint="cs"/>
          <w:sz w:val="28"/>
          <w:szCs w:val="28"/>
          <w:rtl/>
        </w:rPr>
        <w:t xml:space="preserve"> احتمال اینکه حسابرس</w:t>
      </w:r>
      <w:r w:rsidR="004D15BB" w:rsidRPr="00050262">
        <w:rPr>
          <w:rFonts w:cs="B Nazanin" w:hint="cs"/>
          <w:sz w:val="28"/>
          <w:szCs w:val="28"/>
          <w:rtl/>
        </w:rPr>
        <w:t>،</w:t>
      </w:r>
      <w:r w:rsidRPr="00050262">
        <w:rPr>
          <w:rFonts w:cs="B Nazanin" w:hint="cs"/>
          <w:sz w:val="28"/>
          <w:szCs w:val="28"/>
          <w:rtl/>
        </w:rPr>
        <w:t xml:space="preserve"> کیفیت محیط صحیح را تشخیص دهد</w:t>
      </w:r>
      <w:r w:rsidR="004D15BB" w:rsidRPr="00050262">
        <w:rPr>
          <w:rFonts w:cs="B Nazanin" w:hint="cs"/>
          <w:sz w:val="28"/>
          <w:szCs w:val="28"/>
          <w:rtl/>
        </w:rPr>
        <w:t>،</w:t>
      </w:r>
      <w:r w:rsidRPr="00050262">
        <w:rPr>
          <w:rFonts w:cs="B Nazanin" w:hint="cs"/>
          <w:sz w:val="28"/>
          <w:szCs w:val="28"/>
          <w:rtl/>
        </w:rPr>
        <w:t xml:space="preserve"> </w:t>
      </w:r>
      <w:r w:rsidRPr="00050262">
        <w:rPr>
          <w:rFonts w:cs="B Nazanin"/>
          <w:sz w:val="28"/>
          <w:szCs w:val="28"/>
        </w:rPr>
        <w:t>r</w:t>
      </w:r>
      <w:r w:rsidRPr="00050262">
        <w:rPr>
          <w:rFonts w:cs="B Nazanin" w:hint="cs"/>
          <w:sz w:val="28"/>
          <w:szCs w:val="28"/>
          <w:rtl/>
        </w:rPr>
        <w:t xml:space="preserve"> است</w:t>
      </w:r>
      <w:r w:rsidR="004D15BB" w:rsidRPr="00050262">
        <w:rPr>
          <w:rFonts w:cs="B Nazanin" w:hint="cs"/>
          <w:sz w:val="28"/>
          <w:szCs w:val="28"/>
          <w:rtl/>
        </w:rPr>
        <w:t>،</w:t>
      </w:r>
      <w:r w:rsidRPr="00050262">
        <w:rPr>
          <w:rFonts w:cs="B Nazanin" w:hint="cs"/>
          <w:sz w:val="28"/>
          <w:szCs w:val="28"/>
          <w:rtl/>
        </w:rPr>
        <w:t xml:space="preserve"> در اینجا</w:t>
      </w:r>
      <w:r w:rsidR="004D15BB" w:rsidRPr="00050262">
        <w:rPr>
          <w:rFonts w:cs="B Nazanin" w:hint="cs"/>
          <w:sz w:val="28"/>
          <w:szCs w:val="28"/>
          <w:rtl/>
        </w:rPr>
        <w:t>،</w:t>
      </w:r>
      <w:r w:rsidRPr="00050262">
        <w:rPr>
          <w:rFonts w:cs="B Nazanin" w:hint="cs"/>
          <w:sz w:val="28"/>
          <w:szCs w:val="28"/>
          <w:rtl/>
        </w:rPr>
        <w:t xml:space="preserve"> پارامتر </w:t>
      </w:r>
      <w:r w:rsidRPr="00050262">
        <w:rPr>
          <w:rFonts w:cs="B Nazanin"/>
          <w:sz w:val="28"/>
          <w:szCs w:val="28"/>
        </w:rPr>
        <w:t>r</w:t>
      </w:r>
      <w:r w:rsidR="004D15BB" w:rsidRPr="00050262">
        <w:rPr>
          <w:rFonts w:cs="B Nazanin" w:hint="cs"/>
          <w:sz w:val="28"/>
          <w:szCs w:val="28"/>
          <w:rtl/>
        </w:rPr>
        <w:t>،</w:t>
      </w:r>
      <w:r w:rsidRPr="00050262">
        <w:rPr>
          <w:rFonts w:cs="B Nazanin" w:hint="cs"/>
          <w:sz w:val="28"/>
          <w:szCs w:val="28"/>
          <w:rtl/>
        </w:rPr>
        <w:t xml:space="preserve"> کیفیت کار حسابرس را نشان می دهد یعنی دقت علامتی که ارسال می کند. پس حسابرس می تواند</w:t>
      </w:r>
      <w:r w:rsidR="00247AB9" w:rsidRPr="00050262">
        <w:rPr>
          <w:rFonts w:cs="B Nazanin" w:hint="cs"/>
          <w:sz w:val="28"/>
          <w:szCs w:val="28"/>
          <w:rtl/>
        </w:rPr>
        <w:t>،</w:t>
      </w:r>
      <w:r w:rsidRPr="00050262">
        <w:rPr>
          <w:rFonts w:cs="B Nazanin" w:hint="cs"/>
          <w:sz w:val="28"/>
          <w:szCs w:val="28"/>
          <w:rtl/>
        </w:rPr>
        <w:t xml:space="preserve"> بی تقار</w:t>
      </w:r>
      <w:r w:rsidR="009174B1" w:rsidRPr="00050262">
        <w:rPr>
          <w:rFonts w:cs="B Nazanin" w:hint="cs"/>
          <w:sz w:val="28"/>
          <w:szCs w:val="28"/>
          <w:rtl/>
        </w:rPr>
        <w:t>ن</w:t>
      </w:r>
      <w:r w:rsidRPr="00050262">
        <w:rPr>
          <w:rFonts w:cs="B Nazanin" w:hint="cs"/>
          <w:sz w:val="28"/>
          <w:szCs w:val="28"/>
          <w:rtl/>
        </w:rPr>
        <w:t xml:space="preserve">ی های اطلاعاتی موجود بین </w:t>
      </w:r>
      <w:r w:rsidR="004D15BB" w:rsidRPr="00050262">
        <w:rPr>
          <w:rFonts w:cs="B Nazanin" w:hint="cs"/>
          <w:sz w:val="28"/>
          <w:szCs w:val="28"/>
          <w:rtl/>
        </w:rPr>
        <w:t>ناظر</w:t>
      </w:r>
      <w:r w:rsidRPr="00050262">
        <w:rPr>
          <w:rFonts w:cs="B Nazanin" w:hint="cs"/>
          <w:sz w:val="28"/>
          <w:szCs w:val="28"/>
          <w:rtl/>
        </w:rPr>
        <w:t xml:space="preserve"> و بانکدار را بکاهد. زمانیکه یک خدمت حسابرسی به یک حسابرس محول می شود</w:t>
      </w:r>
      <w:r w:rsidR="004D15BB" w:rsidRPr="00050262">
        <w:rPr>
          <w:rFonts w:cs="B Nazanin" w:hint="cs"/>
          <w:sz w:val="28"/>
          <w:szCs w:val="28"/>
          <w:rtl/>
        </w:rPr>
        <w:t>،</w:t>
      </w:r>
      <w:r w:rsidRPr="00050262">
        <w:rPr>
          <w:rFonts w:cs="B Nazanin" w:hint="cs"/>
          <w:sz w:val="28"/>
          <w:szCs w:val="28"/>
          <w:rtl/>
        </w:rPr>
        <w:t xml:space="preserve"> بانکدار متقلب با خطر کشف مواجه می شود</w:t>
      </w:r>
      <w:r w:rsidR="004D15BB" w:rsidRPr="00050262">
        <w:rPr>
          <w:rFonts w:cs="B Nazanin" w:hint="cs"/>
          <w:sz w:val="28"/>
          <w:szCs w:val="28"/>
          <w:rtl/>
        </w:rPr>
        <w:t>،</w:t>
      </w:r>
      <w:r w:rsidRPr="00050262">
        <w:rPr>
          <w:rFonts w:cs="B Nazanin" w:hint="cs"/>
          <w:sz w:val="28"/>
          <w:szCs w:val="28"/>
          <w:rtl/>
        </w:rPr>
        <w:t xml:space="preserve"> زیرا ممکن است </w:t>
      </w:r>
      <w:r w:rsidR="004D15BB" w:rsidRPr="00050262">
        <w:rPr>
          <w:rFonts w:cs="B Nazanin" w:hint="cs"/>
          <w:sz w:val="28"/>
          <w:szCs w:val="28"/>
          <w:rtl/>
        </w:rPr>
        <w:t>ناظر</w:t>
      </w:r>
      <w:r w:rsidRPr="00050262">
        <w:rPr>
          <w:rFonts w:cs="B Nazanin" w:hint="cs"/>
          <w:sz w:val="28"/>
          <w:szCs w:val="28"/>
          <w:rtl/>
        </w:rPr>
        <w:t xml:space="preserve"> از حسابرس</w:t>
      </w:r>
      <w:r w:rsidR="00247AB9" w:rsidRPr="00050262">
        <w:rPr>
          <w:rFonts w:cs="B Nazanin" w:hint="cs"/>
          <w:sz w:val="28"/>
          <w:szCs w:val="28"/>
          <w:rtl/>
        </w:rPr>
        <w:t>،</w:t>
      </w:r>
      <w:r w:rsidRPr="00050262">
        <w:rPr>
          <w:rFonts w:cs="B Nazanin" w:hint="cs"/>
          <w:sz w:val="28"/>
          <w:szCs w:val="28"/>
          <w:rtl/>
        </w:rPr>
        <w:t xml:space="preserve"> ارائه مدارک تلاش حقیقی رعایت بانکداری را درخواست نماید. بدینسان فعالیت حسابرس خارجی</w:t>
      </w:r>
      <w:r w:rsidR="004D15BB" w:rsidRPr="00050262">
        <w:rPr>
          <w:rFonts w:cs="B Nazanin" w:hint="cs"/>
          <w:sz w:val="28"/>
          <w:szCs w:val="28"/>
          <w:rtl/>
        </w:rPr>
        <w:t>،</w:t>
      </w:r>
      <w:r w:rsidRPr="00050262">
        <w:rPr>
          <w:rFonts w:cs="B Nazanin" w:hint="cs"/>
          <w:sz w:val="28"/>
          <w:szCs w:val="28"/>
          <w:rtl/>
        </w:rPr>
        <w:t xml:space="preserve"> به یک دستگاه اجرایی تبدیل می شود که می تواند حسابرسی های کیفیت بهتری را ارائه نماید که به یک </w:t>
      </w:r>
      <w:r w:rsidR="00136611" w:rsidRPr="00050262">
        <w:rPr>
          <w:rFonts w:cs="B Nazanin" w:hint="cs"/>
          <w:sz w:val="28"/>
          <w:szCs w:val="28"/>
          <w:rtl/>
        </w:rPr>
        <w:t>محرم</w:t>
      </w:r>
      <w:r w:rsidRPr="00050262">
        <w:rPr>
          <w:rFonts w:cs="B Nazanin" w:hint="cs"/>
          <w:sz w:val="28"/>
          <w:szCs w:val="28"/>
          <w:rtl/>
        </w:rPr>
        <w:t xml:space="preserve"> برای صنعت بانکداری تبدیل می شود.</w:t>
      </w:r>
      <w:r w:rsidR="00136611" w:rsidRPr="00050262">
        <w:rPr>
          <w:rFonts w:cs="B Nazanin" w:hint="cs"/>
          <w:sz w:val="28"/>
          <w:szCs w:val="28"/>
          <w:rtl/>
        </w:rPr>
        <w:t xml:space="preserve"> با این حال</w:t>
      </w:r>
      <w:r w:rsidR="004D15BB" w:rsidRPr="00050262">
        <w:rPr>
          <w:rFonts w:cs="B Nazanin" w:hint="cs"/>
          <w:sz w:val="28"/>
          <w:szCs w:val="28"/>
          <w:rtl/>
        </w:rPr>
        <w:t>،</w:t>
      </w:r>
      <w:r w:rsidR="00136611" w:rsidRPr="00050262">
        <w:rPr>
          <w:rFonts w:cs="B Nazanin" w:hint="cs"/>
          <w:sz w:val="28"/>
          <w:szCs w:val="28"/>
          <w:rtl/>
        </w:rPr>
        <w:t xml:space="preserve"> چنین خدماتی نه تنها نمی توانند گران تر باشند بلکه با ریسکی مواجه هستند که حسابرس و بانکدار ممکن است</w:t>
      </w:r>
      <w:r w:rsidR="004D15BB" w:rsidRPr="00050262">
        <w:rPr>
          <w:rFonts w:cs="B Nazanin" w:hint="cs"/>
          <w:sz w:val="28"/>
          <w:szCs w:val="28"/>
          <w:rtl/>
        </w:rPr>
        <w:t>،</w:t>
      </w:r>
      <w:r w:rsidR="00136611" w:rsidRPr="00050262">
        <w:rPr>
          <w:rFonts w:cs="B Nazanin" w:hint="cs"/>
          <w:sz w:val="28"/>
          <w:szCs w:val="28"/>
          <w:rtl/>
        </w:rPr>
        <w:t xml:space="preserve"> تبانی کنند. بنابراین</w:t>
      </w:r>
      <w:r w:rsidR="004D15BB" w:rsidRPr="00050262">
        <w:rPr>
          <w:rFonts w:cs="B Nazanin" w:hint="cs"/>
          <w:sz w:val="28"/>
          <w:szCs w:val="28"/>
          <w:rtl/>
        </w:rPr>
        <w:t>،</w:t>
      </w:r>
      <w:r w:rsidR="00136611" w:rsidRPr="00050262">
        <w:rPr>
          <w:rFonts w:cs="B Nazanin" w:hint="cs"/>
          <w:sz w:val="28"/>
          <w:szCs w:val="28"/>
          <w:rtl/>
        </w:rPr>
        <w:t xml:space="preserve"> هزینه حسابرسی خارجی باید ریسک های خطر اخلاقی وابسته به رفتار حسابرسان خصوصی را مد نظر قرار دهد.</w:t>
      </w:r>
    </w:p>
    <w:p w:rsidR="00AC6DE2" w:rsidRPr="00050262" w:rsidRDefault="00CA72C2" w:rsidP="00050262">
      <w:pPr>
        <w:spacing w:after="0" w:line="360" w:lineRule="auto"/>
        <w:jc w:val="both"/>
        <w:rPr>
          <w:rFonts w:cs="B Nazanin"/>
          <w:sz w:val="28"/>
          <w:szCs w:val="28"/>
          <w:rtl/>
        </w:rPr>
      </w:pPr>
      <w:r w:rsidRPr="00050262">
        <w:rPr>
          <w:rFonts w:cs="B Nazanin" w:hint="cs"/>
          <w:sz w:val="28"/>
          <w:szCs w:val="28"/>
          <w:rtl/>
        </w:rPr>
        <w:t>اکنون به سراغ</w:t>
      </w:r>
      <w:r w:rsidR="00AC6DE2" w:rsidRPr="00050262">
        <w:rPr>
          <w:rFonts w:cs="B Nazanin" w:hint="cs"/>
          <w:sz w:val="28"/>
          <w:szCs w:val="28"/>
          <w:rtl/>
        </w:rPr>
        <w:t xml:space="preserve"> </w:t>
      </w:r>
      <w:r w:rsidRPr="00050262">
        <w:rPr>
          <w:rFonts w:cs="B Nazanin" w:hint="cs"/>
          <w:sz w:val="28"/>
          <w:szCs w:val="28"/>
          <w:rtl/>
        </w:rPr>
        <w:t xml:space="preserve">تعریف تابع هدف </w:t>
      </w:r>
      <w:r w:rsidR="004D15BB" w:rsidRPr="00050262">
        <w:rPr>
          <w:rFonts w:cs="B Nazanin" w:hint="cs"/>
          <w:sz w:val="28"/>
          <w:szCs w:val="28"/>
          <w:rtl/>
        </w:rPr>
        <w:t>ناظر</w:t>
      </w:r>
      <w:r w:rsidRPr="00050262">
        <w:rPr>
          <w:rFonts w:cs="B Nazanin" w:hint="cs"/>
          <w:sz w:val="28"/>
          <w:szCs w:val="28"/>
          <w:rtl/>
        </w:rPr>
        <w:t xml:space="preserve"> می رویم. فرض می کنیم</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Pr="00050262">
        <w:rPr>
          <w:rFonts w:cs="B Nazanin" w:hint="cs"/>
          <w:sz w:val="28"/>
          <w:szCs w:val="28"/>
          <w:rtl/>
        </w:rPr>
        <w:t xml:space="preserve"> یک کارمند داخلی خیراندیش است که تمایل دارد</w:t>
      </w:r>
      <w:r w:rsidR="004D15BB" w:rsidRPr="00050262">
        <w:rPr>
          <w:rFonts w:cs="B Nazanin" w:hint="cs"/>
          <w:sz w:val="28"/>
          <w:szCs w:val="28"/>
          <w:rtl/>
        </w:rPr>
        <w:t>،</w:t>
      </w:r>
      <w:r w:rsidRPr="00050262">
        <w:rPr>
          <w:rFonts w:cs="B Nazanin" w:hint="cs"/>
          <w:sz w:val="28"/>
          <w:szCs w:val="28"/>
          <w:rtl/>
        </w:rPr>
        <w:t xml:space="preserve"> منفعت اجتماعی را  که با </w:t>
      </w:r>
      <w:r w:rsidRPr="00050262">
        <w:rPr>
          <w:rFonts w:cs="B Nazanin" w:hint="cs"/>
          <w:noProof/>
          <w:sz w:val="28"/>
          <w:szCs w:val="28"/>
        </w:rPr>
        <w:drawing>
          <wp:inline distT="0" distB="0" distL="0" distR="0">
            <wp:extent cx="124252" cy="149667"/>
            <wp:effectExtent l="19050" t="0" r="909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25062" cy="150643"/>
                    </a:xfrm>
                    <a:prstGeom prst="rect">
                      <a:avLst/>
                    </a:prstGeom>
                    <a:noFill/>
                    <a:ln w="9525">
                      <a:noFill/>
                      <a:miter lim="800000"/>
                      <a:headEnd/>
                      <a:tailEnd/>
                    </a:ln>
                  </pic:spPr>
                </pic:pic>
              </a:graphicData>
            </a:graphic>
          </wp:inline>
        </w:drawing>
      </w:r>
      <w:r w:rsidRPr="00050262">
        <w:rPr>
          <w:rFonts w:cs="B Nazanin" w:hint="cs"/>
          <w:sz w:val="28"/>
          <w:szCs w:val="28"/>
          <w:rtl/>
        </w:rPr>
        <w:t xml:space="preserve">  نشان داده می شود</w:t>
      </w:r>
      <w:r w:rsidR="004D15BB" w:rsidRPr="00050262">
        <w:rPr>
          <w:rFonts w:cs="B Nazanin" w:hint="cs"/>
          <w:sz w:val="28"/>
          <w:szCs w:val="28"/>
          <w:rtl/>
        </w:rPr>
        <w:t>،</w:t>
      </w:r>
      <w:r w:rsidRPr="00050262">
        <w:rPr>
          <w:rFonts w:cs="B Nazanin" w:hint="cs"/>
          <w:sz w:val="28"/>
          <w:szCs w:val="28"/>
          <w:rtl/>
        </w:rPr>
        <w:t xml:space="preserve"> به حداکثر برساند.</w:t>
      </w:r>
      <w:r w:rsidR="00AC6DE2" w:rsidRPr="00050262">
        <w:rPr>
          <w:rFonts w:cs="B Nazanin" w:hint="cs"/>
          <w:sz w:val="28"/>
          <w:szCs w:val="28"/>
          <w:rtl/>
        </w:rPr>
        <w:t xml:space="preserve"> </w:t>
      </w:r>
      <w:r w:rsidRPr="00050262">
        <w:rPr>
          <w:rFonts w:cs="B Nazanin" w:hint="cs"/>
          <w:sz w:val="28"/>
          <w:szCs w:val="28"/>
          <w:rtl/>
        </w:rPr>
        <w:t>این منفعت به تعداد عملیات بانکداری ایمن و سالم (</w:t>
      </w:r>
      <w:r w:rsidRPr="00050262">
        <w:rPr>
          <w:rFonts w:cs="B Nazanin"/>
          <w:sz w:val="28"/>
          <w:szCs w:val="28"/>
        </w:rPr>
        <w:t>SSO</w:t>
      </w:r>
      <w:r w:rsidRPr="00050262">
        <w:rPr>
          <w:rFonts w:cs="B Nazanin" w:hint="cs"/>
          <w:sz w:val="28"/>
          <w:szCs w:val="28"/>
          <w:rtl/>
        </w:rPr>
        <w:t xml:space="preserve">ها) و طرح پاداش اجرا شده توسط </w:t>
      </w:r>
      <w:r w:rsidR="004D15BB" w:rsidRPr="00050262">
        <w:rPr>
          <w:rFonts w:cs="B Nazanin" w:hint="cs"/>
          <w:sz w:val="28"/>
          <w:szCs w:val="28"/>
          <w:rtl/>
        </w:rPr>
        <w:t>ناظر</w:t>
      </w:r>
      <w:r w:rsidRPr="00050262">
        <w:rPr>
          <w:rFonts w:cs="B Nazanin" w:hint="cs"/>
          <w:sz w:val="28"/>
          <w:szCs w:val="28"/>
          <w:rtl/>
        </w:rPr>
        <w:t xml:space="preserve"> بستگی دارد. به ویژه</w:t>
      </w:r>
      <w:r w:rsidR="004D15BB" w:rsidRPr="00050262">
        <w:rPr>
          <w:rFonts w:cs="B Nazanin" w:hint="cs"/>
          <w:sz w:val="28"/>
          <w:szCs w:val="28"/>
          <w:rtl/>
        </w:rPr>
        <w:t>،</w:t>
      </w:r>
      <w:r w:rsidRPr="00050262">
        <w:rPr>
          <w:rFonts w:cs="B Nazanin" w:hint="cs"/>
          <w:sz w:val="28"/>
          <w:szCs w:val="28"/>
          <w:rtl/>
        </w:rPr>
        <w:t xml:space="preserve"> تابع هدف </w:t>
      </w:r>
      <w:r w:rsidR="004D15BB" w:rsidRPr="00050262">
        <w:rPr>
          <w:rFonts w:cs="B Nazanin" w:hint="cs"/>
          <w:sz w:val="28"/>
          <w:szCs w:val="28"/>
          <w:rtl/>
        </w:rPr>
        <w:t>ناظر</w:t>
      </w:r>
      <w:r w:rsidRPr="00050262">
        <w:rPr>
          <w:rFonts w:cs="B Nazanin" w:hint="cs"/>
          <w:sz w:val="28"/>
          <w:szCs w:val="28"/>
          <w:rtl/>
        </w:rPr>
        <w:t xml:space="preserve"> می تواند به صورت ذیل نشان داده شود:</w:t>
      </w:r>
    </w:p>
    <w:p w:rsidR="00CA72C2" w:rsidRPr="00050262" w:rsidRDefault="00FD7FEA"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4352925" cy="24702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4495805" cy="255136"/>
                    </a:xfrm>
                    <a:prstGeom prst="rect">
                      <a:avLst/>
                    </a:prstGeom>
                    <a:noFill/>
                    <a:ln w="9525">
                      <a:noFill/>
                      <a:miter lim="800000"/>
                      <a:headEnd/>
                      <a:tailEnd/>
                    </a:ln>
                  </pic:spPr>
                </pic:pic>
              </a:graphicData>
            </a:graphic>
          </wp:inline>
        </w:drawing>
      </w:r>
    </w:p>
    <w:p w:rsidR="00FD7FEA" w:rsidRPr="00050262" w:rsidRDefault="00FD7FEA" w:rsidP="00050262">
      <w:pPr>
        <w:spacing w:after="0" w:line="360" w:lineRule="auto"/>
        <w:jc w:val="both"/>
        <w:rPr>
          <w:rFonts w:cs="B Nazanin"/>
          <w:sz w:val="28"/>
          <w:szCs w:val="28"/>
          <w:rtl/>
        </w:rPr>
      </w:pPr>
      <w:r w:rsidRPr="00050262">
        <w:rPr>
          <w:rFonts w:cs="B Nazanin" w:hint="cs"/>
          <w:sz w:val="28"/>
          <w:szCs w:val="28"/>
          <w:rtl/>
        </w:rPr>
        <w:t xml:space="preserve">در این رابطه </w:t>
      </w:r>
      <w:r w:rsidRPr="00050262">
        <w:rPr>
          <w:rFonts w:cs="B Nazanin" w:hint="cs"/>
          <w:noProof/>
          <w:sz w:val="28"/>
          <w:szCs w:val="28"/>
        </w:rPr>
        <w:drawing>
          <wp:inline distT="0" distB="0" distL="0" distR="0">
            <wp:extent cx="186708" cy="235842"/>
            <wp:effectExtent l="19050" t="0" r="3792"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187149" cy="236399"/>
                    </a:xfrm>
                    <a:prstGeom prst="rect">
                      <a:avLst/>
                    </a:prstGeom>
                    <a:noFill/>
                    <a:ln w="9525">
                      <a:noFill/>
                      <a:miter lim="800000"/>
                      <a:headEnd/>
                      <a:tailEnd/>
                    </a:ln>
                  </pic:spPr>
                </pic:pic>
              </a:graphicData>
            </a:graphic>
          </wp:inline>
        </w:drawing>
      </w:r>
      <w:r w:rsidR="004D15BB" w:rsidRPr="00050262">
        <w:rPr>
          <w:rFonts w:cs="B Nazanin" w:hint="cs"/>
          <w:sz w:val="28"/>
          <w:szCs w:val="28"/>
          <w:rtl/>
        </w:rPr>
        <w:t>،</w:t>
      </w:r>
      <w:r w:rsidR="00950407" w:rsidRPr="00050262">
        <w:rPr>
          <w:rFonts w:cs="B Nazanin" w:hint="cs"/>
          <w:sz w:val="28"/>
          <w:szCs w:val="28"/>
          <w:rtl/>
        </w:rPr>
        <w:t xml:space="preserve"> تعداد تصادفی </w:t>
      </w:r>
      <w:r w:rsidR="00950407" w:rsidRPr="00050262">
        <w:rPr>
          <w:rFonts w:cs="B Nazanin"/>
          <w:sz w:val="28"/>
          <w:szCs w:val="28"/>
        </w:rPr>
        <w:t>SSO</w:t>
      </w:r>
      <w:r w:rsidR="00950407" w:rsidRPr="00050262">
        <w:rPr>
          <w:rFonts w:cs="B Nazanin" w:hint="cs"/>
          <w:sz w:val="28"/>
          <w:szCs w:val="28"/>
          <w:rtl/>
        </w:rPr>
        <w:t>ها است</w:t>
      </w:r>
      <w:r w:rsidR="004D15BB" w:rsidRPr="00050262">
        <w:rPr>
          <w:rFonts w:cs="B Nazanin" w:hint="cs"/>
          <w:sz w:val="28"/>
          <w:szCs w:val="28"/>
          <w:rtl/>
        </w:rPr>
        <w:t>،</w:t>
      </w:r>
      <w:r w:rsidR="00950407" w:rsidRPr="00050262">
        <w:rPr>
          <w:rFonts w:cs="B Nazanin" w:hint="cs"/>
          <w:sz w:val="28"/>
          <w:szCs w:val="28"/>
          <w:rtl/>
        </w:rPr>
        <w:t xml:space="preserve"> </w:t>
      </w:r>
      <w:r w:rsidR="00950407" w:rsidRPr="00050262">
        <w:rPr>
          <w:rFonts w:cs="B Nazanin"/>
          <w:sz w:val="28"/>
          <w:szCs w:val="28"/>
        </w:rPr>
        <w:t>J</w:t>
      </w:r>
      <w:r w:rsidR="004D15BB" w:rsidRPr="00050262">
        <w:rPr>
          <w:rFonts w:cs="B Nazanin" w:hint="cs"/>
          <w:sz w:val="28"/>
          <w:szCs w:val="28"/>
          <w:rtl/>
        </w:rPr>
        <w:t>،</w:t>
      </w:r>
      <w:r w:rsidR="00950407" w:rsidRPr="00050262">
        <w:rPr>
          <w:rFonts w:cs="B Nazanin" w:hint="cs"/>
          <w:sz w:val="28"/>
          <w:szCs w:val="28"/>
          <w:rtl/>
        </w:rPr>
        <w:t xml:space="preserve"> پاداش ارائه شده به بانکدار از طریق سیستم رتبه بندی است</w:t>
      </w:r>
      <w:r w:rsidR="004D15BB" w:rsidRPr="00050262">
        <w:rPr>
          <w:rFonts w:cs="B Nazanin" w:hint="cs"/>
          <w:sz w:val="28"/>
          <w:szCs w:val="28"/>
          <w:rtl/>
        </w:rPr>
        <w:t>،</w:t>
      </w:r>
      <w:r w:rsidR="00950407" w:rsidRPr="00050262">
        <w:rPr>
          <w:rFonts w:cs="B Nazanin" w:hint="cs"/>
          <w:sz w:val="28"/>
          <w:szCs w:val="28"/>
          <w:rtl/>
        </w:rPr>
        <w:t xml:space="preserve"> </w:t>
      </w:r>
      <w:r w:rsidR="00950407" w:rsidRPr="00050262">
        <w:rPr>
          <w:rFonts w:cs="B Nazanin"/>
          <w:sz w:val="28"/>
          <w:szCs w:val="28"/>
        </w:rPr>
        <w:t>Z</w:t>
      </w:r>
      <w:r w:rsidR="004D15BB" w:rsidRPr="00050262">
        <w:rPr>
          <w:rFonts w:cs="B Nazanin" w:hint="cs"/>
          <w:sz w:val="28"/>
          <w:szCs w:val="28"/>
          <w:rtl/>
        </w:rPr>
        <w:t>،</w:t>
      </w:r>
      <w:r w:rsidR="00950407" w:rsidRPr="00050262">
        <w:rPr>
          <w:rFonts w:cs="B Nazanin" w:hint="cs"/>
          <w:sz w:val="28"/>
          <w:szCs w:val="28"/>
          <w:rtl/>
        </w:rPr>
        <w:t xml:space="preserve"> هزینه حسابرسی و </w:t>
      </w:r>
      <w:r w:rsidR="00950407" w:rsidRPr="00050262">
        <w:rPr>
          <w:rFonts w:cs="B Nazanin"/>
          <w:sz w:val="28"/>
          <w:szCs w:val="28"/>
        </w:rPr>
        <w:t>PB</w:t>
      </w:r>
      <w:r w:rsidR="00950407" w:rsidRPr="00050262">
        <w:rPr>
          <w:rFonts w:cs="B Nazanin" w:hint="cs"/>
          <w:sz w:val="28"/>
          <w:szCs w:val="28"/>
          <w:rtl/>
        </w:rPr>
        <w:t xml:space="preserve"> درامد کسب شده توسط اعمال هزینه های مجازات است. لازم به ذکر است</w:t>
      </w:r>
      <w:r w:rsidR="004D15BB" w:rsidRPr="00050262">
        <w:rPr>
          <w:rFonts w:cs="B Nazanin" w:hint="cs"/>
          <w:sz w:val="28"/>
          <w:szCs w:val="28"/>
          <w:rtl/>
        </w:rPr>
        <w:t>،</w:t>
      </w:r>
      <w:r w:rsidR="00950407" w:rsidRPr="00050262">
        <w:rPr>
          <w:rFonts w:cs="B Nazanin" w:hint="cs"/>
          <w:sz w:val="28"/>
          <w:szCs w:val="28"/>
          <w:rtl/>
        </w:rPr>
        <w:t xml:space="preserve"> </w:t>
      </w:r>
      <w:r w:rsidR="00950407" w:rsidRPr="00050262">
        <w:rPr>
          <w:rFonts w:cs="B Nazanin"/>
          <w:sz w:val="28"/>
          <w:szCs w:val="28"/>
        </w:rPr>
        <w:t>J</w:t>
      </w:r>
      <w:r w:rsidR="00950407" w:rsidRPr="00050262">
        <w:rPr>
          <w:rFonts w:cs="B Nazanin" w:hint="cs"/>
          <w:sz w:val="28"/>
          <w:szCs w:val="28"/>
          <w:rtl/>
        </w:rPr>
        <w:t xml:space="preserve"> می تواند به صورت بی فایدگی تلاش در ارزیابی بانک</w:t>
      </w:r>
      <w:r w:rsidR="004D15BB" w:rsidRPr="00050262">
        <w:rPr>
          <w:rFonts w:cs="B Nazanin" w:hint="cs"/>
          <w:sz w:val="28"/>
          <w:szCs w:val="28"/>
          <w:rtl/>
        </w:rPr>
        <w:t>،</w:t>
      </w:r>
      <w:r w:rsidR="00950407" w:rsidRPr="00050262">
        <w:rPr>
          <w:rFonts w:cs="B Nazanin" w:hint="cs"/>
          <w:sz w:val="28"/>
          <w:szCs w:val="28"/>
          <w:rtl/>
        </w:rPr>
        <w:t xml:space="preserve"> تفسیر شود و یک سیستم رتبه بندی خاص را به آن اختصاص دهد</w:t>
      </w:r>
      <w:r w:rsidR="004D15BB" w:rsidRPr="00050262">
        <w:rPr>
          <w:rFonts w:cs="B Nazanin" w:hint="cs"/>
          <w:sz w:val="28"/>
          <w:szCs w:val="28"/>
          <w:rtl/>
        </w:rPr>
        <w:t>،</w:t>
      </w:r>
      <w:r w:rsidR="00950407" w:rsidRPr="00050262">
        <w:rPr>
          <w:rFonts w:cs="B Nazanin" w:hint="cs"/>
          <w:sz w:val="28"/>
          <w:szCs w:val="28"/>
          <w:rtl/>
        </w:rPr>
        <w:t xml:space="preserve"> در حالیکه </w:t>
      </w:r>
      <w:r w:rsidR="00950407" w:rsidRPr="00050262">
        <w:rPr>
          <w:rFonts w:cs="B Nazanin"/>
          <w:sz w:val="28"/>
          <w:szCs w:val="28"/>
        </w:rPr>
        <w:t>Z</w:t>
      </w:r>
      <w:r w:rsidR="004D15BB" w:rsidRPr="00050262">
        <w:rPr>
          <w:rFonts w:cs="B Nazanin" w:hint="cs"/>
          <w:sz w:val="28"/>
          <w:szCs w:val="28"/>
          <w:rtl/>
        </w:rPr>
        <w:t>،</w:t>
      </w:r>
      <w:r w:rsidR="00950407" w:rsidRPr="00050262">
        <w:rPr>
          <w:rFonts w:cs="B Nazanin" w:hint="cs"/>
          <w:sz w:val="28"/>
          <w:szCs w:val="28"/>
          <w:rtl/>
        </w:rPr>
        <w:t xml:space="preserve"> هزینه های اعتباری را در صورت عدم موفقیت </w:t>
      </w:r>
      <w:r w:rsidR="004D15BB" w:rsidRPr="00050262">
        <w:rPr>
          <w:rFonts w:cs="B Nazanin" w:hint="cs"/>
          <w:sz w:val="28"/>
          <w:szCs w:val="28"/>
          <w:rtl/>
        </w:rPr>
        <w:t>نظارت،</w:t>
      </w:r>
      <w:r w:rsidR="00950407" w:rsidRPr="00050262">
        <w:rPr>
          <w:rFonts w:cs="B Nazanin" w:hint="cs"/>
          <w:sz w:val="28"/>
          <w:szCs w:val="28"/>
          <w:rtl/>
        </w:rPr>
        <w:t xml:space="preserve"> </w:t>
      </w:r>
      <w:r w:rsidR="004A082D" w:rsidRPr="00050262">
        <w:rPr>
          <w:rFonts w:cs="B Nazanin" w:hint="cs"/>
          <w:sz w:val="28"/>
          <w:szCs w:val="28"/>
          <w:rtl/>
        </w:rPr>
        <w:t>بدست می آورد</w:t>
      </w:r>
      <w:r w:rsidR="00950407" w:rsidRPr="00050262">
        <w:rPr>
          <w:rFonts w:cs="B Nazanin" w:hint="cs"/>
          <w:sz w:val="28"/>
          <w:szCs w:val="28"/>
          <w:rtl/>
        </w:rPr>
        <w:t>.</w:t>
      </w:r>
    </w:p>
    <w:p w:rsidR="00950407" w:rsidRPr="00050262" w:rsidRDefault="00950407" w:rsidP="00050262">
      <w:pPr>
        <w:spacing w:after="0" w:line="360" w:lineRule="auto"/>
        <w:jc w:val="both"/>
        <w:rPr>
          <w:rFonts w:cs="B Nazanin"/>
          <w:sz w:val="28"/>
          <w:szCs w:val="28"/>
          <w:rtl/>
        </w:rPr>
      </w:pPr>
      <w:r w:rsidRPr="00050262">
        <w:rPr>
          <w:rFonts w:cs="B Nazanin" w:hint="cs"/>
          <w:sz w:val="28"/>
          <w:szCs w:val="28"/>
          <w:rtl/>
        </w:rPr>
        <w:t>زمانبندی مدل</w:t>
      </w:r>
      <w:r w:rsidR="004D15BB" w:rsidRPr="00050262">
        <w:rPr>
          <w:rFonts w:cs="B Nazanin" w:hint="cs"/>
          <w:sz w:val="28"/>
          <w:szCs w:val="28"/>
          <w:rtl/>
        </w:rPr>
        <w:t>،</w:t>
      </w:r>
      <w:r w:rsidRPr="00050262">
        <w:rPr>
          <w:rFonts w:cs="B Nazanin" w:hint="cs"/>
          <w:sz w:val="28"/>
          <w:szCs w:val="28"/>
          <w:rtl/>
        </w:rPr>
        <w:t xml:space="preserve"> در شکل 1 زیر ارائه می شود. در شروع بازی</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Pr="00050262">
        <w:rPr>
          <w:rFonts w:cs="B Nazanin" w:hint="cs"/>
          <w:sz w:val="28"/>
          <w:szCs w:val="28"/>
          <w:rtl/>
        </w:rPr>
        <w:t xml:space="preserve"> طرح انگیزه را طراحی می کند</w:t>
      </w:r>
      <w:r w:rsidR="004D15BB" w:rsidRPr="00050262">
        <w:rPr>
          <w:rFonts w:cs="B Nazanin" w:hint="cs"/>
          <w:sz w:val="28"/>
          <w:szCs w:val="28"/>
          <w:rtl/>
        </w:rPr>
        <w:t>،</w:t>
      </w:r>
      <w:r w:rsidRPr="00050262">
        <w:rPr>
          <w:rFonts w:cs="B Nazanin" w:hint="cs"/>
          <w:sz w:val="28"/>
          <w:szCs w:val="28"/>
          <w:rtl/>
        </w:rPr>
        <w:t xml:space="preserve"> مزیت را برای بانکدار</w:t>
      </w:r>
      <w:r w:rsidR="004D15BB" w:rsidRPr="00050262">
        <w:rPr>
          <w:rFonts w:cs="B Nazanin" w:hint="cs"/>
          <w:sz w:val="28"/>
          <w:szCs w:val="28"/>
          <w:rtl/>
        </w:rPr>
        <w:t>،</w:t>
      </w:r>
      <w:r w:rsidRPr="00050262">
        <w:rPr>
          <w:rFonts w:cs="B Nazanin" w:hint="cs"/>
          <w:sz w:val="28"/>
          <w:szCs w:val="28"/>
          <w:rtl/>
        </w:rPr>
        <w:t xml:space="preserve"> مشخص می کند</w:t>
      </w:r>
      <w:r w:rsidR="004D15BB" w:rsidRPr="00050262">
        <w:rPr>
          <w:rFonts w:cs="B Nazanin" w:hint="cs"/>
          <w:sz w:val="28"/>
          <w:szCs w:val="28"/>
          <w:rtl/>
        </w:rPr>
        <w:t>،</w:t>
      </w:r>
      <w:r w:rsidRPr="00050262">
        <w:rPr>
          <w:rFonts w:cs="B Nazanin" w:hint="cs"/>
          <w:sz w:val="28"/>
          <w:szCs w:val="28"/>
          <w:rtl/>
        </w:rPr>
        <w:t xml:space="preserve"> </w:t>
      </w:r>
      <w:r w:rsidRPr="00050262">
        <w:rPr>
          <w:rFonts w:cs="B Nazanin"/>
          <w:sz w:val="28"/>
          <w:szCs w:val="28"/>
        </w:rPr>
        <w:t>J</w:t>
      </w:r>
      <w:r w:rsidR="004D15BB" w:rsidRPr="00050262">
        <w:rPr>
          <w:rFonts w:cs="B Nazanin" w:hint="cs"/>
          <w:sz w:val="28"/>
          <w:szCs w:val="28"/>
          <w:rtl/>
        </w:rPr>
        <w:t>،</w:t>
      </w:r>
      <w:r w:rsidRPr="00050262">
        <w:rPr>
          <w:rFonts w:cs="B Nazanin" w:hint="cs"/>
          <w:sz w:val="28"/>
          <w:szCs w:val="28"/>
          <w:rtl/>
        </w:rPr>
        <w:t xml:space="preserve"> به عنوان یک تابع بازده عملیات بانکی </w:t>
      </w:r>
      <w:r w:rsidR="004A3760" w:rsidRPr="00050262">
        <w:rPr>
          <w:rFonts w:cs="B Nazanin" w:hint="cs"/>
          <w:sz w:val="28"/>
          <w:szCs w:val="28"/>
          <w:rtl/>
        </w:rPr>
        <w:t xml:space="preserve">هم چنین یک مجازات </w:t>
      </w:r>
      <w:r w:rsidR="004A3760" w:rsidRPr="00050262">
        <w:rPr>
          <w:rFonts w:cs="B Nazanin"/>
          <w:sz w:val="28"/>
          <w:szCs w:val="28"/>
        </w:rPr>
        <w:t>PB</w:t>
      </w:r>
      <w:r w:rsidR="004A3760" w:rsidRPr="00050262">
        <w:rPr>
          <w:rFonts w:cs="B Nazanin" w:hint="cs"/>
          <w:sz w:val="28"/>
          <w:szCs w:val="28"/>
          <w:rtl/>
        </w:rPr>
        <w:t xml:space="preserve"> است. آنگاه </w:t>
      </w:r>
      <w:r w:rsidR="00D077C3" w:rsidRPr="00050262">
        <w:rPr>
          <w:rFonts w:cs="B Nazanin" w:hint="cs"/>
          <w:sz w:val="28"/>
          <w:szCs w:val="28"/>
          <w:rtl/>
        </w:rPr>
        <w:t>نیچر</w:t>
      </w:r>
      <w:r w:rsidR="004D15BB" w:rsidRPr="00050262">
        <w:rPr>
          <w:rFonts w:cs="B Nazanin" w:hint="cs"/>
          <w:sz w:val="28"/>
          <w:szCs w:val="28"/>
          <w:rtl/>
        </w:rPr>
        <w:t>،</w:t>
      </w:r>
      <w:r w:rsidR="004A3760" w:rsidRPr="00050262">
        <w:rPr>
          <w:rFonts w:cs="B Nazanin" w:hint="cs"/>
          <w:sz w:val="28"/>
          <w:szCs w:val="28"/>
          <w:rtl/>
        </w:rPr>
        <w:t xml:space="preserve"> کیفیت محیط </w:t>
      </w:r>
      <w:r w:rsidR="004A3760" w:rsidRPr="00050262">
        <w:rPr>
          <w:rFonts w:cs="B Nazanin"/>
          <w:sz w:val="28"/>
          <w:szCs w:val="28"/>
        </w:rPr>
        <w:t>Q</w:t>
      </w:r>
      <w:r w:rsidR="004A3760" w:rsidRPr="00050262">
        <w:rPr>
          <w:rFonts w:cs="B Nazanin" w:hint="cs"/>
          <w:sz w:val="28"/>
          <w:szCs w:val="28"/>
          <w:rtl/>
        </w:rPr>
        <w:t xml:space="preserve"> را ترسیم می کند که</w:t>
      </w:r>
      <w:r w:rsidR="006602AD" w:rsidRPr="00050262">
        <w:rPr>
          <w:rFonts w:cs="B Nazanin" w:hint="cs"/>
          <w:sz w:val="28"/>
          <w:szCs w:val="28"/>
          <w:rtl/>
        </w:rPr>
        <w:t xml:space="preserve"> توسط بانکدار</w:t>
      </w:r>
      <w:r w:rsidR="004D15BB" w:rsidRPr="00050262">
        <w:rPr>
          <w:rFonts w:cs="B Nazanin" w:hint="cs"/>
          <w:sz w:val="28"/>
          <w:szCs w:val="28"/>
          <w:rtl/>
        </w:rPr>
        <w:t>،</w:t>
      </w:r>
      <w:r w:rsidR="006602AD" w:rsidRPr="00050262">
        <w:rPr>
          <w:rFonts w:cs="B Nazanin" w:hint="cs"/>
          <w:sz w:val="28"/>
          <w:szCs w:val="28"/>
          <w:rtl/>
        </w:rPr>
        <w:t xml:space="preserve"> نه </w:t>
      </w:r>
      <w:r w:rsidR="004D15BB" w:rsidRPr="00050262">
        <w:rPr>
          <w:rFonts w:cs="B Nazanin" w:hint="cs"/>
          <w:sz w:val="28"/>
          <w:szCs w:val="28"/>
          <w:rtl/>
        </w:rPr>
        <w:t>ناظر،</w:t>
      </w:r>
      <w:r w:rsidR="006602AD" w:rsidRPr="00050262">
        <w:rPr>
          <w:rFonts w:cs="B Nazanin" w:hint="cs"/>
          <w:sz w:val="28"/>
          <w:szCs w:val="28"/>
          <w:rtl/>
        </w:rPr>
        <w:t xml:space="preserve"> رعایت</w:t>
      </w:r>
      <w:r w:rsidR="004A3760" w:rsidRPr="00050262">
        <w:rPr>
          <w:rFonts w:cs="B Nazanin" w:hint="cs"/>
          <w:sz w:val="28"/>
          <w:szCs w:val="28"/>
          <w:rtl/>
        </w:rPr>
        <w:t xml:space="preserve"> می شود. زمان </w:t>
      </w:r>
      <w:r w:rsidR="006602AD" w:rsidRPr="00050262">
        <w:rPr>
          <w:rFonts w:cs="B Nazanin" w:hint="cs"/>
          <w:sz w:val="28"/>
          <w:szCs w:val="28"/>
          <w:rtl/>
        </w:rPr>
        <w:t>رعایت</w:t>
      </w:r>
      <w:r w:rsidR="004A3760" w:rsidRPr="00050262">
        <w:rPr>
          <w:rFonts w:cs="B Nazanin" w:hint="cs"/>
          <w:sz w:val="28"/>
          <w:szCs w:val="28"/>
          <w:rtl/>
        </w:rPr>
        <w:t xml:space="preserve"> </w:t>
      </w:r>
      <w:r w:rsidR="004A3760" w:rsidRPr="00050262">
        <w:rPr>
          <w:rFonts w:cs="B Nazanin"/>
          <w:sz w:val="28"/>
          <w:szCs w:val="28"/>
        </w:rPr>
        <w:t>Q</w:t>
      </w:r>
      <w:r w:rsidR="004D15BB" w:rsidRPr="00050262">
        <w:rPr>
          <w:rFonts w:cs="B Nazanin" w:hint="cs"/>
          <w:sz w:val="28"/>
          <w:szCs w:val="28"/>
          <w:rtl/>
        </w:rPr>
        <w:t>،</w:t>
      </w:r>
      <w:r w:rsidR="004A3760" w:rsidRPr="00050262">
        <w:rPr>
          <w:rFonts w:cs="B Nazanin" w:hint="cs"/>
          <w:sz w:val="28"/>
          <w:szCs w:val="28"/>
          <w:rtl/>
        </w:rPr>
        <w:t xml:space="preserve"> بانکدار در مورد </w:t>
      </w:r>
      <w:r w:rsidR="004A3760" w:rsidRPr="00050262">
        <w:rPr>
          <w:rFonts w:cs="B Nazanin" w:hint="cs"/>
          <w:sz w:val="28"/>
          <w:szCs w:val="28"/>
          <w:rtl/>
        </w:rPr>
        <w:lastRenderedPageBreak/>
        <w:t xml:space="preserve">میزان تلاش خود تصمیم گیری می کند و خروجی </w:t>
      </w:r>
      <w:r w:rsidR="004A3760" w:rsidRPr="00050262">
        <w:rPr>
          <w:rFonts w:cs="B Nazanin"/>
          <w:sz w:val="28"/>
          <w:szCs w:val="28"/>
        </w:rPr>
        <w:t>X</w:t>
      </w:r>
      <w:r w:rsidR="004D15BB" w:rsidRPr="00050262">
        <w:rPr>
          <w:rFonts w:cs="B Nazanin" w:hint="cs"/>
          <w:sz w:val="28"/>
          <w:szCs w:val="28"/>
          <w:rtl/>
        </w:rPr>
        <w:t>،</w:t>
      </w:r>
      <w:r w:rsidR="004A3760" w:rsidRPr="00050262">
        <w:rPr>
          <w:rFonts w:cs="B Nazanin" w:hint="cs"/>
          <w:sz w:val="28"/>
          <w:szCs w:val="28"/>
          <w:rtl/>
        </w:rPr>
        <w:t xml:space="preserve"> محقق می شود.</w:t>
      </w:r>
      <w:r w:rsidR="007E66B4" w:rsidRPr="00050262">
        <w:rPr>
          <w:rFonts w:cs="B Nazanin" w:hint="cs"/>
          <w:sz w:val="28"/>
          <w:szCs w:val="28"/>
          <w:rtl/>
        </w:rPr>
        <w:t xml:space="preserve"> </w:t>
      </w:r>
      <w:r w:rsidR="004D15BB" w:rsidRPr="00050262">
        <w:rPr>
          <w:rFonts w:cs="B Nazanin" w:hint="cs"/>
          <w:sz w:val="28"/>
          <w:szCs w:val="28"/>
          <w:rtl/>
        </w:rPr>
        <w:t>ناظر</w:t>
      </w:r>
      <w:r w:rsidR="007E66B4" w:rsidRPr="00050262">
        <w:rPr>
          <w:rFonts w:cs="B Nazanin" w:hint="cs"/>
          <w:sz w:val="28"/>
          <w:szCs w:val="28"/>
          <w:rtl/>
        </w:rPr>
        <w:t xml:space="preserve"> رعایت می کند.</w:t>
      </w:r>
      <w:r w:rsidR="006602AD" w:rsidRPr="00050262">
        <w:rPr>
          <w:rFonts w:cs="B Nazanin" w:hint="cs"/>
          <w:sz w:val="28"/>
          <w:szCs w:val="28"/>
          <w:rtl/>
        </w:rPr>
        <w:t xml:space="preserve"> اگر تعداد </w:t>
      </w:r>
      <w:r w:rsidR="006602AD" w:rsidRPr="00050262">
        <w:rPr>
          <w:rFonts w:cs="B Nazanin"/>
          <w:sz w:val="28"/>
          <w:szCs w:val="28"/>
        </w:rPr>
        <w:t>SSO</w:t>
      </w:r>
      <w:r w:rsidR="006602AD" w:rsidRPr="00050262">
        <w:rPr>
          <w:rFonts w:cs="B Nazanin" w:hint="cs"/>
          <w:sz w:val="28"/>
          <w:szCs w:val="28"/>
          <w:rtl/>
        </w:rPr>
        <w:t>ها</w:t>
      </w:r>
      <w:r w:rsidR="004D15BB" w:rsidRPr="00050262">
        <w:rPr>
          <w:rFonts w:cs="B Nazanin" w:hint="cs"/>
          <w:sz w:val="28"/>
          <w:szCs w:val="28"/>
          <w:rtl/>
        </w:rPr>
        <w:t>،</w:t>
      </w:r>
      <w:r w:rsidR="006602AD" w:rsidRPr="00050262">
        <w:rPr>
          <w:rFonts w:cs="B Nazanin" w:hint="cs"/>
          <w:sz w:val="28"/>
          <w:szCs w:val="28"/>
          <w:rtl/>
        </w:rPr>
        <w:t xml:space="preserve"> بالا باشد</w:t>
      </w:r>
      <w:r w:rsidR="004D15BB" w:rsidRPr="00050262">
        <w:rPr>
          <w:rFonts w:cs="B Nazanin" w:hint="cs"/>
          <w:sz w:val="28"/>
          <w:szCs w:val="28"/>
          <w:rtl/>
        </w:rPr>
        <w:t>،</w:t>
      </w:r>
      <w:r w:rsidR="006602AD" w:rsidRPr="00050262">
        <w:rPr>
          <w:rFonts w:cs="B Nazanin" w:hint="cs"/>
          <w:sz w:val="28"/>
          <w:szCs w:val="28"/>
          <w:rtl/>
        </w:rPr>
        <w:t xml:space="preserve"> عملکرد بیشتری وجود ندارد. اگر تعداد </w:t>
      </w:r>
      <w:r w:rsidR="006602AD" w:rsidRPr="00050262">
        <w:rPr>
          <w:rFonts w:cs="B Nazanin"/>
          <w:sz w:val="28"/>
          <w:szCs w:val="28"/>
        </w:rPr>
        <w:t>SSO</w:t>
      </w:r>
      <w:r w:rsidR="006602AD" w:rsidRPr="00050262">
        <w:rPr>
          <w:rFonts w:cs="B Nazanin" w:hint="cs"/>
          <w:sz w:val="28"/>
          <w:szCs w:val="28"/>
          <w:rtl/>
        </w:rPr>
        <w:t>ها پایین باشد</w:t>
      </w:r>
      <w:r w:rsidR="004D15BB" w:rsidRPr="00050262">
        <w:rPr>
          <w:rFonts w:cs="B Nazanin" w:hint="cs"/>
          <w:sz w:val="28"/>
          <w:szCs w:val="28"/>
          <w:rtl/>
        </w:rPr>
        <w:t>،</w:t>
      </w:r>
      <w:r w:rsidR="006602AD" w:rsidRPr="00050262">
        <w:rPr>
          <w:rFonts w:cs="B Nazanin" w:hint="cs"/>
          <w:sz w:val="28"/>
          <w:szCs w:val="28"/>
          <w:rtl/>
        </w:rPr>
        <w:t xml:space="preserve"> </w:t>
      </w:r>
      <w:r w:rsidR="004D15BB" w:rsidRPr="00050262">
        <w:rPr>
          <w:rFonts w:cs="B Nazanin" w:hint="cs"/>
          <w:sz w:val="28"/>
          <w:szCs w:val="28"/>
          <w:rtl/>
        </w:rPr>
        <w:t>ناظر</w:t>
      </w:r>
      <w:r w:rsidR="006602AD" w:rsidRPr="00050262">
        <w:rPr>
          <w:rFonts w:cs="B Nazanin" w:hint="cs"/>
          <w:sz w:val="28"/>
          <w:szCs w:val="28"/>
          <w:rtl/>
        </w:rPr>
        <w:t xml:space="preserve"> می تواند برای استخدام یک حسابرس خارجی تصمیم بگیرد. فرض می کنیم</w:t>
      </w:r>
      <w:r w:rsidR="004D15BB" w:rsidRPr="00050262">
        <w:rPr>
          <w:rFonts w:cs="B Nazanin" w:hint="cs"/>
          <w:sz w:val="28"/>
          <w:szCs w:val="28"/>
          <w:rtl/>
        </w:rPr>
        <w:t>،</w:t>
      </w:r>
      <w:r w:rsidR="006602AD" w:rsidRPr="00050262">
        <w:rPr>
          <w:rFonts w:cs="B Nazanin" w:hint="cs"/>
          <w:sz w:val="28"/>
          <w:szCs w:val="28"/>
          <w:rtl/>
        </w:rPr>
        <w:t xml:space="preserve"> </w:t>
      </w:r>
      <w:r w:rsidR="004D15BB" w:rsidRPr="00050262">
        <w:rPr>
          <w:rFonts w:cs="B Nazanin" w:hint="cs"/>
          <w:sz w:val="28"/>
          <w:szCs w:val="28"/>
          <w:rtl/>
        </w:rPr>
        <w:t>ناظر</w:t>
      </w:r>
      <w:r w:rsidR="006602AD" w:rsidRPr="00050262">
        <w:rPr>
          <w:rFonts w:cs="B Nazanin" w:hint="cs"/>
          <w:sz w:val="28"/>
          <w:szCs w:val="28"/>
          <w:rtl/>
        </w:rPr>
        <w:t xml:space="preserve"> یک حسابرس را با احتمال </w:t>
      </w:r>
      <w:r w:rsidR="006602AD" w:rsidRPr="00050262">
        <w:rPr>
          <w:rFonts w:cs="B Nazanin" w:hint="cs"/>
          <w:noProof/>
          <w:sz w:val="28"/>
          <w:szCs w:val="28"/>
        </w:rPr>
        <w:drawing>
          <wp:inline distT="0" distB="0" distL="0" distR="0">
            <wp:extent cx="294849" cy="203846"/>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srcRect/>
                    <a:stretch>
                      <a:fillRect/>
                    </a:stretch>
                  </pic:blipFill>
                  <pic:spPr bwMode="auto">
                    <a:xfrm>
                      <a:off x="0" y="0"/>
                      <a:ext cx="295502" cy="204298"/>
                    </a:xfrm>
                    <a:prstGeom prst="rect">
                      <a:avLst/>
                    </a:prstGeom>
                    <a:noFill/>
                    <a:ln w="9525">
                      <a:noFill/>
                      <a:miter lim="800000"/>
                      <a:headEnd/>
                      <a:tailEnd/>
                    </a:ln>
                  </pic:spPr>
                </pic:pic>
              </a:graphicData>
            </a:graphic>
          </wp:inline>
        </w:drawing>
      </w:r>
      <w:r w:rsidR="006602AD" w:rsidRPr="00050262">
        <w:rPr>
          <w:rFonts w:cs="B Nazanin" w:hint="cs"/>
          <w:sz w:val="28"/>
          <w:szCs w:val="28"/>
          <w:rtl/>
        </w:rPr>
        <w:t xml:space="preserve"> استخدام نماید</w:t>
      </w:r>
      <w:r w:rsidR="004D15BB" w:rsidRPr="00050262">
        <w:rPr>
          <w:rFonts w:cs="B Nazanin" w:hint="cs"/>
          <w:sz w:val="28"/>
          <w:szCs w:val="28"/>
          <w:rtl/>
        </w:rPr>
        <w:t>،</w:t>
      </w:r>
      <w:r w:rsidR="006602AD" w:rsidRPr="00050262">
        <w:rPr>
          <w:rFonts w:cs="B Nazanin" w:hint="cs"/>
          <w:sz w:val="28"/>
          <w:szCs w:val="28"/>
          <w:rtl/>
        </w:rPr>
        <w:t xml:space="preserve"> در آن صورت</w:t>
      </w:r>
      <w:r w:rsidR="004D15BB" w:rsidRPr="00050262">
        <w:rPr>
          <w:rFonts w:cs="B Nazanin" w:hint="cs"/>
          <w:sz w:val="28"/>
          <w:szCs w:val="28"/>
          <w:rtl/>
        </w:rPr>
        <w:t>،</w:t>
      </w:r>
      <w:r w:rsidR="006602AD" w:rsidRPr="00050262">
        <w:rPr>
          <w:rFonts w:cs="B Nazanin" w:hint="cs"/>
          <w:sz w:val="28"/>
          <w:szCs w:val="28"/>
          <w:rtl/>
        </w:rPr>
        <w:t xml:space="preserve"> هزینه </w:t>
      </w:r>
      <w:r w:rsidR="006602AD" w:rsidRPr="00050262">
        <w:rPr>
          <w:rFonts w:cs="B Nazanin"/>
          <w:sz w:val="28"/>
          <w:szCs w:val="28"/>
        </w:rPr>
        <w:t>Z</w:t>
      </w:r>
      <w:r w:rsidR="006602AD" w:rsidRPr="00050262">
        <w:rPr>
          <w:rFonts w:cs="B Nazanin" w:hint="cs"/>
          <w:sz w:val="28"/>
          <w:szCs w:val="28"/>
          <w:rtl/>
        </w:rPr>
        <w:t xml:space="preserve"> را پرداخت خواهد کرد و گزارش حسابرس </w:t>
      </w:r>
      <w:r w:rsidR="006602AD" w:rsidRPr="00050262">
        <w:rPr>
          <w:rFonts w:cs="B Nazanin" w:hint="cs"/>
          <w:noProof/>
          <w:sz w:val="28"/>
          <w:szCs w:val="28"/>
        </w:rPr>
        <w:drawing>
          <wp:inline distT="0" distB="0" distL="0" distR="0">
            <wp:extent cx="131076" cy="150258"/>
            <wp:effectExtent l="19050" t="0" r="2274"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srcRect/>
                    <a:stretch>
                      <a:fillRect/>
                    </a:stretch>
                  </pic:blipFill>
                  <pic:spPr bwMode="auto">
                    <a:xfrm>
                      <a:off x="0" y="0"/>
                      <a:ext cx="130648" cy="149767"/>
                    </a:xfrm>
                    <a:prstGeom prst="rect">
                      <a:avLst/>
                    </a:prstGeom>
                    <a:noFill/>
                    <a:ln w="9525">
                      <a:noFill/>
                      <a:miter lim="800000"/>
                      <a:headEnd/>
                      <a:tailEnd/>
                    </a:ln>
                  </pic:spPr>
                </pic:pic>
              </a:graphicData>
            </a:graphic>
          </wp:inline>
        </w:drawing>
      </w:r>
      <w:r w:rsidR="006602AD" w:rsidRPr="00050262">
        <w:rPr>
          <w:rFonts w:cs="B Nazanin" w:hint="cs"/>
          <w:sz w:val="28"/>
          <w:szCs w:val="28"/>
          <w:rtl/>
        </w:rPr>
        <w:t xml:space="preserve"> را دریافت خواهد کرد. </w:t>
      </w:r>
      <w:r w:rsidR="006E795F" w:rsidRPr="00050262">
        <w:rPr>
          <w:rFonts w:cs="B Nazanin" w:hint="cs"/>
          <w:sz w:val="28"/>
          <w:szCs w:val="28"/>
          <w:rtl/>
        </w:rPr>
        <w:t>اگر این گزارش نتیجه گیری کند که کیفیت محیط احتمالا</w:t>
      </w:r>
      <w:r w:rsidR="004D15BB" w:rsidRPr="00050262">
        <w:rPr>
          <w:rFonts w:cs="B Nazanin" w:hint="cs"/>
          <w:sz w:val="28"/>
          <w:szCs w:val="28"/>
          <w:rtl/>
        </w:rPr>
        <w:t>،</w:t>
      </w:r>
      <w:r w:rsidR="006E795F" w:rsidRPr="00050262">
        <w:rPr>
          <w:rFonts w:cs="B Nazanin" w:hint="cs"/>
          <w:sz w:val="28"/>
          <w:szCs w:val="28"/>
          <w:rtl/>
        </w:rPr>
        <w:t xml:space="preserve"> بالا است با وجود تعداد </w:t>
      </w:r>
      <w:r w:rsidR="006E795F" w:rsidRPr="00050262">
        <w:rPr>
          <w:rFonts w:cs="B Nazanin"/>
          <w:sz w:val="28"/>
          <w:szCs w:val="28"/>
        </w:rPr>
        <w:t>SSO</w:t>
      </w:r>
      <w:r w:rsidR="006E795F" w:rsidRPr="00050262">
        <w:rPr>
          <w:rFonts w:cs="B Nazanin" w:hint="cs"/>
          <w:sz w:val="28"/>
          <w:szCs w:val="28"/>
          <w:rtl/>
        </w:rPr>
        <w:t xml:space="preserve"> پایین مشاهده شده (یعنی</w:t>
      </w:r>
      <w:r w:rsidR="004D15BB" w:rsidRPr="00050262">
        <w:rPr>
          <w:rFonts w:cs="B Nazanin" w:hint="cs"/>
          <w:sz w:val="28"/>
          <w:szCs w:val="28"/>
          <w:rtl/>
        </w:rPr>
        <w:t>،</w:t>
      </w:r>
      <w:r w:rsidR="006E795F" w:rsidRPr="00050262">
        <w:rPr>
          <w:rFonts w:cs="B Nazanin" w:hint="cs"/>
          <w:sz w:val="28"/>
          <w:szCs w:val="28"/>
          <w:rtl/>
        </w:rPr>
        <w:t xml:space="preserve"> با احتمال </w:t>
      </w:r>
      <w:r w:rsidR="006E795F" w:rsidRPr="00050262">
        <w:rPr>
          <w:rFonts w:cs="B Nazanin"/>
          <w:sz w:val="28"/>
          <w:szCs w:val="28"/>
        </w:rPr>
        <w:t>1-r</w:t>
      </w:r>
      <w:r w:rsidR="006E795F" w:rsidRPr="00050262">
        <w:rPr>
          <w:rFonts w:cs="B Nazanin" w:hint="cs"/>
          <w:sz w:val="28"/>
          <w:szCs w:val="28"/>
          <w:rtl/>
        </w:rPr>
        <w:t>)</w:t>
      </w:r>
      <w:r w:rsidR="004D15BB" w:rsidRPr="00050262">
        <w:rPr>
          <w:rFonts w:cs="B Nazanin" w:hint="cs"/>
          <w:sz w:val="28"/>
          <w:szCs w:val="28"/>
          <w:rtl/>
        </w:rPr>
        <w:t>،</w:t>
      </w:r>
      <w:r w:rsidR="006E795F" w:rsidRPr="00050262">
        <w:rPr>
          <w:rFonts w:cs="B Nazanin" w:hint="cs"/>
          <w:sz w:val="28"/>
          <w:szCs w:val="28"/>
          <w:rtl/>
        </w:rPr>
        <w:t xml:space="preserve"> یک هزینه مجازات </w:t>
      </w:r>
      <w:r w:rsidR="006E795F" w:rsidRPr="00050262">
        <w:rPr>
          <w:rFonts w:cs="B Nazanin"/>
          <w:sz w:val="28"/>
          <w:szCs w:val="28"/>
        </w:rPr>
        <w:t>PB</w:t>
      </w:r>
      <w:r w:rsidR="004D15BB" w:rsidRPr="00050262">
        <w:rPr>
          <w:rFonts w:cs="B Nazanin" w:hint="cs"/>
          <w:sz w:val="28"/>
          <w:szCs w:val="28"/>
          <w:rtl/>
        </w:rPr>
        <w:t>،</w:t>
      </w:r>
      <w:r w:rsidR="006E795F" w:rsidRPr="00050262">
        <w:rPr>
          <w:rFonts w:cs="B Nazanin" w:hint="cs"/>
          <w:sz w:val="28"/>
          <w:szCs w:val="28"/>
          <w:rtl/>
        </w:rPr>
        <w:t xml:space="preserve"> وضع می شود. در انتهای بازی</w:t>
      </w:r>
      <w:r w:rsidR="004D15BB" w:rsidRPr="00050262">
        <w:rPr>
          <w:rFonts w:cs="B Nazanin" w:hint="cs"/>
          <w:sz w:val="28"/>
          <w:szCs w:val="28"/>
          <w:rtl/>
        </w:rPr>
        <w:t>،</w:t>
      </w:r>
      <w:r w:rsidR="006E795F" w:rsidRPr="00050262">
        <w:rPr>
          <w:rFonts w:cs="B Nazanin" w:hint="cs"/>
          <w:sz w:val="28"/>
          <w:szCs w:val="28"/>
          <w:rtl/>
        </w:rPr>
        <w:t xml:space="preserve"> </w:t>
      </w:r>
      <w:r w:rsidR="00606A48" w:rsidRPr="00050262">
        <w:rPr>
          <w:rFonts w:cs="B Nazanin" w:hint="cs"/>
          <w:sz w:val="28"/>
          <w:szCs w:val="28"/>
          <w:rtl/>
        </w:rPr>
        <w:t>واگذاری</w:t>
      </w:r>
      <w:r w:rsidR="006E795F" w:rsidRPr="00050262">
        <w:rPr>
          <w:rFonts w:cs="B Nazanin" w:hint="cs"/>
          <w:sz w:val="28"/>
          <w:szCs w:val="28"/>
          <w:rtl/>
        </w:rPr>
        <w:t xml:space="preserve"> ها (و اگر اعمال شده باشد</w:t>
      </w:r>
      <w:r w:rsidR="004D15BB" w:rsidRPr="00050262">
        <w:rPr>
          <w:rFonts w:cs="B Nazanin" w:hint="cs"/>
          <w:sz w:val="28"/>
          <w:szCs w:val="28"/>
          <w:rtl/>
        </w:rPr>
        <w:t>،</w:t>
      </w:r>
      <w:r w:rsidR="006E795F" w:rsidRPr="00050262">
        <w:rPr>
          <w:rFonts w:cs="B Nazanin" w:hint="cs"/>
          <w:sz w:val="28"/>
          <w:szCs w:val="28"/>
          <w:rtl/>
        </w:rPr>
        <w:t xml:space="preserve"> مجازاتها) محقق می شود. </w:t>
      </w:r>
    </w:p>
    <w:p w:rsidR="006E795F" w:rsidRDefault="006E795F" w:rsidP="00050262">
      <w:pPr>
        <w:spacing w:after="0" w:line="360" w:lineRule="auto"/>
        <w:jc w:val="both"/>
        <w:rPr>
          <w:rFonts w:cs="B Nazanin"/>
          <w:sz w:val="28"/>
          <w:szCs w:val="28"/>
          <w:rtl/>
        </w:rPr>
      </w:pPr>
      <w:r w:rsidRPr="00050262">
        <w:rPr>
          <w:rFonts w:cs="B Nazanin" w:hint="cs"/>
          <w:sz w:val="28"/>
          <w:szCs w:val="28"/>
          <w:rtl/>
        </w:rPr>
        <w:t>با تعریف ساختار مدل</w:t>
      </w:r>
      <w:r w:rsidR="004D15BB" w:rsidRPr="00050262">
        <w:rPr>
          <w:rFonts w:cs="B Nazanin" w:hint="cs"/>
          <w:sz w:val="28"/>
          <w:szCs w:val="28"/>
          <w:rtl/>
        </w:rPr>
        <w:t>،</w:t>
      </w:r>
      <w:r w:rsidR="009B77BE" w:rsidRPr="00050262">
        <w:rPr>
          <w:rFonts w:cs="B Nazanin" w:hint="cs"/>
          <w:sz w:val="28"/>
          <w:szCs w:val="28"/>
          <w:rtl/>
        </w:rPr>
        <w:t xml:space="preserve"> تا</w:t>
      </w:r>
      <w:r w:rsidRPr="00050262">
        <w:rPr>
          <w:rFonts w:cs="B Nazanin" w:hint="cs"/>
          <w:sz w:val="28"/>
          <w:szCs w:val="28"/>
          <w:rtl/>
        </w:rPr>
        <w:t xml:space="preserve"> شناسایی طرح </w:t>
      </w:r>
      <w:r w:rsidR="004D15BB" w:rsidRPr="00050262">
        <w:rPr>
          <w:rFonts w:cs="B Nazanin" w:hint="cs"/>
          <w:sz w:val="28"/>
          <w:szCs w:val="28"/>
          <w:rtl/>
        </w:rPr>
        <w:t>نظارت</w:t>
      </w:r>
      <w:r w:rsidRPr="00050262">
        <w:rPr>
          <w:rFonts w:cs="B Nazanin" w:hint="cs"/>
          <w:sz w:val="28"/>
          <w:szCs w:val="28"/>
          <w:rtl/>
        </w:rPr>
        <w:t xml:space="preserve"> بهینه</w:t>
      </w:r>
      <w:r w:rsidR="004D15BB" w:rsidRPr="00050262">
        <w:rPr>
          <w:rFonts w:cs="B Nazanin" w:hint="cs"/>
          <w:sz w:val="28"/>
          <w:szCs w:val="28"/>
          <w:rtl/>
        </w:rPr>
        <w:t>،</w:t>
      </w:r>
      <w:r w:rsidRPr="00050262">
        <w:rPr>
          <w:rFonts w:cs="B Nazanin" w:hint="cs"/>
          <w:sz w:val="28"/>
          <w:szCs w:val="28"/>
          <w:rtl/>
        </w:rPr>
        <w:t xml:space="preserve"> پیش می رویم.</w:t>
      </w:r>
    </w:p>
    <w:p w:rsidR="00050262" w:rsidRPr="00050262" w:rsidRDefault="00050262" w:rsidP="00050262">
      <w:pPr>
        <w:spacing w:after="0" w:line="360" w:lineRule="auto"/>
        <w:jc w:val="both"/>
        <w:rPr>
          <w:rFonts w:cs="B Nazanin"/>
          <w:sz w:val="28"/>
          <w:szCs w:val="28"/>
          <w:rtl/>
        </w:rPr>
      </w:pPr>
    </w:p>
    <w:p w:rsidR="006E795F" w:rsidRPr="00050262" w:rsidRDefault="006E795F" w:rsidP="00050262">
      <w:pPr>
        <w:spacing w:after="0" w:line="360" w:lineRule="auto"/>
        <w:jc w:val="both"/>
        <w:rPr>
          <w:rFonts w:cs="B Nazanin"/>
          <w:b/>
          <w:bCs/>
          <w:sz w:val="28"/>
          <w:szCs w:val="28"/>
          <w:rtl/>
        </w:rPr>
      </w:pPr>
      <w:r w:rsidRPr="00050262">
        <w:rPr>
          <w:rFonts w:cs="B Nazanin" w:hint="cs"/>
          <w:b/>
          <w:bCs/>
          <w:sz w:val="28"/>
          <w:szCs w:val="28"/>
          <w:rtl/>
        </w:rPr>
        <w:t xml:space="preserve">2.2 </w:t>
      </w:r>
      <w:r w:rsidR="004D15BB" w:rsidRPr="00050262">
        <w:rPr>
          <w:rFonts w:cs="B Nazanin" w:hint="cs"/>
          <w:b/>
          <w:bCs/>
          <w:sz w:val="28"/>
          <w:szCs w:val="28"/>
          <w:rtl/>
        </w:rPr>
        <w:t>نظارت</w:t>
      </w:r>
      <w:r w:rsidR="00606A48" w:rsidRPr="00050262">
        <w:rPr>
          <w:rFonts w:cs="B Nazanin" w:hint="cs"/>
          <w:b/>
          <w:bCs/>
          <w:sz w:val="28"/>
          <w:szCs w:val="28"/>
          <w:rtl/>
        </w:rPr>
        <w:t xml:space="preserve"> بدون حسابرسی</w:t>
      </w:r>
    </w:p>
    <w:p w:rsidR="00606A48" w:rsidRPr="00050262" w:rsidRDefault="00606A48" w:rsidP="00050262">
      <w:pPr>
        <w:spacing w:after="0" w:line="360" w:lineRule="auto"/>
        <w:jc w:val="both"/>
        <w:rPr>
          <w:rFonts w:cs="B Nazanin"/>
          <w:sz w:val="28"/>
          <w:szCs w:val="28"/>
          <w:rtl/>
        </w:rPr>
      </w:pPr>
      <w:r w:rsidRPr="00050262">
        <w:rPr>
          <w:rFonts w:cs="B Nazanin" w:hint="cs"/>
          <w:sz w:val="28"/>
          <w:szCs w:val="28"/>
          <w:rtl/>
        </w:rPr>
        <w:t>به عنوان یک مبنا</w:t>
      </w:r>
      <w:r w:rsidR="004D15BB" w:rsidRPr="00050262">
        <w:rPr>
          <w:rFonts w:cs="B Nazanin" w:hint="cs"/>
          <w:sz w:val="28"/>
          <w:szCs w:val="28"/>
          <w:rtl/>
        </w:rPr>
        <w:t>،</w:t>
      </w:r>
      <w:r w:rsidRPr="00050262">
        <w:rPr>
          <w:rFonts w:cs="B Nazanin" w:hint="cs"/>
          <w:sz w:val="28"/>
          <w:szCs w:val="28"/>
          <w:rtl/>
        </w:rPr>
        <w:t xml:space="preserve"> اولا مدل را تحت اطلاعات کامل</w:t>
      </w:r>
      <w:r w:rsidR="004D15BB" w:rsidRPr="00050262">
        <w:rPr>
          <w:rFonts w:cs="B Nazanin" w:hint="cs"/>
          <w:sz w:val="28"/>
          <w:szCs w:val="28"/>
          <w:rtl/>
        </w:rPr>
        <w:t>،</w:t>
      </w:r>
      <w:r w:rsidRPr="00050262">
        <w:rPr>
          <w:rFonts w:cs="B Nazanin" w:hint="cs"/>
          <w:sz w:val="28"/>
          <w:szCs w:val="28"/>
          <w:rtl/>
        </w:rPr>
        <w:t xml:space="preserve"> حل می کنیم. در این زمینه</w:t>
      </w:r>
      <w:r w:rsidR="004D15BB" w:rsidRPr="00050262">
        <w:rPr>
          <w:rFonts w:cs="B Nazanin" w:hint="cs"/>
          <w:sz w:val="28"/>
          <w:szCs w:val="28"/>
          <w:rtl/>
        </w:rPr>
        <w:t>،</w:t>
      </w:r>
      <w:r w:rsidRPr="00050262">
        <w:rPr>
          <w:rFonts w:cs="B Nazanin" w:hint="cs"/>
          <w:sz w:val="28"/>
          <w:szCs w:val="28"/>
          <w:rtl/>
        </w:rPr>
        <w:t xml:space="preserve"> تلاش بانکدار</w:t>
      </w:r>
      <w:r w:rsidR="004D15BB" w:rsidRPr="00050262">
        <w:rPr>
          <w:rFonts w:cs="B Nazanin" w:hint="cs"/>
          <w:sz w:val="28"/>
          <w:szCs w:val="28"/>
          <w:rtl/>
        </w:rPr>
        <w:t>،</w:t>
      </w:r>
      <w:r w:rsidRPr="00050262">
        <w:rPr>
          <w:rFonts w:cs="B Nazanin" w:hint="cs"/>
          <w:sz w:val="28"/>
          <w:szCs w:val="28"/>
          <w:rtl/>
        </w:rPr>
        <w:t xml:space="preserve"> کاملا قابل مشاهده است و تنها دترمینان طرح مقایسه او محسوب می شود. هیچ نقشی برای حسابرس در این سناریو وجو ندارد</w:t>
      </w:r>
      <w:r w:rsidR="004D15BB" w:rsidRPr="00050262">
        <w:rPr>
          <w:rFonts w:cs="B Nazanin" w:hint="cs"/>
          <w:sz w:val="28"/>
          <w:szCs w:val="28"/>
          <w:rtl/>
        </w:rPr>
        <w:t>،</w:t>
      </w:r>
      <w:r w:rsidRPr="00050262">
        <w:rPr>
          <w:rFonts w:cs="B Nazanin" w:hint="cs"/>
          <w:sz w:val="28"/>
          <w:szCs w:val="28"/>
          <w:rtl/>
        </w:rPr>
        <w:t xml:space="preserve"> لذا </w:t>
      </w:r>
      <w:r w:rsidRPr="00050262">
        <w:rPr>
          <w:rFonts w:cs="B Nazanin"/>
          <w:sz w:val="28"/>
          <w:szCs w:val="28"/>
        </w:rPr>
        <w:t>Z=0</w:t>
      </w:r>
      <w:r w:rsidRPr="00050262">
        <w:rPr>
          <w:rFonts w:cs="B Nazanin" w:hint="cs"/>
          <w:sz w:val="28"/>
          <w:szCs w:val="28"/>
          <w:rtl/>
        </w:rPr>
        <w:t>. به طور مشابه</w:t>
      </w:r>
      <w:r w:rsidR="004D15BB" w:rsidRPr="00050262">
        <w:rPr>
          <w:rFonts w:cs="B Nazanin" w:hint="cs"/>
          <w:sz w:val="28"/>
          <w:szCs w:val="28"/>
          <w:rtl/>
        </w:rPr>
        <w:t>،</w:t>
      </w:r>
      <w:r w:rsidRPr="00050262">
        <w:rPr>
          <w:rFonts w:cs="B Nazanin" w:hint="cs"/>
          <w:sz w:val="28"/>
          <w:szCs w:val="28"/>
          <w:rtl/>
        </w:rPr>
        <w:t xml:space="preserve"> همانطور که رفتار بانکدار</w:t>
      </w:r>
      <w:r w:rsidR="004D15BB" w:rsidRPr="00050262">
        <w:rPr>
          <w:rFonts w:cs="B Nazanin" w:hint="cs"/>
          <w:sz w:val="28"/>
          <w:szCs w:val="28"/>
          <w:rtl/>
        </w:rPr>
        <w:t>،</w:t>
      </w:r>
      <w:r w:rsidRPr="00050262">
        <w:rPr>
          <w:rFonts w:cs="B Nazanin" w:hint="cs"/>
          <w:sz w:val="28"/>
          <w:szCs w:val="28"/>
          <w:rtl/>
        </w:rPr>
        <w:t xml:space="preserve"> کاملا قابل مشاهده است</w:t>
      </w:r>
      <w:r w:rsidR="004D15BB" w:rsidRPr="00050262">
        <w:rPr>
          <w:rFonts w:cs="B Nazanin" w:hint="cs"/>
          <w:sz w:val="28"/>
          <w:szCs w:val="28"/>
          <w:rtl/>
        </w:rPr>
        <w:t>،</w:t>
      </w:r>
      <w:r w:rsidRPr="00050262">
        <w:rPr>
          <w:rFonts w:cs="B Nazanin" w:hint="cs"/>
          <w:sz w:val="28"/>
          <w:szCs w:val="28"/>
          <w:rtl/>
        </w:rPr>
        <w:t xml:space="preserve"> مجازات </w:t>
      </w:r>
      <w:r w:rsidRPr="00050262">
        <w:rPr>
          <w:rFonts w:cs="B Nazanin"/>
          <w:sz w:val="28"/>
          <w:szCs w:val="28"/>
        </w:rPr>
        <w:t>PB</w:t>
      </w:r>
      <w:r w:rsidR="004D15BB" w:rsidRPr="00050262">
        <w:rPr>
          <w:rFonts w:cs="B Nazanin" w:hint="cs"/>
          <w:sz w:val="28"/>
          <w:szCs w:val="28"/>
          <w:rtl/>
        </w:rPr>
        <w:t>،</w:t>
      </w:r>
      <w:r w:rsidRPr="00050262">
        <w:rPr>
          <w:rFonts w:cs="B Nazanin" w:hint="cs"/>
          <w:sz w:val="28"/>
          <w:szCs w:val="28"/>
          <w:rtl/>
        </w:rPr>
        <w:t xml:space="preserve"> هم روی صفر گذاشته می شود. </w:t>
      </w:r>
    </w:p>
    <w:p w:rsidR="00606A48" w:rsidRPr="00050262" w:rsidRDefault="00606A48" w:rsidP="00050262">
      <w:pPr>
        <w:spacing w:after="0" w:line="360" w:lineRule="auto"/>
        <w:jc w:val="both"/>
        <w:rPr>
          <w:rFonts w:cs="B Nazanin"/>
          <w:sz w:val="28"/>
          <w:szCs w:val="28"/>
          <w:rtl/>
        </w:rPr>
      </w:pPr>
      <w:r w:rsidRPr="00050262">
        <w:rPr>
          <w:rFonts w:cs="B Nazanin" w:hint="cs"/>
          <w:sz w:val="28"/>
          <w:szCs w:val="28"/>
          <w:rtl/>
        </w:rPr>
        <w:t xml:space="preserve">بدینسان </w:t>
      </w:r>
      <w:r w:rsidR="004D15BB" w:rsidRPr="00050262">
        <w:rPr>
          <w:rFonts w:cs="B Nazanin" w:hint="cs"/>
          <w:sz w:val="28"/>
          <w:szCs w:val="28"/>
          <w:rtl/>
        </w:rPr>
        <w:t>ناظر،</w:t>
      </w:r>
      <w:r w:rsidRPr="00050262">
        <w:rPr>
          <w:rFonts w:cs="B Nazanin" w:hint="cs"/>
          <w:sz w:val="28"/>
          <w:szCs w:val="28"/>
          <w:rtl/>
        </w:rPr>
        <w:t xml:space="preserve"> تلاش های بهینه و واگذاری ها برای به حداکثر رساندن تابع هدف خود</w:t>
      </w:r>
      <w:r w:rsidR="00802954" w:rsidRPr="00050262">
        <w:rPr>
          <w:rFonts w:cs="B Nazanin" w:hint="cs"/>
          <w:sz w:val="28"/>
          <w:szCs w:val="28"/>
          <w:rtl/>
        </w:rPr>
        <w:t xml:space="preserve"> را</w:t>
      </w:r>
      <w:r w:rsidRPr="00050262">
        <w:rPr>
          <w:rFonts w:cs="B Nazanin" w:hint="cs"/>
          <w:sz w:val="28"/>
          <w:szCs w:val="28"/>
          <w:rtl/>
        </w:rPr>
        <w:t xml:space="preserve"> انتخاب می کند</w:t>
      </w:r>
      <w:r w:rsidR="004D15BB" w:rsidRPr="00050262">
        <w:rPr>
          <w:rFonts w:cs="B Nazanin" w:hint="cs"/>
          <w:sz w:val="28"/>
          <w:szCs w:val="28"/>
          <w:rtl/>
        </w:rPr>
        <w:t>،</w:t>
      </w:r>
      <w:r w:rsidRPr="00050262">
        <w:rPr>
          <w:rFonts w:cs="B Nazanin" w:hint="cs"/>
          <w:sz w:val="28"/>
          <w:szCs w:val="28"/>
          <w:rtl/>
        </w:rPr>
        <w:t xml:space="preserve"> با فرض دو نوع محیط </w:t>
      </w:r>
      <w:r w:rsidRPr="00050262">
        <w:rPr>
          <w:rFonts w:ascii="MTSY" w:eastAsia="MTSY" w:cs="B Nazanin"/>
          <w:sz w:val="28"/>
          <w:szCs w:val="28"/>
        </w:rPr>
        <w:t>{</w:t>
      </w:r>
      <w:r w:rsidRPr="00050262">
        <w:rPr>
          <w:rFonts w:ascii="OnemtmiguAAAA" w:eastAsia="OnemtmiguAAAA" w:cs="B Nazanin"/>
          <w:sz w:val="28"/>
          <w:szCs w:val="28"/>
        </w:rPr>
        <w:t>Q</w:t>
      </w:r>
      <w:r w:rsidRPr="00050262">
        <w:rPr>
          <w:rFonts w:ascii="GulliverRM" w:eastAsia="MTSY" w:cs="B Nazanin"/>
          <w:sz w:val="28"/>
          <w:szCs w:val="28"/>
        </w:rPr>
        <w:t>1</w:t>
      </w:r>
      <w:r w:rsidRPr="00050262">
        <w:rPr>
          <w:rFonts w:ascii="OnemtmiguAAAA" w:eastAsia="OnemtmiguAAAA" w:cs="B Nazanin"/>
          <w:sz w:val="28"/>
          <w:szCs w:val="28"/>
        </w:rPr>
        <w:t>, Q</w:t>
      </w:r>
      <w:r w:rsidRPr="00050262">
        <w:rPr>
          <w:rFonts w:ascii="GulliverRM" w:eastAsia="MTSY" w:cs="B Nazanin"/>
          <w:sz w:val="28"/>
          <w:szCs w:val="28"/>
        </w:rPr>
        <w:t>2</w:t>
      </w:r>
      <w:r w:rsidRPr="00050262">
        <w:rPr>
          <w:rFonts w:ascii="MTSY" w:eastAsia="MTSY" w:cs="B Nazanin"/>
          <w:sz w:val="28"/>
          <w:szCs w:val="28"/>
        </w:rPr>
        <w:t>}</w:t>
      </w:r>
      <w:r w:rsidRPr="00050262">
        <w:rPr>
          <w:rFonts w:cs="B Nazanin" w:hint="cs"/>
          <w:sz w:val="28"/>
          <w:szCs w:val="28"/>
          <w:rtl/>
        </w:rPr>
        <w:t xml:space="preserve"> و احتمالات متناظرشان </w:t>
      </w:r>
      <w:r w:rsidRPr="00050262">
        <w:rPr>
          <w:rFonts w:cs="B Nazanin" w:hint="cs"/>
          <w:noProof/>
          <w:sz w:val="28"/>
          <w:szCs w:val="28"/>
        </w:rPr>
        <w:drawing>
          <wp:inline distT="0" distB="0" distL="0" distR="0">
            <wp:extent cx="745224" cy="259208"/>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srcRect/>
                    <a:stretch>
                      <a:fillRect/>
                    </a:stretch>
                  </pic:blipFill>
                  <pic:spPr bwMode="auto">
                    <a:xfrm>
                      <a:off x="0" y="0"/>
                      <a:ext cx="752251" cy="261652"/>
                    </a:xfrm>
                    <a:prstGeom prst="rect">
                      <a:avLst/>
                    </a:prstGeom>
                    <a:noFill/>
                    <a:ln w="9525">
                      <a:noFill/>
                      <a:miter lim="800000"/>
                      <a:headEnd/>
                      <a:tailEnd/>
                    </a:ln>
                  </pic:spPr>
                </pic:pic>
              </a:graphicData>
            </a:graphic>
          </wp:inline>
        </w:drawing>
      </w:r>
      <w:r w:rsidRPr="00050262">
        <w:rPr>
          <w:rFonts w:cs="B Nazanin" w:hint="cs"/>
          <w:sz w:val="28"/>
          <w:szCs w:val="28"/>
          <w:rtl/>
        </w:rPr>
        <w:t xml:space="preserve"> به صورت ذیل:</w:t>
      </w:r>
    </w:p>
    <w:p w:rsidR="00606A48" w:rsidRPr="00050262" w:rsidRDefault="00606A48"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3990975" cy="29153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srcRect/>
                    <a:stretch>
                      <a:fillRect/>
                    </a:stretch>
                  </pic:blipFill>
                  <pic:spPr bwMode="auto">
                    <a:xfrm>
                      <a:off x="0" y="0"/>
                      <a:ext cx="4051812" cy="295977"/>
                    </a:xfrm>
                    <a:prstGeom prst="rect">
                      <a:avLst/>
                    </a:prstGeom>
                    <a:noFill/>
                    <a:ln w="9525">
                      <a:noFill/>
                      <a:miter lim="800000"/>
                      <a:headEnd/>
                      <a:tailEnd/>
                    </a:ln>
                  </pic:spPr>
                </pic:pic>
              </a:graphicData>
            </a:graphic>
          </wp:inline>
        </w:drawing>
      </w:r>
    </w:p>
    <w:p w:rsidR="0085438B" w:rsidRPr="00050262" w:rsidRDefault="0085438B" w:rsidP="00050262">
      <w:pPr>
        <w:spacing w:after="0" w:line="360" w:lineRule="auto"/>
        <w:jc w:val="both"/>
        <w:rPr>
          <w:rFonts w:cs="B Nazanin"/>
          <w:sz w:val="28"/>
          <w:szCs w:val="28"/>
          <w:rtl/>
        </w:rPr>
      </w:pPr>
      <w:r w:rsidRPr="00050262">
        <w:rPr>
          <w:rFonts w:cs="B Nazanin" w:hint="cs"/>
          <w:sz w:val="28"/>
          <w:szCs w:val="28"/>
          <w:rtl/>
        </w:rPr>
        <w:t>که با محدودیت مشارکت بانکدار (یا عقلانیت انفرادی) مواجه می شود:</w:t>
      </w:r>
    </w:p>
    <w:p w:rsidR="0085438B" w:rsidRPr="00050262" w:rsidRDefault="0085438B"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880281" cy="76913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srcRect/>
                    <a:stretch>
                      <a:fillRect/>
                    </a:stretch>
                  </pic:blipFill>
                  <pic:spPr bwMode="auto">
                    <a:xfrm>
                      <a:off x="0" y="0"/>
                      <a:ext cx="880480" cy="769309"/>
                    </a:xfrm>
                    <a:prstGeom prst="rect">
                      <a:avLst/>
                    </a:prstGeom>
                    <a:noFill/>
                    <a:ln w="9525">
                      <a:noFill/>
                      <a:miter lim="800000"/>
                      <a:headEnd/>
                      <a:tailEnd/>
                    </a:ln>
                  </pic:spPr>
                </pic:pic>
              </a:graphicData>
            </a:graphic>
          </wp:inline>
        </w:drawing>
      </w:r>
    </w:p>
    <w:p w:rsidR="0085438B" w:rsidRPr="00050262" w:rsidRDefault="0085438B" w:rsidP="00050262">
      <w:pPr>
        <w:spacing w:after="0" w:line="360" w:lineRule="auto"/>
        <w:jc w:val="both"/>
        <w:rPr>
          <w:rFonts w:cs="B Nazanin"/>
          <w:sz w:val="28"/>
          <w:szCs w:val="28"/>
          <w:rtl/>
        </w:rPr>
      </w:pPr>
      <w:r w:rsidRPr="00050262">
        <w:rPr>
          <w:rFonts w:cs="B Nazanin" w:hint="cs"/>
          <w:sz w:val="28"/>
          <w:szCs w:val="28"/>
          <w:rtl/>
        </w:rPr>
        <w:t>محدودیت مشارکت بانکدار دال بر این است که باید حداقل برای هزینه تلاشش در هر حالت از کیفیت محیط</w:t>
      </w:r>
      <w:r w:rsidR="004D15BB" w:rsidRPr="00050262">
        <w:rPr>
          <w:rFonts w:cs="B Nazanin" w:hint="cs"/>
          <w:sz w:val="28"/>
          <w:szCs w:val="28"/>
          <w:rtl/>
        </w:rPr>
        <w:t>،</w:t>
      </w:r>
      <w:r w:rsidRPr="00050262">
        <w:rPr>
          <w:rFonts w:cs="B Nazanin" w:hint="cs"/>
          <w:sz w:val="28"/>
          <w:szCs w:val="28"/>
          <w:rtl/>
        </w:rPr>
        <w:t xml:space="preserve"> جبران شود. حل مساله به حداکثر رساندن</w:t>
      </w:r>
      <w:r w:rsidR="004D15BB" w:rsidRPr="00050262">
        <w:rPr>
          <w:rFonts w:cs="B Nazanin" w:hint="cs"/>
          <w:sz w:val="28"/>
          <w:szCs w:val="28"/>
          <w:rtl/>
        </w:rPr>
        <w:t>،</w:t>
      </w:r>
      <w:r w:rsidRPr="00050262">
        <w:rPr>
          <w:rFonts w:cs="B Nazanin" w:hint="cs"/>
          <w:sz w:val="28"/>
          <w:szCs w:val="28"/>
          <w:rtl/>
        </w:rPr>
        <w:t xml:space="preserve"> </w:t>
      </w:r>
      <w:r w:rsidR="00E245D0" w:rsidRPr="00050262">
        <w:rPr>
          <w:rFonts w:cs="B Nazanin" w:hint="cs"/>
          <w:sz w:val="28"/>
          <w:szCs w:val="28"/>
          <w:rtl/>
        </w:rPr>
        <w:t xml:space="preserve">یک میزان تلاش بهینه را در هر حالت </w:t>
      </w:r>
      <w:r w:rsidR="00E245D0" w:rsidRPr="00050262">
        <w:rPr>
          <w:rFonts w:ascii="OnemtmiguAAAA" w:eastAsia="OnemtmiguAAAA" w:cs="B Nazanin"/>
          <w:sz w:val="28"/>
          <w:szCs w:val="28"/>
        </w:rPr>
        <w:t>e</w:t>
      </w:r>
      <w:r w:rsidR="00E245D0" w:rsidRPr="00050262">
        <w:rPr>
          <w:rFonts w:ascii="GulliverRM" w:eastAsia="OnemtmiguAAAA" w:cs="B Nazanin"/>
          <w:sz w:val="28"/>
          <w:szCs w:val="28"/>
        </w:rPr>
        <w:t>1</w:t>
      </w:r>
      <w:r w:rsidR="00E245D0" w:rsidRPr="00050262">
        <w:rPr>
          <w:rFonts w:ascii="MTSY" w:eastAsia="MTSY" w:cs="B Nazanin"/>
          <w:sz w:val="28"/>
          <w:szCs w:val="28"/>
        </w:rPr>
        <w:t xml:space="preserve">= </w:t>
      </w:r>
      <w:r w:rsidR="00E245D0" w:rsidRPr="00050262">
        <w:rPr>
          <w:rFonts w:ascii="OnemtmiguAAAA" w:eastAsia="OnemtmiguAAAA" w:cs="B Nazanin"/>
          <w:sz w:val="28"/>
          <w:szCs w:val="28"/>
        </w:rPr>
        <w:t>e</w:t>
      </w:r>
      <w:r w:rsidR="00E245D0" w:rsidRPr="00050262">
        <w:rPr>
          <w:rFonts w:ascii="GulliverRM" w:eastAsia="OnemtmiguAAAA" w:cs="B Nazanin"/>
          <w:sz w:val="28"/>
          <w:szCs w:val="28"/>
        </w:rPr>
        <w:t>2</w:t>
      </w:r>
      <w:r w:rsidR="00E245D0" w:rsidRPr="00050262">
        <w:rPr>
          <w:rFonts w:ascii="MTSY" w:eastAsia="MTSY" w:cs="B Nazanin"/>
          <w:sz w:val="28"/>
          <w:szCs w:val="28"/>
        </w:rPr>
        <w:t xml:space="preserve">= </w:t>
      </w:r>
      <w:r w:rsidR="00E245D0" w:rsidRPr="00050262">
        <w:rPr>
          <w:rFonts w:ascii="GulliverRM" w:eastAsia="OnemtmiguAAAA" w:cs="B Nazanin"/>
          <w:sz w:val="28"/>
          <w:szCs w:val="28"/>
        </w:rPr>
        <w:t>1</w:t>
      </w:r>
      <w:r w:rsidR="00E245D0" w:rsidRPr="00050262">
        <w:rPr>
          <w:rFonts w:cs="B Nazanin" w:hint="cs"/>
          <w:sz w:val="28"/>
          <w:szCs w:val="28"/>
          <w:rtl/>
        </w:rPr>
        <w:t xml:space="preserve"> بدست می </w:t>
      </w:r>
      <w:r w:rsidR="00E245D0" w:rsidRPr="00050262">
        <w:rPr>
          <w:rFonts w:cs="B Nazanin" w:hint="cs"/>
          <w:sz w:val="28"/>
          <w:szCs w:val="28"/>
          <w:rtl/>
        </w:rPr>
        <w:lastRenderedPageBreak/>
        <w:t xml:space="preserve">آورد. </w:t>
      </w:r>
      <w:r w:rsidRPr="00050262">
        <w:rPr>
          <w:rFonts w:cs="B Nazanin" w:hint="cs"/>
          <w:sz w:val="28"/>
          <w:szCs w:val="28"/>
          <w:rtl/>
        </w:rPr>
        <w:t xml:space="preserve"> </w:t>
      </w:r>
      <w:r w:rsidR="00E245D0" w:rsidRPr="00050262">
        <w:rPr>
          <w:rFonts w:cs="B Nazanin" w:hint="cs"/>
          <w:sz w:val="28"/>
          <w:szCs w:val="28"/>
          <w:rtl/>
        </w:rPr>
        <w:t>بدین سان</w:t>
      </w:r>
      <w:r w:rsidR="004D15BB" w:rsidRPr="00050262">
        <w:rPr>
          <w:rFonts w:cs="B Nazanin" w:hint="cs"/>
          <w:sz w:val="28"/>
          <w:szCs w:val="28"/>
          <w:rtl/>
        </w:rPr>
        <w:t>،</w:t>
      </w:r>
      <w:r w:rsidR="00E245D0" w:rsidRPr="00050262">
        <w:rPr>
          <w:rFonts w:cs="B Nazanin" w:hint="cs"/>
          <w:sz w:val="28"/>
          <w:szCs w:val="28"/>
          <w:rtl/>
        </w:rPr>
        <w:t xml:space="preserve"> طرح </w:t>
      </w:r>
      <w:r w:rsidR="004D15BB" w:rsidRPr="00050262">
        <w:rPr>
          <w:rFonts w:cs="B Nazanin" w:hint="cs"/>
          <w:sz w:val="28"/>
          <w:szCs w:val="28"/>
          <w:rtl/>
        </w:rPr>
        <w:t>نظارت</w:t>
      </w:r>
      <w:r w:rsidR="00E245D0" w:rsidRPr="00050262">
        <w:rPr>
          <w:rFonts w:cs="B Nazanin" w:hint="cs"/>
          <w:sz w:val="28"/>
          <w:szCs w:val="28"/>
          <w:rtl/>
        </w:rPr>
        <w:t xml:space="preserve"> بهینه تحت اطلاعات </w:t>
      </w:r>
      <w:r w:rsidR="00951398" w:rsidRPr="00050262">
        <w:rPr>
          <w:rFonts w:cs="B Nazanin" w:hint="cs"/>
          <w:sz w:val="28"/>
          <w:szCs w:val="28"/>
          <w:rtl/>
        </w:rPr>
        <w:t>سیستمیک</w:t>
      </w:r>
      <w:r w:rsidR="00E245D0" w:rsidRPr="00050262">
        <w:rPr>
          <w:rFonts w:cs="B Nazanin" w:hint="cs"/>
          <w:sz w:val="28"/>
          <w:szCs w:val="28"/>
          <w:rtl/>
        </w:rPr>
        <w:t xml:space="preserve"> دال بر این است</w:t>
      </w:r>
      <w:r w:rsidR="004D15BB" w:rsidRPr="00050262">
        <w:rPr>
          <w:rFonts w:cs="B Nazanin" w:hint="cs"/>
          <w:sz w:val="28"/>
          <w:szCs w:val="28"/>
          <w:rtl/>
        </w:rPr>
        <w:t>،</w:t>
      </w:r>
      <w:r w:rsidR="00E245D0" w:rsidRPr="00050262">
        <w:rPr>
          <w:rFonts w:cs="B Nazanin" w:hint="cs"/>
          <w:sz w:val="28"/>
          <w:szCs w:val="28"/>
          <w:rtl/>
        </w:rPr>
        <w:t xml:space="preserve"> </w:t>
      </w:r>
      <w:r w:rsidR="004D15BB" w:rsidRPr="00050262">
        <w:rPr>
          <w:rFonts w:cs="B Nazanin" w:hint="cs"/>
          <w:sz w:val="28"/>
          <w:szCs w:val="28"/>
          <w:rtl/>
        </w:rPr>
        <w:t>ناظر،</w:t>
      </w:r>
      <w:r w:rsidR="00E245D0" w:rsidRPr="00050262">
        <w:rPr>
          <w:rFonts w:cs="B Nazanin" w:hint="cs"/>
          <w:sz w:val="28"/>
          <w:szCs w:val="28"/>
          <w:rtl/>
        </w:rPr>
        <w:t xml:space="preserve"> هزینه خصوصی نهایی تلاش بانکدار را در تولید </w:t>
      </w:r>
      <w:r w:rsidR="00E245D0" w:rsidRPr="00050262">
        <w:rPr>
          <w:rFonts w:cs="B Nazanin"/>
          <w:sz w:val="28"/>
          <w:szCs w:val="28"/>
        </w:rPr>
        <w:t>SSO</w:t>
      </w:r>
      <w:r w:rsidR="00E245D0" w:rsidRPr="00050262">
        <w:rPr>
          <w:rFonts w:cs="B Nazanin" w:hint="cs"/>
          <w:sz w:val="28"/>
          <w:szCs w:val="28"/>
          <w:rtl/>
        </w:rPr>
        <w:t xml:space="preserve">ها با مقدار عمومی نهایی تعداد </w:t>
      </w:r>
      <w:r w:rsidR="00E245D0" w:rsidRPr="00050262">
        <w:rPr>
          <w:rFonts w:cs="B Nazanin"/>
          <w:sz w:val="28"/>
          <w:szCs w:val="28"/>
        </w:rPr>
        <w:t>O</w:t>
      </w:r>
      <w:r w:rsidR="00E245D0" w:rsidRPr="00050262">
        <w:rPr>
          <w:rFonts w:cs="B Nazanin" w:hint="cs"/>
          <w:sz w:val="28"/>
          <w:szCs w:val="28"/>
          <w:rtl/>
        </w:rPr>
        <w:t>ها</w:t>
      </w:r>
      <w:r w:rsidR="004D15BB" w:rsidRPr="00050262">
        <w:rPr>
          <w:rFonts w:cs="B Nazanin" w:hint="cs"/>
          <w:sz w:val="28"/>
          <w:szCs w:val="28"/>
          <w:rtl/>
        </w:rPr>
        <w:t>،</w:t>
      </w:r>
      <w:r w:rsidR="00E245D0" w:rsidRPr="00050262">
        <w:rPr>
          <w:rFonts w:cs="B Nazanin" w:hint="cs"/>
          <w:sz w:val="28"/>
          <w:szCs w:val="28"/>
          <w:rtl/>
        </w:rPr>
        <w:t xml:space="preserve"> مساوی می کند. </w:t>
      </w:r>
    </w:p>
    <w:p w:rsidR="00E245D0" w:rsidRPr="00050262" w:rsidRDefault="00E245D0" w:rsidP="00050262">
      <w:pPr>
        <w:spacing w:after="0" w:line="360" w:lineRule="auto"/>
        <w:jc w:val="both"/>
        <w:rPr>
          <w:rFonts w:cs="B Nazanin"/>
          <w:sz w:val="28"/>
          <w:szCs w:val="28"/>
          <w:rtl/>
        </w:rPr>
      </w:pPr>
      <w:r w:rsidRPr="00050262">
        <w:rPr>
          <w:rFonts w:cs="B Nazanin" w:hint="cs"/>
          <w:sz w:val="28"/>
          <w:szCs w:val="28"/>
          <w:rtl/>
        </w:rPr>
        <w:t>به طور همزمان</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Pr="00050262">
        <w:rPr>
          <w:rFonts w:cs="B Nazanin" w:hint="cs"/>
          <w:sz w:val="28"/>
          <w:szCs w:val="28"/>
          <w:rtl/>
        </w:rPr>
        <w:t xml:space="preserve"> به بانکدار به قدر کافی پاداش می دهد تا او به طور کامل</w:t>
      </w:r>
      <w:r w:rsidR="004D15BB" w:rsidRPr="00050262">
        <w:rPr>
          <w:rFonts w:cs="B Nazanin" w:hint="cs"/>
          <w:sz w:val="28"/>
          <w:szCs w:val="28"/>
          <w:rtl/>
        </w:rPr>
        <w:t>،</w:t>
      </w:r>
      <w:r w:rsidRPr="00050262">
        <w:rPr>
          <w:rFonts w:cs="B Nazanin" w:hint="cs"/>
          <w:sz w:val="28"/>
          <w:szCs w:val="28"/>
          <w:rtl/>
        </w:rPr>
        <w:t xml:space="preserve"> مقررات را مستقل از کیفیت محیط رعایت نماید:</w:t>
      </w:r>
    </w:p>
    <w:p w:rsidR="00E245D0" w:rsidRPr="00050262" w:rsidRDefault="00E245D0"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4057650" cy="39297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cstate="print"/>
                    <a:srcRect/>
                    <a:stretch>
                      <a:fillRect/>
                    </a:stretch>
                  </pic:blipFill>
                  <pic:spPr bwMode="auto">
                    <a:xfrm>
                      <a:off x="0" y="0"/>
                      <a:ext cx="4236570" cy="410299"/>
                    </a:xfrm>
                    <a:prstGeom prst="rect">
                      <a:avLst/>
                    </a:prstGeom>
                    <a:noFill/>
                    <a:ln w="9525">
                      <a:noFill/>
                      <a:miter lim="800000"/>
                      <a:headEnd/>
                      <a:tailEnd/>
                    </a:ln>
                  </pic:spPr>
                </pic:pic>
              </a:graphicData>
            </a:graphic>
          </wp:inline>
        </w:drawing>
      </w:r>
    </w:p>
    <w:p w:rsidR="00E245D0" w:rsidRPr="00050262" w:rsidRDefault="00E245D0" w:rsidP="00050262">
      <w:pPr>
        <w:spacing w:after="0" w:line="360" w:lineRule="auto"/>
        <w:jc w:val="both"/>
        <w:rPr>
          <w:rFonts w:cs="B Nazanin"/>
          <w:sz w:val="28"/>
          <w:szCs w:val="28"/>
          <w:rtl/>
        </w:rPr>
      </w:pPr>
      <w:r w:rsidRPr="00050262">
        <w:rPr>
          <w:rFonts w:cs="B Nazanin" w:hint="cs"/>
          <w:sz w:val="28"/>
          <w:szCs w:val="28"/>
          <w:rtl/>
        </w:rPr>
        <w:t>در نتیجه</w:t>
      </w:r>
      <w:r w:rsidR="004D15BB" w:rsidRPr="00050262">
        <w:rPr>
          <w:rFonts w:cs="B Nazanin" w:hint="cs"/>
          <w:sz w:val="28"/>
          <w:szCs w:val="28"/>
          <w:rtl/>
        </w:rPr>
        <w:t>،</w:t>
      </w:r>
      <w:r w:rsidRPr="00050262">
        <w:rPr>
          <w:rFonts w:cs="B Nazanin" w:hint="cs"/>
          <w:sz w:val="28"/>
          <w:szCs w:val="28"/>
          <w:rtl/>
        </w:rPr>
        <w:t xml:space="preserve"> </w:t>
      </w:r>
      <w:r w:rsidR="002A6392" w:rsidRPr="00050262">
        <w:rPr>
          <w:rFonts w:cs="B Nazanin" w:hint="cs"/>
          <w:sz w:val="28"/>
          <w:szCs w:val="28"/>
          <w:rtl/>
        </w:rPr>
        <w:t>پاداش بانکدار</w:t>
      </w:r>
      <w:r w:rsidR="004D15BB" w:rsidRPr="00050262">
        <w:rPr>
          <w:rFonts w:cs="B Nazanin" w:hint="cs"/>
          <w:sz w:val="28"/>
          <w:szCs w:val="28"/>
          <w:rtl/>
        </w:rPr>
        <w:t>،</w:t>
      </w:r>
      <w:r w:rsidR="002A6392" w:rsidRPr="00050262">
        <w:rPr>
          <w:rFonts w:cs="B Nazanin" w:hint="cs"/>
          <w:sz w:val="28"/>
          <w:szCs w:val="28"/>
          <w:rtl/>
        </w:rPr>
        <w:t xml:space="preserve"> مستقل از کیفیت محیطی است و طوری تعیین می شود که بانکدار</w:t>
      </w:r>
      <w:r w:rsidR="004D15BB" w:rsidRPr="00050262">
        <w:rPr>
          <w:rFonts w:cs="B Nazanin" w:hint="cs"/>
          <w:sz w:val="28"/>
          <w:szCs w:val="28"/>
          <w:rtl/>
        </w:rPr>
        <w:t>،</w:t>
      </w:r>
      <w:r w:rsidR="002A6392" w:rsidRPr="00050262">
        <w:rPr>
          <w:rFonts w:cs="B Nazanin" w:hint="cs"/>
          <w:sz w:val="28"/>
          <w:szCs w:val="28"/>
          <w:rtl/>
        </w:rPr>
        <w:t xml:space="preserve"> تلاش بهینه را در هر دو حالت دنیا تولید می کند که به رعایت کامل منجر می شود. </w:t>
      </w:r>
    </w:p>
    <w:p w:rsidR="002A6392" w:rsidRPr="00050262" w:rsidRDefault="002A6392" w:rsidP="00050262">
      <w:pPr>
        <w:spacing w:after="0" w:line="360" w:lineRule="auto"/>
        <w:jc w:val="both"/>
        <w:rPr>
          <w:rFonts w:cs="B Nazanin"/>
          <w:sz w:val="28"/>
          <w:szCs w:val="28"/>
          <w:rtl/>
        </w:rPr>
      </w:pPr>
      <w:r w:rsidRPr="00050262">
        <w:rPr>
          <w:rFonts w:cs="B Nazanin" w:hint="cs"/>
          <w:sz w:val="28"/>
          <w:szCs w:val="28"/>
          <w:rtl/>
        </w:rPr>
        <w:t>ما این قرارداد بهترین اول را با تخصیص بهینه مقایسه می کنیم</w:t>
      </w:r>
      <w:r w:rsidR="004D15BB" w:rsidRPr="00050262">
        <w:rPr>
          <w:rFonts w:cs="B Nazanin" w:hint="cs"/>
          <w:sz w:val="28"/>
          <w:szCs w:val="28"/>
          <w:rtl/>
        </w:rPr>
        <w:t>،</w:t>
      </w:r>
      <w:r w:rsidRPr="00050262">
        <w:rPr>
          <w:rFonts w:cs="B Nazanin" w:hint="cs"/>
          <w:sz w:val="28"/>
          <w:szCs w:val="28"/>
          <w:rtl/>
        </w:rPr>
        <w:t xml:space="preserve"> زمانیکه اطلاعات نامتقارن وجود دارد و هیچ حسابرسی وجود دارد. در این صورت</w:t>
      </w:r>
      <w:r w:rsidR="004D15BB" w:rsidRPr="00050262">
        <w:rPr>
          <w:rFonts w:cs="B Nazanin" w:hint="cs"/>
          <w:sz w:val="28"/>
          <w:szCs w:val="28"/>
          <w:rtl/>
        </w:rPr>
        <w:t>،</w:t>
      </w:r>
      <w:r w:rsidRPr="00050262">
        <w:rPr>
          <w:rFonts w:cs="B Nazanin" w:hint="cs"/>
          <w:sz w:val="28"/>
          <w:szCs w:val="28"/>
          <w:rtl/>
        </w:rPr>
        <w:t xml:space="preserve"> </w:t>
      </w:r>
      <w:r w:rsidR="005806CC" w:rsidRPr="00050262">
        <w:rPr>
          <w:rFonts w:cs="B Nazanin" w:hint="cs"/>
          <w:sz w:val="28"/>
          <w:szCs w:val="28"/>
          <w:rtl/>
        </w:rPr>
        <w:t xml:space="preserve"> </w:t>
      </w:r>
      <w:r w:rsidR="004D15BB" w:rsidRPr="00050262">
        <w:rPr>
          <w:rFonts w:cs="B Nazanin" w:hint="cs"/>
          <w:sz w:val="28"/>
          <w:szCs w:val="28"/>
          <w:rtl/>
        </w:rPr>
        <w:t>ناظر</w:t>
      </w:r>
      <w:r w:rsidR="005806CC" w:rsidRPr="00050262">
        <w:rPr>
          <w:rFonts w:cs="B Nazanin" w:hint="cs"/>
          <w:sz w:val="28"/>
          <w:szCs w:val="28"/>
          <w:rtl/>
        </w:rPr>
        <w:t xml:space="preserve"> نمی تواند کیفیت محیط</w:t>
      </w:r>
      <w:r w:rsidR="004D15BB" w:rsidRPr="00050262">
        <w:rPr>
          <w:rFonts w:cs="B Nazanin" w:hint="cs"/>
          <w:sz w:val="28"/>
          <w:szCs w:val="28"/>
          <w:rtl/>
        </w:rPr>
        <w:t>،</w:t>
      </w:r>
      <w:r w:rsidR="005806CC" w:rsidRPr="00050262">
        <w:rPr>
          <w:rFonts w:cs="B Nazanin" w:hint="cs"/>
          <w:sz w:val="28"/>
          <w:szCs w:val="28"/>
          <w:rtl/>
        </w:rPr>
        <w:t xml:space="preserve"> هم چنین تلاش بانکدار را رعایت نماید. این امر به بهترین قرارداد دوم کلاسیک منجر می شود. طبق اصل آشکارسازی</w:t>
      </w:r>
      <w:r w:rsidR="004D15BB" w:rsidRPr="00050262">
        <w:rPr>
          <w:rFonts w:cs="B Nazanin" w:hint="cs"/>
          <w:sz w:val="28"/>
          <w:szCs w:val="28"/>
          <w:rtl/>
        </w:rPr>
        <w:t>،</w:t>
      </w:r>
      <w:r w:rsidR="005806CC" w:rsidRPr="00050262">
        <w:rPr>
          <w:rFonts w:cs="B Nazanin" w:hint="cs"/>
          <w:sz w:val="28"/>
          <w:szCs w:val="28"/>
          <w:rtl/>
        </w:rPr>
        <w:t xml:space="preserve"> طراحی پاداش باید دو محدودیت قیاس پذیری انگیزه استاندارد را تامین نماید:</w:t>
      </w:r>
    </w:p>
    <w:p w:rsidR="005806CC" w:rsidRPr="00050262" w:rsidRDefault="005806CC"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3838575" cy="45235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srcRect/>
                    <a:stretch>
                      <a:fillRect/>
                    </a:stretch>
                  </pic:blipFill>
                  <pic:spPr bwMode="auto">
                    <a:xfrm>
                      <a:off x="0" y="0"/>
                      <a:ext cx="3872510" cy="456356"/>
                    </a:xfrm>
                    <a:prstGeom prst="rect">
                      <a:avLst/>
                    </a:prstGeom>
                    <a:noFill/>
                    <a:ln w="9525">
                      <a:noFill/>
                      <a:miter lim="800000"/>
                      <a:headEnd/>
                      <a:tailEnd/>
                    </a:ln>
                  </pic:spPr>
                </pic:pic>
              </a:graphicData>
            </a:graphic>
          </wp:inline>
        </w:drawing>
      </w:r>
    </w:p>
    <w:p w:rsidR="005806CC" w:rsidRPr="00050262" w:rsidRDefault="00F87911" w:rsidP="00050262">
      <w:pPr>
        <w:spacing w:after="0" w:line="360" w:lineRule="auto"/>
        <w:jc w:val="both"/>
        <w:rPr>
          <w:rFonts w:cs="B Nazanin"/>
          <w:sz w:val="28"/>
          <w:szCs w:val="28"/>
          <w:rtl/>
        </w:rPr>
      </w:pPr>
      <w:r w:rsidRPr="00050262">
        <w:rPr>
          <w:rFonts w:cs="B Nazanin" w:hint="cs"/>
          <w:sz w:val="28"/>
          <w:szCs w:val="28"/>
          <w:rtl/>
        </w:rPr>
        <w:t xml:space="preserve">در این رابطه </w:t>
      </w:r>
      <w:r w:rsidRPr="00050262">
        <w:rPr>
          <w:rFonts w:cs="B Nazanin" w:hint="cs"/>
          <w:noProof/>
          <w:sz w:val="28"/>
          <w:szCs w:val="28"/>
        </w:rPr>
        <w:drawing>
          <wp:inline distT="0" distB="0" distL="0" distR="0">
            <wp:extent cx="888526" cy="186304"/>
            <wp:effectExtent l="19050" t="0" r="6824"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cstate="print"/>
                    <a:srcRect/>
                    <a:stretch>
                      <a:fillRect/>
                    </a:stretch>
                  </pic:blipFill>
                  <pic:spPr bwMode="auto">
                    <a:xfrm>
                      <a:off x="0" y="0"/>
                      <a:ext cx="895724" cy="187813"/>
                    </a:xfrm>
                    <a:prstGeom prst="rect">
                      <a:avLst/>
                    </a:prstGeom>
                    <a:noFill/>
                    <a:ln w="9525">
                      <a:noFill/>
                      <a:miter lim="800000"/>
                      <a:headEnd/>
                      <a:tailEnd/>
                    </a:ln>
                  </pic:spPr>
                </pic:pic>
              </a:graphicData>
            </a:graphic>
          </wp:inline>
        </w:drawing>
      </w:r>
      <w:r w:rsidRPr="00050262">
        <w:rPr>
          <w:rFonts w:cs="B Nazanin" w:hint="cs"/>
          <w:sz w:val="28"/>
          <w:szCs w:val="28"/>
          <w:rtl/>
        </w:rPr>
        <w:t xml:space="preserve">  و فرض می کنیم</w:t>
      </w:r>
      <w:r w:rsidR="004D15BB" w:rsidRPr="00050262">
        <w:rPr>
          <w:rFonts w:cs="B Nazanin" w:hint="cs"/>
          <w:sz w:val="28"/>
          <w:szCs w:val="28"/>
          <w:rtl/>
        </w:rPr>
        <w:t>،</w:t>
      </w:r>
      <w:r w:rsidRPr="00050262">
        <w:rPr>
          <w:rFonts w:cs="B Nazanin" w:hint="cs"/>
          <w:sz w:val="28"/>
          <w:szCs w:val="28"/>
          <w:rtl/>
        </w:rPr>
        <w:t xml:space="preserve"> </w:t>
      </w:r>
      <w:r w:rsidRPr="00050262">
        <w:rPr>
          <w:rFonts w:cs="B Nazanin" w:hint="cs"/>
          <w:noProof/>
          <w:sz w:val="28"/>
          <w:szCs w:val="28"/>
        </w:rPr>
        <w:drawing>
          <wp:inline distT="0" distB="0" distL="0" distR="0">
            <wp:extent cx="499565" cy="175773"/>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srcRect/>
                    <a:stretch>
                      <a:fillRect/>
                    </a:stretch>
                  </pic:blipFill>
                  <pic:spPr bwMode="auto">
                    <a:xfrm>
                      <a:off x="0" y="0"/>
                      <a:ext cx="504719" cy="177586"/>
                    </a:xfrm>
                    <a:prstGeom prst="rect">
                      <a:avLst/>
                    </a:prstGeom>
                    <a:noFill/>
                    <a:ln w="9525">
                      <a:noFill/>
                      <a:miter lim="800000"/>
                      <a:headEnd/>
                      <a:tailEnd/>
                    </a:ln>
                  </pic:spPr>
                </pic:pic>
              </a:graphicData>
            </a:graphic>
          </wp:inline>
        </w:drawing>
      </w:r>
      <w:r w:rsidRPr="00050262">
        <w:rPr>
          <w:rFonts w:cs="B Nazanin" w:hint="cs"/>
          <w:sz w:val="28"/>
          <w:szCs w:val="28"/>
          <w:rtl/>
        </w:rPr>
        <w:t>. این محدودیت ها تضمین می کند</w:t>
      </w:r>
      <w:r w:rsidR="004D15BB" w:rsidRPr="00050262">
        <w:rPr>
          <w:rFonts w:cs="B Nazanin" w:hint="cs"/>
          <w:sz w:val="28"/>
          <w:szCs w:val="28"/>
          <w:rtl/>
        </w:rPr>
        <w:t>،</w:t>
      </w:r>
      <w:r w:rsidRPr="00050262">
        <w:rPr>
          <w:rFonts w:cs="B Nazanin" w:hint="cs"/>
          <w:sz w:val="28"/>
          <w:szCs w:val="28"/>
          <w:rtl/>
        </w:rPr>
        <w:t xml:space="preserve"> بانکدار</w:t>
      </w:r>
      <w:r w:rsidR="004D15BB" w:rsidRPr="00050262">
        <w:rPr>
          <w:rFonts w:cs="B Nazanin" w:hint="cs"/>
          <w:sz w:val="28"/>
          <w:szCs w:val="28"/>
          <w:rtl/>
        </w:rPr>
        <w:t>،</w:t>
      </w:r>
      <w:r w:rsidRPr="00050262">
        <w:rPr>
          <w:rFonts w:cs="B Nazanin" w:hint="cs"/>
          <w:sz w:val="28"/>
          <w:szCs w:val="28"/>
          <w:rtl/>
        </w:rPr>
        <w:t xml:space="preserve"> میزان تلاشی را اعمال می کند که </w:t>
      </w:r>
      <w:r w:rsidR="004D15BB" w:rsidRPr="00050262">
        <w:rPr>
          <w:rFonts w:cs="B Nazanin" w:hint="cs"/>
          <w:sz w:val="28"/>
          <w:szCs w:val="28"/>
          <w:rtl/>
        </w:rPr>
        <w:t>ناظر</w:t>
      </w:r>
      <w:r w:rsidRPr="00050262">
        <w:rPr>
          <w:rFonts w:cs="B Nazanin" w:hint="cs"/>
          <w:sz w:val="28"/>
          <w:szCs w:val="28"/>
          <w:rtl/>
        </w:rPr>
        <w:t xml:space="preserve"> نیاز دارد. طبق معمول</w:t>
      </w:r>
      <w:r w:rsidR="004D15BB" w:rsidRPr="00050262">
        <w:rPr>
          <w:rFonts w:cs="B Nazanin" w:hint="cs"/>
          <w:sz w:val="28"/>
          <w:szCs w:val="28"/>
          <w:rtl/>
        </w:rPr>
        <w:t>،</w:t>
      </w:r>
      <w:r w:rsidRPr="00050262">
        <w:rPr>
          <w:rFonts w:cs="B Nazanin" w:hint="cs"/>
          <w:sz w:val="28"/>
          <w:szCs w:val="28"/>
          <w:rtl/>
        </w:rPr>
        <w:t xml:space="preserve"> تنها محدودیت مشارکت در محیط پایین </w:t>
      </w:r>
      <w:r w:rsidRPr="00050262">
        <w:rPr>
          <w:rFonts w:ascii="GulliverRM" w:cs="B Nazanin"/>
          <w:sz w:val="28"/>
          <w:szCs w:val="28"/>
        </w:rPr>
        <w:t>(</w:t>
      </w:r>
      <w:r w:rsidRPr="00050262">
        <w:rPr>
          <w:rFonts w:ascii="OnemtmiguAAAA" w:eastAsia="OnemtmiguAAAA" w:cs="B Nazanin"/>
          <w:sz w:val="28"/>
          <w:szCs w:val="28"/>
        </w:rPr>
        <w:t>J</w:t>
      </w:r>
      <w:r w:rsidRPr="00050262">
        <w:rPr>
          <w:rFonts w:ascii="GulliverRM" w:cs="B Nazanin"/>
          <w:sz w:val="28"/>
          <w:szCs w:val="28"/>
        </w:rPr>
        <w:t>1</w:t>
      </w:r>
      <w:r w:rsidRPr="00050262">
        <w:rPr>
          <w:rFonts w:ascii="MTSY" w:eastAsia="MTSY" w:cs="B Nazanin"/>
          <w:sz w:val="28"/>
          <w:szCs w:val="28"/>
        </w:rPr>
        <w:t xml:space="preserve">= </w:t>
      </w:r>
      <w:r w:rsidRPr="00050262">
        <w:rPr>
          <w:rFonts w:ascii="OnemtmiguAAAA" w:eastAsia="OnemtmiguAAAA" w:cs="B Nazanin"/>
          <w:sz w:val="28"/>
          <w:szCs w:val="28"/>
        </w:rPr>
        <w:t>g</w:t>
      </w:r>
      <w:r w:rsidRPr="00050262">
        <w:rPr>
          <w:rFonts w:ascii="GulliverRM" w:cs="B Nazanin"/>
          <w:sz w:val="28"/>
          <w:szCs w:val="28"/>
        </w:rPr>
        <w:t>(</w:t>
      </w:r>
      <w:r w:rsidRPr="00050262">
        <w:rPr>
          <w:rFonts w:ascii="OnemtmiguAAAA" w:eastAsia="OnemtmiguAAAA" w:cs="B Nazanin"/>
          <w:sz w:val="28"/>
          <w:szCs w:val="28"/>
        </w:rPr>
        <w:t>e</w:t>
      </w:r>
      <w:r w:rsidRPr="00050262">
        <w:rPr>
          <w:rFonts w:ascii="GulliverRM" w:cs="B Nazanin"/>
          <w:sz w:val="28"/>
          <w:szCs w:val="28"/>
        </w:rPr>
        <w:t>1))</w:t>
      </w:r>
      <w:r w:rsidRPr="00050262">
        <w:rPr>
          <w:rFonts w:cs="B Nazanin" w:hint="cs"/>
          <w:sz w:val="28"/>
          <w:szCs w:val="28"/>
          <w:rtl/>
        </w:rPr>
        <w:t xml:space="preserve"> و محدودیت قیاس پذیری انگیزه در محیط بالا </w:t>
      </w:r>
      <w:r w:rsidRPr="00050262">
        <w:rPr>
          <w:rFonts w:cs="B Nazanin" w:hint="cs"/>
          <w:noProof/>
          <w:sz w:val="28"/>
          <w:szCs w:val="28"/>
        </w:rPr>
        <w:drawing>
          <wp:inline distT="0" distB="0" distL="0" distR="0">
            <wp:extent cx="1652801" cy="333593"/>
            <wp:effectExtent l="19050" t="0" r="4549"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srcRect/>
                    <a:stretch>
                      <a:fillRect/>
                    </a:stretch>
                  </pic:blipFill>
                  <pic:spPr bwMode="auto">
                    <a:xfrm>
                      <a:off x="0" y="0"/>
                      <a:ext cx="1664089" cy="335871"/>
                    </a:xfrm>
                    <a:prstGeom prst="rect">
                      <a:avLst/>
                    </a:prstGeom>
                    <a:noFill/>
                    <a:ln w="9525">
                      <a:noFill/>
                      <a:miter lim="800000"/>
                      <a:headEnd/>
                      <a:tailEnd/>
                    </a:ln>
                  </pic:spPr>
                </pic:pic>
              </a:graphicData>
            </a:graphic>
          </wp:inline>
        </w:drawing>
      </w:r>
      <w:r w:rsidRPr="00050262">
        <w:rPr>
          <w:rFonts w:cs="B Nazanin" w:hint="cs"/>
          <w:sz w:val="28"/>
          <w:szCs w:val="28"/>
          <w:rtl/>
        </w:rPr>
        <w:t xml:space="preserve"> در حد مطلوب</w:t>
      </w:r>
      <w:r w:rsidR="004D15BB" w:rsidRPr="00050262">
        <w:rPr>
          <w:rFonts w:cs="B Nazanin" w:hint="cs"/>
          <w:sz w:val="28"/>
          <w:szCs w:val="28"/>
          <w:rtl/>
        </w:rPr>
        <w:t>،</w:t>
      </w:r>
      <w:r w:rsidRPr="00050262">
        <w:rPr>
          <w:rFonts w:cs="B Nazanin" w:hint="cs"/>
          <w:sz w:val="28"/>
          <w:szCs w:val="28"/>
          <w:rtl/>
        </w:rPr>
        <w:t xml:space="preserve"> لازم الاجرا هستند. در نتیجه</w:t>
      </w:r>
      <w:r w:rsidR="004D15BB" w:rsidRPr="00050262">
        <w:rPr>
          <w:rFonts w:cs="B Nazanin" w:hint="cs"/>
          <w:sz w:val="28"/>
          <w:szCs w:val="28"/>
          <w:rtl/>
        </w:rPr>
        <w:t>،</w:t>
      </w:r>
      <w:r w:rsidRPr="00050262">
        <w:rPr>
          <w:rFonts w:cs="B Nazanin" w:hint="cs"/>
          <w:sz w:val="28"/>
          <w:szCs w:val="28"/>
          <w:rtl/>
        </w:rPr>
        <w:t xml:space="preserve"> مساله بهینه سازی</w:t>
      </w:r>
      <w:r w:rsidR="004D15BB" w:rsidRPr="00050262">
        <w:rPr>
          <w:rFonts w:cs="B Nazanin" w:hint="cs"/>
          <w:sz w:val="28"/>
          <w:szCs w:val="28"/>
          <w:rtl/>
        </w:rPr>
        <w:t>،</w:t>
      </w:r>
      <w:r w:rsidRPr="00050262">
        <w:rPr>
          <w:rFonts w:cs="B Nazanin" w:hint="cs"/>
          <w:sz w:val="28"/>
          <w:szCs w:val="28"/>
          <w:rtl/>
        </w:rPr>
        <w:t xml:space="preserve"> به سادگی به صورت ذیل است:</w:t>
      </w:r>
    </w:p>
    <w:p w:rsidR="00E35ED8" w:rsidRPr="00050262" w:rsidRDefault="00E35ED8" w:rsidP="00050262">
      <w:pPr>
        <w:spacing w:after="0" w:line="360" w:lineRule="auto"/>
        <w:jc w:val="center"/>
        <w:rPr>
          <w:rFonts w:cs="B Nazanin"/>
          <w:sz w:val="28"/>
          <w:szCs w:val="28"/>
        </w:rPr>
      </w:pPr>
      <w:r w:rsidRPr="00050262">
        <w:rPr>
          <w:rFonts w:cs="B Nazanin" w:hint="cs"/>
          <w:noProof/>
          <w:sz w:val="28"/>
          <w:szCs w:val="28"/>
        </w:rPr>
        <w:drawing>
          <wp:inline distT="0" distB="0" distL="0" distR="0" wp14:anchorId="68ACE279" wp14:editId="4B7920BC">
            <wp:extent cx="4095750" cy="38656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cstate="print"/>
                    <a:srcRect/>
                    <a:stretch>
                      <a:fillRect/>
                    </a:stretch>
                  </pic:blipFill>
                  <pic:spPr bwMode="auto">
                    <a:xfrm>
                      <a:off x="0" y="0"/>
                      <a:ext cx="4161767" cy="392796"/>
                    </a:xfrm>
                    <a:prstGeom prst="rect">
                      <a:avLst/>
                    </a:prstGeom>
                    <a:noFill/>
                    <a:ln w="9525">
                      <a:noFill/>
                      <a:miter lim="800000"/>
                      <a:headEnd/>
                      <a:tailEnd/>
                    </a:ln>
                  </pic:spPr>
                </pic:pic>
              </a:graphicData>
            </a:graphic>
          </wp:inline>
        </w:drawing>
      </w:r>
    </w:p>
    <w:p w:rsidR="00F87911" w:rsidRPr="00050262" w:rsidRDefault="00F87911" w:rsidP="00050262">
      <w:pPr>
        <w:spacing w:after="0" w:line="360" w:lineRule="auto"/>
        <w:jc w:val="both"/>
        <w:rPr>
          <w:rFonts w:cs="B Nazanin"/>
          <w:sz w:val="28"/>
          <w:szCs w:val="28"/>
          <w:rtl/>
        </w:rPr>
      </w:pPr>
      <w:r w:rsidRPr="00050262">
        <w:rPr>
          <w:rFonts w:cs="B Nazanin" w:hint="cs"/>
          <w:sz w:val="28"/>
          <w:szCs w:val="28"/>
          <w:rtl/>
        </w:rPr>
        <w:t>که با رابطه ذیل مواجه می شود:</w:t>
      </w:r>
    </w:p>
    <w:p w:rsidR="00F87911" w:rsidRPr="00050262" w:rsidRDefault="00F87911"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1590675" cy="8304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cstate="print"/>
                    <a:srcRect/>
                    <a:stretch>
                      <a:fillRect/>
                    </a:stretch>
                  </pic:blipFill>
                  <pic:spPr bwMode="auto">
                    <a:xfrm>
                      <a:off x="0" y="0"/>
                      <a:ext cx="1612501" cy="841885"/>
                    </a:xfrm>
                    <a:prstGeom prst="rect">
                      <a:avLst/>
                    </a:prstGeom>
                    <a:noFill/>
                    <a:ln w="9525">
                      <a:noFill/>
                      <a:miter lim="800000"/>
                      <a:headEnd/>
                      <a:tailEnd/>
                    </a:ln>
                  </pic:spPr>
                </pic:pic>
              </a:graphicData>
            </a:graphic>
          </wp:inline>
        </w:drawing>
      </w:r>
    </w:p>
    <w:p w:rsidR="00F87911" w:rsidRPr="00050262" w:rsidRDefault="00F87911" w:rsidP="00050262">
      <w:pPr>
        <w:spacing w:after="0" w:line="360" w:lineRule="auto"/>
        <w:jc w:val="both"/>
        <w:rPr>
          <w:rFonts w:cs="B Nazanin"/>
          <w:sz w:val="28"/>
          <w:szCs w:val="28"/>
          <w:rtl/>
        </w:rPr>
      </w:pPr>
      <w:r w:rsidRPr="00050262">
        <w:rPr>
          <w:rFonts w:cs="B Nazanin" w:hint="cs"/>
          <w:sz w:val="28"/>
          <w:szCs w:val="28"/>
          <w:rtl/>
        </w:rPr>
        <w:t>که به صورت زیر ساده می شود:</w:t>
      </w:r>
    </w:p>
    <w:p w:rsidR="00F87911" w:rsidRPr="00050262" w:rsidRDefault="00F87911" w:rsidP="00050262">
      <w:pPr>
        <w:spacing w:after="0" w:line="360" w:lineRule="auto"/>
        <w:jc w:val="center"/>
        <w:rPr>
          <w:rFonts w:cs="B Nazanin"/>
          <w:sz w:val="28"/>
          <w:szCs w:val="28"/>
          <w:rtl/>
        </w:rPr>
      </w:pPr>
      <w:r w:rsidRPr="00050262">
        <w:rPr>
          <w:rFonts w:cs="B Nazanin" w:hint="cs"/>
          <w:noProof/>
          <w:sz w:val="28"/>
          <w:szCs w:val="28"/>
        </w:rPr>
        <w:lastRenderedPageBreak/>
        <w:drawing>
          <wp:inline distT="0" distB="0" distL="0" distR="0">
            <wp:extent cx="3286125" cy="74818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6" cstate="print"/>
                    <a:srcRect/>
                    <a:stretch>
                      <a:fillRect/>
                    </a:stretch>
                  </pic:blipFill>
                  <pic:spPr bwMode="auto">
                    <a:xfrm>
                      <a:off x="0" y="0"/>
                      <a:ext cx="3321695" cy="756279"/>
                    </a:xfrm>
                    <a:prstGeom prst="rect">
                      <a:avLst/>
                    </a:prstGeom>
                    <a:noFill/>
                    <a:ln w="9525">
                      <a:noFill/>
                      <a:miter lim="800000"/>
                      <a:headEnd/>
                      <a:tailEnd/>
                    </a:ln>
                  </pic:spPr>
                </pic:pic>
              </a:graphicData>
            </a:graphic>
          </wp:inline>
        </w:drawing>
      </w:r>
    </w:p>
    <w:p w:rsidR="00F87911" w:rsidRPr="00050262" w:rsidRDefault="000A0497" w:rsidP="00050262">
      <w:pPr>
        <w:spacing w:after="0" w:line="360" w:lineRule="auto"/>
        <w:jc w:val="both"/>
        <w:rPr>
          <w:rFonts w:cs="B Nazanin"/>
          <w:sz w:val="28"/>
          <w:szCs w:val="28"/>
          <w:rtl/>
        </w:rPr>
      </w:pPr>
      <w:r w:rsidRPr="00050262">
        <w:rPr>
          <w:rFonts w:cs="B Nazanin" w:hint="cs"/>
          <w:sz w:val="28"/>
          <w:szCs w:val="28"/>
          <w:rtl/>
        </w:rPr>
        <w:t xml:space="preserve">وضعیت درجه اول با توجه به </w:t>
      </w:r>
      <w:r w:rsidRPr="00050262">
        <w:rPr>
          <w:rFonts w:cs="B Nazanin"/>
          <w:sz w:val="28"/>
          <w:szCs w:val="28"/>
        </w:rPr>
        <w:t>e2</w:t>
      </w:r>
      <w:r w:rsidR="004D15BB" w:rsidRPr="00050262">
        <w:rPr>
          <w:rFonts w:cs="B Nazanin" w:hint="cs"/>
          <w:sz w:val="28"/>
          <w:szCs w:val="28"/>
          <w:rtl/>
        </w:rPr>
        <w:t>،</w:t>
      </w:r>
      <w:r w:rsidRPr="00050262">
        <w:rPr>
          <w:rFonts w:cs="B Nazanin" w:hint="cs"/>
          <w:sz w:val="28"/>
          <w:szCs w:val="28"/>
          <w:rtl/>
        </w:rPr>
        <w:t xml:space="preserve"> رابطه ذیل را بدست می آورد: </w:t>
      </w:r>
      <w:r w:rsidRPr="00050262">
        <w:rPr>
          <w:rFonts w:ascii="GulliverRM" w:cs="B Nazanin"/>
          <w:sz w:val="28"/>
          <w:szCs w:val="28"/>
        </w:rPr>
        <w:t xml:space="preserve">(1 </w:t>
      </w:r>
      <w:r w:rsidRPr="00050262">
        <w:rPr>
          <w:rFonts w:ascii="MTSY" w:eastAsia="MTSY" w:cs="B Nazanin" w:hint="eastAsia"/>
          <w:sz w:val="28"/>
          <w:szCs w:val="28"/>
        </w:rPr>
        <w:t>−</w:t>
      </w:r>
      <w:r w:rsidRPr="00050262">
        <w:rPr>
          <w:rFonts w:ascii="MTSY" w:eastAsia="MTSY" w:cs="B Nazanin"/>
          <w:sz w:val="28"/>
          <w:szCs w:val="28"/>
        </w:rPr>
        <w:t xml:space="preserve"> </w:t>
      </w:r>
      <w:r w:rsidRPr="00050262">
        <w:rPr>
          <w:rFonts w:ascii="OnemtmiguAAAA" w:eastAsia="OnemtmiguAAAA" w:cs="B Nazanin"/>
          <w:sz w:val="28"/>
          <w:szCs w:val="28"/>
        </w:rPr>
        <w:t>p</w:t>
      </w:r>
      <w:r w:rsidRPr="00050262">
        <w:rPr>
          <w:rFonts w:ascii="GulliverRM" w:cs="B Nazanin"/>
          <w:sz w:val="28"/>
          <w:szCs w:val="28"/>
        </w:rPr>
        <w:t xml:space="preserve">) (1 </w:t>
      </w:r>
      <w:r w:rsidRPr="00050262">
        <w:rPr>
          <w:rFonts w:ascii="MTSY" w:eastAsia="MTSY" w:cs="B Nazanin" w:hint="eastAsia"/>
          <w:sz w:val="28"/>
          <w:szCs w:val="28"/>
        </w:rPr>
        <w:t>−</w:t>
      </w:r>
      <w:r w:rsidRPr="00050262">
        <w:rPr>
          <w:rFonts w:ascii="MTSY" w:eastAsia="MTSY" w:cs="B Nazanin"/>
          <w:sz w:val="28"/>
          <w:szCs w:val="28"/>
        </w:rPr>
        <w:t xml:space="preserve"> </w:t>
      </w:r>
      <w:r w:rsidRPr="00050262">
        <w:rPr>
          <w:rFonts w:ascii="OnemtmiguAAAA" w:eastAsia="OnemtmiguAAAA" w:cs="B Nazanin"/>
          <w:sz w:val="28"/>
          <w:szCs w:val="28"/>
        </w:rPr>
        <w:t>e</w:t>
      </w:r>
      <w:r w:rsidRPr="00050262">
        <w:rPr>
          <w:rFonts w:ascii="GulliverRM" w:cs="B Nazanin"/>
          <w:sz w:val="28"/>
          <w:szCs w:val="28"/>
        </w:rPr>
        <w:t>2)</w:t>
      </w:r>
      <w:r w:rsidRPr="00050262">
        <w:rPr>
          <w:rFonts w:ascii="MTSY" w:eastAsia="MTSY" w:cs="B Nazanin"/>
          <w:sz w:val="28"/>
          <w:szCs w:val="28"/>
        </w:rPr>
        <w:t>=</w:t>
      </w:r>
      <w:r w:rsidRPr="00050262">
        <w:rPr>
          <w:rFonts w:eastAsia="MTSY" w:cs="B Nazanin"/>
          <w:sz w:val="28"/>
          <w:szCs w:val="28"/>
        </w:rPr>
        <w:t>0</w:t>
      </w:r>
      <w:r w:rsidR="004D15BB" w:rsidRPr="00050262">
        <w:rPr>
          <w:rFonts w:cs="B Nazanin" w:hint="cs"/>
          <w:sz w:val="28"/>
          <w:szCs w:val="28"/>
          <w:rtl/>
        </w:rPr>
        <w:t>،</w:t>
      </w:r>
      <w:r w:rsidRPr="00050262">
        <w:rPr>
          <w:rFonts w:cs="B Nazanin" w:hint="cs"/>
          <w:sz w:val="28"/>
          <w:szCs w:val="28"/>
          <w:rtl/>
        </w:rPr>
        <w:t xml:space="preserve"> که به بهترین سطح اول تلاش منجر می شود</w:t>
      </w:r>
      <w:r w:rsidR="004D15BB" w:rsidRPr="00050262">
        <w:rPr>
          <w:rFonts w:cs="B Nazanin" w:hint="cs"/>
          <w:sz w:val="28"/>
          <w:szCs w:val="28"/>
          <w:rtl/>
        </w:rPr>
        <w:t>،</w:t>
      </w:r>
      <w:r w:rsidRPr="00050262">
        <w:rPr>
          <w:rFonts w:cs="B Nazanin" w:hint="cs"/>
          <w:sz w:val="28"/>
          <w:szCs w:val="28"/>
          <w:rtl/>
        </w:rPr>
        <w:t xml:space="preserve"> </w:t>
      </w:r>
      <w:r w:rsidRPr="00050262">
        <w:rPr>
          <w:rFonts w:cs="B Nazanin"/>
          <w:sz w:val="28"/>
          <w:szCs w:val="28"/>
        </w:rPr>
        <w:t>e2=1</w:t>
      </w:r>
      <w:r w:rsidRPr="00050262">
        <w:rPr>
          <w:rFonts w:cs="B Nazanin" w:hint="cs"/>
          <w:sz w:val="28"/>
          <w:szCs w:val="28"/>
          <w:rtl/>
        </w:rPr>
        <w:t>. میزان تلاش در محیط کیفیت پایین</w:t>
      </w:r>
      <w:r w:rsidR="004D15BB" w:rsidRPr="00050262">
        <w:rPr>
          <w:rFonts w:cs="B Nazanin" w:hint="cs"/>
          <w:sz w:val="28"/>
          <w:szCs w:val="28"/>
          <w:rtl/>
        </w:rPr>
        <w:t>،</w:t>
      </w:r>
      <w:r w:rsidRPr="00050262">
        <w:rPr>
          <w:rFonts w:cs="B Nazanin" w:hint="cs"/>
          <w:sz w:val="28"/>
          <w:szCs w:val="28"/>
          <w:rtl/>
        </w:rPr>
        <w:t xml:space="preserve"> به صورت زیر است : </w:t>
      </w:r>
      <w:r w:rsidRPr="00050262">
        <w:rPr>
          <w:rFonts w:cs="B Nazanin" w:hint="cs"/>
          <w:noProof/>
          <w:sz w:val="28"/>
          <w:szCs w:val="28"/>
        </w:rPr>
        <w:drawing>
          <wp:inline distT="0" distB="0" distL="0" distR="0">
            <wp:extent cx="1466850" cy="28575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 cstate="print"/>
                    <a:srcRect/>
                    <a:stretch>
                      <a:fillRect/>
                    </a:stretch>
                  </pic:blipFill>
                  <pic:spPr bwMode="auto">
                    <a:xfrm>
                      <a:off x="0" y="0"/>
                      <a:ext cx="1466850" cy="285750"/>
                    </a:xfrm>
                    <a:prstGeom prst="rect">
                      <a:avLst/>
                    </a:prstGeom>
                    <a:noFill/>
                    <a:ln w="9525">
                      <a:noFill/>
                      <a:miter lim="800000"/>
                      <a:headEnd/>
                      <a:tailEnd/>
                    </a:ln>
                  </pic:spPr>
                </pic:pic>
              </a:graphicData>
            </a:graphic>
          </wp:inline>
        </w:drawing>
      </w:r>
      <w:r w:rsidRPr="00050262">
        <w:rPr>
          <w:rFonts w:cs="B Nazanin" w:hint="cs"/>
          <w:sz w:val="28"/>
          <w:szCs w:val="28"/>
          <w:rtl/>
        </w:rPr>
        <w:t xml:space="preserve"> </w:t>
      </w:r>
      <w:r w:rsidR="004D15BB" w:rsidRPr="00050262">
        <w:rPr>
          <w:rFonts w:cs="B Nazanin" w:hint="cs"/>
          <w:sz w:val="28"/>
          <w:szCs w:val="28"/>
          <w:rtl/>
        </w:rPr>
        <w:t>،</w:t>
      </w:r>
      <w:r w:rsidRPr="00050262">
        <w:rPr>
          <w:rFonts w:cs="B Nazanin" w:hint="cs"/>
          <w:sz w:val="28"/>
          <w:szCs w:val="28"/>
          <w:rtl/>
        </w:rPr>
        <w:t xml:space="preserve"> که از کیفیت بهینه به لحاظ اجتماعی پایین تر است. بنابراین</w:t>
      </w:r>
      <w:r w:rsidR="004D15BB" w:rsidRPr="00050262">
        <w:rPr>
          <w:rFonts w:cs="B Nazanin" w:hint="cs"/>
          <w:sz w:val="28"/>
          <w:szCs w:val="28"/>
          <w:rtl/>
        </w:rPr>
        <w:t>،</w:t>
      </w:r>
      <w:r w:rsidRPr="00050262">
        <w:rPr>
          <w:rFonts w:cs="B Nazanin" w:hint="cs"/>
          <w:sz w:val="28"/>
          <w:szCs w:val="28"/>
          <w:rtl/>
        </w:rPr>
        <w:t xml:space="preserve"> حل مساله بهینه سازی به یک قرارداد بهترین دوم منجر می گردد که بانکدار میزان تلاش بهینه را در محیط کیفیت بالا اعمال می کند در حالیکه در محیط کیفیت پایین</w:t>
      </w:r>
      <w:r w:rsidR="004D15BB" w:rsidRPr="00050262">
        <w:rPr>
          <w:rFonts w:cs="B Nazanin" w:hint="cs"/>
          <w:sz w:val="28"/>
          <w:szCs w:val="28"/>
          <w:rtl/>
        </w:rPr>
        <w:t>،</w:t>
      </w:r>
      <w:r w:rsidRPr="00050262">
        <w:rPr>
          <w:rFonts w:cs="B Nazanin" w:hint="cs"/>
          <w:sz w:val="28"/>
          <w:szCs w:val="28"/>
          <w:rtl/>
        </w:rPr>
        <w:t xml:space="preserve"> یک سطح زیر بهینه</w:t>
      </w:r>
      <w:r w:rsidR="004D15BB" w:rsidRPr="00050262">
        <w:rPr>
          <w:rFonts w:cs="B Nazanin" w:hint="cs"/>
          <w:sz w:val="28"/>
          <w:szCs w:val="28"/>
          <w:rtl/>
        </w:rPr>
        <w:t>،</w:t>
      </w:r>
      <w:r w:rsidRPr="00050262">
        <w:rPr>
          <w:rFonts w:cs="B Nazanin" w:hint="cs"/>
          <w:sz w:val="28"/>
          <w:szCs w:val="28"/>
          <w:rtl/>
        </w:rPr>
        <w:t xml:space="preserve"> اعمال می شود. </w:t>
      </w:r>
    </w:p>
    <w:p w:rsidR="000A0497" w:rsidRDefault="000A0497" w:rsidP="00050262">
      <w:pPr>
        <w:spacing w:after="0" w:line="360" w:lineRule="auto"/>
        <w:jc w:val="both"/>
        <w:rPr>
          <w:rFonts w:cs="B Nazanin"/>
          <w:sz w:val="28"/>
          <w:szCs w:val="28"/>
          <w:rtl/>
        </w:rPr>
      </w:pPr>
      <w:r w:rsidRPr="00050262">
        <w:rPr>
          <w:rFonts w:cs="B Nazanin" w:hint="cs"/>
          <w:sz w:val="28"/>
          <w:szCs w:val="28"/>
          <w:rtl/>
        </w:rPr>
        <w:t>طبق معمول</w:t>
      </w:r>
      <w:r w:rsidR="004D15BB" w:rsidRPr="00050262">
        <w:rPr>
          <w:rFonts w:cs="B Nazanin" w:hint="cs"/>
          <w:sz w:val="28"/>
          <w:szCs w:val="28"/>
          <w:rtl/>
        </w:rPr>
        <w:t>،</w:t>
      </w:r>
      <w:r w:rsidRPr="00050262">
        <w:rPr>
          <w:rFonts w:cs="B Nazanin" w:hint="cs"/>
          <w:sz w:val="28"/>
          <w:szCs w:val="28"/>
          <w:rtl/>
        </w:rPr>
        <w:t xml:space="preserve"> </w:t>
      </w:r>
      <w:r w:rsidR="00D077C3" w:rsidRPr="00050262">
        <w:rPr>
          <w:rFonts w:cs="B Nazanin" w:hint="cs"/>
          <w:sz w:val="28"/>
          <w:szCs w:val="28"/>
          <w:rtl/>
        </w:rPr>
        <w:t>در این قرارداد بهترین ثانویه</w:t>
      </w:r>
      <w:r w:rsidR="004D15BB" w:rsidRPr="00050262">
        <w:rPr>
          <w:rFonts w:cs="B Nazanin" w:hint="cs"/>
          <w:sz w:val="28"/>
          <w:szCs w:val="28"/>
          <w:rtl/>
        </w:rPr>
        <w:t>،</w:t>
      </w:r>
      <w:r w:rsidR="00D077C3" w:rsidRPr="00050262">
        <w:rPr>
          <w:rFonts w:cs="B Nazanin" w:hint="cs"/>
          <w:sz w:val="28"/>
          <w:szCs w:val="28"/>
          <w:rtl/>
        </w:rPr>
        <w:t xml:space="preserve"> بانکدار از مزیت اطلاعاتی بهره می برد</w:t>
      </w:r>
      <w:r w:rsidR="004D15BB" w:rsidRPr="00050262">
        <w:rPr>
          <w:rFonts w:cs="B Nazanin" w:hint="cs"/>
          <w:sz w:val="28"/>
          <w:szCs w:val="28"/>
          <w:rtl/>
        </w:rPr>
        <w:t>،</w:t>
      </w:r>
      <w:r w:rsidR="00D077C3" w:rsidRPr="00050262">
        <w:rPr>
          <w:rFonts w:cs="B Nazanin" w:hint="cs"/>
          <w:sz w:val="28"/>
          <w:szCs w:val="28"/>
          <w:rtl/>
        </w:rPr>
        <w:t xml:space="preserve"> هنگامیکه تلاش زیر بهینه</w:t>
      </w:r>
      <w:r w:rsidR="004D15BB" w:rsidRPr="00050262">
        <w:rPr>
          <w:rFonts w:cs="B Nazanin" w:hint="cs"/>
          <w:sz w:val="28"/>
          <w:szCs w:val="28"/>
          <w:rtl/>
        </w:rPr>
        <w:t>،</w:t>
      </w:r>
      <w:r w:rsidR="00D077C3" w:rsidRPr="00050262">
        <w:rPr>
          <w:rFonts w:cs="B Nazanin" w:hint="cs"/>
          <w:sz w:val="28"/>
          <w:szCs w:val="28"/>
          <w:rtl/>
        </w:rPr>
        <w:t xml:space="preserve"> اعمال می شود و دعاوی صورت میگیرد</w:t>
      </w:r>
      <w:r w:rsidR="004D15BB" w:rsidRPr="00050262">
        <w:rPr>
          <w:rFonts w:cs="B Nazanin" w:hint="cs"/>
          <w:sz w:val="28"/>
          <w:szCs w:val="28"/>
          <w:rtl/>
        </w:rPr>
        <w:t>،</w:t>
      </w:r>
      <w:r w:rsidR="00D077C3" w:rsidRPr="00050262">
        <w:rPr>
          <w:rFonts w:cs="B Nazanin" w:hint="cs"/>
          <w:sz w:val="28"/>
          <w:szCs w:val="28"/>
          <w:rtl/>
        </w:rPr>
        <w:t xml:space="preserve"> تعداد </w:t>
      </w:r>
      <w:r w:rsidR="00D077C3" w:rsidRPr="00050262">
        <w:rPr>
          <w:rFonts w:cs="B Nazanin"/>
          <w:sz w:val="28"/>
          <w:szCs w:val="28"/>
        </w:rPr>
        <w:t>SSO</w:t>
      </w:r>
      <w:r w:rsidR="00D077C3" w:rsidRPr="00050262">
        <w:rPr>
          <w:rFonts w:cs="B Nazanin" w:hint="cs"/>
          <w:sz w:val="28"/>
          <w:szCs w:val="28"/>
          <w:rtl/>
        </w:rPr>
        <w:t>های پایین به خاطر شرایط محیطی ناسازگار است</w:t>
      </w:r>
      <w:r w:rsidR="004D15BB" w:rsidRPr="00050262">
        <w:rPr>
          <w:rFonts w:cs="B Nazanin" w:hint="cs"/>
          <w:sz w:val="28"/>
          <w:szCs w:val="28"/>
          <w:rtl/>
        </w:rPr>
        <w:t>،</w:t>
      </w:r>
      <w:r w:rsidR="00317A76" w:rsidRPr="00050262">
        <w:rPr>
          <w:rFonts w:cs="B Nazanin" w:hint="cs"/>
          <w:sz w:val="28"/>
          <w:szCs w:val="28"/>
          <w:rtl/>
        </w:rPr>
        <w:t xml:space="preserve"> اجاره را افزایش می دهد.</w:t>
      </w:r>
    </w:p>
    <w:p w:rsidR="00050262" w:rsidRPr="00050262" w:rsidRDefault="00050262" w:rsidP="00050262">
      <w:pPr>
        <w:spacing w:after="0" w:line="360" w:lineRule="auto"/>
        <w:jc w:val="both"/>
        <w:rPr>
          <w:rFonts w:cs="B Nazanin"/>
          <w:sz w:val="28"/>
          <w:szCs w:val="28"/>
          <w:rtl/>
        </w:rPr>
      </w:pPr>
    </w:p>
    <w:p w:rsidR="00D077C3" w:rsidRPr="00050262" w:rsidRDefault="00D077C3" w:rsidP="00050262">
      <w:pPr>
        <w:spacing w:after="0" w:line="360" w:lineRule="auto"/>
        <w:jc w:val="both"/>
        <w:rPr>
          <w:rFonts w:cs="B Nazanin"/>
          <w:b/>
          <w:bCs/>
          <w:sz w:val="28"/>
          <w:szCs w:val="28"/>
          <w:rtl/>
        </w:rPr>
      </w:pPr>
      <w:r w:rsidRPr="00050262">
        <w:rPr>
          <w:rFonts w:cs="B Nazanin" w:hint="cs"/>
          <w:b/>
          <w:bCs/>
          <w:sz w:val="28"/>
          <w:szCs w:val="28"/>
          <w:rtl/>
        </w:rPr>
        <w:t xml:space="preserve">2.3 </w:t>
      </w:r>
      <w:r w:rsidR="004D15BB" w:rsidRPr="00050262">
        <w:rPr>
          <w:rFonts w:cs="B Nazanin" w:hint="cs"/>
          <w:b/>
          <w:bCs/>
          <w:sz w:val="28"/>
          <w:szCs w:val="28"/>
          <w:rtl/>
        </w:rPr>
        <w:t>نظارت</w:t>
      </w:r>
      <w:r w:rsidRPr="00050262">
        <w:rPr>
          <w:rFonts w:cs="B Nazanin" w:hint="cs"/>
          <w:b/>
          <w:bCs/>
          <w:sz w:val="28"/>
          <w:szCs w:val="28"/>
          <w:rtl/>
        </w:rPr>
        <w:t xml:space="preserve"> با حسابرسی</w:t>
      </w:r>
    </w:p>
    <w:p w:rsidR="00D077C3" w:rsidRPr="00050262" w:rsidRDefault="00D077C3" w:rsidP="00050262">
      <w:pPr>
        <w:spacing w:after="0" w:line="360" w:lineRule="auto"/>
        <w:jc w:val="both"/>
        <w:rPr>
          <w:rFonts w:cs="B Nazanin"/>
          <w:sz w:val="28"/>
          <w:szCs w:val="28"/>
          <w:rtl/>
        </w:rPr>
      </w:pPr>
      <w:r w:rsidRPr="00050262">
        <w:rPr>
          <w:rFonts w:cs="B Nazanin" w:hint="cs"/>
          <w:sz w:val="28"/>
          <w:szCs w:val="28"/>
          <w:rtl/>
        </w:rPr>
        <w:t>آیا میتوان</w:t>
      </w:r>
      <w:r w:rsidR="004D15BB" w:rsidRPr="00050262">
        <w:rPr>
          <w:rFonts w:cs="B Nazanin" w:hint="cs"/>
          <w:sz w:val="28"/>
          <w:szCs w:val="28"/>
          <w:rtl/>
        </w:rPr>
        <w:t>،</w:t>
      </w:r>
      <w:r w:rsidRPr="00050262">
        <w:rPr>
          <w:rFonts w:cs="B Nazanin" w:hint="cs"/>
          <w:sz w:val="28"/>
          <w:szCs w:val="28"/>
          <w:rtl/>
        </w:rPr>
        <w:t xml:space="preserve"> پیامد نظارت را با واگذاری خدمات حسابرسی به یک حسابرس خارجی</w:t>
      </w:r>
      <w:r w:rsidR="004D15BB" w:rsidRPr="00050262">
        <w:rPr>
          <w:rFonts w:cs="B Nazanin" w:hint="cs"/>
          <w:sz w:val="28"/>
          <w:szCs w:val="28"/>
          <w:rtl/>
        </w:rPr>
        <w:t>،</w:t>
      </w:r>
      <w:r w:rsidRPr="00050262">
        <w:rPr>
          <w:rFonts w:cs="B Nazanin" w:hint="cs"/>
          <w:sz w:val="28"/>
          <w:szCs w:val="28"/>
          <w:rtl/>
        </w:rPr>
        <w:t xml:space="preserve"> بهبود بخشید؟ نتایج فوق را با ترتیبی مقایسه می نماییم که </w:t>
      </w:r>
      <w:r w:rsidR="004D15BB" w:rsidRPr="00050262">
        <w:rPr>
          <w:rFonts w:cs="B Nazanin" w:hint="cs"/>
          <w:sz w:val="28"/>
          <w:szCs w:val="28"/>
          <w:rtl/>
        </w:rPr>
        <w:t>ناظر</w:t>
      </w:r>
      <w:r w:rsidRPr="00050262">
        <w:rPr>
          <w:rFonts w:cs="B Nazanin" w:hint="cs"/>
          <w:sz w:val="28"/>
          <w:szCs w:val="28"/>
          <w:rtl/>
        </w:rPr>
        <w:t>ان</w:t>
      </w:r>
      <w:r w:rsidR="004D15BB" w:rsidRPr="00050262">
        <w:rPr>
          <w:rFonts w:cs="B Nazanin" w:hint="cs"/>
          <w:sz w:val="28"/>
          <w:szCs w:val="28"/>
          <w:rtl/>
        </w:rPr>
        <w:t>،</w:t>
      </w:r>
      <w:r w:rsidRPr="00050262">
        <w:rPr>
          <w:rFonts w:cs="B Nazanin" w:hint="cs"/>
          <w:sz w:val="28"/>
          <w:szCs w:val="28"/>
          <w:rtl/>
        </w:rPr>
        <w:t xml:space="preserve"> برای کسب یک تلاش صادقانه درباره وضعیت محیط</w:t>
      </w:r>
      <w:r w:rsidR="004D15BB" w:rsidRPr="00050262">
        <w:rPr>
          <w:rFonts w:cs="B Nazanin" w:hint="cs"/>
          <w:sz w:val="28"/>
          <w:szCs w:val="28"/>
          <w:rtl/>
        </w:rPr>
        <w:t>،</w:t>
      </w:r>
      <w:r w:rsidRPr="00050262">
        <w:rPr>
          <w:rFonts w:cs="B Nazanin" w:hint="cs"/>
          <w:sz w:val="28"/>
          <w:szCs w:val="28"/>
          <w:rtl/>
        </w:rPr>
        <w:t xml:space="preserve"> یک هزینه </w:t>
      </w:r>
      <w:r w:rsidRPr="00050262">
        <w:rPr>
          <w:rFonts w:cs="B Nazanin"/>
          <w:sz w:val="28"/>
          <w:szCs w:val="28"/>
        </w:rPr>
        <w:t>Z</w:t>
      </w:r>
      <w:r w:rsidRPr="00050262">
        <w:rPr>
          <w:rFonts w:cs="B Nazanin" w:hint="cs"/>
          <w:sz w:val="28"/>
          <w:szCs w:val="28"/>
          <w:rtl/>
        </w:rPr>
        <w:t xml:space="preserve"> را ببار می آور</w:t>
      </w:r>
      <w:r w:rsidR="00C12A54" w:rsidRPr="00050262">
        <w:rPr>
          <w:rFonts w:cs="B Nazanin" w:hint="cs"/>
          <w:sz w:val="28"/>
          <w:szCs w:val="28"/>
          <w:rtl/>
        </w:rPr>
        <w:t>ن</w:t>
      </w:r>
      <w:r w:rsidRPr="00050262">
        <w:rPr>
          <w:rFonts w:cs="B Nazanin" w:hint="cs"/>
          <w:sz w:val="28"/>
          <w:szCs w:val="28"/>
          <w:rtl/>
        </w:rPr>
        <w:t>د.</w:t>
      </w:r>
    </w:p>
    <w:p w:rsidR="00E30B39" w:rsidRPr="00050262" w:rsidRDefault="00D077C3" w:rsidP="00E30B39">
      <w:pPr>
        <w:spacing w:after="0" w:line="360" w:lineRule="auto"/>
        <w:jc w:val="both"/>
        <w:rPr>
          <w:rFonts w:cs="B Nazanin"/>
          <w:sz w:val="28"/>
          <w:szCs w:val="28"/>
          <w:rtl/>
        </w:rPr>
      </w:pPr>
      <w:r w:rsidRPr="00050262">
        <w:rPr>
          <w:rFonts w:cs="B Nazanin" w:hint="cs"/>
          <w:sz w:val="28"/>
          <w:szCs w:val="28"/>
          <w:rtl/>
        </w:rPr>
        <w:t>خط زمانی مدل کامل</w:t>
      </w:r>
      <w:r w:rsidR="004D15BB" w:rsidRPr="00050262">
        <w:rPr>
          <w:rFonts w:cs="B Nazanin" w:hint="cs"/>
          <w:sz w:val="28"/>
          <w:szCs w:val="28"/>
          <w:rtl/>
        </w:rPr>
        <w:t>،</w:t>
      </w:r>
      <w:r w:rsidRPr="00050262">
        <w:rPr>
          <w:rFonts w:cs="B Nazanin" w:hint="cs"/>
          <w:sz w:val="28"/>
          <w:szCs w:val="28"/>
          <w:rtl/>
        </w:rPr>
        <w:t xml:space="preserve"> در شکل 1 فوق ارائه شده است. پس از اینکه نیچر</w:t>
      </w:r>
      <w:r w:rsidR="004D15BB" w:rsidRPr="00050262">
        <w:rPr>
          <w:rFonts w:cs="B Nazanin" w:hint="cs"/>
          <w:sz w:val="28"/>
          <w:szCs w:val="28"/>
          <w:rtl/>
        </w:rPr>
        <w:t>،</w:t>
      </w:r>
      <w:r w:rsidRPr="00050262">
        <w:rPr>
          <w:rFonts w:cs="B Nazanin" w:hint="cs"/>
          <w:sz w:val="28"/>
          <w:szCs w:val="28"/>
          <w:rtl/>
        </w:rPr>
        <w:t xml:space="preserve"> وضعیت محیط را ترسیم می کند</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002C2EEE" w:rsidRPr="00050262">
        <w:rPr>
          <w:rFonts w:cs="B Nazanin" w:hint="cs"/>
          <w:sz w:val="28"/>
          <w:szCs w:val="28"/>
          <w:rtl/>
        </w:rPr>
        <w:t xml:space="preserve"> تعداد </w:t>
      </w:r>
      <w:proofErr w:type="spellStart"/>
      <w:r w:rsidR="002C2EEE" w:rsidRPr="00050262">
        <w:rPr>
          <w:rFonts w:cs="B Nazanin"/>
          <w:sz w:val="28"/>
          <w:szCs w:val="28"/>
        </w:rPr>
        <w:t>os</w:t>
      </w:r>
      <w:proofErr w:type="spellEnd"/>
      <w:r w:rsidR="002C2EEE" w:rsidRPr="00050262">
        <w:rPr>
          <w:rFonts w:cs="B Nazanin" w:hint="cs"/>
          <w:sz w:val="28"/>
          <w:szCs w:val="28"/>
          <w:rtl/>
        </w:rPr>
        <w:t xml:space="preserve"> را مشاهده می کند. </w:t>
      </w:r>
    </w:p>
    <w:tbl>
      <w:tblPr>
        <w:tblStyle w:val="TableGrid"/>
        <w:bidiVisual/>
        <w:tblW w:w="0" w:type="auto"/>
        <w:jc w:val="center"/>
        <w:tblLook w:val="04A0" w:firstRow="1" w:lastRow="0" w:firstColumn="1" w:lastColumn="0" w:noHBand="0" w:noVBand="1"/>
      </w:tblPr>
      <w:tblGrid>
        <w:gridCol w:w="2310"/>
        <w:gridCol w:w="2310"/>
        <w:gridCol w:w="2311"/>
        <w:gridCol w:w="2311"/>
      </w:tblGrid>
      <w:tr w:rsidR="00E35ED8" w:rsidRPr="00050262" w:rsidTr="00E35ED8">
        <w:trPr>
          <w:jc w:val="center"/>
        </w:trPr>
        <w:tc>
          <w:tcPr>
            <w:tcW w:w="2310" w:type="dxa"/>
          </w:tcPr>
          <w:p w:rsidR="00C712FA" w:rsidRPr="00050262" w:rsidRDefault="00C712FA" w:rsidP="00E30B39">
            <w:pPr>
              <w:jc w:val="center"/>
              <w:rPr>
                <w:rFonts w:cs="B Nazanin"/>
                <w:b/>
                <w:bCs/>
                <w:sz w:val="24"/>
                <w:szCs w:val="24"/>
              </w:rPr>
            </w:pPr>
            <w:r w:rsidRPr="00050262">
              <w:rPr>
                <w:rFonts w:cs="B Nazanin"/>
                <w:b/>
                <w:bCs/>
                <w:sz w:val="24"/>
                <w:szCs w:val="24"/>
              </w:rPr>
              <w:t>T=0</w:t>
            </w:r>
          </w:p>
        </w:tc>
        <w:tc>
          <w:tcPr>
            <w:tcW w:w="2310" w:type="dxa"/>
          </w:tcPr>
          <w:p w:rsidR="00C712FA" w:rsidRPr="00050262" w:rsidRDefault="00C4058D" w:rsidP="00E30B39">
            <w:pPr>
              <w:jc w:val="center"/>
              <w:rPr>
                <w:rFonts w:cs="B Nazanin"/>
                <w:b/>
                <w:bCs/>
                <w:sz w:val="24"/>
                <w:szCs w:val="24"/>
              </w:rPr>
            </w:pPr>
            <w:r w:rsidRPr="00050262">
              <w:rPr>
                <w:rFonts w:cs="B Nazanin"/>
                <w:b/>
                <w:bCs/>
                <w:sz w:val="24"/>
                <w:szCs w:val="24"/>
              </w:rPr>
              <w:t>T=1</w:t>
            </w:r>
          </w:p>
        </w:tc>
        <w:tc>
          <w:tcPr>
            <w:tcW w:w="2311" w:type="dxa"/>
          </w:tcPr>
          <w:p w:rsidR="00C712FA" w:rsidRPr="00050262" w:rsidRDefault="00E96D1A" w:rsidP="00E30B39">
            <w:pPr>
              <w:jc w:val="center"/>
              <w:rPr>
                <w:rFonts w:cs="B Nazanin"/>
                <w:b/>
                <w:bCs/>
                <w:sz w:val="24"/>
                <w:szCs w:val="24"/>
              </w:rPr>
            </w:pPr>
            <w:r w:rsidRPr="00050262">
              <w:rPr>
                <w:rFonts w:cs="B Nazanin"/>
                <w:b/>
                <w:bCs/>
                <w:sz w:val="24"/>
                <w:szCs w:val="24"/>
              </w:rPr>
              <w:t>T=2</w:t>
            </w:r>
          </w:p>
        </w:tc>
        <w:tc>
          <w:tcPr>
            <w:tcW w:w="2311" w:type="dxa"/>
          </w:tcPr>
          <w:p w:rsidR="00C712FA" w:rsidRPr="00050262" w:rsidRDefault="003119D9" w:rsidP="00E30B39">
            <w:pPr>
              <w:jc w:val="center"/>
              <w:rPr>
                <w:rFonts w:cs="B Nazanin"/>
                <w:b/>
                <w:bCs/>
                <w:sz w:val="24"/>
                <w:szCs w:val="24"/>
              </w:rPr>
            </w:pPr>
            <w:r w:rsidRPr="00050262">
              <w:rPr>
                <w:rFonts w:cs="B Nazanin"/>
                <w:b/>
                <w:bCs/>
                <w:sz w:val="24"/>
                <w:szCs w:val="24"/>
              </w:rPr>
              <w:t>T=3</w:t>
            </w:r>
          </w:p>
        </w:tc>
      </w:tr>
      <w:tr w:rsidR="00E35ED8" w:rsidRPr="00050262" w:rsidTr="00E35ED8">
        <w:trPr>
          <w:jc w:val="center"/>
        </w:trPr>
        <w:tc>
          <w:tcPr>
            <w:tcW w:w="2310" w:type="dxa"/>
          </w:tcPr>
          <w:p w:rsidR="00C712FA" w:rsidRPr="00050262" w:rsidRDefault="004D15BB" w:rsidP="00E30B39">
            <w:pPr>
              <w:pStyle w:val="ListParagraph"/>
              <w:numPr>
                <w:ilvl w:val="0"/>
                <w:numId w:val="1"/>
              </w:numPr>
              <w:ind w:left="0"/>
              <w:jc w:val="center"/>
              <w:rPr>
                <w:rFonts w:cs="B Nazanin"/>
                <w:rtl/>
              </w:rPr>
            </w:pPr>
            <w:r w:rsidRPr="00050262">
              <w:rPr>
                <w:rFonts w:cs="B Nazanin" w:hint="cs"/>
                <w:rtl/>
              </w:rPr>
              <w:t>ناظر،</w:t>
            </w:r>
            <w:r w:rsidR="00C712FA" w:rsidRPr="00050262">
              <w:rPr>
                <w:rFonts w:cs="B Nazanin" w:hint="cs"/>
                <w:rtl/>
              </w:rPr>
              <w:t xml:space="preserve"> قراردادی را به بانکدار ارائه می دهد که یک واگذاری </w:t>
            </w:r>
            <w:r w:rsidRPr="00050262">
              <w:rPr>
                <w:rFonts w:cs="B Nazanin" w:hint="cs"/>
                <w:rtl/>
              </w:rPr>
              <w:t>،</w:t>
            </w:r>
            <w:r w:rsidR="00C712FA" w:rsidRPr="00050262">
              <w:rPr>
                <w:rFonts w:cs="B Nazanin"/>
              </w:rPr>
              <w:t>j</w:t>
            </w:r>
            <w:r w:rsidRPr="00050262">
              <w:rPr>
                <w:rFonts w:cs="B Nazanin" w:hint="cs"/>
                <w:rtl/>
              </w:rPr>
              <w:t>،</w:t>
            </w:r>
            <w:r w:rsidR="00C712FA" w:rsidRPr="00050262">
              <w:rPr>
                <w:rFonts w:cs="B Nazanin" w:hint="cs"/>
                <w:rtl/>
              </w:rPr>
              <w:t xml:space="preserve"> و یک مجازات</w:t>
            </w:r>
            <w:r w:rsidRPr="00050262">
              <w:rPr>
                <w:rFonts w:cs="B Nazanin" w:hint="cs"/>
                <w:rtl/>
              </w:rPr>
              <w:t>،</w:t>
            </w:r>
            <w:r w:rsidR="00C712FA" w:rsidRPr="00050262">
              <w:rPr>
                <w:rFonts w:cs="B Nazanin" w:hint="cs"/>
                <w:rtl/>
              </w:rPr>
              <w:t xml:space="preserve"> </w:t>
            </w:r>
            <w:r w:rsidR="00C712FA" w:rsidRPr="00050262">
              <w:rPr>
                <w:rFonts w:cs="B Nazanin"/>
              </w:rPr>
              <w:t>PB</w:t>
            </w:r>
            <w:r w:rsidRPr="00050262">
              <w:rPr>
                <w:rFonts w:cs="B Nazanin" w:hint="cs"/>
                <w:rtl/>
              </w:rPr>
              <w:t>،</w:t>
            </w:r>
            <w:r w:rsidR="00C712FA" w:rsidRPr="00050262">
              <w:rPr>
                <w:rFonts w:cs="B Nazanin" w:hint="cs"/>
                <w:rtl/>
              </w:rPr>
              <w:t xml:space="preserve"> را مشخص می کند که به بازده عملیات بانکداری وابسته است.</w:t>
            </w:r>
          </w:p>
        </w:tc>
        <w:tc>
          <w:tcPr>
            <w:tcW w:w="2310" w:type="dxa"/>
          </w:tcPr>
          <w:p w:rsidR="00C712FA" w:rsidRPr="00050262" w:rsidRDefault="00C4058D" w:rsidP="00E30B39">
            <w:pPr>
              <w:pStyle w:val="ListParagraph"/>
              <w:numPr>
                <w:ilvl w:val="0"/>
                <w:numId w:val="1"/>
              </w:numPr>
              <w:ind w:left="0"/>
              <w:jc w:val="center"/>
              <w:rPr>
                <w:rFonts w:cs="B Nazanin"/>
              </w:rPr>
            </w:pPr>
            <w:r w:rsidRPr="00050262">
              <w:rPr>
                <w:rFonts w:cs="B Nazanin" w:hint="cs"/>
                <w:rtl/>
              </w:rPr>
              <w:t>نیچر</w:t>
            </w:r>
            <w:r w:rsidR="004D15BB" w:rsidRPr="00050262">
              <w:rPr>
                <w:rFonts w:cs="B Nazanin" w:hint="cs"/>
                <w:rtl/>
              </w:rPr>
              <w:t>،</w:t>
            </w:r>
            <w:r w:rsidRPr="00050262">
              <w:rPr>
                <w:rFonts w:cs="B Nazanin" w:hint="cs"/>
                <w:rtl/>
              </w:rPr>
              <w:t xml:space="preserve"> </w:t>
            </w:r>
            <w:r w:rsidRPr="00050262">
              <w:rPr>
                <w:rFonts w:cs="B Nazanin"/>
              </w:rPr>
              <w:t>Q</w:t>
            </w:r>
            <w:r w:rsidRPr="00050262">
              <w:rPr>
                <w:rFonts w:cs="B Nazanin" w:hint="cs"/>
                <w:rtl/>
              </w:rPr>
              <w:t xml:space="preserve"> را ترسیم می کند</w:t>
            </w:r>
          </w:p>
          <w:p w:rsidR="00C4058D" w:rsidRPr="00050262" w:rsidRDefault="00C4058D" w:rsidP="00E30B39">
            <w:pPr>
              <w:pStyle w:val="ListParagraph"/>
              <w:numPr>
                <w:ilvl w:val="0"/>
                <w:numId w:val="1"/>
              </w:numPr>
              <w:ind w:left="0"/>
              <w:jc w:val="center"/>
              <w:rPr>
                <w:rFonts w:cs="B Nazanin"/>
              </w:rPr>
            </w:pPr>
            <w:r w:rsidRPr="00050262">
              <w:rPr>
                <w:rFonts w:cs="B Nazanin" w:hint="cs"/>
                <w:rtl/>
              </w:rPr>
              <w:t>بانکدار</w:t>
            </w:r>
            <w:r w:rsidR="004D15BB" w:rsidRPr="00050262">
              <w:rPr>
                <w:rFonts w:cs="B Nazanin" w:hint="cs"/>
                <w:rtl/>
              </w:rPr>
              <w:t>،</w:t>
            </w:r>
            <w:r w:rsidRPr="00050262">
              <w:rPr>
                <w:rFonts w:cs="B Nazanin" w:hint="cs"/>
                <w:rtl/>
              </w:rPr>
              <w:t xml:space="preserve"> </w:t>
            </w:r>
            <w:r w:rsidRPr="00050262">
              <w:rPr>
                <w:rFonts w:cs="B Nazanin"/>
              </w:rPr>
              <w:t>Q</w:t>
            </w:r>
            <w:r w:rsidRPr="00050262">
              <w:rPr>
                <w:rFonts w:cs="B Nazanin" w:hint="cs"/>
                <w:rtl/>
              </w:rPr>
              <w:t xml:space="preserve"> را یاد می گیرد</w:t>
            </w:r>
          </w:p>
          <w:p w:rsidR="00C4058D" w:rsidRPr="00050262" w:rsidRDefault="00C4058D" w:rsidP="00E30B39">
            <w:pPr>
              <w:pStyle w:val="ListParagraph"/>
              <w:numPr>
                <w:ilvl w:val="0"/>
                <w:numId w:val="1"/>
              </w:numPr>
              <w:ind w:left="0"/>
              <w:jc w:val="center"/>
              <w:rPr>
                <w:rFonts w:cs="B Nazanin"/>
              </w:rPr>
            </w:pPr>
            <w:r w:rsidRPr="00050262">
              <w:rPr>
                <w:rFonts w:cs="B Nazanin" w:hint="cs"/>
                <w:rtl/>
              </w:rPr>
              <w:t>بانکدار</w:t>
            </w:r>
            <w:r w:rsidR="004D15BB" w:rsidRPr="00050262">
              <w:rPr>
                <w:rFonts w:cs="B Nazanin" w:hint="cs"/>
                <w:rtl/>
              </w:rPr>
              <w:t>،</w:t>
            </w:r>
            <w:r w:rsidRPr="00050262">
              <w:rPr>
                <w:rFonts w:cs="B Nazanin" w:hint="cs"/>
                <w:rtl/>
              </w:rPr>
              <w:t xml:space="preserve"> تلاش</w:t>
            </w:r>
            <w:r w:rsidR="004D15BB" w:rsidRPr="00050262">
              <w:rPr>
                <w:rFonts w:cs="B Nazanin" w:hint="cs"/>
                <w:rtl/>
              </w:rPr>
              <w:t>،</w:t>
            </w:r>
            <w:r w:rsidRPr="00050262">
              <w:rPr>
                <w:rFonts w:cs="B Nazanin" w:hint="cs"/>
                <w:rtl/>
              </w:rPr>
              <w:t xml:space="preserve"> </w:t>
            </w:r>
            <w:r w:rsidRPr="00050262">
              <w:rPr>
                <w:rFonts w:cs="B Nazanin"/>
              </w:rPr>
              <w:t>e</w:t>
            </w:r>
            <w:r w:rsidRPr="00050262">
              <w:rPr>
                <w:rFonts w:cs="B Nazanin" w:hint="cs"/>
                <w:rtl/>
              </w:rPr>
              <w:t xml:space="preserve"> را انتخاب می کند</w:t>
            </w:r>
          </w:p>
          <w:p w:rsidR="00C4058D" w:rsidRPr="00050262" w:rsidRDefault="00C4058D" w:rsidP="00E30B39">
            <w:pPr>
              <w:pStyle w:val="ListParagraph"/>
              <w:numPr>
                <w:ilvl w:val="0"/>
                <w:numId w:val="1"/>
              </w:numPr>
              <w:ind w:left="0"/>
              <w:jc w:val="center"/>
              <w:rPr>
                <w:rFonts w:cs="B Nazanin"/>
                <w:rtl/>
              </w:rPr>
            </w:pPr>
            <w:r w:rsidRPr="00050262">
              <w:rPr>
                <w:rFonts w:cs="B Nazanin" w:hint="cs"/>
                <w:rtl/>
              </w:rPr>
              <w:t>خروجی</w:t>
            </w:r>
            <w:r w:rsidR="004D15BB" w:rsidRPr="00050262">
              <w:rPr>
                <w:rFonts w:cs="B Nazanin" w:hint="cs"/>
                <w:rtl/>
              </w:rPr>
              <w:t>،</w:t>
            </w:r>
            <w:r w:rsidRPr="00050262">
              <w:rPr>
                <w:rFonts w:cs="B Nazanin" w:hint="cs"/>
                <w:rtl/>
              </w:rPr>
              <w:t xml:space="preserve"> </w:t>
            </w:r>
            <w:r w:rsidRPr="00050262">
              <w:rPr>
                <w:rFonts w:cs="B Nazanin"/>
              </w:rPr>
              <w:t>X</w:t>
            </w:r>
            <w:r w:rsidR="004D15BB" w:rsidRPr="00050262">
              <w:rPr>
                <w:rFonts w:cs="B Nazanin" w:hint="cs"/>
                <w:rtl/>
              </w:rPr>
              <w:t>،</w:t>
            </w:r>
            <w:r w:rsidRPr="00050262">
              <w:rPr>
                <w:rFonts w:cs="B Nazanin" w:hint="cs"/>
                <w:rtl/>
              </w:rPr>
              <w:t xml:space="preserve"> تولید می شود</w:t>
            </w:r>
          </w:p>
        </w:tc>
        <w:tc>
          <w:tcPr>
            <w:tcW w:w="2311" w:type="dxa"/>
          </w:tcPr>
          <w:p w:rsidR="00C712FA" w:rsidRPr="00050262" w:rsidRDefault="004D15BB" w:rsidP="00E30B39">
            <w:pPr>
              <w:pStyle w:val="ListParagraph"/>
              <w:numPr>
                <w:ilvl w:val="0"/>
                <w:numId w:val="1"/>
              </w:numPr>
              <w:ind w:left="0"/>
              <w:jc w:val="center"/>
              <w:rPr>
                <w:rFonts w:cs="B Nazanin"/>
                <w:rtl/>
              </w:rPr>
            </w:pPr>
            <w:r w:rsidRPr="00050262">
              <w:rPr>
                <w:rFonts w:cs="B Nazanin" w:hint="cs"/>
                <w:rtl/>
              </w:rPr>
              <w:t>ناظر،</w:t>
            </w:r>
            <w:r w:rsidR="00E96D1A" w:rsidRPr="00050262">
              <w:rPr>
                <w:rFonts w:cs="B Nazanin" w:hint="cs"/>
                <w:rtl/>
              </w:rPr>
              <w:t xml:space="preserve"> </w:t>
            </w:r>
            <w:r w:rsidR="00E96D1A" w:rsidRPr="00050262">
              <w:rPr>
                <w:rFonts w:cs="B Nazanin"/>
              </w:rPr>
              <w:t>X</w:t>
            </w:r>
            <w:r w:rsidR="00E96D1A" w:rsidRPr="00050262">
              <w:rPr>
                <w:rFonts w:cs="B Nazanin" w:hint="cs"/>
                <w:rtl/>
              </w:rPr>
              <w:t xml:space="preserve"> را مشاهده می کند و ممکن است گزارش یک حسابرس خارجی را با احتمال</w:t>
            </w:r>
            <w:r w:rsidR="003119D9" w:rsidRPr="00050262">
              <w:rPr>
                <w:rFonts w:cs="B Nazanin" w:hint="cs"/>
                <w:rtl/>
              </w:rPr>
              <w:t xml:space="preserve"> </w:t>
            </w:r>
            <w:r w:rsidR="003119D9" w:rsidRPr="00050262">
              <w:rPr>
                <w:rFonts w:cs="B Nazanin"/>
              </w:rPr>
              <w:t>Y(X)</w:t>
            </w:r>
            <w:r w:rsidR="00E96D1A" w:rsidRPr="00050262">
              <w:rPr>
                <w:rFonts w:cs="B Nazanin" w:hint="cs"/>
                <w:rtl/>
              </w:rPr>
              <w:t xml:space="preserve"> درخواست نماید</w:t>
            </w:r>
          </w:p>
        </w:tc>
        <w:tc>
          <w:tcPr>
            <w:tcW w:w="2311" w:type="dxa"/>
          </w:tcPr>
          <w:p w:rsidR="00C712FA" w:rsidRPr="00050262" w:rsidRDefault="003119D9" w:rsidP="00E30B39">
            <w:pPr>
              <w:pStyle w:val="ListParagraph"/>
              <w:numPr>
                <w:ilvl w:val="0"/>
                <w:numId w:val="1"/>
              </w:numPr>
              <w:ind w:left="0"/>
              <w:jc w:val="center"/>
              <w:rPr>
                <w:rFonts w:cs="B Nazanin"/>
                <w:rtl/>
              </w:rPr>
            </w:pPr>
            <w:r w:rsidRPr="00050262">
              <w:rPr>
                <w:rFonts w:cs="B Nazanin" w:hint="cs"/>
                <w:rtl/>
              </w:rPr>
              <w:t>واگذاری ها</w:t>
            </w:r>
            <w:r w:rsidR="004D15BB" w:rsidRPr="00050262">
              <w:rPr>
                <w:rFonts w:cs="B Nazanin" w:hint="cs"/>
                <w:rtl/>
              </w:rPr>
              <w:t>،</w:t>
            </w:r>
            <w:r w:rsidRPr="00050262">
              <w:rPr>
                <w:rFonts w:cs="B Nazanin" w:hint="cs"/>
                <w:rtl/>
              </w:rPr>
              <w:t xml:space="preserve"> محقق می شوند</w:t>
            </w:r>
          </w:p>
        </w:tc>
      </w:tr>
    </w:tbl>
    <w:p w:rsidR="002C2EEE" w:rsidRPr="00050262" w:rsidRDefault="002C2EEE" w:rsidP="00050262">
      <w:pPr>
        <w:spacing w:after="0" w:line="360" w:lineRule="auto"/>
        <w:jc w:val="both"/>
        <w:rPr>
          <w:rFonts w:cs="B Nazanin"/>
          <w:sz w:val="28"/>
          <w:szCs w:val="28"/>
          <w:rtl/>
        </w:rPr>
      </w:pPr>
    </w:p>
    <w:p w:rsidR="00DE102D" w:rsidRPr="00050262" w:rsidRDefault="002C2EEE" w:rsidP="00050262">
      <w:pPr>
        <w:spacing w:after="0" w:line="360" w:lineRule="auto"/>
        <w:jc w:val="both"/>
        <w:rPr>
          <w:rFonts w:cs="B Nazanin"/>
          <w:sz w:val="28"/>
          <w:szCs w:val="28"/>
          <w:rtl/>
        </w:rPr>
      </w:pPr>
      <w:r w:rsidRPr="00050262">
        <w:rPr>
          <w:rFonts w:cs="B Nazanin" w:hint="cs"/>
          <w:sz w:val="28"/>
          <w:szCs w:val="28"/>
          <w:rtl/>
        </w:rPr>
        <w:lastRenderedPageBreak/>
        <w:t xml:space="preserve">اگر </w:t>
      </w:r>
      <w:r w:rsidR="00D077C3" w:rsidRPr="00050262">
        <w:rPr>
          <w:rFonts w:cs="B Nazanin" w:hint="cs"/>
          <w:sz w:val="28"/>
          <w:szCs w:val="28"/>
          <w:rtl/>
        </w:rPr>
        <w:t xml:space="preserve"> </w:t>
      </w:r>
      <w:r w:rsidR="00DE102D" w:rsidRPr="00050262">
        <w:rPr>
          <w:rFonts w:cs="B Nazanin" w:hint="cs"/>
          <w:sz w:val="28"/>
          <w:szCs w:val="28"/>
          <w:rtl/>
        </w:rPr>
        <w:t>تعداد</w:t>
      </w:r>
      <w:r w:rsidR="004D15BB" w:rsidRPr="00050262">
        <w:rPr>
          <w:rFonts w:cs="B Nazanin" w:hint="cs"/>
          <w:sz w:val="28"/>
          <w:szCs w:val="28"/>
          <w:rtl/>
        </w:rPr>
        <w:t>،</w:t>
      </w:r>
      <w:r w:rsidR="00DE102D" w:rsidRPr="00050262">
        <w:rPr>
          <w:rFonts w:cs="B Nazanin" w:hint="cs"/>
          <w:sz w:val="28"/>
          <w:szCs w:val="28"/>
          <w:rtl/>
        </w:rPr>
        <w:t xml:space="preserve"> پایین باشد</w:t>
      </w:r>
      <w:r w:rsidR="004D15BB" w:rsidRPr="00050262">
        <w:rPr>
          <w:rFonts w:cs="B Nazanin" w:hint="cs"/>
          <w:sz w:val="28"/>
          <w:szCs w:val="28"/>
          <w:rtl/>
        </w:rPr>
        <w:t>،</w:t>
      </w:r>
      <w:r w:rsidR="00DE102D" w:rsidRPr="00050262">
        <w:rPr>
          <w:rFonts w:cs="B Nazanin" w:hint="cs"/>
          <w:sz w:val="28"/>
          <w:szCs w:val="28"/>
          <w:rtl/>
        </w:rPr>
        <w:t xml:space="preserve"> ممکن است از حسابرس درخواست کند با یک احتمال فرضی</w:t>
      </w:r>
      <w:r w:rsidR="004D15BB" w:rsidRPr="00050262">
        <w:rPr>
          <w:rFonts w:cs="B Nazanin" w:hint="cs"/>
          <w:sz w:val="28"/>
          <w:szCs w:val="28"/>
          <w:rtl/>
        </w:rPr>
        <w:t>،</w:t>
      </w:r>
      <w:r w:rsidR="00DE102D" w:rsidRPr="00050262">
        <w:rPr>
          <w:rFonts w:cs="B Nazanin" w:hint="cs"/>
          <w:sz w:val="28"/>
          <w:szCs w:val="28"/>
          <w:rtl/>
        </w:rPr>
        <w:t xml:space="preserve"> یک گزارش </w:t>
      </w:r>
      <w:r w:rsidR="00DE102D" w:rsidRPr="00050262">
        <w:rPr>
          <w:rFonts w:cs="B Nazanin" w:hint="cs"/>
          <w:noProof/>
          <w:sz w:val="28"/>
          <w:szCs w:val="28"/>
        </w:rPr>
        <w:drawing>
          <wp:inline distT="0" distB="0" distL="0" distR="0">
            <wp:extent cx="190500" cy="20320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190500" cy="203200"/>
                    </a:xfrm>
                    <a:prstGeom prst="rect">
                      <a:avLst/>
                    </a:prstGeom>
                    <a:noFill/>
                    <a:ln w="9525">
                      <a:noFill/>
                      <a:miter lim="800000"/>
                      <a:headEnd/>
                      <a:tailEnd/>
                    </a:ln>
                  </pic:spPr>
                </pic:pic>
              </a:graphicData>
            </a:graphic>
          </wp:inline>
        </w:drawing>
      </w:r>
      <w:r w:rsidR="00DE102D" w:rsidRPr="00050262">
        <w:rPr>
          <w:rFonts w:cs="B Nazanin" w:hint="cs"/>
          <w:sz w:val="28"/>
          <w:szCs w:val="28"/>
          <w:rtl/>
        </w:rPr>
        <w:t xml:space="preserve"> را تولید می کند. چنانچه یک حسابرس که یک علامت همبسته را به طور ناقص درباره وضعیت محیط</w:t>
      </w:r>
      <w:r w:rsidR="00247AB9" w:rsidRPr="00050262">
        <w:rPr>
          <w:rFonts w:cs="B Nazanin" w:hint="cs"/>
          <w:sz w:val="28"/>
          <w:szCs w:val="28"/>
          <w:rtl/>
        </w:rPr>
        <w:t>،</w:t>
      </w:r>
      <w:r w:rsidR="00DE102D" w:rsidRPr="00050262">
        <w:rPr>
          <w:rFonts w:cs="B Nazanin" w:hint="cs"/>
          <w:sz w:val="28"/>
          <w:szCs w:val="28"/>
          <w:rtl/>
        </w:rPr>
        <w:t xml:space="preserve"> مشاهده نماید</w:t>
      </w:r>
      <w:r w:rsidR="004D15BB" w:rsidRPr="00050262">
        <w:rPr>
          <w:rFonts w:cs="B Nazanin" w:hint="cs"/>
          <w:sz w:val="28"/>
          <w:szCs w:val="28"/>
          <w:rtl/>
        </w:rPr>
        <w:t>،</w:t>
      </w:r>
      <w:r w:rsidR="00DE102D" w:rsidRPr="00050262">
        <w:rPr>
          <w:rFonts w:cs="B Nazanin" w:hint="cs"/>
          <w:sz w:val="28"/>
          <w:szCs w:val="28"/>
          <w:rtl/>
        </w:rPr>
        <w:t xml:space="preserve"> نتیجه گیری می کند محیط احتمالا</w:t>
      </w:r>
      <w:r w:rsidR="004D15BB" w:rsidRPr="00050262">
        <w:rPr>
          <w:rFonts w:cs="B Nazanin" w:hint="cs"/>
          <w:sz w:val="28"/>
          <w:szCs w:val="28"/>
          <w:rtl/>
        </w:rPr>
        <w:t>،</w:t>
      </w:r>
      <w:r w:rsidR="00DE102D" w:rsidRPr="00050262">
        <w:rPr>
          <w:rFonts w:cs="B Nazanin" w:hint="cs"/>
          <w:sz w:val="28"/>
          <w:szCs w:val="28"/>
          <w:rtl/>
        </w:rPr>
        <w:t xml:space="preserve"> خوب است</w:t>
      </w:r>
      <w:r w:rsidR="004D15BB" w:rsidRPr="00050262">
        <w:rPr>
          <w:rFonts w:cs="B Nazanin" w:hint="cs"/>
          <w:sz w:val="28"/>
          <w:szCs w:val="28"/>
          <w:rtl/>
        </w:rPr>
        <w:t>،</w:t>
      </w:r>
      <w:r w:rsidR="00DE102D" w:rsidRPr="00050262">
        <w:rPr>
          <w:rFonts w:cs="B Nazanin" w:hint="cs"/>
          <w:sz w:val="28"/>
          <w:szCs w:val="28"/>
          <w:rtl/>
        </w:rPr>
        <w:t xml:space="preserve"> </w:t>
      </w:r>
      <w:r w:rsidR="004D15BB" w:rsidRPr="00050262">
        <w:rPr>
          <w:rFonts w:cs="B Nazanin" w:hint="cs"/>
          <w:sz w:val="28"/>
          <w:szCs w:val="28"/>
          <w:rtl/>
        </w:rPr>
        <w:t>ناظر</w:t>
      </w:r>
      <w:r w:rsidR="00DE102D" w:rsidRPr="00050262">
        <w:rPr>
          <w:rFonts w:cs="B Nazanin" w:hint="cs"/>
          <w:sz w:val="28"/>
          <w:szCs w:val="28"/>
          <w:rtl/>
        </w:rPr>
        <w:t xml:space="preserve"> استنباط می کند</w:t>
      </w:r>
      <w:r w:rsidR="004D15BB" w:rsidRPr="00050262">
        <w:rPr>
          <w:rFonts w:cs="B Nazanin" w:hint="cs"/>
          <w:sz w:val="28"/>
          <w:szCs w:val="28"/>
          <w:rtl/>
        </w:rPr>
        <w:t>،</w:t>
      </w:r>
      <w:r w:rsidR="00DE102D" w:rsidRPr="00050262">
        <w:rPr>
          <w:rFonts w:cs="B Nazanin" w:hint="cs"/>
          <w:sz w:val="28"/>
          <w:szCs w:val="28"/>
          <w:rtl/>
        </w:rPr>
        <w:t xml:space="preserve"> تعداد پایین تر </w:t>
      </w:r>
      <w:r w:rsidR="00DE102D" w:rsidRPr="00050262">
        <w:rPr>
          <w:rFonts w:cs="B Nazanin"/>
          <w:sz w:val="28"/>
          <w:szCs w:val="28"/>
        </w:rPr>
        <w:t>SSO</w:t>
      </w:r>
      <w:r w:rsidR="00DE102D" w:rsidRPr="00050262">
        <w:rPr>
          <w:rFonts w:cs="B Nazanin" w:hint="cs"/>
          <w:sz w:val="28"/>
          <w:szCs w:val="28"/>
          <w:rtl/>
        </w:rPr>
        <w:t>ها</w:t>
      </w:r>
      <w:r w:rsidR="004D15BB" w:rsidRPr="00050262">
        <w:rPr>
          <w:rFonts w:cs="B Nazanin" w:hint="cs"/>
          <w:sz w:val="28"/>
          <w:szCs w:val="28"/>
          <w:rtl/>
        </w:rPr>
        <w:t>،</w:t>
      </w:r>
      <w:r w:rsidR="00DE102D" w:rsidRPr="00050262">
        <w:rPr>
          <w:rFonts w:cs="B Nazanin" w:hint="cs"/>
          <w:sz w:val="28"/>
          <w:szCs w:val="28"/>
          <w:rtl/>
        </w:rPr>
        <w:t xml:space="preserve"> نتیجه رعایت ناکافی در بخش بانکدار است. در این صورت</w:t>
      </w:r>
      <w:r w:rsidR="004D15BB" w:rsidRPr="00050262">
        <w:rPr>
          <w:rFonts w:cs="B Nazanin" w:hint="cs"/>
          <w:sz w:val="28"/>
          <w:szCs w:val="28"/>
          <w:rtl/>
        </w:rPr>
        <w:t>،</w:t>
      </w:r>
      <w:r w:rsidR="00DE102D" w:rsidRPr="00050262">
        <w:rPr>
          <w:rFonts w:cs="B Nazanin" w:hint="cs"/>
          <w:sz w:val="28"/>
          <w:szCs w:val="28"/>
          <w:rtl/>
        </w:rPr>
        <w:t xml:space="preserve"> بانکدار</w:t>
      </w:r>
      <w:r w:rsidR="004D15BB" w:rsidRPr="00050262">
        <w:rPr>
          <w:rFonts w:cs="B Nazanin" w:hint="cs"/>
          <w:sz w:val="28"/>
          <w:szCs w:val="28"/>
          <w:rtl/>
        </w:rPr>
        <w:t>،</w:t>
      </w:r>
      <w:r w:rsidR="00DE102D" w:rsidRPr="00050262">
        <w:rPr>
          <w:rFonts w:cs="B Nazanin" w:hint="cs"/>
          <w:sz w:val="28"/>
          <w:szCs w:val="28"/>
          <w:rtl/>
        </w:rPr>
        <w:t xml:space="preserve"> متحمل</w:t>
      </w:r>
      <w:r w:rsidR="004D15BB" w:rsidRPr="00050262">
        <w:rPr>
          <w:rFonts w:cs="B Nazanin" w:hint="cs"/>
          <w:sz w:val="28"/>
          <w:szCs w:val="28"/>
          <w:rtl/>
        </w:rPr>
        <w:t>،</w:t>
      </w:r>
      <w:r w:rsidR="00DE102D" w:rsidRPr="00050262">
        <w:rPr>
          <w:rFonts w:cs="B Nazanin" w:hint="cs"/>
          <w:sz w:val="28"/>
          <w:szCs w:val="28"/>
          <w:rtl/>
        </w:rPr>
        <w:t xml:space="preserve"> مجازات </w:t>
      </w:r>
      <w:r w:rsidR="00DE102D" w:rsidRPr="00050262">
        <w:rPr>
          <w:rFonts w:cs="B Nazanin"/>
          <w:sz w:val="28"/>
          <w:szCs w:val="28"/>
        </w:rPr>
        <w:t>PB</w:t>
      </w:r>
      <w:r w:rsidR="00DE102D" w:rsidRPr="00050262">
        <w:rPr>
          <w:rFonts w:cs="B Nazanin" w:hint="cs"/>
          <w:sz w:val="28"/>
          <w:szCs w:val="28"/>
          <w:rtl/>
        </w:rPr>
        <w:t xml:space="preserve"> می شود. به بیان دیگر</w:t>
      </w:r>
      <w:r w:rsidR="004D15BB" w:rsidRPr="00050262">
        <w:rPr>
          <w:rFonts w:cs="B Nazanin" w:hint="cs"/>
          <w:sz w:val="28"/>
          <w:szCs w:val="28"/>
          <w:rtl/>
        </w:rPr>
        <w:t>،</w:t>
      </w:r>
      <w:r w:rsidR="00DE102D" w:rsidRPr="00050262">
        <w:rPr>
          <w:rFonts w:cs="B Nazanin" w:hint="cs"/>
          <w:sz w:val="28"/>
          <w:szCs w:val="28"/>
          <w:rtl/>
        </w:rPr>
        <w:t xml:space="preserve"> سیاست حق الزحمه به وجود حسابرس وابسته است. بنابراین</w:t>
      </w:r>
      <w:r w:rsidR="004D15BB" w:rsidRPr="00050262">
        <w:rPr>
          <w:rFonts w:cs="B Nazanin" w:hint="cs"/>
          <w:sz w:val="28"/>
          <w:szCs w:val="28"/>
          <w:rtl/>
        </w:rPr>
        <w:t>،</w:t>
      </w:r>
      <w:r w:rsidR="00DE102D" w:rsidRPr="00050262">
        <w:rPr>
          <w:rFonts w:cs="B Nazanin" w:hint="cs"/>
          <w:sz w:val="28"/>
          <w:szCs w:val="28"/>
          <w:rtl/>
        </w:rPr>
        <w:t xml:space="preserve"> حق الزحمه ممکن است</w:t>
      </w:r>
      <w:r w:rsidR="004D15BB" w:rsidRPr="00050262">
        <w:rPr>
          <w:rFonts w:cs="B Nazanin" w:hint="cs"/>
          <w:sz w:val="28"/>
          <w:szCs w:val="28"/>
          <w:rtl/>
        </w:rPr>
        <w:t>،</w:t>
      </w:r>
      <w:r w:rsidR="003A0D85" w:rsidRPr="00050262">
        <w:rPr>
          <w:rFonts w:cs="B Nazanin" w:hint="cs"/>
          <w:sz w:val="28"/>
          <w:szCs w:val="28"/>
          <w:rtl/>
        </w:rPr>
        <w:t xml:space="preserve"> یک جایگزین </w:t>
      </w:r>
      <w:r w:rsidR="00DE102D" w:rsidRPr="00050262">
        <w:rPr>
          <w:rFonts w:cs="B Nazanin" w:hint="cs"/>
          <w:sz w:val="28"/>
          <w:szCs w:val="28"/>
          <w:rtl/>
        </w:rPr>
        <w:t xml:space="preserve">درامدهای وابسته به مشارکت حسابرسان در </w:t>
      </w:r>
      <w:r w:rsidR="004D15BB" w:rsidRPr="00050262">
        <w:rPr>
          <w:rFonts w:cs="B Nazanin" w:hint="cs"/>
          <w:sz w:val="28"/>
          <w:szCs w:val="28"/>
          <w:rtl/>
        </w:rPr>
        <w:t>نظارت</w:t>
      </w:r>
      <w:r w:rsidR="00DE102D" w:rsidRPr="00050262">
        <w:rPr>
          <w:rFonts w:cs="B Nazanin" w:hint="cs"/>
          <w:sz w:val="28"/>
          <w:szCs w:val="28"/>
          <w:rtl/>
        </w:rPr>
        <w:t xml:space="preserve"> باشد.</w:t>
      </w:r>
    </w:p>
    <w:p w:rsidR="00DE102D" w:rsidRPr="00050262" w:rsidRDefault="00DE102D" w:rsidP="00050262">
      <w:pPr>
        <w:spacing w:after="0" w:line="360" w:lineRule="auto"/>
        <w:jc w:val="both"/>
        <w:rPr>
          <w:rFonts w:cs="B Nazanin"/>
          <w:sz w:val="28"/>
          <w:szCs w:val="28"/>
          <w:rtl/>
        </w:rPr>
      </w:pPr>
      <w:r w:rsidRPr="00050262">
        <w:rPr>
          <w:rFonts w:cs="B Nazanin" w:hint="cs"/>
          <w:sz w:val="28"/>
          <w:szCs w:val="28"/>
          <w:rtl/>
        </w:rPr>
        <w:t>در این سناریو</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Pr="00050262">
        <w:rPr>
          <w:rFonts w:ascii="OnemtmiguAAAA" w:eastAsia="OnemtmiguAAAA" w:cs="B Nazanin"/>
          <w:sz w:val="28"/>
          <w:szCs w:val="28"/>
        </w:rPr>
        <w:t xml:space="preserve"> e</w:t>
      </w:r>
      <w:r w:rsidRPr="00050262">
        <w:rPr>
          <w:rFonts w:ascii="GulliverRM" w:eastAsia="OnemtmiguAAAA" w:cs="B Nazanin"/>
          <w:sz w:val="28"/>
          <w:szCs w:val="28"/>
        </w:rPr>
        <w:t>1</w:t>
      </w:r>
      <w:r w:rsidRPr="00050262">
        <w:rPr>
          <w:rFonts w:ascii="OnemtmiguAAAA" w:eastAsia="OnemtmiguAAAA" w:cs="B Nazanin"/>
          <w:sz w:val="28"/>
          <w:szCs w:val="28"/>
        </w:rPr>
        <w:t>, e</w:t>
      </w:r>
      <w:r w:rsidRPr="00050262">
        <w:rPr>
          <w:rFonts w:ascii="GulliverRM" w:eastAsia="OnemtmiguAAAA" w:cs="B Nazanin"/>
          <w:sz w:val="28"/>
          <w:szCs w:val="28"/>
        </w:rPr>
        <w:t>2</w:t>
      </w:r>
      <w:r w:rsidRPr="00050262">
        <w:rPr>
          <w:rFonts w:ascii="OnemtmiguAAAA" w:eastAsia="OnemtmiguAAAA" w:cs="B Nazanin"/>
          <w:sz w:val="28"/>
          <w:szCs w:val="28"/>
        </w:rPr>
        <w:t>, J</w:t>
      </w:r>
      <w:r w:rsidRPr="00050262">
        <w:rPr>
          <w:rFonts w:ascii="GulliverRM" w:eastAsia="OnemtmiguAAAA" w:cs="B Nazanin"/>
          <w:sz w:val="28"/>
          <w:szCs w:val="28"/>
        </w:rPr>
        <w:t>1</w:t>
      </w:r>
      <w:r w:rsidRPr="00050262">
        <w:rPr>
          <w:rFonts w:ascii="OnemtmiguAAAA" w:eastAsia="OnemtmiguAAAA" w:cs="B Nazanin"/>
          <w:sz w:val="28"/>
          <w:szCs w:val="28"/>
        </w:rPr>
        <w:t>, J</w:t>
      </w:r>
      <w:r w:rsidRPr="00050262">
        <w:rPr>
          <w:rFonts w:ascii="GulliverRM" w:eastAsia="OnemtmiguAAAA" w:cs="B Nazanin"/>
          <w:sz w:val="28"/>
          <w:szCs w:val="28"/>
        </w:rPr>
        <w:t xml:space="preserve">2 </w:t>
      </w:r>
      <w:r w:rsidRPr="00050262">
        <w:rPr>
          <w:rFonts w:cs="B Nazanin" w:hint="cs"/>
          <w:sz w:val="28"/>
          <w:szCs w:val="28"/>
          <w:rtl/>
        </w:rPr>
        <w:t xml:space="preserve"> و  </w:t>
      </w:r>
      <w:r w:rsidRPr="00050262">
        <w:rPr>
          <w:rFonts w:cs="B Nazanin"/>
          <w:sz w:val="28"/>
          <w:szCs w:val="28"/>
        </w:rPr>
        <w:t>Y</w:t>
      </w:r>
      <w:r w:rsidRPr="00050262">
        <w:rPr>
          <w:rFonts w:cs="B Nazanin" w:hint="cs"/>
          <w:sz w:val="28"/>
          <w:szCs w:val="28"/>
          <w:rtl/>
        </w:rPr>
        <w:t xml:space="preserve"> را انتخاب می کند که تابع هدف ذیل را به حداکثر می رساند:</w:t>
      </w:r>
    </w:p>
    <w:p w:rsidR="00D077C3" w:rsidRPr="00050262" w:rsidRDefault="00DE102D"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3800475" cy="608249"/>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3839862" cy="614553"/>
                    </a:xfrm>
                    <a:prstGeom prst="rect">
                      <a:avLst/>
                    </a:prstGeom>
                    <a:noFill/>
                    <a:ln w="9525">
                      <a:noFill/>
                      <a:miter lim="800000"/>
                      <a:headEnd/>
                      <a:tailEnd/>
                    </a:ln>
                  </pic:spPr>
                </pic:pic>
              </a:graphicData>
            </a:graphic>
          </wp:inline>
        </w:drawing>
      </w:r>
    </w:p>
    <w:p w:rsidR="00AC6DE2" w:rsidRPr="00050262" w:rsidRDefault="00DE102D" w:rsidP="00050262">
      <w:pPr>
        <w:spacing w:after="0" w:line="360" w:lineRule="auto"/>
        <w:jc w:val="both"/>
        <w:rPr>
          <w:rFonts w:cs="B Nazanin"/>
          <w:sz w:val="28"/>
          <w:szCs w:val="28"/>
          <w:rtl/>
        </w:rPr>
      </w:pPr>
      <w:r w:rsidRPr="00050262">
        <w:rPr>
          <w:rFonts w:cs="B Nazanin" w:hint="cs"/>
          <w:sz w:val="28"/>
          <w:szCs w:val="28"/>
          <w:rtl/>
        </w:rPr>
        <w:t>مشروط به:</w:t>
      </w:r>
    </w:p>
    <w:p w:rsidR="00DE102D" w:rsidRPr="00050262" w:rsidRDefault="00DE102D" w:rsidP="00050262">
      <w:pPr>
        <w:spacing w:after="0" w:line="360" w:lineRule="auto"/>
        <w:jc w:val="center"/>
        <w:rPr>
          <w:rFonts w:cs="B Nazanin"/>
          <w:sz w:val="28"/>
          <w:szCs w:val="28"/>
          <w:rtl/>
        </w:rPr>
      </w:pPr>
      <w:r w:rsidRPr="00050262">
        <w:rPr>
          <w:rFonts w:cs="B Nazanin"/>
          <w:noProof/>
          <w:sz w:val="28"/>
          <w:szCs w:val="28"/>
        </w:rPr>
        <w:drawing>
          <wp:inline distT="0" distB="0" distL="0" distR="0">
            <wp:extent cx="2057400" cy="1713766"/>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2067632" cy="1722289"/>
                    </a:xfrm>
                    <a:prstGeom prst="rect">
                      <a:avLst/>
                    </a:prstGeom>
                    <a:noFill/>
                    <a:ln w="9525">
                      <a:noFill/>
                      <a:miter lim="800000"/>
                      <a:headEnd/>
                      <a:tailEnd/>
                    </a:ln>
                  </pic:spPr>
                </pic:pic>
              </a:graphicData>
            </a:graphic>
          </wp:inline>
        </w:drawing>
      </w:r>
    </w:p>
    <w:p w:rsidR="00DE102D" w:rsidRPr="00050262" w:rsidRDefault="00DE102D" w:rsidP="00050262">
      <w:pPr>
        <w:spacing w:after="0" w:line="360" w:lineRule="auto"/>
        <w:jc w:val="both"/>
        <w:rPr>
          <w:rFonts w:cs="B Nazanin"/>
          <w:sz w:val="28"/>
          <w:szCs w:val="28"/>
          <w:rtl/>
        </w:rPr>
      </w:pPr>
      <w:r w:rsidRPr="00050262">
        <w:rPr>
          <w:rFonts w:cs="B Nazanin" w:hint="cs"/>
          <w:sz w:val="28"/>
          <w:szCs w:val="28"/>
          <w:rtl/>
        </w:rPr>
        <w:t>در این رابطه</w:t>
      </w:r>
      <w:r w:rsidR="004D15BB" w:rsidRPr="00050262">
        <w:rPr>
          <w:rFonts w:cs="B Nazanin" w:hint="cs"/>
          <w:sz w:val="28"/>
          <w:szCs w:val="28"/>
          <w:rtl/>
        </w:rPr>
        <w:t>،</w:t>
      </w:r>
      <w:r w:rsidRPr="00050262">
        <w:rPr>
          <w:rFonts w:cs="B Nazanin" w:hint="cs"/>
          <w:sz w:val="28"/>
          <w:szCs w:val="28"/>
          <w:rtl/>
        </w:rPr>
        <w:t xml:space="preserve"> دو محدودیت نخست</w:t>
      </w:r>
      <w:r w:rsidR="004D15BB" w:rsidRPr="00050262">
        <w:rPr>
          <w:rFonts w:cs="B Nazanin" w:hint="cs"/>
          <w:sz w:val="28"/>
          <w:szCs w:val="28"/>
          <w:rtl/>
        </w:rPr>
        <w:t>،</w:t>
      </w:r>
      <w:r w:rsidRPr="00050262">
        <w:rPr>
          <w:rFonts w:cs="B Nazanin" w:hint="cs"/>
          <w:sz w:val="28"/>
          <w:szCs w:val="28"/>
          <w:rtl/>
        </w:rPr>
        <w:t xml:space="preserve"> محدودیت های عقلانیت فردی تحت محیط با کیفیت پایین و بالا هستند</w:t>
      </w:r>
      <w:r w:rsidR="004D15BB" w:rsidRPr="00050262">
        <w:rPr>
          <w:rFonts w:cs="B Nazanin" w:hint="cs"/>
          <w:sz w:val="28"/>
          <w:szCs w:val="28"/>
          <w:rtl/>
        </w:rPr>
        <w:t>،</w:t>
      </w:r>
      <w:r w:rsidRPr="00050262">
        <w:rPr>
          <w:rFonts w:cs="B Nazanin" w:hint="cs"/>
          <w:sz w:val="28"/>
          <w:szCs w:val="28"/>
          <w:rtl/>
        </w:rPr>
        <w:t xml:space="preserve"> در حالیکه محدودیت سوم</w:t>
      </w:r>
      <w:r w:rsidR="004D15BB" w:rsidRPr="00050262">
        <w:rPr>
          <w:rFonts w:cs="B Nazanin" w:hint="cs"/>
          <w:sz w:val="28"/>
          <w:szCs w:val="28"/>
          <w:rtl/>
        </w:rPr>
        <w:t>،</w:t>
      </w:r>
      <w:r w:rsidRPr="00050262">
        <w:rPr>
          <w:rFonts w:cs="B Nazanin" w:hint="cs"/>
          <w:sz w:val="28"/>
          <w:szCs w:val="28"/>
          <w:rtl/>
        </w:rPr>
        <w:t xml:space="preserve"> محدودیت سازگاری </w:t>
      </w:r>
      <w:r w:rsidRPr="00050262">
        <w:rPr>
          <w:rFonts w:ascii="Arial" w:hAnsi="Arial" w:cs="Arial" w:hint="cs"/>
          <w:sz w:val="28"/>
          <w:szCs w:val="28"/>
          <w:rtl/>
        </w:rPr>
        <w:t>–</w:t>
      </w:r>
      <w:r w:rsidRPr="00050262">
        <w:rPr>
          <w:rFonts w:cs="B Nazanin" w:hint="cs"/>
          <w:sz w:val="28"/>
          <w:szCs w:val="28"/>
          <w:rtl/>
        </w:rPr>
        <w:t xml:space="preserve"> انگیزه در محیط با کیفیت بالا است که طبق معمول</w:t>
      </w:r>
      <w:r w:rsidR="004D15BB" w:rsidRPr="00050262">
        <w:rPr>
          <w:rFonts w:cs="B Nazanin" w:hint="cs"/>
          <w:sz w:val="28"/>
          <w:szCs w:val="28"/>
          <w:rtl/>
        </w:rPr>
        <w:t>،</w:t>
      </w:r>
      <w:r w:rsidRPr="00050262">
        <w:rPr>
          <w:rFonts w:cs="B Nazanin" w:hint="cs"/>
          <w:sz w:val="28"/>
          <w:szCs w:val="28"/>
          <w:rtl/>
        </w:rPr>
        <w:t xml:space="preserve"> یک لازمه در حد </w:t>
      </w:r>
      <w:r w:rsidR="008C7C75" w:rsidRPr="00050262">
        <w:rPr>
          <w:rFonts w:cs="B Nazanin" w:hint="cs"/>
          <w:sz w:val="28"/>
          <w:szCs w:val="28"/>
          <w:rtl/>
        </w:rPr>
        <w:t>بهینه</w:t>
      </w:r>
      <w:r w:rsidRPr="00050262">
        <w:rPr>
          <w:rFonts w:cs="B Nazanin" w:hint="cs"/>
          <w:sz w:val="28"/>
          <w:szCs w:val="28"/>
          <w:rtl/>
        </w:rPr>
        <w:t xml:space="preserve"> است.</w:t>
      </w:r>
      <w:r w:rsidR="008C7C75" w:rsidRPr="00050262">
        <w:rPr>
          <w:rFonts w:cs="B Nazanin" w:hint="cs"/>
          <w:sz w:val="28"/>
          <w:szCs w:val="28"/>
          <w:rtl/>
        </w:rPr>
        <w:t xml:space="preserve"> </w:t>
      </w:r>
      <w:r w:rsidRPr="00050262">
        <w:rPr>
          <w:rFonts w:cs="B Nazanin" w:hint="cs"/>
          <w:sz w:val="28"/>
          <w:szCs w:val="28"/>
          <w:rtl/>
        </w:rPr>
        <w:t>اکنون لازم به ذکر است</w:t>
      </w:r>
      <w:r w:rsidR="004D15BB" w:rsidRPr="00050262">
        <w:rPr>
          <w:rFonts w:cs="B Nazanin" w:hint="cs"/>
          <w:sz w:val="28"/>
          <w:szCs w:val="28"/>
          <w:rtl/>
        </w:rPr>
        <w:t>،</w:t>
      </w:r>
      <w:r w:rsidRPr="00050262">
        <w:rPr>
          <w:rFonts w:cs="B Nazanin" w:hint="cs"/>
          <w:sz w:val="28"/>
          <w:szCs w:val="28"/>
          <w:rtl/>
        </w:rPr>
        <w:t xml:space="preserve"> محدودیتها</w:t>
      </w:r>
      <w:r w:rsidR="004D15BB" w:rsidRPr="00050262">
        <w:rPr>
          <w:rFonts w:cs="B Nazanin" w:hint="cs"/>
          <w:sz w:val="28"/>
          <w:szCs w:val="28"/>
          <w:rtl/>
        </w:rPr>
        <w:t>،</w:t>
      </w:r>
      <w:r w:rsidRPr="00050262">
        <w:rPr>
          <w:rFonts w:cs="B Nazanin" w:hint="cs"/>
          <w:sz w:val="28"/>
          <w:szCs w:val="28"/>
          <w:rtl/>
        </w:rPr>
        <w:t xml:space="preserve"> این واقعیت ر</w:t>
      </w:r>
      <w:r w:rsidR="002276EF" w:rsidRPr="00050262">
        <w:rPr>
          <w:rFonts w:cs="B Nazanin" w:hint="cs"/>
          <w:sz w:val="28"/>
          <w:szCs w:val="28"/>
          <w:rtl/>
        </w:rPr>
        <w:t>ا مد نظر قرار می دهند که در پیامد خروجی پایین</w:t>
      </w:r>
      <w:r w:rsidR="004D15BB" w:rsidRPr="00050262">
        <w:rPr>
          <w:rFonts w:cs="B Nazanin" w:hint="cs"/>
          <w:sz w:val="28"/>
          <w:szCs w:val="28"/>
          <w:rtl/>
        </w:rPr>
        <w:t>،</w:t>
      </w:r>
      <w:r w:rsidR="002276EF" w:rsidRPr="00050262">
        <w:rPr>
          <w:rFonts w:cs="B Nazanin" w:hint="cs"/>
          <w:sz w:val="28"/>
          <w:szCs w:val="28"/>
          <w:rtl/>
        </w:rPr>
        <w:t xml:space="preserve"> بانک ها ممکن است یک مجازات</w:t>
      </w:r>
      <w:r w:rsidR="004D15BB" w:rsidRPr="00050262">
        <w:rPr>
          <w:rFonts w:cs="B Nazanin" w:hint="cs"/>
          <w:sz w:val="28"/>
          <w:szCs w:val="28"/>
          <w:rtl/>
        </w:rPr>
        <w:t>،</w:t>
      </w:r>
      <w:r w:rsidR="002276EF" w:rsidRPr="00050262">
        <w:rPr>
          <w:rFonts w:cs="B Nazanin" w:hint="cs"/>
          <w:sz w:val="28"/>
          <w:szCs w:val="28"/>
          <w:rtl/>
        </w:rPr>
        <w:t xml:space="preserve"> </w:t>
      </w:r>
      <w:r w:rsidR="002276EF" w:rsidRPr="00050262">
        <w:rPr>
          <w:rFonts w:cs="B Nazanin"/>
          <w:sz w:val="28"/>
          <w:szCs w:val="28"/>
        </w:rPr>
        <w:t>PB</w:t>
      </w:r>
      <w:r w:rsidR="004D15BB" w:rsidRPr="00050262">
        <w:rPr>
          <w:rFonts w:cs="B Nazanin" w:hint="cs"/>
          <w:sz w:val="28"/>
          <w:szCs w:val="28"/>
          <w:rtl/>
        </w:rPr>
        <w:t>،</w:t>
      </w:r>
      <w:r w:rsidR="002276EF" w:rsidRPr="00050262">
        <w:rPr>
          <w:rFonts w:cs="B Nazanin" w:hint="cs"/>
          <w:sz w:val="28"/>
          <w:szCs w:val="28"/>
          <w:rtl/>
        </w:rPr>
        <w:t xml:space="preserve"> را موجب شوند چنانچه </w:t>
      </w:r>
      <w:r w:rsidR="004D15BB" w:rsidRPr="00050262">
        <w:rPr>
          <w:rFonts w:cs="B Nazanin" w:hint="cs"/>
          <w:sz w:val="28"/>
          <w:szCs w:val="28"/>
          <w:rtl/>
        </w:rPr>
        <w:t>ناظر</w:t>
      </w:r>
      <w:r w:rsidR="002276EF" w:rsidRPr="00050262">
        <w:rPr>
          <w:rFonts w:cs="B Nazanin" w:hint="cs"/>
          <w:sz w:val="28"/>
          <w:szCs w:val="28"/>
          <w:rtl/>
        </w:rPr>
        <w:t xml:space="preserve"> یک حسابرس را استخدام نماید</w:t>
      </w:r>
      <w:r w:rsidR="004D15BB" w:rsidRPr="00050262">
        <w:rPr>
          <w:rFonts w:cs="B Nazanin" w:hint="cs"/>
          <w:sz w:val="28"/>
          <w:szCs w:val="28"/>
          <w:rtl/>
        </w:rPr>
        <w:t>،</w:t>
      </w:r>
      <w:r w:rsidR="002276EF" w:rsidRPr="00050262">
        <w:rPr>
          <w:rFonts w:cs="B Nazanin" w:hint="cs"/>
          <w:sz w:val="28"/>
          <w:szCs w:val="28"/>
          <w:rtl/>
        </w:rPr>
        <w:t xml:space="preserve"> یعنی با احتمال </w:t>
      </w:r>
      <w:r w:rsidR="002276EF" w:rsidRPr="00050262">
        <w:rPr>
          <w:rFonts w:cs="B Nazanin"/>
          <w:sz w:val="28"/>
          <w:szCs w:val="28"/>
        </w:rPr>
        <w:t>Y</w:t>
      </w:r>
      <w:r w:rsidR="002276EF" w:rsidRPr="00050262">
        <w:rPr>
          <w:rFonts w:cs="B Nazanin" w:hint="cs"/>
          <w:sz w:val="28"/>
          <w:szCs w:val="28"/>
          <w:rtl/>
        </w:rPr>
        <w:t>. بسته به پارامترهای این مدل</w:t>
      </w:r>
      <w:r w:rsidR="004D15BB" w:rsidRPr="00050262">
        <w:rPr>
          <w:rFonts w:cs="B Nazanin" w:hint="cs"/>
          <w:sz w:val="28"/>
          <w:szCs w:val="28"/>
          <w:rtl/>
        </w:rPr>
        <w:t>،</w:t>
      </w:r>
      <w:r w:rsidR="002276EF" w:rsidRPr="00050262">
        <w:rPr>
          <w:rFonts w:cs="B Nazanin" w:hint="cs"/>
          <w:sz w:val="28"/>
          <w:szCs w:val="28"/>
          <w:rtl/>
        </w:rPr>
        <w:t xml:space="preserve"> </w:t>
      </w:r>
      <w:r w:rsidR="004D15BB" w:rsidRPr="00050262">
        <w:rPr>
          <w:rFonts w:cs="B Nazanin" w:hint="cs"/>
          <w:sz w:val="28"/>
          <w:szCs w:val="28"/>
          <w:rtl/>
        </w:rPr>
        <w:t>ناظر</w:t>
      </w:r>
      <w:r w:rsidR="002276EF" w:rsidRPr="00050262">
        <w:rPr>
          <w:rFonts w:cs="B Nazanin" w:hint="cs"/>
          <w:sz w:val="28"/>
          <w:szCs w:val="28"/>
          <w:rtl/>
        </w:rPr>
        <w:t xml:space="preserve"> می تواند</w:t>
      </w:r>
      <w:r w:rsidR="004D15BB" w:rsidRPr="00050262">
        <w:rPr>
          <w:rFonts w:cs="B Nazanin" w:hint="cs"/>
          <w:sz w:val="28"/>
          <w:szCs w:val="28"/>
          <w:rtl/>
        </w:rPr>
        <w:t>،</w:t>
      </w:r>
      <w:r w:rsidR="002276EF" w:rsidRPr="00050262">
        <w:rPr>
          <w:rFonts w:cs="B Nazanin" w:hint="cs"/>
          <w:sz w:val="28"/>
          <w:szCs w:val="28"/>
          <w:rtl/>
        </w:rPr>
        <w:t xml:space="preserve"> استخدام یک حسابرس را انتخاب نکند (</w:t>
      </w:r>
      <w:r w:rsidR="002276EF" w:rsidRPr="00050262">
        <w:rPr>
          <w:rFonts w:cs="B Nazanin"/>
          <w:sz w:val="28"/>
          <w:szCs w:val="28"/>
        </w:rPr>
        <w:t>Y=0</w:t>
      </w:r>
      <w:r w:rsidR="002276EF" w:rsidRPr="00050262">
        <w:rPr>
          <w:rFonts w:cs="B Nazanin" w:hint="cs"/>
          <w:sz w:val="28"/>
          <w:szCs w:val="28"/>
          <w:rtl/>
        </w:rPr>
        <w:t>)؛ همیشه</w:t>
      </w:r>
      <w:r w:rsidR="004D15BB" w:rsidRPr="00050262">
        <w:rPr>
          <w:rFonts w:cs="B Nazanin" w:hint="cs"/>
          <w:sz w:val="28"/>
          <w:szCs w:val="28"/>
          <w:rtl/>
        </w:rPr>
        <w:t>،</w:t>
      </w:r>
      <w:r w:rsidR="002276EF" w:rsidRPr="00050262">
        <w:rPr>
          <w:rFonts w:cs="B Nazanin" w:hint="cs"/>
          <w:sz w:val="28"/>
          <w:szCs w:val="28"/>
          <w:rtl/>
        </w:rPr>
        <w:t xml:space="preserve"> یک حسابرس را استخدام کند (</w:t>
      </w:r>
      <w:r w:rsidR="002276EF" w:rsidRPr="00050262">
        <w:rPr>
          <w:rFonts w:cs="B Nazanin"/>
          <w:sz w:val="28"/>
          <w:szCs w:val="28"/>
        </w:rPr>
        <w:t>Y=1</w:t>
      </w:r>
      <w:r w:rsidR="002276EF" w:rsidRPr="00050262">
        <w:rPr>
          <w:rFonts w:cs="B Nazanin" w:hint="cs"/>
          <w:sz w:val="28"/>
          <w:szCs w:val="28"/>
          <w:rtl/>
        </w:rPr>
        <w:t xml:space="preserve">)؛ یا یک حسابرس را با یک احتمال </w:t>
      </w:r>
      <w:r w:rsidR="002276EF" w:rsidRPr="00050262">
        <w:rPr>
          <w:rFonts w:cs="B Nazanin"/>
          <w:sz w:val="28"/>
          <w:szCs w:val="28"/>
        </w:rPr>
        <w:t>Y&gt;0</w:t>
      </w:r>
      <w:r w:rsidR="002276EF" w:rsidRPr="00050262">
        <w:rPr>
          <w:rFonts w:cs="B Nazanin" w:hint="cs"/>
          <w:sz w:val="28"/>
          <w:szCs w:val="28"/>
          <w:rtl/>
        </w:rPr>
        <w:t xml:space="preserve"> استخدام کند. در پیوست الف</w:t>
      </w:r>
      <w:r w:rsidR="004D15BB" w:rsidRPr="00050262">
        <w:rPr>
          <w:rFonts w:cs="B Nazanin" w:hint="cs"/>
          <w:sz w:val="28"/>
          <w:szCs w:val="28"/>
          <w:rtl/>
        </w:rPr>
        <w:t>،</w:t>
      </w:r>
      <w:r w:rsidR="002276EF" w:rsidRPr="00050262">
        <w:rPr>
          <w:rFonts w:cs="B Nazanin" w:hint="cs"/>
          <w:sz w:val="28"/>
          <w:szCs w:val="28"/>
          <w:rtl/>
        </w:rPr>
        <w:t xml:space="preserve"> نشان می دهیم در حد </w:t>
      </w:r>
      <w:r w:rsidR="00C76C9D" w:rsidRPr="00050262">
        <w:rPr>
          <w:rFonts w:cs="B Nazanin" w:hint="cs"/>
          <w:sz w:val="28"/>
          <w:szCs w:val="28"/>
          <w:rtl/>
        </w:rPr>
        <w:t>بهینه</w:t>
      </w:r>
      <w:r w:rsidR="004D15BB" w:rsidRPr="00050262">
        <w:rPr>
          <w:rFonts w:cs="B Nazanin" w:hint="cs"/>
          <w:sz w:val="28"/>
          <w:szCs w:val="28"/>
          <w:rtl/>
        </w:rPr>
        <w:t>،</w:t>
      </w:r>
      <w:r w:rsidR="002276EF" w:rsidRPr="00050262">
        <w:rPr>
          <w:rFonts w:cs="B Nazanin" w:hint="cs"/>
          <w:sz w:val="28"/>
          <w:szCs w:val="28"/>
          <w:rtl/>
        </w:rPr>
        <w:t xml:space="preserve"> حسابرس استفاده می شود</w:t>
      </w:r>
      <w:r w:rsidR="004D15BB" w:rsidRPr="00050262">
        <w:rPr>
          <w:rFonts w:cs="B Nazanin" w:hint="cs"/>
          <w:sz w:val="28"/>
          <w:szCs w:val="28"/>
          <w:rtl/>
        </w:rPr>
        <w:t>،</w:t>
      </w:r>
      <w:r w:rsidR="002276EF" w:rsidRPr="00050262">
        <w:rPr>
          <w:rFonts w:cs="B Nazanin" w:hint="cs"/>
          <w:sz w:val="28"/>
          <w:szCs w:val="28"/>
          <w:rtl/>
        </w:rPr>
        <w:t xml:space="preserve"> یعنی </w:t>
      </w:r>
      <w:r w:rsidR="002276EF" w:rsidRPr="00050262">
        <w:rPr>
          <w:rFonts w:cs="B Nazanin"/>
          <w:sz w:val="28"/>
          <w:szCs w:val="28"/>
        </w:rPr>
        <w:t>Y&gt;0</w:t>
      </w:r>
      <w:r w:rsidR="004D15BB" w:rsidRPr="00050262">
        <w:rPr>
          <w:rFonts w:cs="B Nazanin" w:hint="cs"/>
          <w:sz w:val="28"/>
          <w:szCs w:val="28"/>
          <w:rtl/>
        </w:rPr>
        <w:t>،</w:t>
      </w:r>
      <w:r w:rsidR="002276EF" w:rsidRPr="00050262">
        <w:rPr>
          <w:rFonts w:cs="B Nazanin" w:hint="cs"/>
          <w:sz w:val="28"/>
          <w:szCs w:val="28"/>
          <w:rtl/>
        </w:rPr>
        <w:t xml:space="preserve"> اگر شرایط ذیل حفظ شود:</w:t>
      </w:r>
    </w:p>
    <w:p w:rsidR="008F6215" w:rsidRPr="00050262" w:rsidRDefault="008F6215" w:rsidP="00050262">
      <w:pPr>
        <w:spacing w:after="0" w:line="360" w:lineRule="auto"/>
        <w:jc w:val="center"/>
        <w:rPr>
          <w:rFonts w:cs="B Nazanin"/>
          <w:sz w:val="28"/>
          <w:szCs w:val="28"/>
          <w:rtl/>
        </w:rPr>
      </w:pPr>
      <w:r w:rsidRPr="00050262">
        <w:rPr>
          <w:rFonts w:cs="B Nazanin" w:hint="cs"/>
          <w:noProof/>
          <w:sz w:val="28"/>
          <w:szCs w:val="28"/>
        </w:rPr>
        <w:lastRenderedPageBreak/>
        <w:drawing>
          <wp:inline distT="0" distB="0" distL="0" distR="0">
            <wp:extent cx="4048125" cy="315974"/>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4100472" cy="320060"/>
                    </a:xfrm>
                    <a:prstGeom prst="rect">
                      <a:avLst/>
                    </a:prstGeom>
                    <a:noFill/>
                    <a:ln w="9525">
                      <a:noFill/>
                      <a:miter lim="800000"/>
                      <a:headEnd/>
                      <a:tailEnd/>
                    </a:ln>
                  </pic:spPr>
                </pic:pic>
              </a:graphicData>
            </a:graphic>
          </wp:inline>
        </w:drawing>
      </w:r>
    </w:p>
    <w:p w:rsidR="008F6215" w:rsidRPr="00050262" w:rsidRDefault="008F6215" w:rsidP="00050262">
      <w:pPr>
        <w:spacing w:after="0" w:line="360" w:lineRule="auto"/>
        <w:jc w:val="both"/>
        <w:rPr>
          <w:rFonts w:cs="B Nazanin"/>
          <w:sz w:val="28"/>
          <w:szCs w:val="28"/>
          <w:rtl/>
        </w:rPr>
      </w:pPr>
      <w:r w:rsidRPr="00050262">
        <w:rPr>
          <w:rFonts w:cs="B Nazanin" w:hint="cs"/>
          <w:sz w:val="28"/>
          <w:szCs w:val="28"/>
          <w:rtl/>
        </w:rPr>
        <w:t>به بیان دیگر</w:t>
      </w:r>
      <w:r w:rsidR="004D15BB" w:rsidRPr="00050262">
        <w:rPr>
          <w:rFonts w:cs="B Nazanin" w:hint="cs"/>
          <w:sz w:val="28"/>
          <w:szCs w:val="28"/>
          <w:rtl/>
        </w:rPr>
        <w:t>،</w:t>
      </w:r>
      <w:r w:rsidRPr="00050262">
        <w:rPr>
          <w:rFonts w:cs="B Nazanin" w:hint="cs"/>
          <w:sz w:val="28"/>
          <w:szCs w:val="28"/>
          <w:rtl/>
        </w:rPr>
        <w:t xml:space="preserve"> یک حسابرس تا زمانی بکار می رود که مزایا (مجازات </w:t>
      </w:r>
      <w:r w:rsidRPr="00050262">
        <w:rPr>
          <w:rFonts w:cs="B Nazanin"/>
          <w:sz w:val="28"/>
          <w:szCs w:val="28"/>
        </w:rPr>
        <w:t>PB</w:t>
      </w:r>
      <w:r w:rsidRPr="00050262">
        <w:rPr>
          <w:rFonts w:cs="B Nazanin" w:hint="cs"/>
          <w:sz w:val="28"/>
          <w:szCs w:val="28"/>
          <w:rtl/>
        </w:rPr>
        <w:t>)</w:t>
      </w:r>
      <w:r w:rsidR="004D15BB" w:rsidRPr="00050262">
        <w:rPr>
          <w:rFonts w:cs="B Nazanin" w:hint="cs"/>
          <w:sz w:val="28"/>
          <w:szCs w:val="28"/>
          <w:rtl/>
        </w:rPr>
        <w:t>،</w:t>
      </w:r>
      <w:r w:rsidRPr="00050262">
        <w:rPr>
          <w:rFonts w:cs="B Nazanin" w:hint="cs"/>
          <w:sz w:val="28"/>
          <w:szCs w:val="28"/>
          <w:rtl/>
        </w:rPr>
        <w:t xml:space="preserve"> از هزینه وزنی تکیه به گزارش یک حسابرس خارجی</w:t>
      </w:r>
      <w:r w:rsidR="004D15BB" w:rsidRPr="00050262">
        <w:rPr>
          <w:rFonts w:cs="B Nazanin" w:hint="cs"/>
          <w:sz w:val="28"/>
          <w:szCs w:val="28"/>
          <w:rtl/>
        </w:rPr>
        <w:t>،</w:t>
      </w:r>
      <w:r w:rsidRPr="00050262">
        <w:rPr>
          <w:rFonts w:cs="B Nazanin" w:hint="cs"/>
          <w:sz w:val="28"/>
          <w:szCs w:val="28"/>
          <w:rtl/>
        </w:rPr>
        <w:t xml:space="preserve"> بیشتر است. احتمال مشارکت یک حسابرس خارجی در </w:t>
      </w:r>
      <w:r w:rsidR="004D15BB" w:rsidRPr="00050262">
        <w:rPr>
          <w:rFonts w:cs="B Nazanin" w:hint="cs"/>
          <w:sz w:val="28"/>
          <w:szCs w:val="28"/>
          <w:rtl/>
        </w:rPr>
        <w:t>نظارت،</w:t>
      </w:r>
      <w:r w:rsidRPr="00050262">
        <w:rPr>
          <w:rFonts w:cs="B Nazanin" w:hint="cs"/>
          <w:sz w:val="28"/>
          <w:szCs w:val="28"/>
          <w:rtl/>
        </w:rPr>
        <w:t xml:space="preserve"> در یک تابع بیان شده به صورت</w:t>
      </w:r>
      <w:r w:rsidR="004D15BB" w:rsidRPr="00050262">
        <w:rPr>
          <w:rFonts w:cs="B Nazanin" w:hint="cs"/>
          <w:sz w:val="28"/>
          <w:szCs w:val="28"/>
          <w:rtl/>
        </w:rPr>
        <w:t>،</w:t>
      </w:r>
      <w:r w:rsidRPr="00050262">
        <w:rPr>
          <w:rFonts w:cs="B Nazanin" w:hint="cs"/>
          <w:sz w:val="28"/>
          <w:szCs w:val="28"/>
          <w:rtl/>
        </w:rPr>
        <w:t xml:space="preserve"> در حال افزایش است</w:t>
      </w:r>
      <w:r w:rsidR="004D15BB" w:rsidRPr="00050262">
        <w:rPr>
          <w:rFonts w:cs="B Nazanin" w:hint="cs"/>
          <w:sz w:val="28"/>
          <w:szCs w:val="28"/>
          <w:rtl/>
        </w:rPr>
        <w:t>،</w:t>
      </w:r>
      <w:r w:rsidRPr="00050262">
        <w:rPr>
          <w:rFonts w:cs="B Nazanin" w:hint="cs"/>
          <w:sz w:val="28"/>
          <w:szCs w:val="28"/>
          <w:rtl/>
        </w:rPr>
        <w:t xml:space="preserve"> به صورت ذیل:</w:t>
      </w:r>
    </w:p>
    <w:p w:rsidR="008F6215" w:rsidRPr="00050262" w:rsidRDefault="008F6215"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2152650" cy="482572"/>
            <wp:effectExtent l="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srcRect/>
                    <a:stretch>
                      <a:fillRect/>
                    </a:stretch>
                  </pic:blipFill>
                  <pic:spPr bwMode="auto">
                    <a:xfrm>
                      <a:off x="0" y="0"/>
                      <a:ext cx="2173209" cy="487181"/>
                    </a:xfrm>
                    <a:prstGeom prst="rect">
                      <a:avLst/>
                    </a:prstGeom>
                    <a:noFill/>
                    <a:ln w="9525">
                      <a:noFill/>
                      <a:miter lim="800000"/>
                      <a:headEnd/>
                      <a:tailEnd/>
                    </a:ln>
                  </pic:spPr>
                </pic:pic>
              </a:graphicData>
            </a:graphic>
          </wp:inline>
        </w:drawing>
      </w:r>
    </w:p>
    <w:p w:rsidR="0092010D" w:rsidRPr="00050262" w:rsidRDefault="0092010D" w:rsidP="00050262">
      <w:pPr>
        <w:spacing w:after="0" w:line="360" w:lineRule="auto"/>
        <w:jc w:val="both"/>
        <w:rPr>
          <w:rFonts w:cs="B Nazanin"/>
          <w:sz w:val="28"/>
          <w:szCs w:val="28"/>
          <w:rtl/>
        </w:rPr>
      </w:pPr>
      <w:r w:rsidRPr="00050262">
        <w:rPr>
          <w:rFonts w:cs="B Nazanin" w:hint="cs"/>
          <w:sz w:val="28"/>
          <w:szCs w:val="28"/>
          <w:rtl/>
        </w:rPr>
        <w:t>به لحاظ شهودی</w:t>
      </w:r>
      <w:r w:rsidR="004D15BB" w:rsidRPr="00050262">
        <w:rPr>
          <w:rFonts w:cs="B Nazanin" w:hint="cs"/>
          <w:sz w:val="28"/>
          <w:szCs w:val="28"/>
          <w:rtl/>
        </w:rPr>
        <w:t>،</w:t>
      </w:r>
      <w:r w:rsidRPr="00050262">
        <w:rPr>
          <w:rFonts w:cs="B Nazanin" w:hint="cs"/>
          <w:sz w:val="28"/>
          <w:szCs w:val="28"/>
          <w:rtl/>
        </w:rPr>
        <w:t xml:space="preserve"> این احتمال به سه عامل ساختاری وابسته خواهد بود: الف) مزایای مورد انتظار</w:t>
      </w:r>
      <w:r w:rsidR="004D15BB" w:rsidRPr="00050262">
        <w:rPr>
          <w:rFonts w:cs="B Nazanin" w:hint="cs"/>
          <w:sz w:val="28"/>
          <w:szCs w:val="28"/>
          <w:rtl/>
        </w:rPr>
        <w:t>،</w:t>
      </w:r>
      <w:r w:rsidRPr="00050262">
        <w:rPr>
          <w:rFonts w:cs="B Nazanin" w:hint="cs"/>
          <w:sz w:val="28"/>
          <w:szCs w:val="28"/>
          <w:rtl/>
        </w:rPr>
        <w:t xml:space="preserve"> </w:t>
      </w:r>
      <w:r w:rsidRPr="00050262">
        <w:rPr>
          <w:rFonts w:cs="B Nazanin"/>
          <w:sz w:val="28"/>
          <w:szCs w:val="28"/>
        </w:rPr>
        <w:t>PB</w:t>
      </w:r>
      <w:r w:rsidRPr="00050262">
        <w:rPr>
          <w:rFonts w:cs="B Nazanin" w:hint="cs"/>
          <w:sz w:val="28"/>
          <w:szCs w:val="28"/>
          <w:rtl/>
        </w:rPr>
        <w:t>؛ ب) کیفیت حسابرسی</w:t>
      </w:r>
      <w:r w:rsidR="004D15BB" w:rsidRPr="00050262">
        <w:rPr>
          <w:rFonts w:cs="B Nazanin" w:hint="cs"/>
          <w:sz w:val="28"/>
          <w:szCs w:val="28"/>
          <w:rtl/>
        </w:rPr>
        <w:t>،</w:t>
      </w:r>
      <w:r w:rsidRPr="00050262">
        <w:rPr>
          <w:rFonts w:cs="B Nazanin" w:hint="cs"/>
          <w:sz w:val="28"/>
          <w:szCs w:val="28"/>
          <w:rtl/>
        </w:rPr>
        <w:t xml:space="preserve"> </w:t>
      </w:r>
      <w:r w:rsidRPr="00050262">
        <w:rPr>
          <w:rFonts w:cs="B Nazanin"/>
          <w:sz w:val="28"/>
          <w:szCs w:val="28"/>
        </w:rPr>
        <w:t>r</w:t>
      </w:r>
      <w:r w:rsidRPr="00050262">
        <w:rPr>
          <w:rFonts w:cs="B Nazanin" w:hint="cs"/>
          <w:sz w:val="28"/>
          <w:szCs w:val="28"/>
          <w:rtl/>
        </w:rPr>
        <w:t>؛ و ث)</w:t>
      </w:r>
      <w:r w:rsidR="00632DDD" w:rsidRPr="00050262">
        <w:rPr>
          <w:rFonts w:cs="B Nazanin" w:hint="cs"/>
          <w:sz w:val="28"/>
          <w:szCs w:val="28"/>
          <w:rtl/>
        </w:rPr>
        <w:t xml:space="preserve"> هزینه ها</w:t>
      </w:r>
      <w:r w:rsidR="004D15BB" w:rsidRPr="00050262">
        <w:rPr>
          <w:rFonts w:cs="B Nazanin" w:hint="cs"/>
          <w:sz w:val="28"/>
          <w:szCs w:val="28"/>
          <w:rtl/>
        </w:rPr>
        <w:t>،</w:t>
      </w:r>
      <w:r w:rsidR="00632DDD" w:rsidRPr="00050262">
        <w:rPr>
          <w:rFonts w:cs="B Nazanin" w:hint="cs"/>
          <w:sz w:val="28"/>
          <w:szCs w:val="28"/>
          <w:rtl/>
        </w:rPr>
        <w:t xml:space="preserve"> </w:t>
      </w:r>
      <w:r w:rsidR="00632DDD" w:rsidRPr="00050262">
        <w:rPr>
          <w:rFonts w:cs="B Nazanin"/>
          <w:sz w:val="28"/>
          <w:szCs w:val="28"/>
        </w:rPr>
        <w:t>Z</w:t>
      </w:r>
      <w:r w:rsidR="004D15BB" w:rsidRPr="00050262">
        <w:rPr>
          <w:rFonts w:cs="B Nazanin" w:hint="cs"/>
          <w:sz w:val="28"/>
          <w:szCs w:val="28"/>
          <w:rtl/>
        </w:rPr>
        <w:t>،</w:t>
      </w:r>
      <w:r w:rsidR="00632DDD" w:rsidRPr="00050262">
        <w:rPr>
          <w:rFonts w:cs="B Nazanin" w:hint="cs"/>
          <w:sz w:val="28"/>
          <w:szCs w:val="28"/>
          <w:rtl/>
        </w:rPr>
        <w:t xml:space="preserve"> مشارکت یک حسابرس در </w:t>
      </w:r>
      <w:r w:rsidR="004D15BB" w:rsidRPr="00050262">
        <w:rPr>
          <w:rFonts w:cs="B Nazanin" w:hint="cs"/>
          <w:sz w:val="28"/>
          <w:szCs w:val="28"/>
          <w:rtl/>
        </w:rPr>
        <w:t>نظارت</w:t>
      </w:r>
      <w:r w:rsidR="00632DDD" w:rsidRPr="00050262">
        <w:rPr>
          <w:rFonts w:cs="B Nazanin" w:hint="cs"/>
          <w:sz w:val="28"/>
          <w:szCs w:val="28"/>
          <w:rtl/>
        </w:rPr>
        <w:t>.</w:t>
      </w:r>
    </w:p>
    <w:p w:rsidR="00632DDD" w:rsidRPr="00050262" w:rsidRDefault="00632DDD" w:rsidP="00050262">
      <w:pPr>
        <w:spacing w:after="0" w:line="360" w:lineRule="auto"/>
        <w:jc w:val="both"/>
        <w:rPr>
          <w:rFonts w:cs="B Nazanin"/>
          <w:sz w:val="28"/>
          <w:szCs w:val="28"/>
          <w:rtl/>
        </w:rPr>
      </w:pPr>
      <w:r w:rsidRPr="00050262">
        <w:rPr>
          <w:rFonts w:cs="B Nazanin" w:hint="cs"/>
          <w:sz w:val="28"/>
          <w:szCs w:val="28"/>
          <w:rtl/>
        </w:rPr>
        <w:t>استاتیک تطبیقی صریح به ما اجازه می دهد</w:t>
      </w:r>
      <w:r w:rsidR="00247AB9" w:rsidRPr="00050262">
        <w:rPr>
          <w:rFonts w:cs="B Nazanin" w:hint="cs"/>
          <w:sz w:val="28"/>
          <w:szCs w:val="28"/>
          <w:rtl/>
        </w:rPr>
        <w:t>،</w:t>
      </w:r>
      <w:r w:rsidRPr="00050262">
        <w:rPr>
          <w:rFonts w:cs="B Nazanin" w:hint="cs"/>
          <w:sz w:val="28"/>
          <w:szCs w:val="28"/>
          <w:rtl/>
        </w:rPr>
        <w:t xml:space="preserve"> ببینیم چطور احتمال استخدام حسابرسان خارجی در </w:t>
      </w:r>
      <w:r w:rsidR="004D15BB" w:rsidRPr="00050262">
        <w:rPr>
          <w:rFonts w:cs="B Nazanin" w:hint="cs"/>
          <w:sz w:val="28"/>
          <w:szCs w:val="28"/>
          <w:rtl/>
        </w:rPr>
        <w:t>نظارت</w:t>
      </w:r>
      <w:r w:rsidRPr="00050262">
        <w:rPr>
          <w:rFonts w:cs="B Nazanin" w:hint="cs"/>
          <w:sz w:val="28"/>
          <w:szCs w:val="28"/>
          <w:rtl/>
        </w:rPr>
        <w:t xml:space="preserve"> به هر یک از این سه عامل مربوط می شود. اولا</w:t>
      </w:r>
      <w:r w:rsidR="004D15BB" w:rsidRPr="00050262">
        <w:rPr>
          <w:rFonts w:cs="B Nazanin" w:hint="cs"/>
          <w:sz w:val="28"/>
          <w:szCs w:val="28"/>
          <w:rtl/>
        </w:rPr>
        <w:t>،</w:t>
      </w:r>
      <w:r w:rsidRPr="00050262">
        <w:rPr>
          <w:rFonts w:cs="B Nazanin" w:hint="cs"/>
          <w:sz w:val="28"/>
          <w:szCs w:val="28"/>
          <w:rtl/>
        </w:rPr>
        <w:t xml:space="preserve"> بدیهی است</w:t>
      </w:r>
      <w:r w:rsidR="004D15BB" w:rsidRPr="00050262">
        <w:rPr>
          <w:rFonts w:cs="B Nazanin" w:hint="cs"/>
          <w:sz w:val="28"/>
          <w:szCs w:val="28"/>
          <w:rtl/>
        </w:rPr>
        <w:t>،</w:t>
      </w:r>
      <w:r w:rsidRPr="00050262">
        <w:rPr>
          <w:rFonts w:cs="B Nazanin" w:hint="cs"/>
          <w:sz w:val="28"/>
          <w:szCs w:val="28"/>
          <w:rtl/>
        </w:rPr>
        <w:t xml:space="preserve"> هر چه یک سیاستگذار</w:t>
      </w:r>
      <w:r w:rsidR="00247AB9" w:rsidRPr="00050262">
        <w:rPr>
          <w:rFonts w:cs="B Nazanin" w:hint="cs"/>
          <w:sz w:val="28"/>
          <w:szCs w:val="28"/>
          <w:rtl/>
        </w:rPr>
        <w:t>،</w:t>
      </w:r>
      <w:r w:rsidRPr="00050262">
        <w:rPr>
          <w:rFonts w:cs="B Nazanin" w:hint="cs"/>
          <w:sz w:val="28"/>
          <w:szCs w:val="28"/>
          <w:rtl/>
        </w:rPr>
        <w:t xml:space="preserve"> بیشتر متقاعد شود که مشارکت حسابرسان</w:t>
      </w:r>
      <w:r w:rsidR="004D15BB" w:rsidRPr="00050262">
        <w:rPr>
          <w:rFonts w:cs="B Nazanin" w:hint="cs"/>
          <w:sz w:val="28"/>
          <w:szCs w:val="28"/>
          <w:rtl/>
        </w:rPr>
        <w:t>،</w:t>
      </w:r>
      <w:r w:rsidRPr="00050262">
        <w:rPr>
          <w:rFonts w:cs="B Nazanin" w:hint="cs"/>
          <w:sz w:val="28"/>
          <w:szCs w:val="28"/>
          <w:rtl/>
        </w:rPr>
        <w:t xml:space="preserve"> باورپذیری زمینه </w:t>
      </w:r>
      <w:r w:rsidR="004D15BB" w:rsidRPr="00050262">
        <w:rPr>
          <w:rFonts w:cs="B Nazanin" w:hint="cs"/>
          <w:sz w:val="28"/>
          <w:szCs w:val="28"/>
          <w:rtl/>
        </w:rPr>
        <w:t>نظارت</w:t>
      </w:r>
      <w:r w:rsidRPr="00050262">
        <w:rPr>
          <w:rFonts w:cs="B Nazanin" w:hint="cs"/>
          <w:sz w:val="28"/>
          <w:szCs w:val="28"/>
          <w:rtl/>
        </w:rPr>
        <w:t xml:space="preserve"> را افزایش می دهد</w:t>
      </w:r>
      <w:r w:rsidR="004D15BB" w:rsidRPr="00050262">
        <w:rPr>
          <w:rFonts w:cs="B Nazanin" w:hint="cs"/>
          <w:sz w:val="28"/>
          <w:szCs w:val="28"/>
          <w:rtl/>
        </w:rPr>
        <w:t>،</w:t>
      </w:r>
      <w:r w:rsidRPr="00050262">
        <w:rPr>
          <w:rFonts w:cs="B Nazanin" w:hint="cs"/>
          <w:sz w:val="28"/>
          <w:szCs w:val="28"/>
          <w:rtl/>
        </w:rPr>
        <w:t xml:space="preserve"> احتمال اینکه یک چارچوب سیاست را بپذیرد که نقش حسابرسان را افزایش میدهد</w:t>
      </w:r>
      <w:r w:rsidR="004D15BB" w:rsidRPr="00050262">
        <w:rPr>
          <w:rFonts w:cs="B Nazanin" w:hint="cs"/>
          <w:sz w:val="28"/>
          <w:szCs w:val="28"/>
          <w:rtl/>
        </w:rPr>
        <w:t>،</w:t>
      </w:r>
      <w:r w:rsidRPr="00050262">
        <w:rPr>
          <w:rFonts w:cs="B Nazanin" w:hint="cs"/>
          <w:sz w:val="28"/>
          <w:szCs w:val="28"/>
          <w:rtl/>
        </w:rPr>
        <w:t xml:space="preserve"> بالاتر است:</w:t>
      </w:r>
    </w:p>
    <w:p w:rsidR="00632DDD" w:rsidRPr="00050262" w:rsidRDefault="001C33DE"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3724275" cy="347598"/>
            <wp:effectExtent l="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srcRect/>
                    <a:stretch>
                      <a:fillRect/>
                    </a:stretch>
                  </pic:blipFill>
                  <pic:spPr bwMode="auto">
                    <a:xfrm>
                      <a:off x="0" y="0"/>
                      <a:ext cx="3793626" cy="354071"/>
                    </a:xfrm>
                    <a:prstGeom prst="rect">
                      <a:avLst/>
                    </a:prstGeom>
                    <a:noFill/>
                    <a:ln w="9525">
                      <a:noFill/>
                      <a:miter lim="800000"/>
                      <a:headEnd/>
                      <a:tailEnd/>
                    </a:ln>
                  </pic:spPr>
                </pic:pic>
              </a:graphicData>
            </a:graphic>
          </wp:inline>
        </w:drawing>
      </w:r>
    </w:p>
    <w:p w:rsidR="001C33DE" w:rsidRPr="00050262" w:rsidRDefault="001C33DE" w:rsidP="00050262">
      <w:pPr>
        <w:spacing w:after="0" w:line="360" w:lineRule="auto"/>
        <w:jc w:val="both"/>
        <w:rPr>
          <w:rFonts w:cs="B Nazanin"/>
          <w:sz w:val="28"/>
          <w:szCs w:val="28"/>
          <w:rtl/>
        </w:rPr>
      </w:pPr>
      <w:r w:rsidRPr="00050262">
        <w:rPr>
          <w:rFonts w:cs="B Nazanin" w:hint="cs"/>
          <w:sz w:val="28"/>
          <w:szCs w:val="28"/>
          <w:rtl/>
        </w:rPr>
        <w:t>به طور همزمان</w:t>
      </w:r>
      <w:r w:rsidR="004D15BB" w:rsidRPr="00050262">
        <w:rPr>
          <w:rFonts w:cs="B Nazanin" w:hint="cs"/>
          <w:sz w:val="28"/>
          <w:szCs w:val="28"/>
          <w:rtl/>
        </w:rPr>
        <w:t>،</w:t>
      </w:r>
      <w:r w:rsidRPr="00050262">
        <w:rPr>
          <w:rFonts w:cs="B Nazanin" w:hint="cs"/>
          <w:sz w:val="28"/>
          <w:szCs w:val="28"/>
          <w:rtl/>
        </w:rPr>
        <w:t xml:space="preserve"> هزینه های بالاتر </w:t>
      </w:r>
      <w:r w:rsidR="00637AB6" w:rsidRPr="00050262">
        <w:rPr>
          <w:rFonts w:cs="B Nazanin" w:hint="cs"/>
          <w:sz w:val="28"/>
          <w:szCs w:val="28"/>
          <w:rtl/>
        </w:rPr>
        <w:t>مشارکت حسابرسان</w:t>
      </w:r>
      <w:r w:rsidR="004D15BB" w:rsidRPr="00050262">
        <w:rPr>
          <w:rFonts w:cs="B Nazanin" w:hint="cs"/>
          <w:sz w:val="28"/>
          <w:szCs w:val="28"/>
          <w:rtl/>
        </w:rPr>
        <w:t>،</w:t>
      </w:r>
      <w:r w:rsidR="00637AB6" w:rsidRPr="00050262">
        <w:rPr>
          <w:rFonts w:cs="B Nazanin" w:hint="cs"/>
          <w:sz w:val="28"/>
          <w:szCs w:val="28"/>
          <w:rtl/>
        </w:rPr>
        <w:t xml:space="preserve"> مشارکت آنها را کاهش می دهد:</w:t>
      </w:r>
    </w:p>
    <w:p w:rsidR="00637AB6" w:rsidRPr="00050262" w:rsidRDefault="00637AB6"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3781425" cy="355302"/>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srcRect/>
                    <a:stretch>
                      <a:fillRect/>
                    </a:stretch>
                  </pic:blipFill>
                  <pic:spPr bwMode="auto">
                    <a:xfrm>
                      <a:off x="0" y="0"/>
                      <a:ext cx="3883842" cy="364925"/>
                    </a:xfrm>
                    <a:prstGeom prst="rect">
                      <a:avLst/>
                    </a:prstGeom>
                    <a:noFill/>
                    <a:ln w="9525">
                      <a:noFill/>
                      <a:miter lim="800000"/>
                      <a:headEnd/>
                      <a:tailEnd/>
                    </a:ln>
                  </pic:spPr>
                </pic:pic>
              </a:graphicData>
            </a:graphic>
          </wp:inline>
        </w:drawing>
      </w:r>
    </w:p>
    <w:p w:rsidR="00637AB6" w:rsidRPr="00050262" w:rsidRDefault="00637AB6" w:rsidP="00050262">
      <w:pPr>
        <w:spacing w:after="0" w:line="360" w:lineRule="auto"/>
        <w:jc w:val="both"/>
        <w:rPr>
          <w:rFonts w:cs="B Nazanin"/>
          <w:sz w:val="28"/>
          <w:szCs w:val="28"/>
          <w:rtl/>
        </w:rPr>
      </w:pPr>
      <w:r w:rsidRPr="00050262">
        <w:rPr>
          <w:rFonts w:cs="B Nazanin" w:hint="cs"/>
          <w:sz w:val="28"/>
          <w:szCs w:val="28"/>
          <w:rtl/>
        </w:rPr>
        <w:t>در نهایت</w:t>
      </w:r>
      <w:r w:rsidR="004D15BB" w:rsidRPr="00050262">
        <w:rPr>
          <w:rFonts w:cs="B Nazanin" w:hint="cs"/>
          <w:sz w:val="28"/>
          <w:szCs w:val="28"/>
          <w:rtl/>
        </w:rPr>
        <w:t>،</w:t>
      </w:r>
      <w:r w:rsidRPr="00050262">
        <w:rPr>
          <w:rFonts w:cs="B Nazanin" w:hint="cs"/>
          <w:sz w:val="28"/>
          <w:szCs w:val="28"/>
          <w:rtl/>
        </w:rPr>
        <w:t xml:space="preserve"> کیفیت حسابرسی</w:t>
      </w:r>
      <w:r w:rsidR="004D15BB" w:rsidRPr="00050262">
        <w:rPr>
          <w:rFonts w:cs="B Nazanin" w:hint="cs"/>
          <w:sz w:val="28"/>
          <w:szCs w:val="28"/>
          <w:rtl/>
        </w:rPr>
        <w:t>،</w:t>
      </w:r>
      <w:r w:rsidRPr="00050262">
        <w:rPr>
          <w:rFonts w:cs="B Nazanin" w:hint="cs"/>
          <w:sz w:val="28"/>
          <w:szCs w:val="28"/>
          <w:rtl/>
        </w:rPr>
        <w:t xml:space="preserve"> مشارکت بهینه حسابرس را افزایش می دهد:</w:t>
      </w:r>
    </w:p>
    <w:p w:rsidR="00637AB6" w:rsidRPr="00050262" w:rsidRDefault="00F904C2"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3895725" cy="373502"/>
            <wp:effectExtent l="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cstate="print"/>
                    <a:srcRect/>
                    <a:stretch>
                      <a:fillRect/>
                    </a:stretch>
                  </pic:blipFill>
                  <pic:spPr bwMode="auto">
                    <a:xfrm>
                      <a:off x="0" y="0"/>
                      <a:ext cx="3999331" cy="383435"/>
                    </a:xfrm>
                    <a:prstGeom prst="rect">
                      <a:avLst/>
                    </a:prstGeom>
                    <a:noFill/>
                    <a:ln w="9525">
                      <a:noFill/>
                      <a:miter lim="800000"/>
                      <a:headEnd/>
                      <a:tailEnd/>
                    </a:ln>
                  </pic:spPr>
                </pic:pic>
              </a:graphicData>
            </a:graphic>
          </wp:inline>
        </w:drawing>
      </w:r>
    </w:p>
    <w:p w:rsidR="00F904C2" w:rsidRPr="00050262" w:rsidRDefault="00F904C2" w:rsidP="00050262">
      <w:pPr>
        <w:spacing w:after="0" w:line="360" w:lineRule="auto"/>
        <w:jc w:val="both"/>
        <w:rPr>
          <w:rFonts w:cs="B Nazanin"/>
          <w:sz w:val="28"/>
          <w:szCs w:val="28"/>
          <w:rtl/>
        </w:rPr>
      </w:pPr>
      <w:r w:rsidRPr="00050262">
        <w:rPr>
          <w:rFonts w:cs="B Nazanin" w:hint="cs"/>
          <w:sz w:val="28"/>
          <w:szCs w:val="28"/>
          <w:rtl/>
        </w:rPr>
        <w:t>آنگاه</w:t>
      </w:r>
      <w:r w:rsidR="004D15BB" w:rsidRPr="00050262">
        <w:rPr>
          <w:rFonts w:cs="B Nazanin" w:hint="cs"/>
          <w:sz w:val="28"/>
          <w:szCs w:val="28"/>
          <w:rtl/>
        </w:rPr>
        <w:t>،</w:t>
      </w:r>
      <w:r w:rsidRPr="00050262">
        <w:rPr>
          <w:rFonts w:cs="B Nazanin" w:hint="cs"/>
          <w:sz w:val="28"/>
          <w:szCs w:val="28"/>
          <w:rtl/>
        </w:rPr>
        <w:t xml:space="preserve"> مدل ساده در این بخش</w:t>
      </w:r>
      <w:r w:rsidR="004D15BB" w:rsidRPr="00050262">
        <w:rPr>
          <w:rFonts w:cs="B Nazanin" w:hint="cs"/>
          <w:sz w:val="28"/>
          <w:szCs w:val="28"/>
          <w:rtl/>
        </w:rPr>
        <w:t>،</w:t>
      </w:r>
      <w:r w:rsidRPr="00050262">
        <w:rPr>
          <w:rFonts w:cs="B Nazanin" w:hint="cs"/>
          <w:sz w:val="28"/>
          <w:szCs w:val="28"/>
          <w:rtl/>
        </w:rPr>
        <w:t xml:space="preserve"> برخی عوامل سازمانی مهم را مورد تاکید قرار می دهد که ممکن است بر نظارت ملی حاکم بر روابط بین </w:t>
      </w:r>
      <w:r w:rsidR="004D15BB" w:rsidRPr="00050262">
        <w:rPr>
          <w:rFonts w:cs="B Nazanin" w:hint="cs"/>
          <w:sz w:val="28"/>
          <w:szCs w:val="28"/>
          <w:rtl/>
        </w:rPr>
        <w:t>ناظر</w:t>
      </w:r>
      <w:r w:rsidRPr="00050262">
        <w:rPr>
          <w:rFonts w:cs="B Nazanin" w:hint="cs"/>
          <w:sz w:val="28"/>
          <w:szCs w:val="28"/>
          <w:rtl/>
        </w:rPr>
        <w:t>ان</w:t>
      </w:r>
      <w:r w:rsidR="004D15BB" w:rsidRPr="00050262">
        <w:rPr>
          <w:rFonts w:cs="B Nazanin" w:hint="cs"/>
          <w:sz w:val="28"/>
          <w:szCs w:val="28"/>
          <w:rtl/>
        </w:rPr>
        <w:t>،</w:t>
      </w:r>
      <w:r w:rsidRPr="00050262">
        <w:rPr>
          <w:rFonts w:cs="B Nazanin" w:hint="cs"/>
          <w:sz w:val="28"/>
          <w:szCs w:val="28"/>
          <w:rtl/>
        </w:rPr>
        <w:t xml:space="preserve"> بخش بانکداری و شرکت های حسابرسی اثر  بگذارد. در این مدل</w:t>
      </w:r>
      <w:r w:rsidR="004D15BB" w:rsidRPr="00050262">
        <w:rPr>
          <w:rFonts w:cs="B Nazanin" w:hint="cs"/>
          <w:sz w:val="28"/>
          <w:szCs w:val="28"/>
          <w:rtl/>
        </w:rPr>
        <w:t>،</w:t>
      </w:r>
      <w:r w:rsidRPr="00050262">
        <w:rPr>
          <w:rFonts w:cs="B Nazanin" w:hint="cs"/>
          <w:sz w:val="28"/>
          <w:szCs w:val="28"/>
          <w:rtl/>
        </w:rPr>
        <w:t xml:space="preserve"> اثربخشی </w:t>
      </w:r>
      <w:r w:rsidR="004D15BB" w:rsidRPr="00050262">
        <w:rPr>
          <w:rFonts w:cs="B Nazanin" w:hint="cs"/>
          <w:sz w:val="28"/>
          <w:szCs w:val="28"/>
          <w:rtl/>
        </w:rPr>
        <w:t>نظارت،</w:t>
      </w:r>
      <w:r w:rsidRPr="00050262">
        <w:rPr>
          <w:rFonts w:cs="B Nazanin" w:hint="cs"/>
          <w:sz w:val="28"/>
          <w:szCs w:val="28"/>
          <w:rtl/>
        </w:rPr>
        <w:t xml:space="preserve"> ضرورتا به دو محرک اصلی بستگی دارد: تلاش های ویژه صورت گرفته توسط بانکها برای رعایت سیاستها و محیط کلی</w:t>
      </w:r>
      <w:r w:rsidR="004D15BB" w:rsidRPr="00050262">
        <w:rPr>
          <w:rFonts w:cs="B Nazanin" w:hint="cs"/>
          <w:sz w:val="28"/>
          <w:szCs w:val="28"/>
          <w:rtl/>
        </w:rPr>
        <w:t>،</w:t>
      </w:r>
      <w:r w:rsidRPr="00050262">
        <w:rPr>
          <w:rFonts w:cs="B Nazanin" w:hint="cs"/>
          <w:sz w:val="28"/>
          <w:szCs w:val="28"/>
          <w:rtl/>
        </w:rPr>
        <w:t xml:space="preserve"> که این سازمان ها </w:t>
      </w:r>
      <w:r w:rsidR="00321498" w:rsidRPr="00050262">
        <w:rPr>
          <w:rFonts w:cs="B Nazanin" w:hint="cs"/>
          <w:sz w:val="28"/>
          <w:szCs w:val="28"/>
          <w:rtl/>
        </w:rPr>
        <w:t xml:space="preserve">در آن </w:t>
      </w:r>
      <w:r w:rsidRPr="00050262">
        <w:rPr>
          <w:rFonts w:cs="B Nazanin" w:hint="cs"/>
          <w:sz w:val="28"/>
          <w:szCs w:val="28"/>
          <w:rtl/>
        </w:rPr>
        <w:t>کار می کنند. تنظیم کننده</w:t>
      </w:r>
      <w:r w:rsidR="004D15BB" w:rsidRPr="00050262">
        <w:rPr>
          <w:rFonts w:cs="B Nazanin" w:hint="cs"/>
          <w:sz w:val="28"/>
          <w:szCs w:val="28"/>
          <w:rtl/>
        </w:rPr>
        <w:t>،</w:t>
      </w:r>
      <w:r w:rsidRPr="00050262">
        <w:rPr>
          <w:rFonts w:cs="B Nazanin" w:hint="cs"/>
          <w:sz w:val="28"/>
          <w:szCs w:val="28"/>
          <w:rtl/>
        </w:rPr>
        <w:t xml:space="preserve"> قصد دارد زمینه ای را تعریف نماید که در آن</w:t>
      </w:r>
      <w:r w:rsidR="00247AB9" w:rsidRPr="00050262">
        <w:rPr>
          <w:rFonts w:cs="B Nazanin" w:hint="cs"/>
          <w:sz w:val="28"/>
          <w:szCs w:val="28"/>
          <w:rtl/>
        </w:rPr>
        <w:t>،</w:t>
      </w:r>
      <w:r w:rsidRPr="00050262">
        <w:rPr>
          <w:rFonts w:cs="B Nazanin" w:hint="cs"/>
          <w:sz w:val="28"/>
          <w:szCs w:val="28"/>
          <w:rtl/>
        </w:rPr>
        <w:t xml:space="preserve"> انگیزه ها برای همه بازیگران (</w:t>
      </w:r>
      <w:r w:rsidR="004D15BB" w:rsidRPr="00050262">
        <w:rPr>
          <w:rFonts w:cs="B Nazanin" w:hint="cs"/>
          <w:sz w:val="28"/>
          <w:szCs w:val="28"/>
          <w:rtl/>
        </w:rPr>
        <w:t>ناظر،</w:t>
      </w:r>
      <w:r w:rsidRPr="00050262">
        <w:rPr>
          <w:rFonts w:cs="B Nazanin" w:hint="cs"/>
          <w:sz w:val="28"/>
          <w:szCs w:val="28"/>
          <w:rtl/>
        </w:rPr>
        <w:t>بانکداران و شرکت های حسابرسی)</w:t>
      </w:r>
      <w:r w:rsidR="004D15BB" w:rsidRPr="00050262">
        <w:rPr>
          <w:rFonts w:cs="B Nazanin" w:hint="cs"/>
          <w:sz w:val="28"/>
          <w:szCs w:val="28"/>
          <w:rtl/>
        </w:rPr>
        <w:t>،</w:t>
      </w:r>
      <w:r w:rsidRPr="00050262">
        <w:rPr>
          <w:rFonts w:cs="B Nazanin" w:hint="cs"/>
          <w:sz w:val="28"/>
          <w:szCs w:val="28"/>
          <w:rtl/>
        </w:rPr>
        <w:t xml:space="preserve"> تنظیم می شود. مشکل بسیار سخت </w:t>
      </w:r>
      <w:r w:rsidRPr="00050262">
        <w:rPr>
          <w:rFonts w:cs="B Nazanin" w:hint="cs"/>
          <w:sz w:val="28"/>
          <w:szCs w:val="28"/>
          <w:rtl/>
        </w:rPr>
        <w:lastRenderedPageBreak/>
        <w:t>در بررسی این مساله</w:t>
      </w:r>
      <w:r w:rsidR="004D15BB" w:rsidRPr="00050262">
        <w:rPr>
          <w:rFonts w:cs="B Nazanin" w:hint="cs"/>
          <w:sz w:val="28"/>
          <w:szCs w:val="28"/>
          <w:rtl/>
        </w:rPr>
        <w:t>،</w:t>
      </w:r>
      <w:r w:rsidRPr="00050262">
        <w:rPr>
          <w:rFonts w:cs="B Nazanin" w:hint="cs"/>
          <w:sz w:val="28"/>
          <w:szCs w:val="28"/>
          <w:rtl/>
        </w:rPr>
        <w:t xml:space="preserve"> به طور کلی این است که عدم اطمینان و اطلاعات بی تقارن ویژه صنعت</w:t>
      </w:r>
      <w:r w:rsidR="004D15BB" w:rsidRPr="00050262">
        <w:rPr>
          <w:rFonts w:cs="B Nazanin" w:hint="cs"/>
          <w:sz w:val="28"/>
          <w:szCs w:val="28"/>
          <w:rtl/>
        </w:rPr>
        <w:t>،</w:t>
      </w:r>
      <w:r w:rsidRPr="00050262">
        <w:rPr>
          <w:rFonts w:cs="B Nazanin" w:hint="cs"/>
          <w:sz w:val="28"/>
          <w:szCs w:val="28"/>
          <w:rtl/>
        </w:rPr>
        <w:t xml:space="preserve"> تجارت بانکداری را توصیف می کند. </w:t>
      </w:r>
    </w:p>
    <w:p w:rsidR="003172AC" w:rsidRPr="00050262" w:rsidRDefault="00F904C2" w:rsidP="00050262">
      <w:pPr>
        <w:spacing w:after="0" w:line="360" w:lineRule="auto"/>
        <w:jc w:val="both"/>
        <w:rPr>
          <w:rFonts w:cs="B Nazanin"/>
          <w:sz w:val="28"/>
          <w:szCs w:val="28"/>
          <w:rtl/>
        </w:rPr>
      </w:pPr>
      <w:r w:rsidRPr="00050262">
        <w:rPr>
          <w:rFonts w:cs="B Nazanin" w:hint="cs"/>
          <w:sz w:val="28"/>
          <w:szCs w:val="28"/>
          <w:rtl/>
        </w:rPr>
        <w:t>نشان داده ایم</w:t>
      </w:r>
      <w:r w:rsidR="004D15BB" w:rsidRPr="00050262">
        <w:rPr>
          <w:rFonts w:cs="B Nazanin" w:hint="cs"/>
          <w:sz w:val="28"/>
          <w:szCs w:val="28"/>
          <w:rtl/>
        </w:rPr>
        <w:t>،</w:t>
      </w:r>
      <w:r w:rsidRPr="00050262">
        <w:rPr>
          <w:rFonts w:cs="B Nazanin" w:hint="cs"/>
          <w:sz w:val="28"/>
          <w:szCs w:val="28"/>
          <w:rtl/>
        </w:rPr>
        <w:t xml:space="preserve"> زمانیکه اطلاعات</w:t>
      </w:r>
      <w:r w:rsidR="004D15BB" w:rsidRPr="00050262">
        <w:rPr>
          <w:rFonts w:cs="B Nazanin" w:hint="cs"/>
          <w:sz w:val="28"/>
          <w:szCs w:val="28"/>
          <w:rtl/>
        </w:rPr>
        <w:t>،</w:t>
      </w:r>
      <w:r w:rsidRPr="00050262">
        <w:rPr>
          <w:rFonts w:cs="B Nazanin" w:hint="cs"/>
          <w:sz w:val="28"/>
          <w:szCs w:val="28"/>
          <w:rtl/>
        </w:rPr>
        <w:t xml:space="preserve"> بی تقارن است</w:t>
      </w:r>
      <w:r w:rsidR="004D15BB" w:rsidRPr="00050262">
        <w:rPr>
          <w:rFonts w:cs="B Nazanin" w:hint="cs"/>
          <w:sz w:val="28"/>
          <w:szCs w:val="28"/>
          <w:rtl/>
        </w:rPr>
        <w:t>،</w:t>
      </w:r>
      <w:r w:rsidRPr="00050262">
        <w:rPr>
          <w:rFonts w:cs="B Nazanin" w:hint="cs"/>
          <w:sz w:val="28"/>
          <w:szCs w:val="28"/>
          <w:rtl/>
        </w:rPr>
        <w:t xml:space="preserve"> </w:t>
      </w:r>
      <w:r w:rsidR="003172AC" w:rsidRPr="00050262">
        <w:rPr>
          <w:rFonts w:cs="B Nazanin" w:hint="cs"/>
          <w:sz w:val="28"/>
          <w:szCs w:val="28"/>
          <w:rtl/>
        </w:rPr>
        <w:t xml:space="preserve">اثربخشی اقدامات </w:t>
      </w:r>
      <w:r w:rsidR="004D15BB" w:rsidRPr="00050262">
        <w:rPr>
          <w:rFonts w:cs="B Nazanin" w:hint="cs"/>
          <w:sz w:val="28"/>
          <w:szCs w:val="28"/>
          <w:rtl/>
        </w:rPr>
        <w:t>نظارت</w:t>
      </w:r>
      <w:r w:rsidR="003172AC" w:rsidRPr="00050262">
        <w:rPr>
          <w:rFonts w:cs="B Nazanin" w:hint="cs"/>
          <w:sz w:val="28"/>
          <w:szCs w:val="28"/>
          <w:rtl/>
        </w:rPr>
        <w:t xml:space="preserve"> عمومی ممکن است با گزارش دهی به حسابرسان خارجی</w:t>
      </w:r>
      <w:r w:rsidR="004D15BB" w:rsidRPr="00050262">
        <w:rPr>
          <w:rFonts w:cs="B Nazanin" w:hint="cs"/>
          <w:sz w:val="28"/>
          <w:szCs w:val="28"/>
          <w:rtl/>
        </w:rPr>
        <w:t>،</w:t>
      </w:r>
      <w:r w:rsidR="003172AC" w:rsidRPr="00050262">
        <w:rPr>
          <w:rFonts w:cs="B Nazanin" w:hint="cs"/>
          <w:sz w:val="28"/>
          <w:szCs w:val="28"/>
          <w:rtl/>
        </w:rPr>
        <w:t xml:space="preserve"> افزایش یابد. اگر بانکداران بدانند اقدامات </w:t>
      </w:r>
      <w:r w:rsidR="004D15BB" w:rsidRPr="00050262">
        <w:rPr>
          <w:rFonts w:cs="B Nazanin" w:hint="cs"/>
          <w:sz w:val="28"/>
          <w:szCs w:val="28"/>
          <w:rtl/>
        </w:rPr>
        <w:t>ناظر</w:t>
      </w:r>
      <w:r w:rsidR="003172AC" w:rsidRPr="00050262">
        <w:rPr>
          <w:rFonts w:cs="B Nazanin" w:hint="cs"/>
          <w:sz w:val="28"/>
          <w:szCs w:val="28"/>
          <w:rtl/>
        </w:rPr>
        <w:t>ان عمومی میتواند با مشارکت حسابرسان خصوصی تقویت شود</w:t>
      </w:r>
      <w:r w:rsidR="004D15BB" w:rsidRPr="00050262">
        <w:rPr>
          <w:rFonts w:cs="B Nazanin" w:hint="cs"/>
          <w:sz w:val="28"/>
          <w:szCs w:val="28"/>
          <w:rtl/>
        </w:rPr>
        <w:t>،</w:t>
      </w:r>
      <w:r w:rsidR="003172AC" w:rsidRPr="00050262">
        <w:rPr>
          <w:rFonts w:cs="B Nazanin" w:hint="cs"/>
          <w:sz w:val="28"/>
          <w:szCs w:val="28"/>
          <w:rtl/>
        </w:rPr>
        <w:t xml:space="preserve"> باورپذیری معماری </w:t>
      </w:r>
      <w:r w:rsidR="004D15BB" w:rsidRPr="00050262">
        <w:rPr>
          <w:rFonts w:cs="B Nazanin" w:hint="cs"/>
          <w:sz w:val="28"/>
          <w:szCs w:val="28"/>
          <w:rtl/>
        </w:rPr>
        <w:t>نظارت</w:t>
      </w:r>
      <w:r w:rsidR="003172AC" w:rsidRPr="00050262">
        <w:rPr>
          <w:rFonts w:cs="B Nazanin" w:hint="cs"/>
          <w:sz w:val="28"/>
          <w:szCs w:val="28"/>
          <w:rtl/>
        </w:rPr>
        <w:t xml:space="preserve"> ارتقا پیدا خواهد کرد. </w:t>
      </w:r>
    </w:p>
    <w:p w:rsidR="00F904C2" w:rsidRPr="00050262" w:rsidRDefault="003172AC" w:rsidP="00050262">
      <w:pPr>
        <w:spacing w:after="0" w:line="360" w:lineRule="auto"/>
        <w:jc w:val="both"/>
        <w:rPr>
          <w:rFonts w:cs="B Nazanin"/>
          <w:sz w:val="28"/>
          <w:szCs w:val="28"/>
          <w:rtl/>
        </w:rPr>
      </w:pPr>
      <w:r w:rsidRPr="00050262">
        <w:rPr>
          <w:rFonts w:cs="B Nazanin" w:hint="cs"/>
          <w:sz w:val="28"/>
          <w:szCs w:val="28"/>
          <w:rtl/>
        </w:rPr>
        <w:t>بنابراین</w:t>
      </w:r>
      <w:r w:rsidR="004D15BB" w:rsidRPr="00050262">
        <w:rPr>
          <w:rFonts w:cs="B Nazanin" w:hint="cs"/>
          <w:sz w:val="28"/>
          <w:szCs w:val="28"/>
          <w:rtl/>
        </w:rPr>
        <w:t>،</w:t>
      </w:r>
      <w:r w:rsidRPr="00050262">
        <w:rPr>
          <w:rFonts w:cs="B Nazanin" w:hint="cs"/>
          <w:sz w:val="28"/>
          <w:szCs w:val="28"/>
          <w:rtl/>
        </w:rPr>
        <w:t xml:space="preserve"> شرط اولی که مشارکت حسابرسان در </w:t>
      </w:r>
      <w:r w:rsidR="004D15BB" w:rsidRPr="00050262">
        <w:rPr>
          <w:rFonts w:cs="B Nazanin" w:hint="cs"/>
          <w:sz w:val="28"/>
          <w:szCs w:val="28"/>
          <w:rtl/>
        </w:rPr>
        <w:t>نظارت</w:t>
      </w:r>
      <w:r w:rsidRPr="00050262">
        <w:rPr>
          <w:rFonts w:cs="B Nazanin" w:hint="cs"/>
          <w:sz w:val="28"/>
          <w:szCs w:val="28"/>
          <w:rtl/>
        </w:rPr>
        <w:t xml:space="preserve"> باید تطبیق یابد به کیفیت گزارشات حسابرسی مربوط است: کیفیت بالاتر</w:t>
      </w:r>
      <w:r w:rsidR="004D15BB" w:rsidRPr="00050262">
        <w:rPr>
          <w:rFonts w:cs="B Nazanin" w:hint="cs"/>
          <w:sz w:val="28"/>
          <w:szCs w:val="28"/>
          <w:rtl/>
        </w:rPr>
        <w:t>،</w:t>
      </w:r>
      <w:r w:rsidRPr="00050262">
        <w:rPr>
          <w:rFonts w:cs="B Nazanin" w:hint="cs"/>
          <w:sz w:val="28"/>
          <w:szCs w:val="28"/>
          <w:rtl/>
        </w:rPr>
        <w:t xml:space="preserve"> منافع عمومی پیش بینی شده را افزایش می دهد. با این حال</w:t>
      </w:r>
      <w:r w:rsidR="004D15BB" w:rsidRPr="00050262">
        <w:rPr>
          <w:rFonts w:cs="B Nazanin" w:hint="cs"/>
          <w:sz w:val="28"/>
          <w:szCs w:val="28"/>
          <w:rtl/>
        </w:rPr>
        <w:t>،</w:t>
      </w:r>
      <w:r w:rsidRPr="00050262">
        <w:rPr>
          <w:rFonts w:cs="B Nazanin" w:hint="cs"/>
          <w:sz w:val="28"/>
          <w:szCs w:val="28"/>
          <w:rtl/>
        </w:rPr>
        <w:t xml:space="preserve"> مشارکت حسابرسان یک </w:t>
      </w:r>
      <w:r w:rsidR="00990559" w:rsidRPr="00050262">
        <w:rPr>
          <w:rFonts w:ascii="GulliverRM" w:cs="B Nazanin"/>
          <w:sz w:val="28"/>
          <w:szCs w:val="28"/>
          <w:rtl/>
        </w:rPr>
        <w:t>پذیرایی رایگان</w:t>
      </w:r>
      <w:r w:rsidRPr="00050262">
        <w:rPr>
          <w:rFonts w:cs="B Nazanin" w:hint="cs"/>
          <w:sz w:val="28"/>
          <w:szCs w:val="28"/>
          <w:rtl/>
        </w:rPr>
        <w:t xml:space="preserve"> نیست. به طور واضح</w:t>
      </w:r>
      <w:r w:rsidR="004D15BB" w:rsidRPr="00050262">
        <w:rPr>
          <w:rFonts w:cs="B Nazanin" w:hint="cs"/>
          <w:sz w:val="28"/>
          <w:szCs w:val="28"/>
          <w:rtl/>
        </w:rPr>
        <w:t>،</w:t>
      </w:r>
      <w:r w:rsidRPr="00050262">
        <w:rPr>
          <w:rFonts w:cs="B Nazanin" w:hint="cs"/>
          <w:sz w:val="28"/>
          <w:szCs w:val="28"/>
          <w:rtl/>
        </w:rPr>
        <w:t xml:space="preserve"> حسابرس خارجی می تواند حسابرسی های کیفیت بهتری را ارائه نماید اگر یک محرم در صنعت بانکداری باشد</w:t>
      </w:r>
      <w:r w:rsidR="004D15BB" w:rsidRPr="00050262">
        <w:rPr>
          <w:rFonts w:cs="B Nazanin" w:hint="cs"/>
          <w:sz w:val="28"/>
          <w:szCs w:val="28"/>
          <w:rtl/>
        </w:rPr>
        <w:t>،</w:t>
      </w:r>
      <w:r w:rsidRPr="00050262">
        <w:rPr>
          <w:rFonts w:cs="B Nazanin" w:hint="cs"/>
          <w:sz w:val="28"/>
          <w:szCs w:val="28"/>
          <w:rtl/>
        </w:rPr>
        <w:t xml:space="preserve"> اما به طور همزمان</w:t>
      </w:r>
      <w:r w:rsidR="004D15BB" w:rsidRPr="00050262">
        <w:rPr>
          <w:rFonts w:cs="B Nazanin" w:hint="cs"/>
          <w:sz w:val="28"/>
          <w:szCs w:val="28"/>
          <w:rtl/>
        </w:rPr>
        <w:t>،</w:t>
      </w:r>
      <w:r w:rsidRPr="00050262">
        <w:rPr>
          <w:rFonts w:cs="B Nazanin" w:hint="cs"/>
          <w:sz w:val="28"/>
          <w:szCs w:val="28"/>
          <w:rtl/>
        </w:rPr>
        <w:t xml:space="preserve"> ممکن است این </w:t>
      </w:r>
      <w:r w:rsidR="004D15BB" w:rsidRPr="00050262">
        <w:rPr>
          <w:rFonts w:cs="B Nazanin" w:hint="cs"/>
          <w:sz w:val="28"/>
          <w:szCs w:val="28"/>
          <w:rtl/>
        </w:rPr>
        <w:t>تخصص</w:t>
      </w:r>
      <w:r w:rsidRPr="00050262">
        <w:rPr>
          <w:rFonts w:cs="B Nazanin" w:hint="cs"/>
          <w:sz w:val="28"/>
          <w:szCs w:val="28"/>
          <w:rtl/>
        </w:rPr>
        <w:t xml:space="preserve"> در هزینه های بالاتر و یک ریسک بالاتر تصرف</w:t>
      </w:r>
      <w:r w:rsidR="004D15BB" w:rsidRPr="00050262">
        <w:rPr>
          <w:rFonts w:cs="B Nazanin" w:hint="cs"/>
          <w:sz w:val="28"/>
          <w:szCs w:val="28"/>
          <w:rtl/>
        </w:rPr>
        <w:t>،</w:t>
      </w:r>
      <w:r w:rsidRPr="00050262">
        <w:rPr>
          <w:rFonts w:cs="B Nazanin" w:hint="cs"/>
          <w:sz w:val="28"/>
          <w:szCs w:val="28"/>
          <w:rtl/>
        </w:rPr>
        <w:t xml:space="preserve"> با فرض نزدیکی حسابرس به صنعت باشد. </w:t>
      </w:r>
    </w:p>
    <w:p w:rsidR="003172AC" w:rsidRPr="00050262" w:rsidRDefault="003172AC" w:rsidP="00050262">
      <w:pPr>
        <w:spacing w:after="0" w:line="360" w:lineRule="auto"/>
        <w:jc w:val="both"/>
        <w:rPr>
          <w:rFonts w:cs="B Nazanin"/>
          <w:sz w:val="28"/>
          <w:szCs w:val="28"/>
          <w:rtl/>
        </w:rPr>
      </w:pPr>
      <w:r w:rsidRPr="00050262">
        <w:rPr>
          <w:rFonts w:cs="B Nazanin" w:hint="cs"/>
          <w:sz w:val="28"/>
          <w:szCs w:val="28"/>
          <w:rtl/>
        </w:rPr>
        <w:t>با فرض مسائل نظری</w:t>
      </w:r>
      <w:r w:rsidR="004D15BB" w:rsidRPr="00050262">
        <w:rPr>
          <w:rFonts w:cs="B Nazanin" w:hint="cs"/>
          <w:sz w:val="28"/>
          <w:szCs w:val="28"/>
          <w:rtl/>
        </w:rPr>
        <w:t>،</w:t>
      </w:r>
      <w:r w:rsidRPr="00050262">
        <w:rPr>
          <w:rFonts w:cs="B Nazanin" w:hint="cs"/>
          <w:sz w:val="28"/>
          <w:szCs w:val="28"/>
          <w:rtl/>
        </w:rPr>
        <w:t xml:space="preserve"> احتمالی که </w:t>
      </w:r>
      <w:r w:rsidR="004D15BB" w:rsidRPr="00050262">
        <w:rPr>
          <w:rFonts w:cs="B Nazanin" w:hint="cs"/>
          <w:sz w:val="28"/>
          <w:szCs w:val="28"/>
          <w:rtl/>
        </w:rPr>
        <w:t>ناظر،</w:t>
      </w:r>
      <w:r w:rsidRPr="00050262">
        <w:rPr>
          <w:rFonts w:cs="B Nazanin" w:hint="cs"/>
          <w:sz w:val="28"/>
          <w:szCs w:val="28"/>
          <w:rtl/>
        </w:rPr>
        <w:t xml:space="preserve"> حسابرسان خارجی را در </w:t>
      </w:r>
      <w:r w:rsidR="004D15BB" w:rsidRPr="00050262">
        <w:rPr>
          <w:rFonts w:cs="B Nazanin" w:hint="cs"/>
          <w:sz w:val="28"/>
          <w:szCs w:val="28"/>
          <w:rtl/>
        </w:rPr>
        <w:t>نظارت</w:t>
      </w:r>
      <w:r w:rsidRPr="00050262">
        <w:rPr>
          <w:rFonts w:cs="B Nazanin" w:hint="cs"/>
          <w:sz w:val="28"/>
          <w:szCs w:val="28"/>
          <w:rtl/>
        </w:rPr>
        <w:t xml:space="preserve"> بانکداری مشغول نماید</w:t>
      </w:r>
      <w:r w:rsidR="004D15BB" w:rsidRPr="00050262">
        <w:rPr>
          <w:rFonts w:cs="B Nazanin" w:hint="cs"/>
          <w:sz w:val="28"/>
          <w:szCs w:val="28"/>
          <w:rtl/>
        </w:rPr>
        <w:t>،</w:t>
      </w:r>
      <w:r w:rsidRPr="00050262">
        <w:rPr>
          <w:rFonts w:cs="B Nazanin" w:hint="cs"/>
          <w:sz w:val="28"/>
          <w:szCs w:val="28"/>
          <w:rtl/>
        </w:rPr>
        <w:t xml:space="preserve"> باید به مجموعه ای از عوامل ویژه کشور وابسته باشد. به طور ویژه</w:t>
      </w:r>
      <w:r w:rsidR="004D15BB" w:rsidRPr="00050262">
        <w:rPr>
          <w:rFonts w:cs="B Nazanin" w:hint="cs"/>
          <w:sz w:val="28"/>
          <w:szCs w:val="28"/>
          <w:rtl/>
        </w:rPr>
        <w:t>،</w:t>
      </w:r>
      <w:r w:rsidRPr="00050262">
        <w:rPr>
          <w:rFonts w:cs="B Nazanin" w:hint="cs"/>
          <w:sz w:val="28"/>
          <w:szCs w:val="28"/>
          <w:rtl/>
        </w:rPr>
        <w:t xml:space="preserve"> مشخصات شناسایی شده در چارچوب نظری ما ممکن است به </w:t>
      </w:r>
      <w:r w:rsidR="007E5CA5" w:rsidRPr="00050262">
        <w:rPr>
          <w:rFonts w:cs="B Nazanin" w:hint="cs"/>
          <w:sz w:val="28"/>
          <w:szCs w:val="28"/>
          <w:rtl/>
        </w:rPr>
        <w:t>صورت ذیل خلاصه شود:</w:t>
      </w:r>
    </w:p>
    <w:p w:rsidR="007E5CA5" w:rsidRPr="00050262" w:rsidRDefault="007E5CA5" w:rsidP="00050262">
      <w:pPr>
        <w:spacing w:after="0" w:line="360" w:lineRule="auto"/>
        <w:jc w:val="both"/>
        <w:rPr>
          <w:rFonts w:cs="B Nazanin"/>
          <w:sz w:val="28"/>
          <w:szCs w:val="28"/>
          <w:rtl/>
        </w:rPr>
      </w:pPr>
      <w:r w:rsidRPr="00050262">
        <w:rPr>
          <w:rFonts w:cs="B Nazanin" w:hint="cs"/>
          <w:b/>
          <w:bCs/>
          <w:sz w:val="28"/>
          <w:szCs w:val="28"/>
          <w:rtl/>
        </w:rPr>
        <w:t>فرضیه تجربی</w:t>
      </w:r>
      <w:r w:rsidRPr="00050262">
        <w:rPr>
          <w:rFonts w:cs="B Nazanin" w:hint="cs"/>
          <w:sz w:val="28"/>
          <w:szCs w:val="28"/>
          <w:rtl/>
        </w:rPr>
        <w:t xml:space="preserve">: احتمال درگیری حسابرسان خارجی در </w:t>
      </w:r>
      <w:r w:rsidR="004D15BB" w:rsidRPr="00050262">
        <w:rPr>
          <w:rFonts w:cs="B Nazanin" w:hint="cs"/>
          <w:sz w:val="28"/>
          <w:szCs w:val="28"/>
          <w:rtl/>
        </w:rPr>
        <w:t>نظارت</w:t>
      </w:r>
      <w:r w:rsidRPr="00050262">
        <w:rPr>
          <w:rFonts w:cs="B Nazanin" w:hint="cs"/>
          <w:sz w:val="28"/>
          <w:szCs w:val="28"/>
          <w:rtl/>
        </w:rPr>
        <w:t xml:space="preserve"> بخش بانکداری</w:t>
      </w:r>
      <w:r w:rsidR="004D15BB" w:rsidRPr="00050262">
        <w:rPr>
          <w:rFonts w:cs="B Nazanin" w:hint="cs"/>
          <w:sz w:val="28"/>
          <w:szCs w:val="28"/>
          <w:rtl/>
        </w:rPr>
        <w:t>،</w:t>
      </w:r>
      <w:r w:rsidRPr="00050262">
        <w:rPr>
          <w:rFonts w:cs="B Nazanin" w:hint="cs"/>
          <w:sz w:val="28"/>
          <w:szCs w:val="28"/>
          <w:rtl/>
        </w:rPr>
        <w:t xml:space="preserve"> بالاتر است 1) مزایای پیش بینی شده بر حسب </w:t>
      </w:r>
      <w:r w:rsidR="00DB4D32" w:rsidRPr="00050262">
        <w:rPr>
          <w:rFonts w:cs="B Nazanin" w:hint="cs"/>
          <w:sz w:val="28"/>
          <w:szCs w:val="28"/>
          <w:rtl/>
        </w:rPr>
        <w:t>نظارت</w:t>
      </w:r>
      <w:r w:rsidRPr="00050262">
        <w:rPr>
          <w:rFonts w:cs="B Nazanin" w:hint="cs"/>
          <w:sz w:val="28"/>
          <w:szCs w:val="28"/>
          <w:rtl/>
        </w:rPr>
        <w:t xml:space="preserve"> بخش ما</w:t>
      </w:r>
      <w:r w:rsidR="00214ED9" w:rsidRPr="00050262">
        <w:rPr>
          <w:rFonts w:cs="B Nazanin" w:hint="cs"/>
          <w:sz w:val="28"/>
          <w:szCs w:val="28"/>
          <w:rtl/>
        </w:rPr>
        <w:t>لی موجب شده توسط حسابرس</w:t>
      </w:r>
      <w:r w:rsidR="004D15BB" w:rsidRPr="00050262">
        <w:rPr>
          <w:rFonts w:cs="B Nazanin" w:hint="cs"/>
          <w:sz w:val="28"/>
          <w:szCs w:val="28"/>
          <w:rtl/>
        </w:rPr>
        <w:t>،</w:t>
      </w:r>
      <w:r w:rsidR="00214ED9" w:rsidRPr="00050262">
        <w:rPr>
          <w:rFonts w:cs="B Nazanin" w:hint="cs"/>
          <w:sz w:val="28"/>
          <w:szCs w:val="28"/>
          <w:rtl/>
        </w:rPr>
        <w:t xml:space="preserve"> بزرگتر</w:t>
      </w:r>
      <w:r w:rsidRPr="00050262">
        <w:rPr>
          <w:rFonts w:cs="B Nazanin" w:hint="cs"/>
          <w:sz w:val="28"/>
          <w:szCs w:val="28"/>
          <w:rtl/>
        </w:rPr>
        <w:t>؛ 2)</w:t>
      </w:r>
      <w:r w:rsidR="00214ED9" w:rsidRPr="00050262">
        <w:rPr>
          <w:rFonts w:cs="B Nazanin" w:hint="cs"/>
          <w:sz w:val="28"/>
          <w:szCs w:val="28"/>
          <w:rtl/>
        </w:rPr>
        <w:t xml:space="preserve"> کیفیت تابع حسابرسی بهتر؛ 3) هزینه های (ادراک شده) مشارکت حسابرس</w:t>
      </w:r>
      <w:r w:rsidR="004D15BB" w:rsidRPr="00050262">
        <w:rPr>
          <w:rFonts w:cs="B Nazanin" w:hint="cs"/>
          <w:sz w:val="28"/>
          <w:szCs w:val="28"/>
          <w:rtl/>
        </w:rPr>
        <w:t>،</w:t>
      </w:r>
      <w:r w:rsidR="00214ED9" w:rsidRPr="00050262">
        <w:rPr>
          <w:rFonts w:cs="B Nazanin" w:hint="cs"/>
          <w:sz w:val="28"/>
          <w:szCs w:val="28"/>
          <w:rtl/>
        </w:rPr>
        <w:t xml:space="preserve"> پایین تر.</w:t>
      </w:r>
    </w:p>
    <w:p w:rsidR="00214ED9" w:rsidRDefault="00214ED9" w:rsidP="00050262">
      <w:pPr>
        <w:spacing w:after="0" w:line="360" w:lineRule="auto"/>
        <w:jc w:val="both"/>
        <w:rPr>
          <w:rFonts w:cs="B Nazanin"/>
          <w:sz w:val="28"/>
          <w:szCs w:val="28"/>
          <w:rtl/>
        </w:rPr>
      </w:pPr>
      <w:r w:rsidRPr="00050262">
        <w:rPr>
          <w:rFonts w:cs="B Nazanin" w:hint="cs"/>
          <w:sz w:val="28"/>
          <w:szCs w:val="28"/>
          <w:rtl/>
        </w:rPr>
        <w:t>این تخمین را به طور تجربی در بخش بعدی</w:t>
      </w:r>
      <w:r w:rsidR="004D15BB" w:rsidRPr="00050262">
        <w:rPr>
          <w:rFonts w:cs="B Nazanin" w:hint="cs"/>
          <w:sz w:val="28"/>
          <w:szCs w:val="28"/>
          <w:rtl/>
        </w:rPr>
        <w:t>،</w:t>
      </w:r>
      <w:r w:rsidRPr="00050262">
        <w:rPr>
          <w:rFonts w:cs="B Nazanin" w:hint="cs"/>
          <w:sz w:val="28"/>
          <w:szCs w:val="28"/>
          <w:rtl/>
        </w:rPr>
        <w:t xml:space="preserve"> محک می زنیم. مرحله اول در این تحلیل شامل ایجاد یک سنجش سطح مشارکت حسابرسان در </w:t>
      </w:r>
      <w:r w:rsidR="004D15BB" w:rsidRPr="00050262">
        <w:rPr>
          <w:rFonts w:cs="B Nazanin" w:hint="cs"/>
          <w:sz w:val="28"/>
          <w:szCs w:val="28"/>
          <w:rtl/>
        </w:rPr>
        <w:t>نظارت</w:t>
      </w:r>
      <w:r w:rsidRPr="00050262">
        <w:rPr>
          <w:rFonts w:cs="B Nazanin" w:hint="cs"/>
          <w:sz w:val="28"/>
          <w:szCs w:val="28"/>
          <w:rtl/>
        </w:rPr>
        <w:t xml:space="preserve"> بخش بانکداری می شود. آنگاه چیزی را بررسی می کنیم که تغییرات در درجه مشارکت حسابرس در </w:t>
      </w:r>
      <w:r w:rsidR="004D15BB" w:rsidRPr="00050262">
        <w:rPr>
          <w:rFonts w:cs="B Nazanin" w:hint="cs"/>
          <w:sz w:val="28"/>
          <w:szCs w:val="28"/>
          <w:rtl/>
        </w:rPr>
        <w:t>نظارت</w:t>
      </w:r>
      <w:r w:rsidRPr="00050262">
        <w:rPr>
          <w:rFonts w:cs="B Nazanin" w:hint="cs"/>
          <w:sz w:val="28"/>
          <w:szCs w:val="28"/>
          <w:rtl/>
        </w:rPr>
        <w:t xml:space="preserve"> بخش بانکداری را بین سال های 2007 تا 2012 در یک نمونه وسیع از کشورها</w:t>
      </w:r>
      <w:r w:rsidR="004D15BB" w:rsidRPr="00050262">
        <w:rPr>
          <w:rFonts w:cs="B Nazanin" w:hint="cs"/>
          <w:sz w:val="28"/>
          <w:szCs w:val="28"/>
          <w:rtl/>
        </w:rPr>
        <w:t>،</w:t>
      </w:r>
      <w:r w:rsidRPr="00050262">
        <w:rPr>
          <w:rFonts w:cs="B Nazanin" w:hint="cs"/>
          <w:sz w:val="28"/>
          <w:szCs w:val="28"/>
          <w:rtl/>
        </w:rPr>
        <w:t xml:space="preserve"> شرح می دهد. </w:t>
      </w:r>
    </w:p>
    <w:p w:rsidR="00050262" w:rsidRDefault="00050262" w:rsidP="00050262">
      <w:pPr>
        <w:spacing w:after="0" w:line="360" w:lineRule="auto"/>
        <w:jc w:val="both"/>
        <w:rPr>
          <w:rFonts w:cs="B Nazanin"/>
          <w:sz w:val="28"/>
          <w:szCs w:val="28"/>
          <w:rtl/>
        </w:rPr>
      </w:pPr>
    </w:p>
    <w:p w:rsidR="00E30B39" w:rsidRDefault="00E30B39" w:rsidP="00050262">
      <w:pPr>
        <w:spacing w:after="0" w:line="360" w:lineRule="auto"/>
        <w:jc w:val="both"/>
        <w:rPr>
          <w:rFonts w:cs="B Nazanin"/>
          <w:sz w:val="28"/>
          <w:szCs w:val="28"/>
          <w:rtl/>
        </w:rPr>
      </w:pPr>
    </w:p>
    <w:p w:rsidR="00E30B39" w:rsidRPr="00050262" w:rsidRDefault="00E30B39" w:rsidP="00050262">
      <w:pPr>
        <w:spacing w:after="0" w:line="360" w:lineRule="auto"/>
        <w:jc w:val="both"/>
        <w:rPr>
          <w:rFonts w:cs="B Nazanin"/>
          <w:sz w:val="28"/>
          <w:szCs w:val="28"/>
          <w:rtl/>
        </w:rPr>
      </w:pPr>
    </w:p>
    <w:p w:rsidR="00214ED9" w:rsidRPr="00050262" w:rsidRDefault="00214ED9" w:rsidP="00050262">
      <w:pPr>
        <w:spacing w:after="0" w:line="360" w:lineRule="auto"/>
        <w:jc w:val="both"/>
        <w:rPr>
          <w:rFonts w:cs="B Nazanin"/>
          <w:b/>
          <w:bCs/>
          <w:sz w:val="28"/>
          <w:szCs w:val="28"/>
          <w:rtl/>
        </w:rPr>
      </w:pPr>
      <w:r w:rsidRPr="00050262">
        <w:rPr>
          <w:rFonts w:cs="B Nazanin" w:hint="cs"/>
          <w:b/>
          <w:bCs/>
          <w:sz w:val="28"/>
          <w:szCs w:val="28"/>
          <w:rtl/>
        </w:rPr>
        <w:lastRenderedPageBreak/>
        <w:t xml:space="preserve">3. چارچوب سازمانی </w:t>
      </w:r>
    </w:p>
    <w:p w:rsidR="008E09DC" w:rsidRDefault="008E09DC" w:rsidP="00050262">
      <w:pPr>
        <w:spacing w:after="0" w:line="360" w:lineRule="auto"/>
        <w:jc w:val="both"/>
        <w:rPr>
          <w:rFonts w:cs="B Nazanin"/>
          <w:sz w:val="28"/>
          <w:szCs w:val="28"/>
          <w:rtl/>
        </w:rPr>
      </w:pPr>
      <w:r w:rsidRPr="00050262">
        <w:rPr>
          <w:rFonts w:cs="B Nazanin" w:hint="cs"/>
          <w:sz w:val="28"/>
          <w:szCs w:val="28"/>
          <w:rtl/>
        </w:rPr>
        <w:t>چارچوب نظری ارائه شده در بخش 2</w:t>
      </w:r>
      <w:r w:rsidR="004D15BB" w:rsidRPr="00050262">
        <w:rPr>
          <w:rFonts w:cs="B Nazanin" w:hint="cs"/>
          <w:sz w:val="28"/>
          <w:szCs w:val="28"/>
          <w:rtl/>
        </w:rPr>
        <w:t>،</w:t>
      </w:r>
      <w:r w:rsidRPr="00050262">
        <w:rPr>
          <w:rFonts w:cs="B Nazanin" w:hint="cs"/>
          <w:sz w:val="28"/>
          <w:szCs w:val="28"/>
          <w:rtl/>
        </w:rPr>
        <w:t xml:space="preserve"> پیش بینی می کند</w:t>
      </w:r>
      <w:r w:rsidR="004D15BB" w:rsidRPr="00050262">
        <w:rPr>
          <w:rFonts w:cs="B Nazanin" w:hint="cs"/>
          <w:sz w:val="28"/>
          <w:szCs w:val="28"/>
          <w:rtl/>
        </w:rPr>
        <w:t>،</w:t>
      </w:r>
      <w:r w:rsidRPr="00050262">
        <w:rPr>
          <w:rFonts w:cs="B Nazanin" w:hint="cs"/>
          <w:sz w:val="28"/>
          <w:szCs w:val="28"/>
          <w:rtl/>
        </w:rPr>
        <w:t xml:space="preserve">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به مشخصات کشور ساختاری کاملا شناسایی شده بستگی دارد همانند کیفیت حسابرسی</w:t>
      </w:r>
      <w:r w:rsidR="004D15BB" w:rsidRPr="00050262">
        <w:rPr>
          <w:rFonts w:cs="B Nazanin" w:hint="cs"/>
          <w:sz w:val="28"/>
          <w:szCs w:val="28"/>
          <w:rtl/>
        </w:rPr>
        <w:t>،</w:t>
      </w:r>
      <w:r w:rsidR="00DB4D32" w:rsidRPr="00050262">
        <w:rPr>
          <w:rFonts w:cs="B Nazanin" w:hint="cs"/>
          <w:sz w:val="28"/>
          <w:szCs w:val="28"/>
          <w:rtl/>
        </w:rPr>
        <w:t xml:space="preserve"> مزایای اعتبار</w:t>
      </w:r>
      <w:r w:rsidRPr="00050262">
        <w:rPr>
          <w:rFonts w:cs="B Nazanin" w:hint="cs"/>
          <w:sz w:val="28"/>
          <w:szCs w:val="28"/>
          <w:rtl/>
        </w:rPr>
        <w:t>ی پیش بینی شده و هزینه های پیش بینی شده. برای محک زدن اعتبار تجربی این استدلال های نظری</w:t>
      </w:r>
      <w:r w:rsidR="004D15BB" w:rsidRPr="00050262">
        <w:rPr>
          <w:rFonts w:cs="B Nazanin" w:hint="cs"/>
          <w:sz w:val="28"/>
          <w:szCs w:val="28"/>
          <w:rtl/>
        </w:rPr>
        <w:t>،</w:t>
      </w:r>
      <w:r w:rsidRPr="00050262">
        <w:rPr>
          <w:rFonts w:cs="B Nazanin" w:hint="cs"/>
          <w:sz w:val="28"/>
          <w:szCs w:val="28"/>
          <w:rtl/>
        </w:rPr>
        <w:t xml:space="preserve"> اولا</w:t>
      </w:r>
      <w:r w:rsidR="004D15BB" w:rsidRPr="00050262">
        <w:rPr>
          <w:rFonts w:cs="B Nazanin" w:hint="cs"/>
          <w:sz w:val="28"/>
          <w:szCs w:val="28"/>
          <w:rtl/>
        </w:rPr>
        <w:t>،</w:t>
      </w:r>
      <w:r w:rsidRPr="00050262">
        <w:rPr>
          <w:rFonts w:cs="B Nazanin" w:hint="cs"/>
          <w:sz w:val="28"/>
          <w:szCs w:val="28"/>
          <w:rtl/>
        </w:rPr>
        <w:t xml:space="preserve"> یک سنجش جدید را می سازیم که درجه مشارکت حسابرسان در </w:t>
      </w:r>
      <w:r w:rsidR="004D15BB" w:rsidRPr="00050262">
        <w:rPr>
          <w:rFonts w:cs="B Nazanin" w:hint="cs"/>
          <w:sz w:val="28"/>
          <w:szCs w:val="28"/>
          <w:rtl/>
        </w:rPr>
        <w:t>نظارت</w:t>
      </w:r>
      <w:r w:rsidRPr="00050262">
        <w:rPr>
          <w:rFonts w:cs="B Nazanin" w:hint="cs"/>
          <w:sz w:val="28"/>
          <w:szCs w:val="28"/>
          <w:rtl/>
        </w:rPr>
        <w:t xml:space="preserve"> را در یک مجموعه وسیع از کشورها</w:t>
      </w:r>
      <w:r w:rsidR="004D15BB" w:rsidRPr="00050262">
        <w:rPr>
          <w:rFonts w:cs="B Nazanin" w:hint="cs"/>
          <w:sz w:val="28"/>
          <w:szCs w:val="28"/>
          <w:rtl/>
        </w:rPr>
        <w:t>،</w:t>
      </w:r>
      <w:r w:rsidRPr="00050262">
        <w:rPr>
          <w:rFonts w:cs="B Nazanin" w:hint="cs"/>
          <w:sz w:val="28"/>
          <w:szCs w:val="28"/>
          <w:rtl/>
        </w:rPr>
        <w:t xml:space="preserve"> محاسبه می کند.</w:t>
      </w:r>
    </w:p>
    <w:p w:rsidR="00050262" w:rsidRPr="00050262" w:rsidRDefault="00050262" w:rsidP="00050262">
      <w:pPr>
        <w:spacing w:after="0" w:line="360" w:lineRule="auto"/>
        <w:jc w:val="both"/>
        <w:rPr>
          <w:rFonts w:cs="B Nazanin"/>
          <w:sz w:val="28"/>
          <w:szCs w:val="28"/>
          <w:rtl/>
        </w:rPr>
      </w:pPr>
    </w:p>
    <w:p w:rsidR="00817B0D" w:rsidRPr="00050262" w:rsidRDefault="00817B0D" w:rsidP="00050262">
      <w:pPr>
        <w:spacing w:after="0" w:line="360" w:lineRule="auto"/>
        <w:jc w:val="both"/>
        <w:rPr>
          <w:rFonts w:cs="B Nazanin"/>
          <w:b/>
          <w:bCs/>
          <w:sz w:val="28"/>
          <w:szCs w:val="28"/>
          <w:rtl/>
        </w:rPr>
      </w:pPr>
      <w:r w:rsidRPr="00050262">
        <w:rPr>
          <w:rFonts w:cs="B Nazanin" w:hint="cs"/>
          <w:b/>
          <w:bCs/>
          <w:sz w:val="28"/>
          <w:szCs w:val="28"/>
          <w:rtl/>
        </w:rPr>
        <w:t>3.1 مشارکت حسابرسان در ش</w:t>
      </w:r>
      <w:r w:rsidR="00DB4D32" w:rsidRPr="00050262">
        <w:rPr>
          <w:rFonts w:cs="B Nazanin" w:hint="cs"/>
          <w:b/>
          <w:bCs/>
          <w:sz w:val="28"/>
          <w:szCs w:val="28"/>
          <w:rtl/>
        </w:rPr>
        <w:t>ا</w:t>
      </w:r>
      <w:r w:rsidRPr="00050262">
        <w:rPr>
          <w:rFonts w:cs="B Nazanin" w:hint="cs"/>
          <w:b/>
          <w:bCs/>
          <w:sz w:val="28"/>
          <w:szCs w:val="28"/>
          <w:rtl/>
        </w:rPr>
        <w:t xml:space="preserve">خص </w:t>
      </w:r>
      <w:r w:rsidR="004D15BB" w:rsidRPr="00050262">
        <w:rPr>
          <w:rFonts w:cs="B Nazanin" w:hint="cs"/>
          <w:b/>
          <w:bCs/>
          <w:sz w:val="28"/>
          <w:szCs w:val="28"/>
          <w:rtl/>
        </w:rPr>
        <w:t>نظارت</w:t>
      </w:r>
    </w:p>
    <w:p w:rsidR="00D46903" w:rsidRPr="00050262" w:rsidRDefault="00D46903" w:rsidP="00050262">
      <w:pPr>
        <w:spacing w:after="0" w:line="360" w:lineRule="auto"/>
        <w:jc w:val="both"/>
        <w:rPr>
          <w:rFonts w:cs="B Nazanin"/>
          <w:sz w:val="28"/>
          <w:szCs w:val="28"/>
          <w:rtl/>
        </w:rPr>
      </w:pPr>
      <w:r w:rsidRPr="00050262">
        <w:rPr>
          <w:rFonts w:cs="B Nazanin" w:hint="cs"/>
          <w:sz w:val="28"/>
          <w:szCs w:val="28"/>
          <w:rtl/>
        </w:rPr>
        <w:t>این بخش</w:t>
      </w:r>
      <w:r w:rsidR="004D15BB" w:rsidRPr="00050262">
        <w:rPr>
          <w:rFonts w:cs="B Nazanin" w:hint="cs"/>
          <w:sz w:val="28"/>
          <w:szCs w:val="28"/>
          <w:rtl/>
        </w:rPr>
        <w:t>،</w:t>
      </w:r>
      <w:r w:rsidRPr="00050262">
        <w:rPr>
          <w:rFonts w:cs="B Nazanin" w:hint="cs"/>
          <w:sz w:val="28"/>
          <w:szCs w:val="28"/>
          <w:rtl/>
        </w:rPr>
        <w:t xml:space="preserve"> مشارکت حسابرسان در شاخص </w:t>
      </w:r>
      <w:r w:rsidR="004D15BB" w:rsidRPr="00050262">
        <w:rPr>
          <w:rFonts w:cs="B Nazanin" w:hint="cs"/>
          <w:sz w:val="28"/>
          <w:szCs w:val="28"/>
          <w:rtl/>
        </w:rPr>
        <w:t>نظارت</w:t>
      </w:r>
      <w:r w:rsidRPr="00050262">
        <w:rPr>
          <w:rFonts w:cs="B Nazanin" w:hint="cs"/>
          <w:sz w:val="28"/>
          <w:szCs w:val="28"/>
          <w:rtl/>
        </w:rPr>
        <w:t xml:space="preserve"> (شاخص </w:t>
      </w:r>
      <w:r w:rsidRPr="00050262">
        <w:rPr>
          <w:rFonts w:cs="B Nazanin"/>
          <w:sz w:val="28"/>
          <w:szCs w:val="28"/>
        </w:rPr>
        <w:t>AIS</w:t>
      </w:r>
      <w:r w:rsidRPr="00050262">
        <w:rPr>
          <w:rFonts w:cs="B Nazanin" w:hint="cs"/>
          <w:sz w:val="28"/>
          <w:szCs w:val="28"/>
          <w:rtl/>
        </w:rPr>
        <w:t xml:space="preserve">) را معرفی می کند که درجه ای را </w:t>
      </w:r>
      <w:r w:rsidR="00E23617" w:rsidRPr="00050262">
        <w:rPr>
          <w:rFonts w:cs="B Nazanin" w:hint="cs"/>
          <w:sz w:val="28"/>
          <w:szCs w:val="28"/>
          <w:rtl/>
        </w:rPr>
        <w:t>بدست می آورد</w:t>
      </w:r>
      <w:r w:rsidRPr="00050262">
        <w:rPr>
          <w:rFonts w:cs="B Nazanin" w:hint="cs"/>
          <w:sz w:val="28"/>
          <w:szCs w:val="28"/>
          <w:rtl/>
        </w:rPr>
        <w:t xml:space="preserve"> که حسابرسان خارجی تا آن درجه در </w:t>
      </w:r>
      <w:r w:rsidR="004D15BB" w:rsidRPr="00050262">
        <w:rPr>
          <w:rFonts w:cs="B Nazanin" w:hint="cs"/>
          <w:sz w:val="28"/>
          <w:szCs w:val="28"/>
          <w:rtl/>
        </w:rPr>
        <w:t>نظارت</w:t>
      </w:r>
      <w:r w:rsidRPr="00050262">
        <w:rPr>
          <w:rFonts w:cs="B Nazanin" w:hint="cs"/>
          <w:sz w:val="28"/>
          <w:szCs w:val="28"/>
          <w:rtl/>
        </w:rPr>
        <w:t xml:space="preserve"> بانکداری مشغول هستند. برای انجام این کار</w:t>
      </w:r>
      <w:r w:rsidR="004D15BB" w:rsidRPr="00050262">
        <w:rPr>
          <w:rFonts w:cs="B Nazanin" w:hint="cs"/>
          <w:sz w:val="28"/>
          <w:szCs w:val="28"/>
          <w:rtl/>
        </w:rPr>
        <w:t>،</w:t>
      </w:r>
      <w:r w:rsidRPr="00050262">
        <w:rPr>
          <w:rFonts w:cs="B Nazanin" w:hint="cs"/>
          <w:sz w:val="28"/>
          <w:szCs w:val="28"/>
          <w:rtl/>
        </w:rPr>
        <w:t xml:space="preserve"> اطلاعاتی را از زمینه یابی های مقررات و </w:t>
      </w:r>
      <w:r w:rsidR="004D15BB" w:rsidRPr="00050262">
        <w:rPr>
          <w:rFonts w:cs="B Nazanin" w:hint="cs"/>
          <w:sz w:val="28"/>
          <w:szCs w:val="28"/>
          <w:rtl/>
        </w:rPr>
        <w:t>نظارت</w:t>
      </w:r>
      <w:r w:rsidRPr="00050262">
        <w:rPr>
          <w:rFonts w:cs="B Nazanin" w:hint="cs"/>
          <w:sz w:val="28"/>
          <w:szCs w:val="28"/>
          <w:rtl/>
        </w:rPr>
        <w:t xml:space="preserve"> بانکی سال 2012 بانک جهانی جمع آوری می کنیم که تا 142 کشور را پوشش</w:t>
      </w:r>
      <w:r w:rsidR="00E23617" w:rsidRPr="00050262">
        <w:rPr>
          <w:rFonts w:cs="B Nazanin" w:hint="cs"/>
          <w:sz w:val="28"/>
          <w:szCs w:val="28"/>
          <w:rtl/>
        </w:rPr>
        <w:t xml:space="preserve"> می دهد. با فرض سوالات تحقیقاتی</w:t>
      </w:r>
      <w:r w:rsidR="004D15BB" w:rsidRPr="00050262">
        <w:rPr>
          <w:rFonts w:cs="B Nazanin" w:hint="cs"/>
          <w:sz w:val="28"/>
          <w:szCs w:val="28"/>
          <w:rtl/>
        </w:rPr>
        <w:t>،</w:t>
      </w:r>
      <w:r w:rsidRPr="00050262">
        <w:rPr>
          <w:rFonts w:cs="B Nazanin" w:hint="cs"/>
          <w:sz w:val="28"/>
          <w:szCs w:val="28"/>
          <w:rtl/>
        </w:rPr>
        <w:t xml:space="preserve"> توجه خود را به بخش زمینه یابی مربوط به شرایط لازم حسابرسی خارجی</w:t>
      </w:r>
      <w:r w:rsidR="004D15BB" w:rsidRPr="00050262">
        <w:rPr>
          <w:rFonts w:cs="B Nazanin" w:hint="cs"/>
          <w:sz w:val="28"/>
          <w:szCs w:val="28"/>
          <w:rtl/>
        </w:rPr>
        <w:t>،</w:t>
      </w:r>
      <w:r w:rsidRPr="00050262">
        <w:rPr>
          <w:rFonts w:cs="B Nazanin" w:hint="cs"/>
          <w:sz w:val="28"/>
          <w:szCs w:val="28"/>
          <w:rtl/>
        </w:rPr>
        <w:t xml:space="preserve"> محدود می نماییم (ناحیه 5).</w:t>
      </w:r>
    </w:p>
    <w:p w:rsidR="00A25CFC" w:rsidRPr="00050262" w:rsidRDefault="00D46903" w:rsidP="00050262">
      <w:pPr>
        <w:spacing w:after="0" w:line="360" w:lineRule="auto"/>
        <w:jc w:val="both"/>
        <w:rPr>
          <w:rFonts w:cs="B Nazanin"/>
          <w:sz w:val="28"/>
          <w:szCs w:val="28"/>
          <w:rtl/>
        </w:rPr>
      </w:pPr>
      <w:r w:rsidRPr="00050262">
        <w:rPr>
          <w:rFonts w:cs="B Nazanin" w:hint="cs"/>
          <w:sz w:val="28"/>
          <w:szCs w:val="28"/>
          <w:rtl/>
        </w:rPr>
        <w:t>ساخت این شاخص</w:t>
      </w:r>
      <w:r w:rsidR="00247AB9" w:rsidRPr="00050262">
        <w:rPr>
          <w:rFonts w:cs="B Nazanin" w:hint="cs"/>
          <w:sz w:val="28"/>
          <w:szCs w:val="28"/>
          <w:rtl/>
        </w:rPr>
        <w:t>،</w:t>
      </w:r>
      <w:r w:rsidRPr="00050262">
        <w:rPr>
          <w:rFonts w:cs="B Nazanin" w:hint="cs"/>
          <w:sz w:val="28"/>
          <w:szCs w:val="28"/>
          <w:rtl/>
        </w:rPr>
        <w:t xml:space="preserve"> حول سه مجموعه از مشخصات کیفی رژیم های </w:t>
      </w:r>
      <w:r w:rsidR="004D15BB" w:rsidRPr="00050262">
        <w:rPr>
          <w:rFonts w:cs="B Nazanin" w:hint="cs"/>
          <w:sz w:val="28"/>
          <w:szCs w:val="28"/>
          <w:rtl/>
        </w:rPr>
        <w:t>نظارت</w:t>
      </w:r>
      <w:r w:rsidR="00E23617" w:rsidRPr="00050262">
        <w:rPr>
          <w:rFonts w:cs="B Nazanin" w:hint="cs"/>
          <w:sz w:val="28"/>
          <w:szCs w:val="28"/>
          <w:rtl/>
        </w:rPr>
        <w:t>ی</w:t>
      </w:r>
      <w:r w:rsidRPr="00050262">
        <w:rPr>
          <w:rFonts w:cs="B Nazanin" w:hint="cs"/>
          <w:sz w:val="28"/>
          <w:szCs w:val="28"/>
          <w:rtl/>
        </w:rPr>
        <w:t xml:space="preserve"> متمرکز است: الف)</w:t>
      </w:r>
      <w:r w:rsidR="00A25CFC" w:rsidRPr="00050262">
        <w:rPr>
          <w:rFonts w:cs="B Nazanin" w:hint="cs"/>
          <w:sz w:val="28"/>
          <w:szCs w:val="28"/>
          <w:rtl/>
        </w:rPr>
        <w:t xml:space="preserve"> شرایط لازم حسابرس</w:t>
      </w:r>
      <w:r w:rsidR="004D15BB" w:rsidRPr="00050262">
        <w:rPr>
          <w:rFonts w:cs="B Nazanin" w:hint="cs"/>
          <w:sz w:val="28"/>
          <w:szCs w:val="28"/>
          <w:rtl/>
        </w:rPr>
        <w:t>،</w:t>
      </w:r>
      <w:r w:rsidR="00A25CFC" w:rsidRPr="00050262">
        <w:rPr>
          <w:rFonts w:cs="B Nazanin" w:hint="cs"/>
          <w:sz w:val="28"/>
          <w:szCs w:val="28"/>
          <w:rtl/>
        </w:rPr>
        <w:t xml:space="preserve"> ب) شرایط لازم حسابرسی و ث) رابطه حسابرس </w:t>
      </w:r>
      <w:r w:rsidR="00A25CFC" w:rsidRPr="00050262">
        <w:rPr>
          <w:rFonts w:ascii="Arial" w:hAnsi="Arial" w:cs="Arial" w:hint="cs"/>
          <w:sz w:val="28"/>
          <w:szCs w:val="28"/>
          <w:rtl/>
        </w:rPr>
        <w:t>–</w:t>
      </w:r>
      <w:r w:rsidR="00A25CFC" w:rsidRPr="00050262">
        <w:rPr>
          <w:rFonts w:cs="B Nazanin" w:hint="cs"/>
          <w:sz w:val="28"/>
          <w:szCs w:val="28"/>
          <w:rtl/>
        </w:rPr>
        <w:t xml:space="preserve"> </w:t>
      </w:r>
      <w:r w:rsidR="004D15BB" w:rsidRPr="00050262">
        <w:rPr>
          <w:rFonts w:cs="B Nazanin" w:hint="cs"/>
          <w:sz w:val="28"/>
          <w:szCs w:val="28"/>
          <w:rtl/>
        </w:rPr>
        <w:t>ناظر</w:t>
      </w:r>
      <w:r w:rsidR="00A25CFC" w:rsidRPr="00050262">
        <w:rPr>
          <w:rFonts w:cs="B Nazanin" w:hint="cs"/>
          <w:sz w:val="28"/>
          <w:szCs w:val="28"/>
          <w:rtl/>
        </w:rPr>
        <w:t>. این اطلاعات از طریق سوالات "بله" یا "خیر" جمع آوری می شوند</w:t>
      </w:r>
      <w:r w:rsidR="004D15BB" w:rsidRPr="00050262">
        <w:rPr>
          <w:rFonts w:cs="B Nazanin" w:hint="cs"/>
          <w:sz w:val="28"/>
          <w:szCs w:val="28"/>
          <w:rtl/>
        </w:rPr>
        <w:t>،</w:t>
      </w:r>
      <w:r w:rsidR="00A25CFC" w:rsidRPr="00050262">
        <w:rPr>
          <w:rFonts w:cs="B Nazanin" w:hint="cs"/>
          <w:sz w:val="28"/>
          <w:szCs w:val="28"/>
          <w:rtl/>
        </w:rPr>
        <w:t xml:space="preserve"> که به مجموعه ای از متغیرهای دودوئی تبدیل می شود که به ما اجازه خلق یک شاخص ترکیبی را می دهد. </w:t>
      </w:r>
    </w:p>
    <w:p w:rsidR="00043464" w:rsidRPr="00050262" w:rsidRDefault="00A25CFC" w:rsidP="00050262">
      <w:pPr>
        <w:spacing w:after="0" w:line="360" w:lineRule="auto"/>
        <w:jc w:val="both"/>
        <w:rPr>
          <w:rFonts w:cs="B Nazanin"/>
          <w:sz w:val="28"/>
          <w:szCs w:val="28"/>
          <w:rtl/>
        </w:rPr>
      </w:pPr>
      <w:r w:rsidRPr="00050262">
        <w:rPr>
          <w:rFonts w:cs="B Nazanin" w:hint="cs"/>
          <w:sz w:val="28"/>
          <w:szCs w:val="28"/>
          <w:rtl/>
        </w:rPr>
        <w:t>در زمینه نکته اول مربوط به شرایط لازم حسابرس</w:t>
      </w:r>
      <w:r w:rsidR="004D15BB" w:rsidRPr="00050262">
        <w:rPr>
          <w:rFonts w:cs="B Nazanin" w:hint="cs"/>
          <w:sz w:val="28"/>
          <w:szCs w:val="28"/>
          <w:rtl/>
        </w:rPr>
        <w:t>،</w:t>
      </w:r>
      <w:r w:rsidRPr="00050262">
        <w:rPr>
          <w:rFonts w:cs="B Nazanin" w:hint="cs"/>
          <w:sz w:val="28"/>
          <w:szCs w:val="28"/>
          <w:rtl/>
        </w:rPr>
        <w:t xml:space="preserve"> در نظر می گیریم: الف) آیا یک حسابرسی توسط یک حسابرس خارجی حرفه ای</w:t>
      </w:r>
      <w:r w:rsidR="004D15BB" w:rsidRPr="00050262">
        <w:rPr>
          <w:rFonts w:cs="B Nazanin" w:hint="cs"/>
          <w:sz w:val="28"/>
          <w:szCs w:val="28"/>
          <w:rtl/>
        </w:rPr>
        <w:t>،</w:t>
      </w:r>
      <w:r w:rsidRPr="00050262">
        <w:rPr>
          <w:rFonts w:cs="B Nazanin" w:hint="cs"/>
          <w:sz w:val="28"/>
          <w:szCs w:val="28"/>
          <w:rtl/>
        </w:rPr>
        <w:t xml:space="preserve"> برای همه بانک های بازرگانی در هر کشوری لازم است. الزام برای استخدام یک حسابرس خارجی به یک شاخص </w:t>
      </w:r>
      <w:r w:rsidRPr="00050262">
        <w:rPr>
          <w:rFonts w:cs="B Nazanin"/>
          <w:sz w:val="28"/>
          <w:szCs w:val="28"/>
        </w:rPr>
        <w:t>AIS</w:t>
      </w:r>
      <w:r w:rsidRPr="00050262">
        <w:rPr>
          <w:rFonts w:cs="B Nazanin" w:hint="cs"/>
          <w:sz w:val="28"/>
          <w:szCs w:val="28"/>
          <w:rtl/>
        </w:rPr>
        <w:t xml:space="preserve"> بالاتر تبدیل می شود. به علاوه</w:t>
      </w:r>
      <w:r w:rsidR="004D15BB" w:rsidRPr="00050262">
        <w:rPr>
          <w:rFonts w:cs="B Nazanin" w:hint="cs"/>
          <w:sz w:val="28"/>
          <w:szCs w:val="28"/>
          <w:rtl/>
        </w:rPr>
        <w:t>،</w:t>
      </w:r>
      <w:r w:rsidRPr="00050262">
        <w:rPr>
          <w:rFonts w:cs="B Nazanin" w:hint="cs"/>
          <w:sz w:val="28"/>
          <w:szCs w:val="28"/>
          <w:rtl/>
        </w:rPr>
        <w:t xml:space="preserve"> الزام داشتن یک حسابرس خارجی میتواند با درجات گوناگون جدیت</w:t>
      </w:r>
      <w:r w:rsidR="004D15BB" w:rsidRPr="00050262">
        <w:rPr>
          <w:rFonts w:cs="B Nazanin" w:hint="cs"/>
          <w:sz w:val="28"/>
          <w:szCs w:val="28"/>
          <w:rtl/>
        </w:rPr>
        <w:t>،</w:t>
      </w:r>
      <w:r w:rsidRPr="00050262">
        <w:rPr>
          <w:rFonts w:cs="B Nazanin" w:hint="cs"/>
          <w:sz w:val="28"/>
          <w:szCs w:val="28"/>
          <w:rtl/>
        </w:rPr>
        <w:t xml:space="preserve"> تحمیل ش</w:t>
      </w:r>
      <w:r w:rsidR="0083122A" w:rsidRPr="00050262">
        <w:rPr>
          <w:rFonts w:cs="B Nazanin" w:hint="cs"/>
          <w:sz w:val="28"/>
          <w:szCs w:val="28"/>
          <w:rtl/>
        </w:rPr>
        <w:t>و</w:t>
      </w:r>
      <w:r w:rsidRPr="00050262">
        <w:rPr>
          <w:rFonts w:cs="B Nazanin" w:hint="cs"/>
          <w:sz w:val="28"/>
          <w:szCs w:val="28"/>
          <w:rtl/>
        </w:rPr>
        <w:t>د. لذا</w:t>
      </w:r>
      <w:r w:rsidR="004D15BB" w:rsidRPr="00050262">
        <w:rPr>
          <w:rFonts w:cs="B Nazanin" w:hint="cs"/>
          <w:sz w:val="28"/>
          <w:szCs w:val="28"/>
          <w:rtl/>
        </w:rPr>
        <w:t>،</w:t>
      </w:r>
      <w:r w:rsidRPr="00050262">
        <w:rPr>
          <w:rFonts w:cs="B Nazanin" w:hint="cs"/>
          <w:sz w:val="28"/>
          <w:szCs w:val="28"/>
          <w:rtl/>
        </w:rPr>
        <w:t xml:space="preserve"> سوال می کنیم آیا حسابرسان باید: ب) یک گواهینامه حرفه ای بگیرند و ث)</w:t>
      </w:r>
      <w:r w:rsidR="00575564" w:rsidRPr="00050262">
        <w:rPr>
          <w:rFonts w:cs="B Nazanin" w:hint="cs"/>
          <w:sz w:val="28"/>
          <w:szCs w:val="28"/>
          <w:rtl/>
        </w:rPr>
        <w:t xml:space="preserve"> شرایط لازم ویژه را تامین کنند. به طور کلی</w:t>
      </w:r>
      <w:r w:rsidR="004D15BB" w:rsidRPr="00050262">
        <w:rPr>
          <w:rFonts w:cs="B Nazanin" w:hint="cs"/>
          <w:sz w:val="28"/>
          <w:szCs w:val="28"/>
          <w:rtl/>
        </w:rPr>
        <w:t>،</w:t>
      </w:r>
      <w:r w:rsidR="00575564" w:rsidRPr="00050262">
        <w:rPr>
          <w:rFonts w:cs="B Nazanin" w:hint="cs"/>
          <w:sz w:val="28"/>
          <w:szCs w:val="28"/>
          <w:rtl/>
        </w:rPr>
        <w:t xml:space="preserve"> شاخص </w:t>
      </w:r>
      <w:r w:rsidR="00575564" w:rsidRPr="00050262">
        <w:rPr>
          <w:rFonts w:cs="B Nazanin"/>
          <w:sz w:val="28"/>
          <w:szCs w:val="28"/>
        </w:rPr>
        <w:t>AIS</w:t>
      </w:r>
      <w:r w:rsidR="00575564" w:rsidRPr="00050262">
        <w:rPr>
          <w:rFonts w:cs="B Nazanin" w:hint="cs"/>
          <w:sz w:val="28"/>
          <w:szCs w:val="28"/>
          <w:rtl/>
        </w:rPr>
        <w:t xml:space="preserve"> وابسته به شرایط لازم حسابرس بین 0 و 3 با مقادیر بالاتر</w:t>
      </w:r>
      <w:r w:rsidR="00247AB9" w:rsidRPr="00050262">
        <w:rPr>
          <w:rFonts w:cs="B Nazanin" w:hint="cs"/>
          <w:sz w:val="28"/>
          <w:szCs w:val="28"/>
          <w:rtl/>
        </w:rPr>
        <w:t>،</w:t>
      </w:r>
      <w:r w:rsidR="00575564" w:rsidRPr="00050262">
        <w:rPr>
          <w:rFonts w:cs="B Nazanin" w:hint="cs"/>
          <w:sz w:val="28"/>
          <w:szCs w:val="28"/>
          <w:rtl/>
        </w:rPr>
        <w:t xml:space="preserve"> دال بر سطوح بالاتر مشارکت حسابرسان است.</w:t>
      </w:r>
    </w:p>
    <w:p w:rsidR="00BE72AB" w:rsidRPr="00050262" w:rsidRDefault="00043464" w:rsidP="00050262">
      <w:pPr>
        <w:spacing w:after="0" w:line="360" w:lineRule="auto"/>
        <w:jc w:val="both"/>
        <w:rPr>
          <w:rFonts w:cs="B Nazanin"/>
          <w:sz w:val="28"/>
          <w:szCs w:val="28"/>
          <w:rtl/>
        </w:rPr>
      </w:pPr>
      <w:r w:rsidRPr="00050262">
        <w:rPr>
          <w:rFonts w:cs="B Nazanin" w:hint="cs"/>
          <w:sz w:val="28"/>
          <w:szCs w:val="28"/>
          <w:rtl/>
        </w:rPr>
        <w:lastRenderedPageBreak/>
        <w:t>ثانیا</w:t>
      </w:r>
      <w:r w:rsidR="004D15BB" w:rsidRPr="00050262">
        <w:rPr>
          <w:rFonts w:cs="B Nazanin" w:hint="cs"/>
          <w:sz w:val="28"/>
          <w:szCs w:val="28"/>
          <w:rtl/>
        </w:rPr>
        <w:t>،</w:t>
      </w:r>
      <w:r w:rsidRPr="00050262">
        <w:rPr>
          <w:rFonts w:cs="B Nazanin" w:hint="cs"/>
          <w:sz w:val="28"/>
          <w:szCs w:val="28"/>
          <w:rtl/>
        </w:rPr>
        <w:t xml:space="preserve"> شرایط لازم قانونی وابسته به استانداردهای حسابرسی را در نظر می گیریم. سطح شرایط لازم حسابرسی</w:t>
      </w:r>
      <w:r w:rsidR="004D15BB" w:rsidRPr="00050262">
        <w:rPr>
          <w:rFonts w:cs="B Nazanin" w:hint="cs"/>
          <w:sz w:val="28"/>
          <w:szCs w:val="28"/>
          <w:rtl/>
        </w:rPr>
        <w:t>،</w:t>
      </w:r>
      <w:r w:rsidRPr="00050262">
        <w:rPr>
          <w:rFonts w:cs="B Nazanin" w:hint="cs"/>
          <w:sz w:val="28"/>
          <w:szCs w:val="28"/>
          <w:rtl/>
        </w:rPr>
        <w:t xml:space="preserve"> بالاتر است اگر: الف) حسابرسان</w:t>
      </w:r>
      <w:r w:rsidR="004D15BB" w:rsidRPr="00050262">
        <w:rPr>
          <w:rFonts w:cs="B Nazanin" w:hint="cs"/>
          <w:sz w:val="28"/>
          <w:szCs w:val="28"/>
          <w:rtl/>
        </w:rPr>
        <w:t>،</w:t>
      </w:r>
      <w:r w:rsidRPr="00050262">
        <w:rPr>
          <w:rFonts w:cs="B Nazanin" w:hint="cs"/>
          <w:sz w:val="28"/>
          <w:szCs w:val="28"/>
          <w:rtl/>
        </w:rPr>
        <w:t xml:space="preserve"> حسابرسی های خود را طبق استانداردهای بین المللی مربوط به حسابرسی اجرا نمایند</w:t>
      </w:r>
      <w:r w:rsidR="004D15BB" w:rsidRPr="00050262">
        <w:rPr>
          <w:rFonts w:cs="B Nazanin" w:hint="cs"/>
          <w:sz w:val="28"/>
          <w:szCs w:val="28"/>
          <w:rtl/>
        </w:rPr>
        <w:t>،</w:t>
      </w:r>
      <w:r w:rsidRPr="00050262">
        <w:rPr>
          <w:rFonts w:cs="B Nazanin" w:hint="cs"/>
          <w:sz w:val="28"/>
          <w:szCs w:val="28"/>
          <w:rtl/>
        </w:rPr>
        <w:t xml:space="preserve"> ب) گزارش حسابرسی باید به طور عمومی افشا شود</w:t>
      </w:r>
      <w:r w:rsidR="004D15BB" w:rsidRPr="00050262">
        <w:rPr>
          <w:rFonts w:cs="B Nazanin" w:hint="cs"/>
          <w:sz w:val="28"/>
          <w:szCs w:val="28"/>
          <w:rtl/>
        </w:rPr>
        <w:t>،</w:t>
      </w:r>
      <w:r w:rsidRPr="00050262">
        <w:rPr>
          <w:rFonts w:cs="B Nazanin" w:hint="cs"/>
          <w:sz w:val="28"/>
          <w:szCs w:val="28"/>
          <w:rtl/>
        </w:rPr>
        <w:t xml:space="preserve"> ث) گزارش حسابرسان در زمینه صورت مالی باید به </w:t>
      </w:r>
      <w:r w:rsidR="004D15BB" w:rsidRPr="00050262">
        <w:rPr>
          <w:rFonts w:cs="B Nazanin" w:hint="cs"/>
          <w:sz w:val="28"/>
          <w:szCs w:val="28"/>
          <w:rtl/>
        </w:rPr>
        <w:t>ناظر،</w:t>
      </w:r>
      <w:r w:rsidRPr="00050262">
        <w:rPr>
          <w:rFonts w:cs="B Nazanin" w:hint="cs"/>
          <w:sz w:val="28"/>
          <w:szCs w:val="28"/>
          <w:rtl/>
        </w:rPr>
        <w:t xml:space="preserve"> تحویل داده شود</w:t>
      </w:r>
      <w:r w:rsidR="004D15BB" w:rsidRPr="00050262">
        <w:rPr>
          <w:rFonts w:cs="B Nazanin" w:hint="cs"/>
          <w:sz w:val="28"/>
          <w:szCs w:val="28"/>
          <w:rtl/>
        </w:rPr>
        <w:t>،</w:t>
      </w:r>
      <w:r w:rsidRPr="00050262">
        <w:rPr>
          <w:rFonts w:cs="B Nazanin" w:hint="cs"/>
          <w:sz w:val="28"/>
          <w:szCs w:val="28"/>
          <w:rtl/>
        </w:rPr>
        <w:t xml:space="preserve"> و حاوی د) اطلاعات مربوط به </w:t>
      </w:r>
      <w:r w:rsidR="00BE72AB" w:rsidRPr="00050262">
        <w:rPr>
          <w:rFonts w:cs="B Nazanin" w:hint="cs"/>
          <w:sz w:val="28"/>
          <w:szCs w:val="28"/>
          <w:rtl/>
        </w:rPr>
        <w:t>بدرفتاری بانکدار باشد. لذا</w:t>
      </w:r>
      <w:r w:rsidR="004D15BB" w:rsidRPr="00050262">
        <w:rPr>
          <w:rFonts w:cs="B Nazanin" w:hint="cs"/>
          <w:sz w:val="28"/>
          <w:szCs w:val="28"/>
          <w:rtl/>
        </w:rPr>
        <w:t>،</w:t>
      </w:r>
      <w:r w:rsidR="00BE72AB" w:rsidRPr="00050262">
        <w:rPr>
          <w:rFonts w:cs="B Nazanin" w:hint="cs"/>
          <w:sz w:val="28"/>
          <w:szCs w:val="28"/>
          <w:rtl/>
        </w:rPr>
        <w:t xml:space="preserve"> شاخص </w:t>
      </w:r>
      <w:r w:rsidR="00BE72AB" w:rsidRPr="00050262">
        <w:rPr>
          <w:rFonts w:cs="B Nazanin"/>
          <w:sz w:val="28"/>
          <w:szCs w:val="28"/>
        </w:rPr>
        <w:t>AIS</w:t>
      </w:r>
      <w:r w:rsidR="00BE72AB" w:rsidRPr="00050262">
        <w:rPr>
          <w:rFonts w:cs="B Nazanin" w:hint="cs"/>
          <w:sz w:val="28"/>
          <w:szCs w:val="28"/>
          <w:rtl/>
        </w:rPr>
        <w:t xml:space="preserve"> وابسته به شرایط لازم حسابرسی از 0 تا 4 است.</w:t>
      </w:r>
    </w:p>
    <w:p w:rsidR="00D46903" w:rsidRPr="00050262" w:rsidRDefault="00BE72AB" w:rsidP="00050262">
      <w:pPr>
        <w:spacing w:after="0" w:line="360" w:lineRule="auto"/>
        <w:jc w:val="both"/>
        <w:rPr>
          <w:rFonts w:cs="B Nazanin"/>
          <w:sz w:val="28"/>
          <w:szCs w:val="28"/>
          <w:rtl/>
        </w:rPr>
      </w:pPr>
      <w:r w:rsidRPr="00050262">
        <w:rPr>
          <w:rFonts w:cs="B Nazanin" w:hint="cs"/>
          <w:sz w:val="28"/>
          <w:szCs w:val="28"/>
          <w:rtl/>
        </w:rPr>
        <w:t>نهایتا</w:t>
      </w:r>
      <w:r w:rsidR="004D15BB" w:rsidRPr="00050262">
        <w:rPr>
          <w:rFonts w:cs="B Nazanin" w:hint="cs"/>
          <w:sz w:val="28"/>
          <w:szCs w:val="28"/>
          <w:rtl/>
        </w:rPr>
        <w:t>،</w:t>
      </w:r>
      <w:r w:rsidRPr="00050262">
        <w:rPr>
          <w:rFonts w:cs="B Nazanin" w:hint="cs"/>
          <w:sz w:val="28"/>
          <w:szCs w:val="28"/>
          <w:rtl/>
        </w:rPr>
        <w:t xml:space="preserve"> شاخص </w:t>
      </w:r>
      <w:r w:rsidRPr="00050262">
        <w:rPr>
          <w:rFonts w:cs="B Nazanin"/>
          <w:sz w:val="28"/>
          <w:szCs w:val="28"/>
        </w:rPr>
        <w:t>AIS</w:t>
      </w:r>
      <w:r w:rsidR="004D15BB" w:rsidRPr="00050262">
        <w:rPr>
          <w:rFonts w:cs="B Nazanin" w:hint="cs"/>
          <w:sz w:val="28"/>
          <w:szCs w:val="28"/>
          <w:rtl/>
        </w:rPr>
        <w:t>،</w:t>
      </w:r>
      <w:r w:rsidRPr="00050262">
        <w:rPr>
          <w:rFonts w:cs="B Nazanin" w:hint="cs"/>
          <w:sz w:val="28"/>
          <w:szCs w:val="28"/>
          <w:rtl/>
        </w:rPr>
        <w:t xml:space="preserve"> اطلاعات پیرامون هر نوع مشارکت فعال بین حسابرسان و </w:t>
      </w:r>
      <w:r w:rsidR="004D15BB" w:rsidRPr="00050262">
        <w:rPr>
          <w:rFonts w:cs="B Nazanin" w:hint="cs"/>
          <w:sz w:val="28"/>
          <w:szCs w:val="28"/>
          <w:rtl/>
        </w:rPr>
        <w:t>ناظر</w:t>
      </w:r>
      <w:r w:rsidRPr="00050262">
        <w:rPr>
          <w:rFonts w:cs="B Nazanin" w:hint="cs"/>
          <w:sz w:val="28"/>
          <w:szCs w:val="28"/>
          <w:rtl/>
        </w:rPr>
        <w:t xml:space="preserve">ان (رابطه حسابرس - </w:t>
      </w:r>
      <w:r w:rsidR="004D15BB" w:rsidRPr="00050262">
        <w:rPr>
          <w:rFonts w:cs="B Nazanin" w:hint="cs"/>
          <w:sz w:val="28"/>
          <w:szCs w:val="28"/>
          <w:rtl/>
        </w:rPr>
        <w:t>ناظر</w:t>
      </w:r>
      <w:r w:rsidRPr="00050262">
        <w:rPr>
          <w:rFonts w:cs="B Nazanin" w:hint="cs"/>
          <w:sz w:val="28"/>
          <w:szCs w:val="28"/>
          <w:rtl/>
        </w:rPr>
        <w:t xml:space="preserve">) را </w:t>
      </w:r>
      <w:r w:rsidR="00077B33" w:rsidRPr="00050262">
        <w:rPr>
          <w:rFonts w:cs="B Nazanin" w:hint="cs"/>
          <w:sz w:val="28"/>
          <w:szCs w:val="28"/>
          <w:rtl/>
        </w:rPr>
        <w:t>بدست می آورد</w:t>
      </w:r>
      <w:r w:rsidRPr="00050262">
        <w:rPr>
          <w:rFonts w:cs="B Nazanin" w:hint="cs"/>
          <w:sz w:val="28"/>
          <w:szCs w:val="28"/>
          <w:rtl/>
        </w:rPr>
        <w:t>. این مولفه شاخص</w:t>
      </w:r>
      <w:r w:rsidR="004D15BB" w:rsidRPr="00050262">
        <w:rPr>
          <w:rFonts w:cs="B Nazanin" w:hint="cs"/>
          <w:sz w:val="28"/>
          <w:szCs w:val="28"/>
          <w:rtl/>
        </w:rPr>
        <w:t>،</w:t>
      </w:r>
      <w:r w:rsidRPr="00050262">
        <w:rPr>
          <w:rFonts w:cs="B Nazanin" w:hint="cs"/>
          <w:sz w:val="28"/>
          <w:szCs w:val="28"/>
          <w:rtl/>
        </w:rPr>
        <w:t xml:space="preserve"> بالاتر است اگر: الف) </w:t>
      </w:r>
      <w:r w:rsidR="004D15BB" w:rsidRPr="00050262">
        <w:rPr>
          <w:rFonts w:cs="B Nazanin" w:hint="cs"/>
          <w:sz w:val="28"/>
          <w:szCs w:val="28"/>
          <w:rtl/>
        </w:rPr>
        <w:t>ناظر</w:t>
      </w:r>
      <w:r w:rsidRPr="00050262">
        <w:rPr>
          <w:rFonts w:cs="B Nazanin" w:hint="cs"/>
          <w:sz w:val="28"/>
          <w:szCs w:val="28"/>
          <w:rtl/>
        </w:rPr>
        <w:t xml:space="preserve"> بدون تایید بانک</w:t>
      </w:r>
      <w:r w:rsidR="00247AB9" w:rsidRPr="00050262">
        <w:rPr>
          <w:rFonts w:cs="B Nazanin" w:hint="cs"/>
          <w:sz w:val="28"/>
          <w:szCs w:val="28"/>
          <w:rtl/>
        </w:rPr>
        <w:t>،</w:t>
      </w:r>
      <w:r w:rsidR="008C6EDE" w:rsidRPr="00050262">
        <w:rPr>
          <w:rFonts w:cs="B Nazanin" w:hint="cs"/>
          <w:sz w:val="28"/>
          <w:szCs w:val="28"/>
          <w:rtl/>
        </w:rPr>
        <w:t xml:space="preserve"> دارای حق ملاقات با حسابرس</w:t>
      </w:r>
      <w:r w:rsidRPr="00050262">
        <w:rPr>
          <w:rFonts w:cs="B Nazanin" w:hint="cs"/>
          <w:sz w:val="28"/>
          <w:szCs w:val="28"/>
          <w:rtl/>
        </w:rPr>
        <w:t xml:space="preserve"> باشد و ب)</w:t>
      </w:r>
      <w:r w:rsidR="00D31785" w:rsidRPr="00050262">
        <w:rPr>
          <w:rFonts w:cs="B Nazanin" w:hint="cs"/>
          <w:sz w:val="28"/>
          <w:szCs w:val="28"/>
          <w:rtl/>
        </w:rPr>
        <w:t xml:space="preserve"> </w:t>
      </w:r>
      <w:r w:rsidR="004D15BB" w:rsidRPr="00050262">
        <w:rPr>
          <w:rFonts w:cs="B Nazanin" w:hint="cs"/>
          <w:sz w:val="28"/>
          <w:szCs w:val="28"/>
          <w:rtl/>
        </w:rPr>
        <w:t>ناظر</w:t>
      </w:r>
      <w:r w:rsidR="00D31785" w:rsidRPr="00050262">
        <w:rPr>
          <w:rFonts w:cs="B Nazanin" w:hint="cs"/>
          <w:sz w:val="28"/>
          <w:szCs w:val="28"/>
          <w:rtl/>
        </w:rPr>
        <w:t xml:space="preserve"> دارای قدرت اقدام در برابر حسابرسان </w:t>
      </w:r>
      <w:r w:rsidR="008C6EDE" w:rsidRPr="00050262">
        <w:rPr>
          <w:rFonts w:cs="B Nazanin" w:hint="cs"/>
          <w:sz w:val="28"/>
          <w:szCs w:val="28"/>
          <w:rtl/>
        </w:rPr>
        <w:t>باشد</w:t>
      </w:r>
      <w:r w:rsidR="00D31785" w:rsidRPr="00050262">
        <w:rPr>
          <w:rFonts w:cs="B Nazanin" w:hint="cs"/>
          <w:sz w:val="28"/>
          <w:szCs w:val="28"/>
          <w:rtl/>
        </w:rPr>
        <w:t xml:space="preserve">. </w:t>
      </w:r>
      <w:r w:rsidR="00043464" w:rsidRPr="00050262">
        <w:rPr>
          <w:rFonts w:cs="B Nazanin" w:hint="cs"/>
          <w:sz w:val="28"/>
          <w:szCs w:val="28"/>
          <w:rtl/>
        </w:rPr>
        <w:t xml:space="preserve"> </w:t>
      </w:r>
      <w:r w:rsidR="00D31785" w:rsidRPr="00050262">
        <w:rPr>
          <w:rFonts w:cs="B Nazanin" w:hint="cs"/>
          <w:sz w:val="28"/>
          <w:szCs w:val="28"/>
          <w:rtl/>
        </w:rPr>
        <w:t>لذا</w:t>
      </w:r>
      <w:r w:rsidR="004D15BB" w:rsidRPr="00050262">
        <w:rPr>
          <w:rFonts w:cs="B Nazanin" w:hint="cs"/>
          <w:sz w:val="28"/>
          <w:szCs w:val="28"/>
          <w:rtl/>
        </w:rPr>
        <w:t>،</w:t>
      </w:r>
      <w:r w:rsidR="00D31785" w:rsidRPr="00050262">
        <w:rPr>
          <w:rFonts w:cs="B Nazanin" w:hint="cs"/>
          <w:sz w:val="28"/>
          <w:szCs w:val="28"/>
          <w:rtl/>
        </w:rPr>
        <w:t xml:space="preserve"> شاخص </w:t>
      </w:r>
      <w:r w:rsidR="00D31785" w:rsidRPr="00050262">
        <w:rPr>
          <w:rFonts w:cs="B Nazanin"/>
          <w:sz w:val="28"/>
          <w:szCs w:val="28"/>
        </w:rPr>
        <w:t>AIS</w:t>
      </w:r>
      <w:r w:rsidR="00D31785" w:rsidRPr="00050262">
        <w:rPr>
          <w:rFonts w:cs="B Nazanin" w:hint="cs"/>
          <w:sz w:val="28"/>
          <w:szCs w:val="28"/>
          <w:rtl/>
        </w:rPr>
        <w:t xml:space="preserve"> وابسته به رابطه حسابرس </w:t>
      </w:r>
      <w:r w:rsidR="00D31785" w:rsidRPr="00050262">
        <w:rPr>
          <w:rFonts w:ascii="Arial" w:hAnsi="Arial" w:cs="Arial" w:hint="cs"/>
          <w:sz w:val="28"/>
          <w:szCs w:val="28"/>
          <w:rtl/>
        </w:rPr>
        <w:t>–</w:t>
      </w:r>
      <w:r w:rsidR="00D31785" w:rsidRPr="00050262">
        <w:rPr>
          <w:rFonts w:cs="B Nazanin" w:hint="cs"/>
          <w:sz w:val="28"/>
          <w:szCs w:val="28"/>
          <w:rtl/>
        </w:rPr>
        <w:t xml:space="preserve"> </w:t>
      </w:r>
      <w:r w:rsidR="004D15BB" w:rsidRPr="00050262">
        <w:rPr>
          <w:rFonts w:cs="B Nazanin" w:hint="cs"/>
          <w:sz w:val="28"/>
          <w:szCs w:val="28"/>
          <w:rtl/>
        </w:rPr>
        <w:t>ناظر،</w:t>
      </w:r>
      <w:r w:rsidR="00D31785" w:rsidRPr="00050262">
        <w:rPr>
          <w:rFonts w:cs="B Nazanin" w:hint="cs"/>
          <w:sz w:val="28"/>
          <w:szCs w:val="28"/>
          <w:rtl/>
        </w:rPr>
        <w:t xml:space="preserve"> مقادیر بین 0 و 2 را فرض می نماید. </w:t>
      </w:r>
    </w:p>
    <w:p w:rsidR="00D31785" w:rsidRDefault="00D31785" w:rsidP="00050262">
      <w:pPr>
        <w:spacing w:after="0" w:line="360" w:lineRule="auto"/>
        <w:jc w:val="both"/>
        <w:rPr>
          <w:rFonts w:cs="B Nazanin"/>
          <w:sz w:val="28"/>
          <w:szCs w:val="28"/>
          <w:rtl/>
        </w:rPr>
      </w:pPr>
      <w:r w:rsidRPr="00050262">
        <w:rPr>
          <w:rFonts w:cs="B Nazanin" w:hint="cs"/>
          <w:sz w:val="28"/>
          <w:szCs w:val="28"/>
          <w:rtl/>
        </w:rPr>
        <w:t xml:space="preserve">با جمع بستن مقادیر تعیین شده در طول سه مولفه متفاوت شاخص </w:t>
      </w:r>
      <w:r w:rsidRPr="00050262">
        <w:rPr>
          <w:rFonts w:cs="B Nazanin"/>
          <w:sz w:val="28"/>
          <w:szCs w:val="28"/>
        </w:rPr>
        <w:t>AIS</w:t>
      </w:r>
      <w:r w:rsidR="004D15BB" w:rsidRPr="00050262">
        <w:rPr>
          <w:rFonts w:cs="B Nazanin" w:hint="cs"/>
          <w:sz w:val="28"/>
          <w:szCs w:val="28"/>
          <w:rtl/>
        </w:rPr>
        <w:t>،</w:t>
      </w:r>
      <w:r w:rsidRPr="00050262">
        <w:rPr>
          <w:rFonts w:cs="B Nazanin" w:hint="cs"/>
          <w:sz w:val="28"/>
          <w:szCs w:val="28"/>
          <w:rtl/>
        </w:rPr>
        <w:t xml:space="preserve"> برای هر کشور موجود در نمونه</w:t>
      </w:r>
      <w:r w:rsidR="004D15BB" w:rsidRPr="00050262">
        <w:rPr>
          <w:rFonts w:cs="B Nazanin" w:hint="cs"/>
          <w:sz w:val="28"/>
          <w:szCs w:val="28"/>
          <w:rtl/>
        </w:rPr>
        <w:t>،</w:t>
      </w:r>
      <w:r w:rsidRPr="00050262">
        <w:rPr>
          <w:rFonts w:cs="B Nazanin" w:hint="cs"/>
          <w:sz w:val="28"/>
          <w:szCs w:val="28"/>
          <w:rtl/>
        </w:rPr>
        <w:t xml:space="preserve"> یک شاخص کلی را محاسبه می نماییم که استفاده از حسابرس خارجی را در </w:t>
      </w:r>
      <w:r w:rsidR="004D15BB" w:rsidRPr="00050262">
        <w:rPr>
          <w:rFonts w:cs="B Nazanin" w:hint="cs"/>
          <w:sz w:val="28"/>
          <w:szCs w:val="28"/>
          <w:rtl/>
        </w:rPr>
        <w:t>نظارت</w:t>
      </w:r>
      <w:r w:rsidRPr="00050262">
        <w:rPr>
          <w:rFonts w:cs="B Nazanin" w:hint="cs"/>
          <w:sz w:val="28"/>
          <w:szCs w:val="28"/>
          <w:rtl/>
        </w:rPr>
        <w:t xml:space="preserve"> انجام می دهد که در طیف 0 تا 9 قرار دارد. جدول 1 نشان می دهد</w:t>
      </w:r>
      <w:r w:rsidR="00247AB9" w:rsidRPr="00050262">
        <w:rPr>
          <w:rFonts w:cs="B Nazanin" w:hint="cs"/>
          <w:sz w:val="28"/>
          <w:szCs w:val="28"/>
          <w:rtl/>
        </w:rPr>
        <w:t>،</w:t>
      </w:r>
      <w:r w:rsidRPr="00050262">
        <w:rPr>
          <w:rFonts w:cs="B Nazanin" w:hint="cs"/>
          <w:sz w:val="28"/>
          <w:szCs w:val="28"/>
          <w:rtl/>
        </w:rPr>
        <w:t xml:space="preserve"> زیر مجموعه سوالات از سال 2007 تا 2012 زمینه یابی های مقررات و </w:t>
      </w:r>
      <w:r w:rsidR="004D15BB" w:rsidRPr="00050262">
        <w:rPr>
          <w:rFonts w:cs="B Nazanin" w:hint="cs"/>
          <w:sz w:val="28"/>
          <w:szCs w:val="28"/>
          <w:rtl/>
        </w:rPr>
        <w:t>نظارت</w:t>
      </w:r>
      <w:r w:rsidRPr="00050262">
        <w:rPr>
          <w:rFonts w:cs="B Nazanin" w:hint="cs"/>
          <w:sz w:val="28"/>
          <w:szCs w:val="28"/>
          <w:rtl/>
        </w:rPr>
        <w:t xml:space="preserve"> بانکی بانک جهانی</w:t>
      </w:r>
      <w:r w:rsidR="004D15BB" w:rsidRPr="00050262">
        <w:rPr>
          <w:rFonts w:cs="B Nazanin" w:hint="cs"/>
          <w:sz w:val="28"/>
          <w:szCs w:val="28"/>
          <w:rtl/>
        </w:rPr>
        <w:t>،</w:t>
      </w:r>
      <w:r w:rsidRPr="00050262">
        <w:rPr>
          <w:rFonts w:cs="B Nazanin" w:hint="cs"/>
          <w:sz w:val="28"/>
          <w:szCs w:val="28"/>
          <w:rtl/>
        </w:rPr>
        <w:t xml:space="preserve"> در ساخت شاخص </w:t>
      </w:r>
      <w:r w:rsidRPr="00050262">
        <w:rPr>
          <w:rFonts w:cs="B Nazanin"/>
          <w:sz w:val="28"/>
          <w:szCs w:val="28"/>
        </w:rPr>
        <w:t>AIS</w:t>
      </w:r>
      <w:r w:rsidRPr="00050262">
        <w:rPr>
          <w:rFonts w:cs="B Nazanin" w:hint="cs"/>
          <w:sz w:val="28"/>
          <w:szCs w:val="28"/>
          <w:rtl/>
        </w:rPr>
        <w:t xml:space="preserve"> مد نظر قرار گرفته است. این جدول هم چنین مقادیر </w:t>
      </w:r>
      <w:r w:rsidR="008C6EDE" w:rsidRPr="00050262">
        <w:rPr>
          <w:rFonts w:cs="B Nazanin" w:hint="cs"/>
          <w:sz w:val="28"/>
          <w:szCs w:val="28"/>
          <w:rtl/>
        </w:rPr>
        <w:t xml:space="preserve">پی </w:t>
      </w:r>
      <w:r w:rsidRPr="00050262">
        <w:rPr>
          <w:rFonts w:cs="B Nazanin" w:hint="cs"/>
          <w:sz w:val="28"/>
          <w:szCs w:val="28"/>
          <w:rtl/>
        </w:rPr>
        <w:t xml:space="preserve">آزمون تی برابری میانگین های بین زیر مولفه های مختلف شاخص </w:t>
      </w:r>
      <w:r w:rsidRPr="00050262">
        <w:rPr>
          <w:rFonts w:cs="B Nazanin"/>
          <w:sz w:val="28"/>
          <w:szCs w:val="28"/>
        </w:rPr>
        <w:t>AIS</w:t>
      </w:r>
      <w:r w:rsidRPr="00050262">
        <w:rPr>
          <w:rFonts w:cs="B Nazanin" w:hint="cs"/>
          <w:sz w:val="28"/>
          <w:szCs w:val="28"/>
          <w:rtl/>
        </w:rPr>
        <w:t xml:space="preserve"> را در سرتاسر دو نسخه زمینه یابی مقررات و </w:t>
      </w:r>
      <w:r w:rsidR="004D15BB" w:rsidRPr="00050262">
        <w:rPr>
          <w:rFonts w:cs="B Nazanin" w:hint="cs"/>
          <w:sz w:val="28"/>
          <w:szCs w:val="28"/>
          <w:rtl/>
        </w:rPr>
        <w:t>نظارت</w:t>
      </w:r>
      <w:r w:rsidRPr="00050262">
        <w:rPr>
          <w:rFonts w:cs="B Nazanin" w:hint="cs"/>
          <w:sz w:val="28"/>
          <w:szCs w:val="28"/>
          <w:rtl/>
        </w:rPr>
        <w:t xml:space="preserve"> بانک</w:t>
      </w:r>
      <w:r w:rsidR="008C6EDE" w:rsidRPr="00050262">
        <w:rPr>
          <w:rFonts w:cs="B Nazanin" w:hint="cs"/>
          <w:sz w:val="28"/>
          <w:szCs w:val="28"/>
          <w:rtl/>
        </w:rPr>
        <w:t>ی</w:t>
      </w:r>
      <w:r w:rsidRPr="00050262">
        <w:rPr>
          <w:rFonts w:cs="B Nazanin" w:hint="cs"/>
          <w:sz w:val="28"/>
          <w:szCs w:val="28"/>
          <w:rtl/>
        </w:rPr>
        <w:t xml:space="preserve"> گزارش می دهد. این آزمونها</w:t>
      </w:r>
      <w:r w:rsidR="004D15BB" w:rsidRPr="00050262">
        <w:rPr>
          <w:rFonts w:cs="B Nazanin" w:hint="cs"/>
          <w:sz w:val="28"/>
          <w:szCs w:val="28"/>
          <w:rtl/>
        </w:rPr>
        <w:t>،</w:t>
      </w:r>
      <w:r w:rsidRPr="00050262">
        <w:rPr>
          <w:rFonts w:cs="B Nazanin" w:hint="cs"/>
          <w:sz w:val="28"/>
          <w:szCs w:val="28"/>
          <w:rtl/>
        </w:rPr>
        <w:t xml:space="preserve"> فرضیه تهی برابری برای همه نکات پیرامون شرایط لازم حسابرسی</w:t>
      </w:r>
      <w:r w:rsidR="00247AB9" w:rsidRPr="00050262">
        <w:rPr>
          <w:rFonts w:cs="B Nazanin" w:hint="cs"/>
          <w:sz w:val="28"/>
          <w:szCs w:val="28"/>
          <w:rtl/>
        </w:rPr>
        <w:t>،</w:t>
      </w:r>
      <w:r w:rsidRPr="00050262">
        <w:rPr>
          <w:rFonts w:cs="B Nazanin" w:hint="cs"/>
          <w:sz w:val="28"/>
          <w:szCs w:val="28"/>
          <w:rtl/>
        </w:rPr>
        <w:t xml:space="preserve"> هم چنین قدرت </w:t>
      </w:r>
      <w:r w:rsidR="004D15BB" w:rsidRPr="00050262">
        <w:rPr>
          <w:rFonts w:cs="B Nazanin" w:hint="cs"/>
          <w:sz w:val="28"/>
          <w:szCs w:val="28"/>
          <w:rtl/>
        </w:rPr>
        <w:t>ناظر</w:t>
      </w:r>
      <w:r w:rsidR="008C6EDE" w:rsidRPr="00050262">
        <w:rPr>
          <w:rFonts w:cs="B Nazanin" w:hint="cs"/>
          <w:sz w:val="28"/>
          <w:szCs w:val="28"/>
          <w:rtl/>
        </w:rPr>
        <w:t xml:space="preserve"> برای انجام کار</w:t>
      </w:r>
      <w:r w:rsidRPr="00050262">
        <w:rPr>
          <w:rFonts w:cs="B Nazanin" w:hint="cs"/>
          <w:sz w:val="28"/>
          <w:szCs w:val="28"/>
          <w:rtl/>
        </w:rPr>
        <w:t xml:space="preserve"> در</w:t>
      </w:r>
      <w:r w:rsidR="008C6EDE" w:rsidRPr="00050262">
        <w:rPr>
          <w:rFonts w:cs="B Nazanin" w:hint="cs"/>
          <w:sz w:val="28"/>
          <w:szCs w:val="28"/>
          <w:rtl/>
        </w:rPr>
        <w:t xml:space="preserve"> </w:t>
      </w:r>
      <w:r w:rsidRPr="00050262">
        <w:rPr>
          <w:rFonts w:cs="B Nazanin" w:hint="cs"/>
          <w:sz w:val="28"/>
          <w:szCs w:val="28"/>
          <w:rtl/>
        </w:rPr>
        <w:t>برابر حسابرسان خارجی را رد می کند</w:t>
      </w:r>
      <w:r w:rsidR="004D15BB" w:rsidRPr="00050262">
        <w:rPr>
          <w:rFonts w:cs="B Nazanin" w:hint="cs"/>
          <w:sz w:val="28"/>
          <w:szCs w:val="28"/>
          <w:rtl/>
        </w:rPr>
        <w:t>،</w:t>
      </w:r>
      <w:r w:rsidRPr="00050262">
        <w:rPr>
          <w:rFonts w:cs="B Nazanin" w:hint="cs"/>
          <w:sz w:val="28"/>
          <w:szCs w:val="28"/>
          <w:rtl/>
        </w:rPr>
        <w:t xml:space="preserve"> حاکی از این است که تغییرات عمده بین دو زمینه یابی روی می دهد. پیوست جدول ب1</w:t>
      </w:r>
      <w:r w:rsidR="004D15BB" w:rsidRPr="00050262">
        <w:rPr>
          <w:rFonts w:cs="B Nazanin" w:hint="cs"/>
          <w:sz w:val="28"/>
          <w:szCs w:val="28"/>
          <w:rtl/>
        </w:rPr>
        <w:t>،</w:t>
      </w:r>
      <w:r w:rsidRPr="00050262">
        <w:rPr>
          <w:rFonts w:cs="B Nazanin" w:hint="cs"/>
          <w:sz w:val="28"/>
          <w:szCs w:val="28"/>
          <w:rtl/>
        </w:rPr>
        <w:t xml:space="preserve"> اطلاعاتی را در زمینه فهرست کشورهای تحلیل شده و میزان شاخص </w:t>
      </w:r>
      <w:r w:rsidRPr="00050262">
        <w:rPr>
          <w:rFonts w:cs="B Nazanin"/>
          <w:sz w:val="28"/>
          <w:szCs w:val="28"/>
        </w:rPr>
        <w:t>AIS</w:t>
      </w:r>
      <w:r w:rsidRPr="00050262">
        <w:rPr>
          <w:rFonts w:cs="B Nazanin" w:hint="cs"/>
          <w:sz w:val="28"/>
          <w:szCs w:val="28"/>
          <w:rtl/>
        </w:rPr>
        <w:t xml:space="preserve"> در سالهای 2007 و 2012 ارائه می دهد.</w:t>
      </w:r>
    </w:p>
    <w:p w:rsidR="00050262" w:rsidRPr="00050262" w:rsidRDefault="00050262" w:rsidP="00050262">
      <w:pPr>
        <w:spacing w:after="0" w:line="360" w:lineRule="auto"/>
        <w:jc w:val="both"/>
        <w:rPr>
          <w:rFonts w:cs="B Nazanin"/>
          <w:sz w:val="28"/>
          <w:szCs w:val="28"/>
          <w:rtl/>
        </w:rPr>
      </w:pPr>
    </w:p>
    <w:p w:rsidR="00D31785" w:rsidRPr="00050262" w:rsidRDefault="00D31785" w:rsidP="00050262">
      <w:pPr>
        <w:spacing w:after="0" w:line="360" w:lineRule="auto"/>
        <w:jc w:val="both"/>
        <w:rPr>
          <w:rFonts w:cs="B Nazanin"/>
          <w:b/>
          <w:bCs/>
          <w:sz w:val="28"/>
          <w:szCs w:val="28"/>
          <w:rtl/>
        </w:rPr>
      </w:pPr>
      <w:r w:rsidRPr="00050262">
        <w:rPr>
          <w:rFonts w:cs="B Nazanin" w:hint="cs"/>
          <w:b/>
          <w:bCs/>
          <w:sz w:val="28"/>
          <w:szCs w:val="28"/>
          <w:rtl/>
        </w:rPr>
        <w:t xml:space="preserve">3.2 مشارکت حسابرسان در </w:t>
      </w:r>
      <w:r w:rsidR="004D15BB" w:rsidRPr="00050262">
        <w:rPr>
          <w:rFonts w:cs="B Nazanin" w:hint="cs"/>
          <w:b/>
          <w:bCs/>
          <w:sz w:val="28"/>
          <w:szCs w:val="28"/>
          <w:rtl/>
        </w:rPr>
        <w:t>نظارت</w:t>
      </w:r>
      <w:r w:rsidRPr="00050262">
        <w:rPr>
          <w:rFonts w:cs="B Nazanin" w:hint="cs"/>
          <w:b/>
          <w:bCs/>
          <w:sz w:val="28"/>
          <w:szCs w:val="28"/>
          <w:rtl/>
        </w:rPr>
        <w:t>: یک مرور کلی</w:t>
      </w:r>
    </w:p>
    <w:p w:rsidR="00D31785" w:rsidRPr="00050262" w:rsidRDefault="00270693" w:rsidP="00050262">
      <w:pPr>
        <w:spacing w:after="0" w:line="360" w:lineRule="auto"/>
        <w:jc w:val="both"/>
        <w:rPr>
          <w:rFonts w:cs="B Nazanin"/>
          <w:sz w:val="28"/>
          <w:szCs w:val="28"/>
          <w:rtl/>
        </w:rPr>
      </w:pPr>
      <w:r w:rsidRPr="00050262">
        <w:rPr>
          <w:rFonts w:cs="B Nazanin" w:hint="cs"/>
          <w:sz w:val="28"/>
          <w:szCs w:val="28"/>
          <w:rtl/>
        </w:rPr>
        <w:t xml:space="preserve">ما با بکارگیری شاخص </w:t>
      </w:r>
      <w:r w:rsidRPr="00050262">
        <w:rPr>
          <w:rFonts w:cs="B Nazanin"/>
          <w:sz w:val="28"/>
          <w:szCs w:val="28"/>
        </w:rPr>
        <w:t>AIS</w:t>
      </w:r>
      <w:r w:rsidRPr="00050262">
        <w:rPr>
          <w:rFonts w:cs="B Nazanin" w:hint="cs"/>
          <w:sz w:val="28"/>
          <w:szCs w:val="28"/>
          <w:rtl/>
        </w:rPr>
        <w:t xml:space="preserve"> تازه ایجاد شده</w:t>
      </w:r>
      <w:r w:rsidR="004D15BB" w:rsidRPr="00050262">
        <w:rPr>
          <w:rFonts w:cs="B Nazanin" w:hint="cs"/>
          <w:sz w:val="28"/>
          <w:szCs w:val="28"/>
          <w:rtl/>
        </w:rPr>
        <w:t>،</w:t>
      </w:r>
      <w:r w:rsidRPr="00050262">
        <w:rPr>
          <w:rFonts w:cs="B Nazanin" w:hint="cs"/>
          <w:sz w:val="28"/>
          <w:szCs w:val="28"/>
          <w:rtl/>
        </w:rPr>
        <w:t xml:space="preserve"> یک مرور کلی از حالت مشارکت حسابرسان در </w:t>
      </w:r>
      <w:r w:rsidR="004D15BB" w:rsidRPr="00050262">
        <w:rPr>
          <w:rFonts w:cs="B Nazanin" w:hint="cs"/>
          <w:sz w:val="28"/>
          <w:szCs w:val="28"/>
          <w:rtl/>
        </w:rPr>
        <w:t>نظارت</w:t>
      </w:r>
      <w:r w:rsidRPr="00050262">
        <w:rPr>
          <w:rFonts w:cs="B Nazanin" w:hint="cs"/>
          <w:sz w:val="28"/>
          <w:szCs w:val="28"/>
          <w:rtl/>
        </w:rPr>
        <w:t xml:space="preserve"> در جای جای دنیا را ارائه می نماییم. به طور خاص</w:t>
      </w:r>
      <w:r w:rsidR="004D15BB" w:rsidRPr="00050262">
        <w:rPr>
          <w:rFonts w:cs="B Nazanin" w:hint="cs"/>
          <w:sz w:val="28"/>
          <w:szCs w:val="28"/>
          <w:rtl/>
        </w:rPr>
        <w:t>،</w:t>
      </w:r>
      <w:r w:rsidRPr="00050262">
        <w:rPr>
          <w:rFonts w:cs="B Nazanin" w:hint="cs"/>
          <w:sz w:val="28"/>
          <w:szCs w:val="28"/>
          <w:rtl/>
        </w:rPr>
        <w:t xml:space="preserve"> بر قبل و بعد دوره بحران مالی جهانی با استفاده از دو نسخه آخر (2007 و </w:t>
      </w:r>
      <w:r w:rsidRPr="00050262">
        <w:rPr>
          <w:rFonts w:cs="B Nazanin" w:hint="cs"/>
          <w:sz w:val="28"/>
          <w:szCs w:val="28"/>
          <w:rtl/>
        </w:rPr>
        <w:lastRenderedPageBreak/>
        <w:t xml:space="preserve">2012) زمینه یابی مقررات و </w:t>
      </w:r>
      <w:r w:rsidR="004D15BB" w:rsidRPr="00050262">
        <w:rPr>
          <w:rFonts w:cs="B Nazanin" w:hint="cs"/>
          <w:sz w:val="28"/>
          <w:szCs w:val="28"/>
          <w:rtl/>
        </w:rPr>
        <w:t>نظارت</w:t>
      </w:r>
      <w:r w:rsidRPr="00050262">
        <w:rPr>
          <w:rFonts w:cs="B Nazanin" w:hint="cs"/>
          <w:sz w:val="28"/>
          <w:szCs w:val="28"/>
          <w:rtl/>
        </w:rPr>
        <w:t xml:space="preserve"> بانکی بان</w:t>
      </w:r>
      <w:r w:rsidR="002F2A18" w:rsidRPr="00050262">
        <w:rPr>
          <w:rFonts w:cs="B Nazanin" w:hint="cs"/>
          <w:sz w:val="28"/>
          <w:szCs w:val="28"/>
          <w:rtl/>
        </w:rPr>
        <w:t>ک</w:t>
      </w:r>
      <w:r w:rsidRPr="00050262">
        <w:rPr>
          <w:rFonts w:cs="B Nazanin" w:hint="cs"/>
          <w:sz w:val="28"/>
          <w:szCs w:val="28"/>
          <w:rtl/>
        </w:rPr>
        <w:t xml:space="preserve"> جهانی موجود در هر دو دوره برای حداکثر 115 کشور</w:t>
      </w:r>
      <w:r w:rsidR="004D15BB" w:rsidRPr="00050262">
        <w:rPr>
          <w:rFonts w:cs="B Nazanin" w:hint="cs"/>
          <w:sz w:val="28"/>
          <w:szCs w:val="28"/>
          <w:rtl/>
        </w:rPr>
        <w:t>،</w:t>
      </w:r>
      <w:r w:rsidRPr="00050262">
        <w:rPr>
          <w:rFonts w:cs="B Nazanin" w:hint="cs"/>
          <w:sz w:val="28"/>
          <w:szCs w:val="28"/>
          <w:rtl/>
        </w:rPr>
        <w:t xml:space="preserve"> تمرکز می کنیم.</w:t>
      </w:r>
      <w:r w:rsidR="007734E6" w:rsidRPr="00050262">
        <w:rPr>
          <w:rFonts w:cs="B Nazanin" w:hint="cs"/>
          <w:sz w:val="28"/>
          <w:szCs w:val="28"/>
          <w:rtl/>
        </w:rPr>
        <w:t xml:space="preserve"> </w:t>
      </w:r>
    </w:p>
    <w:p w:rsidR="00B43984" w:rsidRPr="00050262" w:rsidRDefault="007734E6" w:rsidP="00050262">
      <w:pPr>
        <w:spacing w:after="0" w:line="360" w:lineRule="auto"/>
        <w:jc w:val="both"/>
        <w:rPr>
          <w:rFonts w:cs="B Nazanin"/>
          <w:sz w:val="28"/>
          <w:szCs w:val="28"/>
          <w:rtl/>
        </w:rPr>
      </w:pPr>
      <w:r w:rsidRPr="00050262">
        <w:rPr>
          <w:rFonts w:cs="B Nazanin" w:hint="cs"/>
          <w:sz w:val="28"/>
          <w:szCs w:val="28"/>
          <w:rtl/>
        </w:rPr>
        <w:t>به طور کلی</w:t>
      </w:r>
      <w:r w:rsidR="004D15BB" w:rsidRPr="00050262">
        <w:rPr>
          <w:rFonts w:cs="B Nazanin" w:hint="cs"/>
          <w:sz w:val="28"/>
          <w:szCs w:val="28"/>
          <w:rtl/>
        </w:rPr>
        <w:t>،</w:t>
      </w:r>
      <w:r w:rsidRPr="00050262">
        <w:rPr>
          <w:rFonts w:cs="B Nazanin" w:hint="cs"/>
          <w:sz w:val="28"/>
          <w:szCs w:val="28"/>
          <w:rtl/>
        </w:rPr>
        <w:t xml:space="preserve"> میزان میانگین شاخص </w:t>
      </w:r>
      <w:r w:rsidRPr="00050262">
        <w:rPr>
          <w:rFonts w:cs="B Nazanin"/>
          <w:sz w:val="28"/>
          <w:szCs w:val="28"/>
        </w:rPr>
        <w:t>AIS</w:t>
      </w:r>
      <w:r w:rsidR="004D15BB" w:rsidRPr="00050262">
        <w:rPr>
          <w:rFonts w:cs="B Nazanin" w:hint="cs"/>
          <w:sz w:val="28"/>
          <w:szCs w:val="28"/>
          <w:rtl/>
        </w:rPr>
        <w:t>،</w:t>
      </w:r>
      <w:r w:rsidR="002F2A18" w:rsidRPr="00050262">
        <w:rPr>
          <w:rFonts w:cs="B Nazanin" w:hint="cs"/>
          <w:sz w:val="28"/>
          <w:szCs w:val="28"/>
          <w:rtl/>
        </w:rPr>
        <w:t xml:space="preserve"> برابر با 8</w:t>
      </w:r>
      <w:r w:rsidR="00247AB9" w:rsidRPr="00050262">
        <w:rPr>
          <w:rFonts w:cs="B Nazanin" w:hint="cs"/>
          <w:sz w:val="28"/>
          <w:szCs w:val="28"/>
          <w:rtl/>
        </w:rPr>
        <w:t>،</w:t>
      </w:r>
      <w:r w:rsidRPr="00050262">
        <w:rPr>
          <w:rFonts w:cs="B Nazanin" w:hint="cs"/>
          <w:sz w:val="28"/>
          <w:szCs w:val="28"/>
          <w:rtl/>
        </w:rPr>
        <w:t xml:space="preserve"> از یک بیشینه نظری 9 است</w:t>
      </w:r>
      <w:r w:rsidR="004D15BB" w:rsidRPr="00050262">
        <w:rPr>
          <w:rFonts w:cs="B Nazanin" w:hint="cs"/>
          <w:sz w:val="28"/>
          <w:szCs w:val="28"/>
          <w:rtl/>
        </w:rPr>
        <w:t>،</w:t>
      </w:r>
      <w:r w:rsidRPr="00050262">
        <w:rPr>
          <w:rFonts w:cs="B Nazanin" w:hint="cs"/>
          <w:sz w:val="28"/>
          <w:szCs w:val="28"/>
          <w:rtl/>
        </w:rPr>
        <w:t xml:space="preserve"> در حالیکه مقدار میانگین آن</w:t>
      </w:r>
      <w:r w:rsidR="004D15BB" w:rsidRPr="00050262">
        <w:rPr>
          <w:rFonts w:cs="B Nazanin" w:hint="cs"/>
          <w:sz w:val="28"/>
          <w:szCs w:val="28"/>
          <w:rtl/>
        </w:rPr>
        <w:t>،</w:t>
      </w:r>
      <w:r w:rsidRPr="00050262">
        <w:rPr>
          <w:rFonts w:cs="B Nazanin" w:hint="cs"/>
          <w:sz w:val="28"/>
          <w:szCs w:val="28"/>
          <w:rtl/>
        </w:rPr>
        <w:t xml:space="preserve"> در سال 2007</w:t>
      </w:r>
      <w:r w:rsidR="004D15BB" w:rsidRPr="00050262">
        <w:rPr>
          <w:rFonts w:cs="B Nazanin" w:hint="cs"/>
          <w:sz w:val="28"/>
          <w:szCs w:val="28"/>
          <w:rtl/>
        </w:rPr>
        <w:t>،</w:t>
      </w:r>
      <w:r w:rsidRPr="00050262">
        <w:rPr>
          <w:rFonts w:cs="B Nazanin" w:hint="cs"/>
          <w:sz w:val="28"/>
          <w:szCs w:val="28"/>
          <w:rtl/>
        </w:rPr>
        <w:t xml:space="preserve"> 7.7 است. شکل 2</w:t>
      </w:r>
      <w:r w:rsidR="004D15BB" w:rsidRPr="00050262">
        <w:rPr>
          <w:rFonts w:cs="B Nazanin" w:hint="cs"/>
          <w:sz w:val="28"/>
          <w:szCs w:val="28"/>
          <w:rtl/>
        </w:rPr>
        <w:t>،</w:t>
      </w:r>
      <w:r w:rsidRPr="00050262">
        <w:rPr>
          <w:rFonts w:cs="B Nazanin" w:hint="cs"/>
          <w:sz w:val="28"/>
          <w:szCs w:val="28"/>
          <w:rtl/>
        </w:rPr>
        <w:t xml:space="preserve"> توزیع شاخص </w:t>
      </w:r>
      <w:r w:rsidRPr="00050262">
        <w:rPr>
          <w:rFonts w:cs="B Nazanin"/>
          <w:sz w:val="28"/>
          <w:szCs w:val="28"/>
        </w:rPr>
        <w:t>AIS</w:t>
      </w:r>
      <w:r w:rsidRPr="00050262">
        <w:rPr>
          <w:rFonts w:cs="B Nazanin" w:hint="cs"/>
          <w:sz w:val="28"/>
          <w:szCs w:val="28"/>
          <w:rtl/>
        </w:rPr>
        <w:t xml:space="preserve"> را نشان داده و یک خوشه بندی از کشورها را پیرامون سطوح متوسط تا بالای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بانکی در هر دو زمینه را پیشنهاد می دهد. </w:t>
      </w:r>
      <w:r w:rsidR="00B11E1D" w:rsidRPr="00050262">
        <w:rPr>
          <w:rFonts w:cs="B Nazanin" w:hint="cs"/>
          <w:sz w:val="28"/>
          <w:szCs w:val="28"/>
          <w:rtl/>
        </w:rPr>
        <w:t>به علاوه</w:t>
      </w:r>
      <w:r w:rsidR="004D15BB" w:rsidRPr="00050262">
        <w:rPr>
          <w:rFonts w:cs="B Nazanin" w:hint="cs"/>
          <w:sz w:val="28"/>
          <w:szCs w:val="28"/>
          <w:rtl/>
        </w:rPr>
        <w:t>،</w:t>
      </w:r>
      <w:r w:rsidR="00B11E1D" w:rsidRPr="00050262">
        <w:rPr>
          <w:rFonts w:cs="B Nazanin" w:hint="cs"/>
          <w:sz w:val="28"/>
          <w:szCs w:val="28"/>
          <w:rtl/>
        </w:rPr>
        <w:t xml:space="preserve"> </w:t>
      </w:r>
      <w:r w:rsidR="00B43984" w:rsidRPr="00050262">
        <w:rPr>
          <w:rFonts w:cs="B Nazanin" w:hint="cs"/>
          <w:sz w:val="28"/>
          <w:szCs w:val="28"/>
          <w:rtl/>
        </w:rPr>
        <w:t>لازم به ذکر است</w:t>
      </w:r>
      <w:r w:rsidR="004D15BB" w:rsidRPr="00050262">
        <w:rPr>
          <w:rFonts w:cs="B Nazanin" w:hint="cs"/>
          <w:sz w:val="28"/>
          <w:szCs w:val="28"/>
          <w:rtl/>
        </w:rPr>
        <w:t>،</w:t>
      </w:r>
      <w:r w:rsidR="00B43984" w:rsidRPr="00050262">
        <w:rPr>
          <w:rFonts w:cs="B Nazanin" w:hint="cs"/>
          <w:sz w:val="28"/>
          <w:szCs w:val="28"/>
          <w:rtl/>
        </w:rPr>
        <w:t xml:space="preserve"> در سال 2007</w:t>
      </w:r>
      <w:r w:rsidR="004D15BB" w:rsidRPr="00050262">
        <w:rPr>
          <w:rFonts w:cs="B Nazanin" w:hint="cs"/>
          <w:sz w:val="28"/>
          <w:szCs w:val="28"/>
          <w:rtl/>
        </w:rPr>
        <w:t>،</w:t>
      </w:r>
      <w:r w:rsidR="00B43984" w:rsidRPr="00050262">
        <w:rPr>
          <w:rFonts w:cs="B Nazanin" w:hint="cs"/>
          <w:sz w:val="28"/>
          <w:szCs w:val="28"/>
          <w:rtl/>
        </w:rPr>
        <w:t xml:space="preserve"> 68% کشورها در نمونه ما</w:t>
      </w:r>
      <w:r w:rsidR="004D15BB" w:rsidRPr="00050262">
        <w:rPr>
          <w:rFonts w:cs="B Nazanin" w:hint="cs"/>
          <w:sz w:val="28"/>
          <w:szCs w:val="28"/>
          <w:rtl/>
        </w:rPr>
        <w:t>،</w:t>
      </w:r>
      <w:r w:rsidR="00B43984" w:rsidRPr="00050262">
        <w:rPr>
          <w:rFonts w:cs="B Nazanin" w:hint="cs"/>
          <w:sz w:val="28"/>
          <w:szCs w:val="28"/>
          <w:rtl/>
        </w:rPr>
        <w:t xml:space="preserve"> از طریق یک شاخص </w:t>
      </w:r>
      <w:r w:rsidR="00B43984" w:rsidRPr="00050262">
        <w:rPr>
          <w:rFonts w:cs="B Nazanin"/>
          <w:sz w:val="28"/>
          <w:szCs w:val="28"/>
        </w:rPr>
        <w:t>AIS</w:t>
      </w:r>
      <w:r w:rsidR="00B43984" w:rsidRPr="00050262">
        <w:rPr>
          <w:rFonts w:cs="B Nazanin" w:hint="cs"/>
          <w:sz w:val="28"/>
          <w:szCs w:val="28"/>
          <w:rtl/>
        </w:rPr>
        <w:t xml:space="preserve"> توصیف شدند که در طیف بین 8 تا 9 بودند و این درصد از تاریخ سال </w:t>
      </w:r>
      <w:r w:rsidR="002F2A18" w:rsidRPr="00050262">
        <w:rPr>
          <w:rFonts w:cs="B Nazanin" w:hint="cs"/>
          <w:sz w:val="28"/>
          <w:szCs w:val="28"/>
          <w:rtl/>
        </w:rPr>
        <w:t>2012</w:t>
      </w:r>
      <w:r w:rsidR="00247AB9" w:rsidRPr="00050262">
        <w:rPr>
          <w:rFonts w:cs="B Nazanin" w:hint="cs"/>
          <w:sz w:val="28"/>
          <w:szCs w:val="28"/>
          <w:rtl/>
        </w:rPr>
        <w:t>،</w:t>
      </w:r>
      <w:r w:rsidR="002F2A18" w:rsidRPr="00050262">
        <w:rPr>
          <w:rFonts w:cs="B Nazanin" w:hint="cs"/>
          <w:sz w:val="28"/>
          <w:szCs w:val="28"/>
          <w:rtl/>
        </w:rPr>
        <w:t xml:space="preserve"> به 75% </w:t>
      </w:r>
      <w:r w:rsidR="00B43984" w:rsidRPr="00050262">
        <w:rPr>
          <w:rFonts w:cs="B Nazanin" w:hint="cs"/>
          <w:sz w:val="28"/>
          <w:szCs w:val="28"/>
          <w:rtl/>
        </w:rPr>
        <w:t xml:space="preserve">افزایش پیدا نمود. </w:t>
      </w:r>
    </w:p>
    <w:p w:rsidR="00A958C0" w:rsidRPr="00050262" w:rsidRDefault="00B43984" w:rsidP="00050262">
      <w:pPr>
        <w:spacing w:after="0" w:line="360" w:lineRule="auto"/>
        <w:jc w:val="both"/>
        <w:rPr>
          <w:rFonts w:cs="B Nazanin"/>
          <w:sz w:val="28"/>
          <w:szCs w:val="28"/>
          <w:rtl/>
        </w:rPr>
      </w:pPr>
      <w:r w:rsidRPr="00050262">
        <w:rPr>
          <w:rFonts w:cs="B Nazanin" w:hint="cs"/>
          <w:sz w:val="28"/>
          <w:szCs w:val="28"/>
          <w:rtl/>
        </w:rPr>
        <w:t>مدارک مشابه زمانی</w:t>
      </w:r>
      <w:r w:rsidR="002F2A18" w:rsidRPr="00050262">
        <w:rPr>
          <w:rFonts w:cs="B Nazanin" w:hint="cs"/>
          <w:sz w:val="28"/>
          <w:szCs w:val="28"/>
          <w:rtl/>
        </w:rPr>
        <w:t xml:space="preserve"> با </w:t>
      </w:r>
      <w:r w:rsidRPr="00050262">
        <w:rPr>
          <w:rFonts w:cs="B Nazanin" w:hint="cs"/>
          <w:sz w:val="28"/>
          <w:szCs w:val="28"/>
          <w:rtl/>
        </w:rPr>
        <w:t xml:space="preserve"> نگاه کردن به سه نشانه</w:t>
      </w:r>
      <w:r w:rsidR="002F2A18" w:rsidRPr="00050262">
        <w:rPr>
          <w:rFonts w:cs="B Nazanin" w:hint="cs"/>
          <w:sz w:val="28"/>
          <w:szCs w:val="28"/>
          <w:rtl/>
        </w:rPr>
        <w:t xml:space="preserve"> فرعی</w:t>
      </w:r>
      <w:r w:rsidRPr="00050262">
        <w:rPr>
          <w:rFonts w:cs="B Nazanin" w:hint="cs"/>
          <w:sz w:val="28"/>
          <w:szCs w:val="28"/>
          <w:rtl/>
        </w:rPr>
        <w:t xml:space="preserve"> شاخص </w:t>
      </w:r>
      <w:r w:rsidRPr="00050262">
        <w:rPr>
          <w:rFonts w:cs="B Nazanin"/>
          <w:sz w:val="28"/>
          <w:szCs w:val="28"/>
        </w:rPr>
        <w:t>AIS</w:t>
      </w:r>
      <w:r w:rsidRPr="00050262">
        <w:rPr>
          <w:rFonts w:cs="B Nazanin" w:hint="cs"/>
          <w:sz w:val="28"/>
          <w:szCs w:val="28"/>
          <w:rtl/>
        </w:rPr>
        <w:t xml:space="preserve"> بدست می آید که در شکل 3 ارائه شده است. مقدار متوسط </w:t>
      </w:r>
      <w:r w:rsidR="00247AB9" w:rsidRPr="00050262">
        <w:rPr>
          <w:rFonts w:cs="B Nazanin" w:hint="cs"/>
          <w:sz w:val="28"/>
          <w:szCs w:val="28"/>
          <w:rtl/>
        </w:rPr>
        <w:t>شاخص</w:t>
      </w:r>
      <w:r w:rsidRPr="00050262">
        <w:rPr>
          <w:rFonts w:cs="B Nazanin" w:hint="cs"/>
          <w:sz w:val="28"/>
          <w:szCs w:val="28"/>
          <w:rtl/>
        </w:rPr>
        <w:t xml:space="preserve"> شرایط لازم حسابرس در سال 2012</w:t>
      </w:r>
      <w:r w:rsidR="004D15BB" w:rsidRPr="00050262">
        <w:rPr>
          <w:rFonts w:cs="B Nazanin" w:hint="cs"/>
          <w:sz w:val="28"/>
          <w:szCs w:val="28"/>
          <w:rtl/>
        </w:rPr>
        <w:t>،</w:t>
      </w:r>
      <w:r w:rsidRPr="00050262">
        <w:rPr>
          <w:rFonts w:cs="B Nazanin" w:hint="cs"/>
          <w:sz w:val="28"/>
          <w:szCs w:val="28"/>
          <w:rtl/>
        </w:rPr>
        <w:t xml:space="preserve"> 2.8 است (از 3</w:t>
      </w:r>
      <w:r w:rsidR="004D15BB" w:rsidRPr="00050262">
        <w:rPr>
          <w:rFonts w:cs="B Nazanin" w:hint="cs"/>
          <w:sz w:val="28"/>
          <w:szCs w:val="28"/>
          <w:rtl/>
        </w:rPr>
        <w:t>،</w:t>
      </w:r>
      <w:r w:rsidRPr="00050262">
        <w:rPr>
          <w:rFonts w:cs="B Nazanin" w:hint="cs"/>
          <w:sz w:val="28"/>
          <w:szCs w:val="28"/>
          <w:rtl/>
        </w:rPr>
        <w:t xml:space="preserve"> یعنی 93%)</w:t>
      </w:r>
      <w:r w:rsidR="004D15BB" w:rsidRPr="00050262">
        <w:rPr>
          <w:rFonts w:cs="B Nazanin" w:hint="cs"/>
          <w:sz w:val="28"/>
          <w:szCs w:val="28"/>
          <w:rtl/>
        </w:rPr>
        <w:t>،</w:t>
      </w:r>
      <w:r w:rsidRPr="00050262">
        <w:rPr>
          <w:rFonts w:cs="B Nazanin" w:hint="cs"/>
          <w:sz w:val="28"/>
          <w:szCs w:val="28"/>
          <w:rtl/>
        </w:rPr>
        <w:t xml:space="preserve"> در حالیکه مقدار میانه</w:t>
      </w:r>
      <w:r w:rsidR="004D15BB" w:rsidRPr="00050262">
        <w:rPr>
          <w:rFonts w:cs="B Nazanin" w:hint="cs"/>
          <w:sz w:val="28"/>
          <w:szCs w:val="28"/>
          <w:rtl/>
        </w:rPr>
        <w:t>،</w:t>
      </w:r>
      <w:r w:rsidRPr="00050262">
        <w:rPr>
          <w:rFonts w:cs="B Nazanin" w:hint="cs"/>
          <w:sz w:val="28"/>
          <w:szCs w:val="28"/>
          <w:rtl/>
        </w:rPr>
        <w:t xml:space="preserve"> 3 است. مقدار متوسط این </w:t>
      </w:r>
      <w:r w:rsidR="00247AB9" w:rsidRPr="00050262">
        <w:rPr>
          <w:rFonts w:cs="B Nazanin" w:hint="cs"/>
          <w:sz w:val="28"/>
          <w:szCs w:val="28"/>
          <w:rtl/>
        </w:rPr>
        <w:t>شاخص</w:t>
      </w:r>
      <w:r w:rsidRPr="00050262">
        <w:rPr>
          <w:rFonts w:cs="B Nazanin" w:hint="cs"/>
          <w:sz w:val="28"/>
          <w:szCs w:val="28"/>
          <w:rtl/>
        </w:rPr>
        <w:t xml:space="preserve"> بر روی شرایط لازم حسابرسی</w:t>
      </w:r>
      <w:r w:rsidR="004D15BB" w:rsidRPr="00050262">
        <w:rPr>
          <w:rFonts w:cs="B Nazanin" w:hint="cs"/>
          <w:sz w:val="28"/>
          <w:szCs w:val="28"/>
          <w:rtl/>
        </w:rPr>
        <w:t>،</w:t>
      </w:r>
      <w:r w:rsidRPr="00050262">
        <w:rPr>
          <w:rFonts w:cs="B Nazanin" w:hint="cs"/>
          <w:sz w:val="28"/>
          <w:szCs w:val="28"/>
          <w:rtl/>
        </w:rPr>
        <w:t xml:space="preserve"> برابر با 3.6 (از 4</w:t>
      </w:r>
      <w:r w:rsidR="004D15BB" w:rsidRPr="00050262">
        <w:rPr>
          <w:rFonts w:cs="B Nazanin" w:hint="cs"/>
          <w:sz w:val="28"/>
          <w:szCs w:val="28"/>
          <w:rtl/>
        </w:rPr>
        <w:t>،</w:t>
      </w:r>
      <w:r w:rsidRPr="00050262">
        <w:rPr>
          <w:rFonts w:cs="B Nazanin" w:hint="cs"/>
          <w:sz w:val="28"/>
          <w:szCs w:val="28"/>
          <w:rtl/>
        </w:rPr>
        <w:t xml:space="preserve"> یعنی 90%) با یک سطح میانه 4 است. در نهایت</w:t>
      </w:r>
      <w:r w:rsidR="004D15BB" w:rsidRPr="00050262">
        <w:rPr>
          <w:rFonts w:cs="B Nazanin" w:hint="cs"/>
          <w:sz w:val="28"/>
          <w:szCs w:val="28"/>
          <w:rtl/>
        </w:rPr>
        <w:t>،</w:t>
      </w:r>
      <w:r w:rsidRPr="00050262">
        <w:rPr>
          <w:rFonts w:cs="B Nazanin" w:hint="cs"/>
          <w:sz w:val="28"/>
          <w:szCs w:val="28"/>
          <w:rtl/>
        </w:rPr>
        <w:t xml:space="preserve"> </w:t>
      </w:r>
      <w:r w:rsidR="00247AB9" w:rsidRPr="00050262">
        <w:rPr>
          <w:rFonts w:cs="B Nazanin" w:hint="cs"/>
          <w:sz w:val="28"/>
          <w:szCs w:val="28"/>
          <w:rtl/>
        </w:rPr>
        <w:t>شاخص</w:t>
      </w:r>
      <w:r w:rsidRPr="00050262">
        <w:rPr>
          <w:rFonts w:cs="B Nazanin" w:hint="cs"/>
          <w:sz w:val="28"/>
          <w:szCs w:val="28"/>
          <w:rtl/>
        </w:rPr>
        <w:t xml:space="preserve"> رابطه حسابرس </w:t>
      </w:r>
      <w:r w:rsidRPr="00050262">
        <w:rPr>
          <w:rFonts w:ascii="Arial" w:hAnsi="Arial" w:cs="Arial"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Pr="00050262">
        <w:rPr>
          <w:rFonts w:cs="B Nazanin" w:hint="cs"/>
          <w:sz w:val="28"/>
          <w:szCs w:val="28"/>
          <w:rtl/>
        </w:rPr>
        <w:t xml:space="preserve"> یک میانگین 1.6 (از 2</w:t>
      </w:r>
      <w:r w:rsidR="004D15BB" w:rsidRPr="00050262">
        <w:rPr>
          <w:rFonts w:cs="B Nazanin" w:hint="cs"/>
          <w:sz w:val="28"/>
          <w:szCs w:val="28"/>
          <w:rtl/>
        </w:rPr>
        <w:t>،</w:t>
      </w:r>
      <w:r w:rsidRPr="00050262">
        <w:rPr>
          <w:rFonts w:cs="B Nazanin" w:hint="cs"/>
          <w:sz w:val="28"/>
          <w:szCs w:val="28"/>
          <w:rtl/>
        </w:rPr>
        <w:t xml:space="preserve"> یعنی 80%) را جمع می زند و مقدار میانه اش برابر با 2 است. این آمارها یک مشارکت بالای کلی </w:t>
      </w:r>
      <w:r w:rsidR="00B67EC3" w:rsidRPr="00050262">
        <w:rPr>
          <w:rFonts w:cs="B Nazanin" w:hint="cs"/>
          <w:sz w:val="28"/>
          <w:szCs w:val="28"/>
          <w:rtl/>
        </w:rPr>
        <w:t xml:space="preserve">حسابرسان خارجی در </w:t>
      </w:r>
      <w:r w:rsidR="004D15BB" w:rsidRPr="00050262">
        <w:rPr>
          <w:rFonts w:cs="B Nazanin" w:hint="cs"/>
          <w:sz w:val="28"/>
          <w:szCs w:val="28"/>
          <w:rtl/>
        </w:rPr>
        <w:t>نظارت</w:t>
      </w:r>
      <w:r w:rsidR="00B67EC3" w:rsidRPr="00050262">
        <w:rPr>
          <w:rFonts w:cs="B Nazanin" w:hint="cs"/>
          <w:sz w:val="28"/>
          <w:szCs w:val="28"/>
          <w:rtl/>
        </w:rPr>
        <w:t xml:space="preserve"> و مقادیر پایین تر را تنها بر حسب شرایط لازم حسابرس </w:t>
      </w:r>
      <w:r w:rsidRPr="00050262">
        <w:rPr>
          <w:rFonts w:cs="B Nazanin" w:hint="cs"/>
          <w:sz w:val="28"/>
          <w:szCs w:val="28"/>
          <w:rtl/>
        </w:rPr>
        <w:t>را نشان می دهد</w:t>
      </w:r>
      <w:r w:rsidR="00B67EC3" w:rsidRPr="00050262">
        <w:rPr>
          <w:rFonts w:cs="B Nazanin" w:hint="cs"/>
          <w:sz w:val="28"/>
          <w:szCs w:val="28"/>
          <w:rtl/>
        </w:rPr>
        <w:t xml:space="preserve">. </w:t>
      </w:r>
    </w:p>
    <w:p w:rsidR="00A958C0" w:rsidRPr="00050262" w:rsidRDefault="00A958C0" w:rsidP="00050262">
      <w:pPr>
        <w:spacing w:after="0" w:line="360" w:lineRule="auto"/>
        <w:jc w:val="center"/>
        <w:rPr>
          <w:rFonts w:cs="B Nazanin"/>
          <w:sz w:val="28"/>
          <w:szCs w:val="28"/>
        </w:rPr>
      </w:pPr>
      <w:r w:rsidRPr="00050262">
        <w:rPr>
          <w:rFonts w:cs="B Nazanin" w:hint="cs"/>
          <w:sz w:val="28"/>
          <w:szCs w:val="28"/>
          <w:rtl/>
        </w:rPr>
        <w:t>جدول 1</w:t>
      </w:r>
      <w:r w:rsidR="00E35ED8" w:rsidRPr="00050262">
        <w:rPr>
          <w:rFonts w:cs="B Nazanin" w:hint="cs"/>
          <w:sz w:val="28"/>
          <w:szCs w:val="28"/>
          <w:rtl/>
        </w:rPr>
        <w:t xml:space="preserve"> </w:t>
      </w:r>
      <w:r w:rsidRPr="00050262">
        <w:rPr>
          <w:rFonts w:cs="B Nazanin" w:hint="cs"/>
          <w:sz w:val="28"/>
          <w:szCs w:val="28"/>
          <w:rtl/>
        </w:rPr>
        <w:t xml:space="preserve">شاخص </w:t>
      </w:r>
      <w:r w:rsidRPr="00050262">
        <w:rPr>
          <w:rFonts w:cs="B Nazanin"/>
          <w:sz w:val="28"/>
          <w:szCs w:val="28"/>
        </w:rPr>
        <w:t>AIS</w:t>
      </w:r>
    </w:p>
    <w:tbl>
      <w:tblPr>
        <w:tblStyle w:val="TableGrid"/>
        <w:bidiVisual/>
        <w:tblW w:w="0" w:type="auto"/>
        <w:jc w:val="center"/>
        <w:tblLook w:val="04A0" w:firstRow="1" w:lastRow="0" w:firstColumn="1" w:lastColumn="0" w:noHBand="0" w:noVBand="1"/>
      </w:tblPr>
      <w:tblGrid>
        <w:gridCol w:w="4904"/>
        <w:gridCol w:w="1764"/>
        <w:gridCol w:w="891"/>
        <w:gridCol w:w="891"/>
        <w:gridCol w:w="999"/>
      </w:tblGrid>
      <w:tr w:rsidR="00E35ED8" w:rsidRPr="00050262" w:rsidTr="00050262">
        <w:trPr>
          <w:trHeight w:val="320"/>
          <w:jc w:val="center"/>
        </w:trPr>
        <w:tc>
          <w:tcPr>
            <w:tcW w:w="4904" w:type="dxa"/>
            <w:vMerge w:val="restart"/>
          </w:tcPr>
          <w:p w:rsidR="00A958C0" w:rsidRPr="00050262" w:rsidRDefault="00A958C0" w:rsidP="00E30B39">
            <w:pPr>
              <w:jc w:val="center"/>
              <w:rPr>
                <w:rFonts w:cs="B Nazanin"/>
                <w:sz w:val="28"/>
                <w:szCs w:val="28"/>
                <w:rtl/>
              </w:rPr>
            </w:pPr>
          </w:p>
        </w:tc>
        <w:tc>
          <w:tcPr>
            <w:tcW w:w="1764" w:type="dxa"/>
            <w:vMerge w:val="restart"/>
          </w:tcPr>
          <w:p w:rsidR="00A958C0" w:rsidRPr="00050262" w:rsidRDefault="00A958C0" w:rsidP="00E30B39">
            <w:pPr>
              <w:jc w:val="center"/>
              <w:rPr>
                <w:rFonts w:cs="B Nazanin"/>
                <w:b/>
                <w:bCs/>
                <w:sz w:val="24"/>
                <w:szCs w:val="24"/>
                <w:rtl/>
              </w:rPr>
            </w:pPr>
            <w:r w:rsidRPr="00050262">
              <w:rPr>
                <w:rFonts w:cs="B Nazanin" w:hint="cs"/>
                <w:b/>
                <w:bCs/>
                <w:sz w:val="24"/>
                <w:szCs w:val="24"/>
                <w:rtl/>
              </w:rPr>
              <w:t>کدگذاری</w:t>
            </w:r>
          </w:p>
        </w:tc>
        <w:tc>
          <w:tcPr>
            <w:tcW w:w="1782" w:type="dxa"/>
            <w:gridSpan w:val="2"/>
            <w:tcBorders>
              <w:bottom w:val="single" w:sz="4" w:space="0" w:color="auto"/>
            </w:tcBorders>
          </w:tcPr>
          <w:p w:rsidR="00A958C0" w:rsidRPr="00050262" w:rsidRDefault="00A958C0" w:rsidP="00E30B39">
            <w:pPr>
              <w:jc w:val="center"/>
              <w:rPr>
                <w:rFonts w:cs="B Nazanin"/>
                <w:b/>
                <w:bCs/>
                <w:sz w:val="24"/>
                <w:szCs w:val="24"/>
                <w:rtl/>
              </w:rPr>
            </w:pPr>
            <w:r w:rsidRPr="00050262">
              <w:rPr>
                <w:rFonts w:cs="B Nazanin" w:hint="cs"/>
                <w:b/>
                <w:bCs/>
                <w:sz w:val="24"/>
                <w:szCs w:val="24"/>
                <w:rtl/>
              </w:rPr>
              <w:t>بله (%)</w:t>
            </w:r>
          </w:p>
        </w:tc>
        <w:tc>
          <w:tcPr>
            <w:tcW w:w="999" w:type="dxa"/>
            <w:vMerge w:val="restart"/>
          </w:tcPr>
          <w:p w:rsidR="00A958C0" w:rsidRPr="00050262" w:rsidRDefault="00A958C0" w:rsidP="00E30B39">
            <w:pPr>
              <w:jc w:val="center"/>
              <w:rPr>
                <w:rFonts w:cs="B Nazanin"/>
                <w:b/>
                <w:bCs/>
                <w:sz w:val="24"/>
                <w:szCs w:val="24"/>
              </w:rPr>
            </w:pPr>
            <w:r w:rsidRPr="00050262">
              <w:rPr>
                <w:rFonts w:cs="B Nazanin" w:hint="cs"/>
                <w:b/>
                <w:bCs/>
                <w:sz w:val="24"/>
                <w:szCs w:val="24"/>
                <w:rtl/>
              </w:rPr>
              <w:t xml:space="preserve">مقدار </w:t>
            </w:r>
            <w:r w:rsidRPr="00050262">
              <w:rPr>
                <w:rFonts w:cs="B Nazanin"/>
                <w:b/>
                <w:bCs/>
                <w:sz w:val="24"/>
                <w:szCs w:val="24"/>
              </w:rPr>
              <w:t>P</w:t>
            </w:r>
          </w:p>
        </w:tc>
      </w:tr>
      <w:tr w:rsidR="00E35ED8" w:rsidRPr="00050262" w:rsidTr="00050262">
        <w:trPr>
          <w:trHeight w:val="210"/>
          <w:jc w:val="center"/>
        </w:trPr>
        <w:tc>
          <w:tcPr>
            <w:tcW w:w="4904" w:type="dxa"/>
            <w:vMerge/>
          </w:tcPr>
          <w:p w:rsidR="00A958C0" w:rsidRPr="00050262" w:rsidRDefault="00A958C0" w:rsidP="00E30B39">
            <w:pPr>
              <w:jc w:val="center"/>
              <w:rPr>
                <w:rFonts w:cs="B Nazanin"/>
                <w:sz w:val="28"/>
                <w:szCs w:val="28"/>
                <w:rtl/>
              </w:rPr>
            </w:pPr>
          </w:p>
        </w:tc>
        <w:tc>
          <w:tcPr>
            <w:tcW w:w="1764" w:type="dxa"/>
            <w:vMerge/>
          </w:tcPr>
          <w:p w:rsidR="00A958C0" w:rsidRPr="00050262" w:rsidRDefault="00A958C0" w:rsidP="00E30B39">
            <w:pPr>
              <w:jc w:val="center"/>
              <w:rPr>
                <w:rFonts w:cs="B Nazanin"/>
                <w:b/>
                <w:bCs/>
                <w:sz w:val="28"/>
                <w:szCs w:val="28"/>
                <w:rtl/>
              </w:rPr>
            </w:pPr>
          </w:p>
        </w:tc>
        <w:tc>
          <w:tcPr>
            <w:tcW w:w="891" w:type="dxa"/>
            <w:tcBorders>
              <w:top w:val="single" w:sz="4" w:space="0" w:color="auto"/>
              <w:right w:val="single" w:sz="4" w:space="0" w:color="auto"/>
            </w:tcBorders>
          </w:tcPr>
          <w:p w:rsidR="00A958C0" w:rsidRPr="00050262" w:rsidRDefault="00A958C0" w:rsidP="00E30B39">
            <w:pPr>
              <w:jc w:val="center"/>
              <w:rPr>
                <w:rFonts w:cs="B Nazanin"/>
                <w:b/>
                <w:bCs/>
                <w:sz w:val="24"/>
                <w:szCs w:val="24"/>
                <w:rtl/>
              </w:rPr>
            </w:pPr>
            <w:r w:rsidRPr="00050262">
              <w:rPr>
                <w:rFonts w:cs="B Nazanin" w:hint="cs"/>
                <w:b/>
                <w:bCs/>
                <w:sz w:val="24"/>
                <w:szCs w:val="24"/>
                <w:rtl/>
              </w:rPr>
              <w:t>2007</w:t>
            </w:r>
          </w:p>
        </w:tc>
        <w:tc>
          <w:tcPr>
            <w:tcW w:w="891" w:type="dxa"/>
            <w:tcBorders>
              <w:top w:val="single" w:sz="4" w:space="0" w:color="auto"/>
              <w:left w:val="single" w:sz="4" w:space="0" w:color="auto"/>
            </w:tcBorders>
          </w:tcPr>
          <w:p w:rsidR="00A958C0" w:rsidRPr="00050262" w:rsidRDefault="00A958C0" w:rsidP="00E30B39">
            <w:pPr>
              <w:jc w:val="center"/>
              <w:rPr>
                <w:rFonts w:cs="B Nazanin"/>
                <w:b/>
                <w:bCs/>
                <w:sz w:val="24"/>
                <w:szCs w:val="24"/>
                <w:rtl/>
              </w:rPr>
            </w:pPr>
            <w:r w:rsidRPr="00050262">
              <w:rPr>
                <w:rFonts w:cs="B Nazanin" w:hint="cs"/>
                <w:b/>
                <w:bCs/>
                <w:sz w:val="24"/>
                <w:szCs w:val="24"/>
                <w:rtl/>
              </w:rPr>
              <w:t>2012</w:t>
            </w:r>
          </w:p>
        </w:tc>
        <w:tc>
          <w:tcPr>
            <w:tcW w:w="999" w:type="dxa"/>
            <w:vMerge/>
          </w:tcPr>
          <w:p w:rsidR="00A958C0" w:rsidRPr="00050262" w:rsidRDefault="00A958C0" w:rsidP="00E30B39">
            <w:pPr>
              <w:jc w:val="both"/>
              <w:rPr>
                <w:rFonts w:cs="B Nazanin"/>
                <w:sz w:val="28"/>
                <w:szCs w:val="28"/>
                <w:rtl/>
              </w:rPr>
            </w:pPr>
          </w:p>
        </w:tc>
      </w:tr>
      <w:tr w:rsidR="00E35ED8" w:rsidRPr="00050262" w:rsidTr="00050262">
        <w:trPr>
          <w:trHeight w:val="590"/>
          <w:jc w:val="center"/>
        </w:trPr>
        <w:tc>
          <w:tcPr>
            <w:tcW w:w="9449" w:type="dxa"/>
            <w:gridSpan w:val="5"/>
            <w:tcBorders>
              <w:bottom w:val="single" w:sz="4" w:space="0" w:color="auto"/>
            </w:tcBorders>
          </w:tcPr>
          <w:p w:rsidR="00A958C0" w:rsidRPr="00050262" w:rsidRDefault="00A958C0" w:rsidP="00E30B39">
            <w:pPr>
              <w:jc w:val="both"/>
              <w:rPr>
                <w:rFonts w:cs="B Nazanin"/>
                <w:rtl/>
              </w:rPr>
            </w:pPr>
            <w:r w:rsidRPr="00050262">
              <w:rPr>
                <w:rFonts w:cs="B Nazanin" w:hint="cs"/>
                <w:rtl/>
              </w:rPr>
              <w:t>شرایط لازم حسابرس</w:t>
            </w:r>
          </w:p>
        </w:tc>
      </w:tr>
      <w:tr w:rsidR="00E35ED8" w:rsidRPr="00050262" w:rsidTr="00050262">
        <w:trPr>
          <w:trHeight w:val="480"/>
          <w:jc w:val="center"/>
        </w:trPr>
        <w:tc>
          <w:tcPr>
            <w:tcW w:w="4904" w:type="dxa"/>
            <w:tcBorders>
              <w:top w:val="single" w:sz="4" w:space="0" w:color="auto"/>
            </w:tcBorders>
          </w:tcPr>
          <w:p w:rsidR="00A958C0" w:rsidRPr="00050262" w:rsidRDefault="00A958C0" w:rsidP="00E30B39">
            <w:pPr>
              <w:pStyle w:val="ListParagraph"/>
              <w:numPr>
                <w:ilvl w:val="0"/>
                <w:numId w:val="2"/>
              </w:numPr>
              <w:ind w:left="0"/>
              <w:jc w:val="both"/>
              <w:rPr>
                <w:rFonts w:cs="B Nazanin"/>
                <w:rtl/>
              </w:rPr>
            </w:pPr>
            <w:r w:rsidRPr="00050262">
              <w:rPr>
                <w:rFonts w:cs="B Nazanin" w:hint="cs"/>
                <w:rtl/>
              </w:rPr>
              <w:t>آیا یک حسابرسی توسط یک حسابرس خارجی حرفه ای برای تمام بانک های بازرگانی در حوزه قضایی شما لازم است؟</w:t>
            </w:r>
          </w:p>
        </w:tc>
        <w:tc>
          <w:tcPr>
            <w:tcW w:w="1764" w:type="dxa"/>
            <w:tcBorders>
              <w:top w:val="single" w:sz="4" w:space="0" w:color="auto"/>
            </w:tcBorders>
          </w:tcPr>
          <w:p w:rsidR="00A958C0" w:rsidRPr="00050262" w:rsidRDefault="00A958C0" w:rsidP="00E30B39">
            <w:pPr>
              <w:jc w:val="center"/>
              <w:rPr>
                <w:rFonts w:cs="B Nazanin"/>
                <w:rtl/>
              </w:rPr>
            </w:pPr>
            <w:r w:rsidRPr="00050262">
              <w:rPr>
                <w:rFonts w:cs="B Nazanin" w:hint="cs"/>
                <w:rtl/>
              </w:rPr>
              <w:t>بله: 1؛ خیر:0</w:t>
            </w:r>
          </w:p>
        </w:tc>
        <w:tc>
          <w:tcPr>
            <w:tcW w:w="891" w:type="dxa"/>
            <w:tcBorders>
              <w:top w:val="single" w:sz="4" w:space="0" w:color="auto"/>
              <w:right w:val="single" w:sz="4" w:space="0" w:color="auto"/>
            </w:tcBorders>
          </w:tcPr>
          <w:p w:rsidR="00A958C0" w:rsidRPr="00050262" w:rsidRDefault="0044493C" w:rsidP="00E30B39">
            <w:pPr>
              <w:jc w:val="center"/>
              <w:rPr>
                <w:rFonts w:cs="B Nazanin"/>
                <w:rtl/>
              </w:rPr>
            </w:pPr>
            <w:r w:rsidRPr="00050262">
              <w:rPr>
                <w:rFonts w:cs="B Nazanin" w:hint="cs"/>
                <w:rtl/>
              </w:rPr>
              <w:t>98</w:t>
            </w:r>
          </w:p>
        </w:tc>
        <w:tc>
          <w:tcPr>
            <w:tcW w:w="891" w:type="dxa"/>
            <w:tcBorders>
              <w:top w:val="single" w:sz="4" w:space="0" w:color="auto"/>
              <w:left w:val="single" w:sz="4" w:space="0" w:color="auto"/>
            </w:tcBorders>
          </w:tcPr>
          <w:p w:rsidR="00A958C0" w:rsidRPr="00050262" w:rsidRDefault="00A06FB3" w:rsidP="00E30B39">
            <w:pPr>
              <w:jc w:val="center"/>
              <w:rPr>
                <w:rFonts w:cs="B Nazanin"/>
                <w:rtl/>
              </w:rPr>
            </w:pPr>
            <w:r w:rsidRPr="00050262">
              <w:rPr>
                <w:rFonts w:cs="B Nazanin" w:hint="cs"/>
                <w:rtl/>
              </w:rPr>
              <w:t>99</w:t>
            </w:r>
          </w:p>
        </w:tc>
        <w:tc>
          <w:tcPr>
            <w:tcW w:w="999" w:type="dxa"/>
            <w:tcBorders>
              <w:top w:val="single" w:sz="4" w:space="0" w:color="auto"/>
            </w:tcBorders>
          </w:tcPr>
          <w:p w:rsidR="00A958C0" w:rsidRPr="00050262" w:rsidRDefault="00A06FB3" w:rsidP="00E30B39">
            <w:pPr>
              <w:jc w:val="center"/>
              <w:rPr>
                <w:rFonts w:cs="B Nazanin"/>
                <w:rtl/>
              </w:rPr>
            </w:pPr>
            <w:r w:rsidRPr="00050262">
              <w:rPr>
                <w:rFonts w:cs="B Nazanin" w:hint="cs"/>
                <w:rtl/>
              </w:rPr>
              <w:t>0.55</w:t>
            </w:r>
          </w:p>
        </w:tc>
      </w:tr>
      <w:tr w:rsidR="00E35ED8" w:rsidRPr="00050262" w:rsidTr="00050262">
        <w:trPr>
          <w:jc w:val="center"/>
        </w:trPr>
        <w:tc>
          <w:tcPr>
            <w:tcW w:w="4904" w:type="dxa"/>
          </w:tcPr>
          <w:p w:rsidR="00A958C0" w:rsidRPr="00050262" w:rsidRDefault="00A958C0" w:rsidP="00E30B39">
            <w:pPr>
              <w:pStyle w:val="ListParagraph"/>
              <w:numPr>
                <w:ilvl w:val="0"/>
                <w:numId w:val="2"/>
              </w:numPr>
              <w:ind w:left="0"/>
              <w:jc w:val="both"/>
              <w:rPr>
                <w:rFonts w:cs="B Nazanin"/>
                <w:rtl/>
              </w:rPr>
            </w:pPr>
            <w:r w:rsidRPr="00050262">
              <w:rPr>
                <w:rFonts w:cs="B Nazanin" w:hint="cs"/>
                <w:rtl/>
              </w:rPr>
              <w:t>آیا حسابرس خارجی باید یک گواهینامه حرفه ای بگیرد یا یک آزمون مخصوص را برای کیفیت این چنینی بگذراند؟</w:t>
            </w:r>
          </w:p>
        </w:tc>
        <w:tc>
          <w:tcPr>
            <w:tcW w:w="1764" w:type="dxa"/>
          </w:tcPr>
          <w:p w:rsidR="00A958C0" w:rsidRPr="00050262" w:rsidRDefault="008D3C1A" w:rsidP="00E30B39">
            <w:pPr>
              <w:jc w:val="center"/>
              <w:rPr>
                <w:rFonts w:cs="B Nazanin"/>
                <w:rtl/>
              </w:rPr>
            </w:pPr>
            <w:r w:rsidRPr="00050262">
              <w:rPr>
                <w:rFonts w:cs="B Nazanin" w:hint="cs"/>
                <w:rtl/>
              </w:rPr>
              <w:t>بله: 1؛ خیر:0</w:t>
            </w:r>
          </w:p>
        </w:tc>
        <w:tc>
          <w:tcPr>
            <w:tcW w:w="891" w:type="dxa"/>
            <w:tcBorders>
              <w:right w:val="single" w:sz="4" w:space="0" w:color="auto"/>
            </w:tcBorders>
          </w:tcPr>
          <w:p w:rsidR="00A958C0" w:rsidRPr="00050262" w:rsidRDefault="0044493C" w:rsidP="00E30B39">
            <w:pPr>
              <w:jc w:val="center"/>
              <w:rPr>
                <w:rFonts w:cs="B Nazanin"/>
                <w:rtl/>
              </w:rPr>
            </w:pPr>
            <w:r w:rsidRPr="00050262">
              <w:rPr>
                <w:rFonts w:cs="B Nazanin" w:hint="cs"/>
                <w:rtl/>
              </w:rPr>
              <w:t>97</w:t>
            </w:r>
          </w:p>
        </w:tc>
        <w:tc>
          <w:tcPr>
            <w:tcW w:w="891" w:type="dxa"/>
            <w:tcBorders>
              <w:left w:val="single" w:sz="4" w:space="0" w:color="auto"/>
            </w:tcBorders>
          </w:tcPr>
          <w:p w:rsidR="00A958C0" w:rsidRPr="00050262" w:rsidRDefault="00A06FB3" w:rsidP="00E30B39">
            <w:pPr>
              <w:jc w:val="center"/>
              <w:rPr>
                <w:rFonts w:cs="B Nazanin"/>
                <w:rtl/>
              </w:rPr>
            </w:pPr>
            <w:r w:rsidRPr="00050262">
              <w:rPr>
                <w:rFonts w:cs="B Nazanin" w:hint="cs"/>
                <w:rtl/>
              </w:rPr>
              <w:t>97</w:t>
            </w:r>
          </w:p>
        </w:tc>
        <w:tc>
          <w:tcPr>
            <w:tcW w:w="999" w:type="dxa"/>
          </w:tcPr>
          <w:p w:rsidR="00A958C0" w:rsidRPr="00050262" w:rsidRDefault="00C84995" w:rsidP="00E30B39">
            <w:pPr>
              <w:jc w:val="center"/>
              <w:rPr>
                <w:rFonts w:cs="B Nazanin"/>
                <w:rtl/>
              </w:rPr>
            </w:pPr>
            <w:r w:rsidRPr="00050262">
              <w:rPr>
                <w:rFonts w:cs="B Nazanin" w:hint="cs"/>
                <w:rtl/>
              </w:rPr>
              <w:t>0.74</w:t>
            </w:r>
          </w:p>
        </w:tc>
      </w:tr>
      <w:tr w:rsidR="00E35ED8" w:rsidRPr="00050262" w:rsidTr="00050262">
        <w:trPr>
          <w:jc w:val="center"/>
        </w:trPr>
        <w:tc>
          <w:tcPr>
            <w:tcW w:w="4904" w:type="dxa"/>
          </w:tcPr>
          <w:p w:rsidR="00A958C0" w:rsidRPr="00050262" w:rsidRDefault="00A958C0" w:rsidP="00E30B39">
            <w:pPr>
              <w:pStyle w:val="ListParagraph"/>
              <w:numPr>
                <w:ilvl w:val="0"/>
                <w:numId w:val="2"/>
              </w:numPr>
              <w:ind w:left="0"/>
              <w:jc w:val="both"/>
              <w:rPr>
                <w:rFonts w:cs="B Nazanin"/>
                <w:rtl/>
              </w:rPr>
            </w:pPr>
            <w:r w:rsidRPr="00050262">
              <w:rPr>
                <w:rFonts w:cs="B Nazanin" w:hint="cs"/>
                <w:rtl/>
              </w:rPr>
              <w:t>آیا شرایط لازم ویژه برای میزان یا ماهیت حسابرسی</w:t>
            </w:r>
            <w:r w:rsidR="004D15BB" w:rsidRPr="00050262">
              <w:rPr>
                <w:rFonts w:cs="B Nazanin" w:hint="cs"/>
                <w:rtl/>
              </w:rPr>
              <w:t>،</w:t>
            </w:r>
            <w:r w:rsidRPr="00050262">
              <w:rPr>
                <w:rFonts w:cs="B Nazanin" w:hint="cs"/>
                <w:rtl/>
              </w:rPr>
              <w:t xml:space="preserve"> پی برده شده است؟</w:t>
            </w:r>
          </w:p>
        </w:tc>
        <w:tc>
          <w:tcPr>
            <w:tcW w:w="1764" w:type="dxa"/>
          </w:tcPr>
          <w:p w:rsidR="00A958C0" w:rsidRPr="00050262" w:rsidRDefault="008D3C1A" w:rsidP="00E30B39">
            <w:pPr>
              <w:jc w:val="center"/>
              <w:rPr>
                <w:rFonts w:cs="B Nazanin"/>
                <w:rtl/>
              </w:rPr>
            </w:pPr>
            <w:r w:rsidRPr="00050262">
              <w:rPr>
                <w:rFonts w:cs="B Nazanin" w:hint="cs"/>
                <w:rtl/>
              </w:rPr>
              <w:t>بله: 1؛ خیر:0</w:t>
            </w:r>
          </w:p>
        </w:tc>
        <w:tc>
          <w:tcPr>
            <w:tcW w:w="891" w:type="dxa"/>
            <w:tcBorders>
              <w:right w:val="single" w:sz="4" w:space="0" w:color="auto"/>
            </w:tcBorders>
          </w:tcPr>
          <w:p w:rsidR="00A958C0" w:rsidRPr="00050262" w:rsidRDefault="0044493C" w:rsidP="00E30B39">
            <w:pPr>
              <w:jc w:val="center"/>
              <w:rPr>
                <w:rFonts w:cs="B Nazanin"/>
                <w:rtl/>
              </w:rPr>
            </w:pPr>
            <w:r w:rsidRPr="00050262">
              <w:rPr>
                <w:rFonts w:cs="B Nazanin" w:hint="cs"/>
                <w:rtl/>
              </w:rPr>
              <w:t>80</w:t>
            </w:r>
          </w:p>
        </w:tc>
        <w:tc>
          <w:tcPr>
            <w:tcW w:w="891" w:type="dxa"/>
            <w:tcBorders>
              <w:left w:val="single" w:sz="4" w:space="0" w:color="auto"/>
            </w:tcBorders>
          </w:tcPr>
          <w:p w:rsidR="00A958C0" w:rsidRPr="00050262" w:rsidRDefault="00A06FB3" w:rsidP="00E30B39">
            <w:pPr>
              <w:jc w:val="center"/>
              <w:rPr>
                <w:rFonts w:cs="B Nazanin"/>
                <w:rtl/>
              </w:rPr>
            </w:pPr>
            <w:r w:rsidRPr="00050262">
              <w:rPr>
                <w:rFonts w:cs="B Nazanin" w:hint="cs"/>
                <w:rtl/>
              </w:rPr>
              <w:t>83</w:t>
            </w:r>
          </w:p>
        </w:tc>
        <w:tc>
          <w:tcPr>
            <w:tcW w:w="999" w:type="dxa"/>
          </w:tcPr>
          <w:p w:rsidR="00A958C0" w:rsidRPr="00050262" w:rsidRDefault="00C84995" w:rsidP="00E30B39">
            <w:pPr>
              <w:jc w:val="center"/>
              <w:rPr>
                <w:rFonts w:cs="B Nazanin"/>
                <w:rtl/>
              </w:rPr>
            </w:pPr>
            <w:r w:rsidRPr="00050262">
              <w:rPr>
                <w:rFonts w:cs="B Nazanin" w:hint="cs"/>
                <w:rtl/>
              </w:rPr>
              <w:t>0.60</w:t>
            </w:r>
          </w:p>
        </w:tc>
      </w:tr>
      <w:tr w:rsidR="00E35ED8" w:rsidRPr="00050262" w:rsidTr="00050262">
        <w:trPr>
          <w:jc w:val="center"/>
        </w:trPr>
        <w:tc>
          <w:tcPr>
            <w:tcW w:w="9449" w:type="dxa"/>
            <w:gridSpan w:val="5"/>
          </w:tcPr>
          <w:p w:rsidR="008D3C1A" w:rsidRPr="00050262" w:rsidRDefault="008D3C1A" w:rsidP="00E30B39">
            <w:pPr>
              <w:rPr>
                <w:rFonts w:cs="B Nazanin"/>
                <w:rtl/>
              </w:rPr>
            </w:pPr>
            <w:r w:rsidRPr="00050262">
              <w:rPr>
                <w:rFonts w:cs="B Nazanin" w:hint="cs"/>
                <w:rtl/>
              </w:rPr>
              <w:t>شرایط لازم حسابرسی</w:t>
            </w:r>
          </w:p>
        </w:tc>
      </w:tr>
      <w:tr w:rsidR="00E35ED8" w:rsidRPr="00050262" w:rsidTr="00050262">
        <w:trPr>
          <w:jc w:val="center"/>
        </w:trPr>
        <w:tc>
          <w:tcPr>
            <w:tcW w:w="4904" w:type="dxa"/>
          </w:tcPr>
          <w:p w:rsidR="00A958C0" w:rsidRPr="00050262" w:rsidRDefault="008D3C1A" w:rsidP="00E30B39">
            <w:pPr>
              <w:pStyle w:val="ListParagraph"/>
              <w:numPr>
                <w:ilvl w:val="0"/>
                <w:numId w:val="2"/>
              </w:numPr>
              <w:ind w:left="0"/>
              <w:jc w:val="both"/>
              <w:rPr>
                <w:rFonts w:cs="B Nazanin"/>
                <w:rtl/>
              </w:rPr>
            </w:pPr>
            <w:r w:rsidRPr="00050262">
              <w:rPr>
                <w:rFonts w:cs="B Nazanin" w:hint="cs"/>
                <w:rtl/>
              </w:rPr>
              <w:t>آیا قوانین و مقررات به حسابرسان برای اجرای حسابرسی های خود طبق استانداردهای بین المللی در زمینه حسابرسی (</w:t>
            </w:r>
            <w:r w:rsidRPr="00050262">
              <w:rPr>
                <w:rFonts w:cs="B Nazanin"/>
              </w:rPr>
              <w:t>ISA</w:t>
            </w:r>
            <w:r w:rsidRPr="00050262">
              <w:rPr>
                <w:rFonts w:cs="B Nazanin" w:hint="cs"/>
                <w:rtl/>
              </w:rPr>
              <w:t>) نیاز دارد؟</w:t>
            </w:r>
          </w:p>
        </w:tc>
        <w:tc>
          <w:tcPr>
            <w:tcW w:w="1764" w:type="dxa"/>
          </w:tcPr>
          <w:p w:rsidR="00A958C0" w:rsidRPr="00050262" w:rsidRDefault="008D3C1A" w:rsidP="00E30B39">
            <w:pPr>
              <w:jc w:val="center"/>
              <w:rPr>
                <w:rFonts w:cs="B Nazanin"/>
                <w:rtl/>
              </w:rPr>
            </w:pPr>
            <w:r w:rsidRPr="00050262">
              <w:rPr>
                <w:rFonts w:cs="B Nazanin" w:hint="cs"/>
                <w:rtl/>
              </w:rPr>
              <w:t>بله: 1؛ خیر:0</w:t>
            </w:r>
          </w:p>
        </w:tc>
        <w:tc>
          <w:tcPr>
            <w:tcW w:w="891" w:type="dxa"/>
            <w:tcBorders>
              <w:right w:val="single" w:sz="4" w:space="0" w:color="auto"/>
            </w:tcBorders>
          </w:tcPr>
          <w:p w:rsidR="00A958C0" w:rsidRPr="00050262" w:rsidRDefault="0044493C" w:rsidP="00E30B39">
            <w:pPr>
              <w:jc w:val="center"/>
              <w:rPr>
                <w:rFonts w:cs="B Nazanin"/>
                <w:rtl/>
              </w:rPr>
            </w:pPr>
            <w:r w:rsidRPr="00050262">
              <w:rPr>
                <w:rFonts w:cs="B Nazanin" w:hint="cs"/>
                <w:rtl/>
              </w:rPr>
              <w:t>92</w:t>
            </w:r>
          </w:p>
        </w:tc>
        <w:tc>
          <w:tcPr>
            <w:tcW w:w="891" w:type="dxa"/>
            <w:tcBorders>
              <w:left w:val="single" w:sz="4" w:space="0" w:color="auto"/>
            </w:tcBorders>
          </w:tcPr>
          <w:p w:rsidR="00A958C0" w:rsidRPr="00050262" w:rsidRDefault="00A06FB3" w:rsidP="00E30B39">
            <w:pPr>
              <w:jc w:val="center"/>
              <w:rPr>
                <w:rFonts w:cs="B Nazanin"/>
                <w:rtl/>
              </w:rPr>
            </w:pPr>
            <w:r w:rsidRPr="00050262">
              <w:rPr>
                <w:rFonts w:cs="B Nazanin" w:hint="cs"/>
                <w:rtl/>
              </w:rPr>
              <w:t>83</w:t>
            </w:r>
          </w:p>
        </w:tc>
        <w:tc>
          <w:tcPr>
            <w:tcW w:w="999" w:type="dxa"/>
          </w:tcPr>
          <w:p w:rsidR="00A958C0" w:rsidRPr="00050262" w:rsidRDefault="00821C02" w:rsidP="00E30B39">
            <w:pPr>
              <w:jc w:val="center"/>
              <w:rPr>
                <w:rFonts w:cs="B Nazanin"/>
                <w:rtl/>
              </w:rPr>
            </w:pPr>
            <w:r w:rsidRPr="00050262">
              <w:rPr>
                <w:rFonts w:cs="B Nazanin" w:hint="cs"/>
                <w:rtl/>
              </w:rPr>
              <w:t>0.05*</w:t>
            </w:r>
          </w:p>
        </w:tc>
      </w:tr>
      <w:tr w:rsidR="00E35ED8" w:rsidRPr="00050262" w:rsidTr="00050262">
        <w:trPr>
          <w:jc w:val="center"/>
        </w:trPr>
        <w:tc>
          <w:tcPr>
            <w:tcW w:w="4904" w:type="dxa"/>
          </w:tcPr>
          <w:p w:rsidR="00A958C0" w:rsidRPr="00050262" w:rsidRDefault="008D3C1A" w:rsidP="00E30B39">
            <w:pPr>
              <w:pStyle w:val="ListParagraph"/>
              <w:numPr>
                <w:ilvl w:val="0"/>
                <w:numId w:val="2"/>
              </w:numPr>
              <w:ind w:left="0"/>
              <w:jc w:val="both"/>
              <w:rPr>
                <w:rFonts w:cs="B Nazanin"/>
                <w:rtl/>
              </w:rPr>
            </w:pPr>
            <w:r w:rsidRPr="00050262">
              <w:rPr>
                <w:rFonts w:cs="B Nazanin" w:hint="cs"/>
                <w:rtl/>
              </w:rPr>
              <w:t>آیا گزارش حسابرسی در زمینه صورتهای مالی یک بانک لازم است به طور عمومی همراه با این صورت های مالی افشا شود؟</w:t>
            </w:r>
          </w:p>
        </w:tc>
        <w:tc>
          <w:tcPr>
            <w:tcW w:w="1764" w:type="dxa"/>
          </w:tcPr>
          <w:p w:rsidR="00A958C0" w:rsidRPr="00050262" w:rsidRDefault="008D3C1A" w:rsidP="00E30B39">
            <w:pPr>
              <w:jc w:val="center"/>
              <w:rPr>
                <w:rFonts w:cs="B Nazanin"/>
                <w:rtl/>
              </w:rPr>
            </w:pPr>
            <w:r w:rsidRPr="00050262">
              <w:rPr>
                <w:rFonts w:cs="B Nazanin" w:hint="cs"/>
                <w:rtl/>
              </w:rPr>
              <w:t>بله: 1؛ خیر:0</w:t>
            </w:r>
          </w:p>
        </w:tc>
        <w:tc>
          <w:tcPr>
            <w:tcW w:w="891" w:type="dxa"/>
            <w:tcBorders>
              <w:right w:val="single" w:sz="4" w:space="0" w:color="auto"/>
            </w:tcBorders>
          </w:tcPr>
          <w:p w:rsidR="00A958C0" w:rsidRPr="00050262" w:rsidRDefault="0044493C" w:rsidP="00E30B39">
            <w:pPr>
              <w:jc w:val="center"/>
              <w:rPr>
                <w:rFonts w:cs="B Nazanin"/>
                <w:rtl/>
              </w:rPr>
            </w:pPr>
            <w:r w:rsidRPr="00050262">
              <w:rPr>
                <w:rFonts w:cs="B Nazanin" w:hint="cs"/>
                <w:rtl/>
              </w:rPr>
              <w:t>74</w:t>
            </w:r>
          </w:p>
        </w:tc>
        <w:tc>
          <w:tcPr>
            <w:tcW w:w="891" w:type="dxa"/>
            <w:tcBorders>
              <w:left w:val="single" w:sz="4" w:space="0" w:color="auto"/>
            </w:tcBorders>
          </w:tcPr>
          <w:p w:rsidR="00A958C0" w:rsidRPr="00050262" w:rsidRDefault="00A06FB3" w:rsidP="00E30B39">
            <w:pPr>
              <w:jc w:val="center"/>
              <w:rPr>
                <w:rFonts w:cs="B Nazanin"/>
                <w:rtl/>
              </w:rPr>
            </w:pPr>
            <w:r w:rsidRPr="00050262">
              <w:rPr>
                <w:rFonts w:cs="B Nazanin" w:hint="cs"/>
                <w:rtl/>
              </w:rPr>
              <w:t>90</w:t>
            </w:r>
          </w:p>
        </w:tc>
        <w:tc>
          <w:tcPr>
            <w:tcW w:w="999" w:type="dxa"/>
          </w:tcPr>
          <w:p w:rsidR="00A958C0" w:rsidRPr="00050262" w:rsidRDefault="00821C02" w:rsidP="00E30B39">
            <w:pPr>
              <w:jc w:val="center"/>
              <w:rPr>
                <w:rFonts w:cs="B Nazanin"/>
                <w:rtl/>
              </w:rPr>
            </w:pPr>
            <w:r w:rsidRPr="00050262">
              <w:rPr>
                <w:rFonts w:cs="B Nazanin" w:hint="cs"/>
                <w:rtl/>
              </w:rPr>
              <w:t>0.02**</w:t>
            </w:r>
          </w:p>
        </w:tc>
      </w:tr>
      <w:tr w:rsidR="00E35ED8" w:rsidRPr="00050262" w:rsidTr="00050262">
        <w:trPr>
          <w:jc w:val="center"/>
        </w:trPr>
        <w:tc>
          <w:tcPr>
            <w:tcW w:w="4904" w:type="dxa"/>
          </w:tcPr>
          <w:p w:rsidR="00A958C0" w:rsidRPr="00050262" w:rsidRDefault="008D3C1A" w:rsidP="00E30B39">
            <w:pPr>
              <w:pStyle w:val="ListParagraph"/>
              <w:numPr>
                <w:ilvl w:val="0"/>
                <w:numId w:val="2"/>
              </w:numPr>
              <w:ind w:left="0"/>
              <w:jc w:val="both"/>
              <w:rPr>
                <w:rFonts w:cs="B Nazanin"/>
                <w:rtl/>
              </w:rPr>
            </w:pPr>
            <w:r w:rsidRPr="00050262">
              <w:rPr>
                <w:rFonts w:cs="B Nazanin" w:hint="cs"/>
                <w:rtl/>
              </w:rPr>
              <w:t xml:space="preserve">آیا </w:t>
            </w:r>
            <w:r w:rsidR="004D15BB" w:rsidRPr="00050262">
              <w:rPr>
                <w:rFonts w:cs="B Nazanin" w:hint="cs"/>
                <w:rtl/>
              </w:rPr>
              <w:t>ناظر</w:t>
            </w:r>
            <w:r w:rsidRPr="00050262">
              <w:rPr>
                <w:rFonts w:cs="B Nazanin" w:hint="cs"/>
                <w:rtl/>
              </w:rPr>
              <w:t>ان یک نسخه از گزارش حسابرس در زمینه صورت های مالی را دریافت می کند؟</w:t>
            </w:r>
          </w:p>
        </w:tc>
        <w:tc>
          <w:tcPr>
            <w:tcW w:w="1764" w:type="dxa"/>
          </w:tcPr>
          <w:p w:rsidR="00A958C0" w:rsidRPr="00050262" w:rsidRDefault="008D3C1A" w:rsidP="00E30B39">
            <w:pPr>
              <w:jc w:val="center"/>
              <w:rPr>
                <w:rFonts w:cs="B Nazanin"/>
                <w:rtl/>
              </w:rPr>
            </w:pPr>
            <w:r w:rsidRPr="00050262">
              <w:rPr>
                <w:rFonts w:cs="B Nazanin" w:hint="cs"/>
                <w:rtl/>
              </w:rPr>
              <w:t>بله: 1؛ خیر:0</w:t>
            </w:r>
          </w:p>
        </w:tc>
        <w:tc>
          <w:tcPr>
            <w:tcW w:w="891" w:type="dxa"/>
            <w:tcBorders>
              <w:right w:val="single" w:sz="4" w:space="0" w:color="auto"/>
            </w:tcBorders>
          </w:tcPr>
          <w:p w:rsidR="00A958C0" w:rsidRPr="00050262" w:rsidRDefault="0044493C" w:rsidP="00E30B39">
            <w:pPr>
              <w:jc w:val="center"/>
              <w:rPr>
                <w:rFonts w:cs="B Nazanin"/>
                <w:rtl/>
              </w:rPr>
            </w:pPr>
            <w:r w:rsidRPr="00050262">
              <w:rPr>
                <w:rFonts w:cs="B Nazanin" w:hint="cs"/>
                <w:rtl/>
              </w:rPr>
              <w:t>97</w:t>
            </w:r>
          </w:p>
        </w:tc>
        <w:tc>
          <w:tcPr>
            <w:tcW w:w="891" w:type="dxa"/>
            <w:tcBorders>
              <w:left w:val="single" w:sz="4" w:space="0" w:color="auto"/>
            </w:tcBorders>
          </w:tcPr>
          <w:p w:rsidR="00A958C0" w:rsidRPr="00050262" w:rsidRDefault="00A06FB3" w:rsidP="00E30B39">
            <w:pPr>
              <w:jc w:val="center"/>
              <w:rPr>
                <w:rFonts w:cs="B Nazanin"/>
                <w:rtl/>
              </w:rPr>
            </w:pPr>
            <w:r w:rsidRPr="00050262">
              <w:rPr>
                <w:rFonts w:cs="B Nazanin" w:hint="cs"/>
                <w:rtl/>
              </w:rPr>
              <w:t>100</w:t>
            </w:r>
          </w:p>
        </w:tc>
        <w:tc>
          <w:tcPr>
            <w:tcW w:w="999" w:type="dxa"/>
          </w:tcPr>
          <w:p w:rsidR="00A958C0" w:rsidRPr="00050262" w:rsidRDefault="00821C02" w:rsidP="00E30B39">
            <w:pPr>
              <w:jc w:val="center"/>
              <w:rPr>
                <w:rFonts w:cs="B Nazanin"/>
                <w:rtl/>
              </w:rPr>
            </w:pPr>
            <w:r w:rsidRPr="00050262">
              <w:rPr>
                <w:rFonts w:cs="B Nazanin" w:hint="cs"/>
                <w:rtl/>
              </w:rPr>
              <w:t>0.08*</w:t>
            </w:r>
          </w:p>
        </w:tc>
      </w:tr>
      <w:tr w:rsidR="00E35ED8" w:rsidRPr="00050262" w:rsidTr="00050262">
        <w:trPr>
          <w:jc w:val="center"/>
        </w:trPr>
        <w:tc>
          <w:tcPr>
            <w:tcW w:w="4904" w:type="dxa"/>
          </w:tcPr>
          <w:p w:rsidR="008D3C1A" w:rsidRPr="00050262" w:rsidRDefault="008D3C1A" w:rsidP="00E30B39">
            <w:pPr>
              <w:pStyle w:val="ListParagraph"/>
              <w:numPr>
                <w:ilvl w:val="0"/>
                <w:numId w:val="2"/>
              </w:numPr>
              <w:ind w:left="0"/>
              <w:jc w:val="both"/>
              <w:rPr>
                <w:rFonts w:cs="B Nazanin"/>
                <w:rtl/>
              </w:rPr>
            </w:pPr>
            <w:r w:rsidRPr="00050262">
              <w:rPr>
                <w:rFonts w:cs="B Nazanin" w:hint="cs"/>
                <w:rtl/>
              </w:rPr>
              <w:lastRenderedPageBreak/>
              <w:t xml:space="preserve">آیا لازم است حسابرسان مستقیما با آژانس </w:t>
            </w:r>
            <w:r w:rsidR="004D15BB" w:rsidRPr="00050262">
              <w:rPr>
                <w:rFonts w:cs="B Nazanin" w:hint="cs"/>
                <w:rtl/>
              </w:rPr>
              <w:t>نظارت</w:t>
            </w:r>
            <w:r w:rsidRPr="00050262">
              <w:rPr>
                <w:rFonts w:cs="B Nazanin" w:hint="cs"/>
                <w:rtl/>
              </w:rPr>
              <w:t xml:space="preserve">  هر گونه مشارکت فرضی مدیران بانک یا مدایران ارشد در فعالیت های نامشروع</w:t>
            </w:r>
            <w:r w:rsidR="004D15BB" w:rsidRPr="00050262">
              <w:rPr>
                <w:rFonts w:cs="B Nazanin" w:hint="cs"/>
                <w:rtl/>
              </w:rPr>
              <w:t>،</w:t>
            </w:r>
            <w:r w:rsidRPr="00050262">
              <w:rPr>
                <w:rFonts w:cs="B Nazanin" w:hint="cs"/>
                <w:rtl/>
              </w:rPr>
              <w:t xml:space="preserve"> کلاهبرداری یا سوء استفاده داخلی را اطلاع دهند؟</w:t>
            </w:r>
          </w:p>
        </w:tc>
        <w:tc>
          <w:tcPr>
            <w:tcW w:w="1764" w:type="dxa"/>
          </w:tcPr>
          <w:p w:rsidR="008D3C1A" w:rsidRPr="00050262" w:rsidRDefault="008D3C1A" w:rsidP="00E30B39">
            <w:pPr>
              <w:jc w:val="center"/>
              <w:rPr>
                <w:rFonts w:cs="B Nazanin"/>
                <w:rtl/>
              </w:rPr>
            </w:pPr>
            <w:r w:rsidRPr="00050262">
              <w:rPr>
                <w:rFonts w:cs="B Nazanin" w:hint="cs"/>
                <w:rtl/>
              </w:rPr>
              <w:t>بله: 1؛ خیر:0</w:t>
            </w:r>
          </w:p>
        </w:tc>
        <w:tc>
          <w:tcPr>
            <w:tcW w:w="891" w:type="dxa"/>
            <w:tcBorders>
              <w:right w:val="single" w:sz="4" w:space="0" w:color="auto"/>
            </w:tcBorders>
          </w:tcPr>
          <w:p w:rsidR="008D3C1A" w:rsidRPr="00050262" w:rsidRDefault="0044493C" w:rsidP="00E30B39">
            <w:pPr>
              <w:jc w:val="center"/>
              <w:rPr>
                <w:rFonts w:cs="B Nazanin"/>
                <w:rtl/>
              </w:rPr>
            </w:pPr>
            <w:r w:rsidRPr="00050262">
              <w:rPr>
                <w:rFonts w:cs="B Nazanin" w:hint="cs"/>
                <w:rtl/>
              </w:rPr>
              <w:t>77</w:t>
            </w:r>
          </w:p>
        </w:tc>
        <w:tc>
          <w:tcPr>
            <w:tcW w:w="891" w:type="dxa"/>
            <w:tcBorders>
              <w:left w:val="single" w:sz="4" w:space="0" w:color="auto"/>
            </w:tcBorders>
          </w:tcPr>
          <w:p w:rsidR="008D3C1A" w:rsidRPr="00050262" w:rsidRDefault="00A06FB3" w:rsidP="00E30B39">
            <w:pPr>
              <w:jc w:val="center"/>
              <w:rPr>
                <w:rFonts w:cs="B Nazanin"/>
                <w:rtl/>
              </w:rPr>
            </w:pPr>
            <w:r w:rsidRPr="00050262">
              <w:rPr>
                <w:rFonts w:cs="B Nazanin" w:hint="cs"/>
                <w:rtl/>
              </w:rPr>
              <w:t>88</w:t>
            </w:r>
          </w:p>
        </w:tc>
        <w:tc>
          <w:tcPr>
            <w:tcW w:w="999" w:type="dxa"/>
          </w:tcPr>
          <w:p w:rsidR="008D3C1A" w:rsidRPr="00050262" w:rsidRDefault="00821C02" w:rsidP="00E30B39">
            <w:pPr>
              <w:jc w:val="center"/>
              <w:rPr>
                <w:rFonts w:cs="B Nazanin"/>
                <w:rtl/>
              </w:rPr>
            </w:pPr>
            <w:r w:rsidRPr="00050262">
              <w:rPr>
                <w:rFonts w:cs="B Nazanin" w:hint="cs"/>
                <w:rtl/>
              </w:rPr>
              <w:t>0.07*</w:t>
            </w:r>
          </w:p>
        </w:tc>
      </w:tr>
      <w:tr w:rsidR="00E35ED8" w:rsidRPr="00050262" w:rsidTr="00050262">
        <w:trPr>
          <w:jc w:val="center"/>
        </w:trPr>
        <w:tc>
          <w:tcPr>
            <w:tcW w:w="4904" w:type="dxa"/>
          </w:tcPr>
          <w:p w:rsidR="008D3C1A" w:rsidRPr="00050262" w:rsidRDefault="008D3C1A" w:rsidP="00E30B39">
            <w:pPr>
              <w:jc w:val="both"/>
              <w:rPr>
                <w:rFonts w:cs="B Nazanin"/>
                <w:rtl/>
              </w:rPr>
            </w:pPr>
            <w:r w:rsidRPr="00050262">
              <w:rPr>
                <w:rFonts w:cs="B Nazanin" w:hint="cs"/>
                <w:rtl/>
              </w:rPr>
              <w:t xml:space="preserve">رابطه حسابرس - </w:t>
            </w:r>
            <w:r w:rsidR="004D15BB" w:rsidRPr="00050262">
              <w:rPr>
                <w:rFonts w:cs="B Nazanin" w:hint="cs"/>
                <w:rtl/>
              </w:rPr>
              <w:t>ناظر</w:t>
            </w:r>
            <w:r w:rsidRPr="00050262">
              <w:rPr>
                <w:rFonts w:cs="B Nazanin" w:hint="cs"/>
                <w:rtl/>
              </w:rPr>
              <w:t xml:space="preserve"> </w:t>
            </w:r>
          </w:p>
        </w:tc>
        <w:tc>
          <w:tcPr>
            <w:tcW w:w="4545" w:type="dxa"/>
            <w:gridSpan w:val="4"/>
          </w:tcPr>
          <w:p w:rsidR="008D3C1A" w:rsidRPr="00050262" w:rsidRDefault="008D3C1A" w:rsidP="00E30B39">
            <w:pPr>
              <w:jc w:val="center"/>
              <w:rPr>
                <w:rFonts w:cs="B Nazanin"/>
                <w:rtl/>
              </w:rPr>
            </w:pPr>
          </w:p>
        </w:tc>
      </w:tr>
      <w:tr w:rsidR="00E35ED8" w:rsidRPr="00050262" w:rsidTr="00050262">
        <w:trPr>
          <w:trHeight w:val="2282"/>
          <w:jc w:val="center"/>
        </w:trPr>
        <w:tc>
          <w:tcPr>
            <w:tcW w:w="4904" w:type="dxa"/>
            <w:tcBorders>
              <w:bottom w:val="single" w:sz="4" w:space="0" w:color="auto"/>
            </w:tcBorders>
          </w:tcPr>
          <w:p w:rsidR="008D3C1A" w:rsidRPr="00050262" w:rsidRDefault="008D3C1A" w:rsidP="00E30B39">
            <w:pPr>
              <w:pStyle w:val="ListParagraph"/>
              <w:numPr>
                <w:ilvl w:val="0"/>
                <w:numId w:val="2"/>
              </w:numPr>
              <w:ind w:left="0"/>
              <w:jc w:val="both"/>
              <w:rPr>
                <w:rFonts w:cs="B Nazanin"/>
              </w:rPr>
            </w:pPr>
            <w:r w:rsidRPr="00050262">
              <w:rPr>
                <w:rFonts w:cs="B Nazanin" w:hint="cs"/>
                <w:rtl/>
              </w:rPr>
              <w:t xml:space="preserve">آیا </w:t>
            </w:r>
            <w:r w:rsidR="004D15BB" w:rsidRPr="00050262">
              <w:rPr>
                <w:rFonts w:cs="B Nazanin" w:hint="cs"/>
                <w:rtl/>
              </w:rPr>
              <w:t>ناظر</w:t>
            </w:r>
            <w:r w:rsidRPr="00050262">
              <w:rPr>
                <w:rFonts w:cs="B Nazanin" w:hint="cs"/>
                <w:rtl/>
              </w:rPr>
              <w:t xml:space="preserve"> بانکداری دارای حق ملاقات با حسابرسان خارجی هست و آیا گزارش آنها را بدون تایید بانک</w:t>
            </w:r>
            <w:r w:rsidR="004D15BB" w:rsidRPr="00050262">
              <w:rPr>
                <w:rFonts w:cs="B Nazanin" w:hint="cs"/>
                <w:rtl/>
              </w:rPr>
              <w:t>،</w:t>
            </w:r>
            <w:r w:rsidRPr="00050262">
              <w:rPr>
                <w:rFonts w:cs="B Nazanin" w:hint="cs"/>
                <w:rtl/>
              </w:rPr>
              <w:t xml:space="preserve"> مورد بحث قرار می دهد؟</w:t>
            </w:r>
          </w:p>
          <w:p w:rsidR="008D3C1A" w:rsidRPr="00050262" w:rsidRDefault="008D3C1A" w:rsidP="00E30B39">
            <w:pPr>
              <w:pStyle w:val="ListParagraph"/>
              <w:numPr>
                <w:ilvl w:val="0"/>
                <w:numId w:val="2"/>
              </w:numPr>
              <w:ind w:left="0"/>
              <w:jc w:val="both"/>
              <w:rPr>
                <w:rFonts w:cs="B Nazanin"/>
                <w:rtl/>
              </w:rPr>
            </w:pPr>
          </w:p>
        </w:tc>
        <w:tc>
          <w:tcPr>
            <w:tcW w:w="1764" w:type="dxa"/>
            <w:tcBorders>
              <w:bottom w:val="single" w:sz="4" w:space="0" w:color="auto"/>
            </w:tcBorders>
          </w:tcPr>
          <w:p w:rsidR="008D3C1A" w:rsidRPr="00050262" w:rsidRDefault="008D3C1A" w:rsidP="00E30B39">
            <w:pPr>
              <w:jc w:val="center"/>
              <w:rPr>
                <w:rFonts w:cs="B Nazanin"/>
                <w:rtl/>
              </w:rPr>
            </w:pPr>
            <w:r w:rsidRPr="00050262">
              <w:rPr>
                <w:rFonts w:cs="B Nazanin" w:hint="cs"/>
                <w:rtl/>
              </w:rPr>
              <w:t>بله: 1؛ خیر:0</w:t>
            </w:r>
          </w:p>
        </w:tc>
        <w:tc>
          <w:tcPr>
            <w:tcW w:w="891" w:type="dxa"/>
            <w:tcBorders>
              <w:bottom w:val="single" w:sz="4" w:space="0" w:color="auto"/>
              <w:right w:val="single" w:sz="4" w:space="0" w:color="auto"/>
            </w:tcBorders>
          </w:tcPr>
          <w:p w:rsidR="008D3C1A" w:rsidRPr="00050262" w:rsidRDefault="0044493C" w:rsidP="00E30B39">
            <w:pPr>
              <w:jc w:val="center"/>
              <w:rPr>
                <w:rFonts w:cs="B Nazanin"/>
                <w:rtl/>
              </w:rPr>
            </w:pPr>
            <w:r w:rsidRPr="00050262">
              <w:rPr>
                <w:rFonts w:cs="B Nazanin" w:hint="cs"/>
                <w:rtl/>
              </w:rPr>
              <w:t>91</w:t>
            </w:r>
          </w:p>
        </w:tc>
        <w:tc>
          <w:tcPr>
            <w:tcW w:w="891" w:type="dxa"/>
            <w:tcBorders>
              <w:left w:val="single" w:sz="4" w:space="0" w:color="auto"/>
              <w:bottom w:val="single" w:sz="4" w:space="0" w:color="auto"/>
            </w:tcBorders>
          </w:tcPr>
          <w:p w:rsidR="008D3C1A" w:rsidRPr="00050262" w:rsidRDefault="00C84995" w:rsidP="00E30B39">
            <w:pPr>
              <w:jc w:val="center"/>
              <w:rPr>
                <w:rFonts w:cs="B Nazanin"/>
                <w:rtl/>
              </w:rPr>
            </w:pPr>
            <w:r w:rsidRPr="00050262">
              <w:rPr>
                <w:rFonts w:cs="B Nazanin" w:hint="cs"/>
                <w:rtl/>
              </w:rPr>
              <w:t>94</w:t>
            </w:r>
          </w:p>
        </w:tc>
        <w:tc>
          <w:tcPr>
            <w:tcW w:w="999" w:type="dxa"/>
            <w:tcBorders>
              <w:bottom w:val="single" w:sz="4" w:space="0" w:color="auto"/>
            </w:tcBorders>
          </w:tcPr>
          <w:p w:rsidR="008D3C1A" w:rsidRPr="00050262" w:rsidRDefault="00821C02" w:rsidP="00E30B39">
            <w:pPr>
              <w:jc w:val="center"/>
              <w:rPr>
                <w:rFonts w:cs="B Nazanin"/>
                <w:rtl/>
              </w:rPr>
            </w:pPr>
            <w:r w:rsidRPr="00050262">
              <w:rPr>
                <w:rFonts w:cs="B Nazanin" w:hint="cs"/>
                <w:rtl/>
              </w:rPr>
              <w:t>0.50</w:t>
            </w:r>
          </w:p>
        </w:tc>
      </w:tr>
      <w:tr w:rsidR="00E35ED8" w:rsidRPr="00050262" w:rsidTr="00050262">
        <w:trPr>
          <w:trHeight w:val="2962"/>
          <w:jc w:val="center"/>
        </w:trPr>
        <w:tc>
          <w:tcPr>
            <w:tcW w:w="4904" w:type="dxa"/>
            <w:tcBorders>
              <w:top w:val="single" w:sz="4" w:space="0" w:color="auto"/>
            </w:tcBorders>
          </w:tcPr>
          <w:p w:rsidR="0044493C" w:rsidRPr="00050262" w:rsidRDefault="0044493C" w:rsidP="00E30B39">
            <w:pPr>
              <w:pStyle w:val="ListParagraph"/>
              <w:numPr>
                <w:ilvl w:val="0"/>
                <w:numId w:val="2"/>
              </w:numPr>
              <w:ind w:left="0"/>
              <w:jc w:val="both"/>
              <w:rPr>
                <w:rFonts w:cs="B Nazanin"/>
                <w:rtl/>
              </w:rPr>
            </w:pPr>
            <w:r w:rsidRPr="00050262">
              <w:rPr>
                <w:rFonts w:cs="B Nazanin" w:hint="cs"/>
                <w:rtl/>
              </w:rPr>
              <w:t xml:space="preserve">در مواردی که </w:t>
            </w:r>
            <w:r w:rsidR="004D15BB" w:rsidRPr="00050262">
              <w:rPr>
                <w:rFonts w:cs="B Nazanin" w:hint="cs"/>
                <w:rtl/>
              </w:rPr>
              <w:t>ناظر</w:t>
            </w:r>
            <w:r w:rsidRPr="00050262">
              <w:rPr>
                <w:rFonts w:cs="B Nazanin" w:hint="cs"/>
                <w:rtl/>
              </w:rPr>
              <w:t xml:space="preserve"> شناسایی می کند</w:t>
            </w:r>
            <w:r w:rsidR="004D15BB" w:rsidRPr="00050262">
              <w:rPr>
                <w:rFonts w:cs="B Nazanin" w:hint="cs"/>
                <w:rtl/>
              </w:rPr>
              <w:t>،</w:t>
            </w:r>
            <w:r w:rsidRPr="00050262">
              <w:rPr>
                <w:rFonts w:cs="B Nazanin" w:hint="cs"/>
                <w:rtl/>
              </w:rPr>
              <w:t xml:space="preserve"> بانک یک حسابرسی ناکافی را دریافت نموده است</w:t>
            </w:r>
            <w:r w:rsidR="004D15BB" w:rsidRPr="00050262">
              <w:rPr>
                <w:rFonts w:cs="B Nazanin" w:hint="cs"/>
                <w:rtl/>
              </w:rPr>
              <w:t>،</w:t>
            </w:r>
            <w:r w:rsidRPr="00050262">
              <w:rPr>
                <w:rFonts w:cs="B Nazanin" w:hint="cs"/>
                <w:rtl/>
              </w:rPr>
              <w:t xml:space="preserve"> آِیا حسابرس دارای قدرت اقدام علیه حسابرس خارجی هست؟</w:t>
            </w:r>
          </w:p>
        </w:tc>
        <w:tc>
          <w:tcPr>
            <w:tcW w:w="1764" w:type="dxa"/>
            <w:tcBorders>
              <w:top w:val="single" w:sz="4" w:space="0" w:color="auto"/>
            </w:tcBorders>
          </w:tcPr>
          <w:p w:rsidR="0044493C" w:rsidRPr="00050262" w:rsidRDefault="0044493C" w:rsidP="00E30B39">
            <w:pPr>
              <w:jc w:val="center"/>
              <w:rPr>
                <w:rFonts w:cs="B Nazanin"/>
                <w:rtl/>
              </w:rPr>
            </w:pPr>
          </w:p>
        </w:tc>
        <w:tc>
          <w:tcPr>
            <w:tcW w:w="891" w:type="dxa"/>
            <w:tcBorders>
              <w:top w:val="single" w:sz="4" w:space="0" w:color="auto"/>
              <w:right w:val="single" w:sz="4" w:space="0" w:color="auto"/>
            </w:tcBorders>
          </w:tcPr>
          <w:p w:rsidR="0044493C" w:rsidRPr="00050262" w:rsidRDefault="0044493C" w:rsidP="00E30B39">
            <w:pPr>
              <w:jc w:val="center"/>
              <w:rPr>
                <w:rFonts w:cs="B Nazanin"/>
                <w:rtl/>
              </w:rPr>
            </w:pPr>
            <w:r w:rsidRPr="00050262">
              <w:rPr>
                <w:rFonts w:cs="B Nazanin" w:hint="cs"/>
                <w:rtl/>
              </w:rPr>
              <w:t>74</w:t>
            </w:r>
          </w:p>
        </w:tc>
        <w:tc>
          <w:tcPr>
            <w:tcW w:w="891" w:type="dxa"/>
            <w:tcBorders>
              <w:top w:val="single" w:sz="4" w:space="0" w:color="auto"/>
              <w:left w:val="single" w:sz="4" w:space="0" w:color="auto"/>
            </w:tcBorders>
          </w:tcPr>
          <w:p w:rsidR="0044493C" w:rsidRPr="00050262" w:rsidRDefault="00C84995" w:rsidP="00E30B39">
            <w:pPr>
              <w:jc w:val="center"/>
              <w:rPr>
                <w:rFonts w:cs="B Nazanin"/>
                <w:rtl/>
              </w:rPr>
            </w:pPr>
            <w:r w:rsidRPr="00050262">
              <w:rPr>
                <w:rFonts w:cs="B Nazanin" w:hint="cs"/>
                <w:rtl/>
              </w:rPr>
              <w:t>79</w:t>
            </w:r>
          </w:p>
        </w:tc>
        <w:tc>
          <w:tcPr>
            <w:tcW w:w="999" w:type="dxa"/>
            <w:tcBorders>
              <w:top w:val="single" w:sz="4" w:space="0" w:color="auto"/>
            </w:tcBorders>
          </w:tcPr>
          <w:p w:rsidR="0044493C" w:rsidRPr="00050262" w:rsidRDefault="00821C02" w:rsidP="00E30B39">
            <w:pPr>
              <w:jc w:val="center"/>
              <w:rPr>
                <w:rFonts w:cs="B Nazanin"/>
                <w:rtl/>
              </w:rPr>
            </w:pPr>
            <w:r w:rsidRPr="00050262">
              <w:rPr>
                <w:rFonts w:cs="B Nazanin" w:hint="cs"/>
                <w:rtl/>
              </w:rPr>
              <w:t>0.05*</w:t>
            </w:r>
          </w:p>
        </w:tc>
      </w:tr>
    </w:tbl>
    <w:p w:rsidR="007734E6" w:rsidRPr="00050262" w:rsidRDefault="00B43984" w:rsidP="00050262">
      <w:pPr>
        <w:spacing w:after="0" w:line="360" w:lineRule="auto"/>
        <w:jc w:val="both"/>
        <w:rPr>
          <w:rFonts w:cs="B Nazanin"/>
          <w:sz w:val="28"/>
          <w:szCs w:val="28"/>
          <w:rtl/>
        </w:rPr>
      </w:pPr>
      <w:r w:rsidRPr="00050262">
        <w:rPr>
          <w:rFonts w:cs="B Nazanin" w:hint="cs"/>
          <w:sz w:val="28"/>
          <w:szCs w:val="28"/>
          <w:rtl/>
        </w:rPr>
        <w:t xml:space="preserve">  </w:t>
      </w:r>
      <w:r w:rsidR="007734E6" w:rsidRPr="00050262">
        <w:rPr>
          <w:rFonts w:cs="B Nazanin" w:hint="cs"/>
          <w:sz w:val="28"/>
          <w:szCs w:val="28"/>
          <w:rtl/>
        </w:rPr>
        <w:t xml:space="preserve"> </w:t>
      </w:r>
    </w:p>
    <w:p w:rsidR="00821C02" w:rsidRPr="00050262" w:rsidRDefault="00821C02" w:rsidP="00050262">
      <w:pPr>
        <w:spacing w:after="0" w:line="360" w:lineRule="auto"/>
        <w:jc w:val="center"/>
        <w:rPr>
          <w:rFonts w:cs="B Nazanin"/>
          <w:sz w:val="28"/>
          <w:szCs w:val="28"/>
          <w:rtl/>
        </w:rPr>
      </w:pPr>
      <w:r w:rsidRPr="00050262">
        <w:rPr>
          <w:rFonts w:cs="B Nazanin" w:hint="cs"/>
          <w:sz w:val="28"/>
          <w:szCs w:val="28"/>
          <w:rtl/>
        </w:rPr>
        <w:t>نکته : جدول</w:t>
      </w:r>
      <w:r w:rsidR="004D15BB" w:rsidRPr="00050262">
        <w:rPr>
          <w:rFonts w:cs="B Nazanin" w:hint="cs"/>
          <w:sz w:val="28"/>
          <w:szCs w:val="28"/>
          <w:rtl/>
        </w:rPr>
        <w:t>،</w:t>
      </w:r>
      <w:r w:rsidRPr="00050262">
        <w:rPr>
          <w:rFonts w:cs="B Nazanin" w:hint="cs"/>
          <w:sz w:val="28"/>
          <w:szCs w:val="28"/>
          <w:rtl/>
        </w:rPr>
        <w:t xml:space="preserve"> مجموعه سوالات بکار رفته برای ساخت شاخص </w:t>
      </w:r>
      <w:r w:rsidRPr="00050262">
        <w:rPr>
          <w:rFonts w:cs="B Nazanin"/>
          <w:sz w:val="28"/>
          <w:szCs w:val="28"/>
        </w:rPr>
        <w:t>AIS</w:t>
      </w:r>
      <w:r w:rsidRPr="00050262">
        <w:rPr>
          <w:rFonts w:cs="B Nazanin" w:hint="cs"/>
          <w:sz w:val="28"/>
          <w:szCs w:val="28"/>
          <w:rtl/>
        </w:rPr>
        <w:t xml:space="preserve"> را همراه با قواعد کدگذاری و درصد جواب های مثبت به هر سوال را هم </w:t>
      </w:r>
      <w:r w:rsidR="00382E08" w:rsidRPr="00050262">
        <w:rPr>
          <w:rFonts w:cs="B Nazanin" w:hint="cs"/>
          <w:sz w:val="28"/>
          <w:szCs w:val="28"/>
          <w:rtl/>
        </w:rPr>
        <w:t xml:space="preserve">در </w:t>
      </w:r>
      <w:r w:rsidRPr="00050262">
        <w:rPr>
          <w:rFonts w:cs="B Nazanin" w:hint="cs"/>
          <w:sz w:val="28"/>
          <w:szCs w:val="28"/>
          <w:rtl/>
        </w:rPr>
        <w:t>زمینه یابی ساال 200</w:t>
      </w:r>
      <w:r w:rsidR="00382E08" w:rsidRPr="00050262">
        <w:rPr>
          <w:rFonts w:cs="B Nazanin" w:hint="cs"/>
          <w:sz w:val="28"/>
          <w:szCs w:val="28"/>
          <w:rtl/>
        </w:rPr>
        <w:t>7 و هم 2012 نشان می دهد. مقادیر پی</w:t>
      </w:r>
      <w:r w:rsidR="004D15BB" w:rsidRPr="00050262">
        <w:rPr>
          <w:rFonts w:cs="B Nazanin" w:hint="cs"/>
          <w:sz w:val="28"/>
          <w:szCs w:val="28"/>
          <w:rtl/>
        </w:rPr>
        <w:t>،</w:t>
      </w:r>
      <w:r w:rsidRPr="00050262">
        <w:rPr>
          <w:rFonts w:cs="B Nazanin" w:hint="cs"/>
          <w:sz w:val="28"/>
          <w:szCs w:val="28"/>
          <w:rtl/>
        </w:rPr>
        <w:t xml:space="preserve"> مقادیر یک تست تی برابری میانگین های بین دو نسخه از زمینه یابی های مقررات و </w:t>
      </w:r>
      <w:r w:rsidR="004D15BB" w:rsidRPr="00050262">
        <w:rPr>
          <w:rFonts w:cs="B Nazanin" w:hint="cs"/>
          <w:sz w:val="28"/>
          <w:szCs w:val="28"/>
          <w:rtl/>
        </w:rPr>
        <w:t>نظارت</w:t>
      </w:r>
      <w:r w:rsidRPr="00050262">
        <w:rPr>
          <w:rFonts w:cs="B Nazanin" w:hint="cs"/>
          <w:sz w:val="28"/>
          <w:szCs w:val="28"/>
          <w:rtl/>
        </w:rPr>
        <w:t xml:space="preserve"> بانکی است.</w:t>
      </w:r>
    </w:p>
    <w:p w:rsidR="00475081" w:rsidRPr="00050262" w:rsidRDefault="00821C02" w:rsidP="00050262">
      <w:pPr>
        <w:spacing w:after="0" w:line="360" w:lineRule="auto"/>
        <w:jc w:val="center"/>
        <w:rPr>
          <w:rFonts w:cs="B Nazanin"/>
          <w:sz w:val="28"/>
          <w:szCs w:val="28"/>
          <w:rtl/>
        </w:rPr>
      </w:pPr>
      <w:r w:rsidRPr="00050262">
        <w:rPr>
          <w:rFonts w:cs="B Nazanin" w:hint="cs"/>
          <w:sz w:val="28"/>
          <w:szCs w:val="28"/>
          <w:rtl/>
        </w:rPr>
        <w:t>* و ** بیانگر معناداری در سطوح 10 و 5 درصد به ترتیب هستند.</w:t>
      </w:r>
    </w:p>
    <w:p w:rsidR="00475081" w:rsidRPr="00050262" w:rsidRDefault="00475081"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2971800" cy="2124752"/>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2982711" cy="2132553"/>
                    </a:xfrm>
                    <a:prstGeom prst="rect">
                      <a:avLst/>
                    </a:prstGeom>
                    <a:noFill/>
                    <a:ln w="9525">
                      <a:noFill/>
                      <a:miter lim="800000"/>
                      <a:headEnd/>
                      <a:tailEnd/>
                    </a:ln>
                  </pic:spPr>
                </pic:pic>
              </a:graphicData>
            </a:graphic>
          </wp:inline>
        </w:drawing>
      </w:r>
    </w:p>
    <w:p w:rsidR="00475081" w:rsidRPr="00050262" w:rsidRDefault="00475081" w:rsidP="00050262">
      <w:pPr>
        <w:spacing w:after="0" w:line="360" w:lineRule="auto"/>
        <w:jc w:val="center"/>
        <w:rPr>
          <w:rFonts w:cs="B Nazanin"/>
          <w:sz w:val="28"/>
          <w:szCs w:val="28"/>
          <w:rtl/>
        </w:rPr>
      </w:pPr>
      <w:r w:rsidRPr="00050262">
        <w:rPr>
          <w:rFonts w:cs="B Nazanin" w:hint="cs"/>
          <w:sz w:val="28"/>
          <w:szCs w:val="28"/>
          <w:rtl/>
        </w:rPr>
        <w:t xml:space="preserve">شکل 3. درصد شاخص </w:t>
      </w:r>
      <w:r w:rsidRPr="00050262">
        <w:rPr>
          <w:rFonts w:cs="B Nazanin"/>
          <w:sz w:val="28"/>
          <w:szCs w:val="28"/>
        </w:rPr>
        <w:t>AIS</w:t>
      </w:r>
      <w:r w:rsidRPr="00050262">
        <w:rPr>
          <w:rFonts w:cs="B Nazanin" w:hint="cs"/>
          <w:sz w:val="28"/>
          <w:szCs w:val="28"/>
          <w:rtl/>
        </w:rPr>
        <w:t xml:space="preserve"> از طریق زیر نشانه ها.</w:t>
      </w:r>
    </w:p>
    <w:p w:rsidR="00475081" w:rsidRPr="00050262" w:rsidRDefault="00475081" w:rsidP="00050262">
      <w:pPr>
        <w:spacing w:after="0" w:line="360" w:lineRule="auto"/>
        <w:jc w:val="center"/>
        <w:rPr>
          <w:rFonts w:cs="B Nazanin"/>
          <w:sz w:val="28"/>
          <w:szCs w:val="28"/>
          <w:rtl/>
        </w:rPr>
      </w:pPr>
      <w:r w:rsidRPr="00050262">
        <w:rPr>
          <w:rFonts w:cs="B Nazanin" w:hint="cs"/>
          <w:sz w:val="28"/>
          <w:szCs w:val="28"/>
          <w:rtl/>
        </w:rPr>
        <w:t>نکته: این شکل</w:t>
      </w:r>
      <w:r w:rsidR="004D15BB" w:rsidRPr="00050262">
        <w:rPr>
          <w:rFonts w:cs="B Nazanin" w:hint="cs"/>
          <w:sz w:val="28"/>
          <w:szCs w:val="28"/>
          <w:rtl/>
        </w:rPr>
        <w:t>،</w:t>
      </w:r>
      <w:r w:rsidRPr="00050262">
        <w:rPr>
          <w:rFonts w:cs="B Nazanin" w:hint="cs"/>
          <w:sz w:val="28"/>
          <w:szCs w:val="28"/>
          <w:rtl/>
        </w:rPr>
        <w:t xml:space="preserve"> مقدار درصد سه مولفه شاخص </w:t>
      </w:r>
      <w:r w:rsidRPr="00050262">
        <w:rPr>
          <w:rFonts w:cs="B Nazanin"/>
          <w:sz w:val="28"/>
          <w:szCs w:val="28"/>
        </w:rPr>
        <w:t>AIS</w:t>
      </w:r>
      <w:r w:rsidRPr="00050262">
        <w:rPr>
          <w:rFonts w:cs="B Nazanin" w:hint="cs"/>
          <w:sz w:val="28"/>
          <w:szCs w:val="28"/>
          <w:rtl/>
        </w:rPr>
        <w:t xml:space="preserve"> را در سال 2007 در مقایسه با 2012 خلاصه می کند.</w:t>
      </w:r>
    </w:p>
    <w:p w:rsidR="00821C02" w:rsidRPr="00050262" w:rsidRDefault="00475081" w:rsidP="00050262">
      <w:pPr>
        <w:spacing w:after="0" w:line="360" w:lineRule="auto"/>
        <w:jc w:val="center"/>
        <w:rPr>
          <w:rFonts w:cs="B Nazanin"/>
          <w:sz w:val="28"/>
          <w:szCs w:val="28"/>
          <w:rtl/>
        </w:rPr>
      </w:pPr>
      <w:r w:rsidRPr="00050262">
        <w:rPr>
          <w:rFonts w:cs="B Nazanin" w:hint="cs"/>
          <w:noProof/>
          <w:sz w:val="28"/>
          <w:szCs w:val="28"/>
        </w:rPr>
        <w:lastRenderedPageBreak/>
        <w:drawing>
          <wp:inline distT="0" distB="0" distL="0" distR="0">
            <wp:extent cx="3276600" cy="2410339"/>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srcRect/>
                    <a:stretch>
                      <a:fillRect/>
                    </a:stretch>
                  </pic:blipFill>
                  <pic:spPr bwMode="auto">
                    <a:xfrm>
                      <a:off x="0" y="0"/>
                      <a:ext cx="3280597" cy="2413280"/>
                    </a:xfrm>
                    <a:prstGeom prst="rect">
                      <a:avLst/>
                    </a:prstGeom>
                    <a:noFill/>
                    <a:ln w="9525">
                      <a:noFill/>
                      <a:miter lim="800000"/>
                      <a:headEnd/>
                      <a:tailEnd/>
                    </a:ln>
                  </pic:spPr>
                </pic:pic>
              </a:graphicData>
            </a:graphic>
          </wp:inline>
        </w:drawing>
      </w:r>
    </w:p>
    <w:p w:rsidR="00817B0D" w:rsidRPr="00050262" w:rsidRDefault="00BA2A00" w:rsidP="00050262">
      <w:pPr>
        <w:spacing w:after="0" w:line="360" w:lineRule="auto"/>
        <w:jc w:val="center"/>
        <w:rPr>
          <w:rFonts w:cs="B Nazanin"/>
          <w:sz w:val="28"/>
          <w:szCs w:val="28"/>
          <w:rtl/>
        </w:rPr>
      </w:pPr>
      <w:r w:rsidRPr="00050262">
        <w:rPr>
          <w:rFonts w:cs="B Nazanin" w:hint="cs"/>
          <w:sz w:val="28"/>
          <w:szCs w:val="28"/>
          <w:rtl/>
        </w:rPr>
        <w:t xml:space="preserve">شکل 4. شاخص </w:t>
      </w:r>
      <w:r w:rsidRPr="00050262">
        <w:rPr>
          <w:rFonts w:cs="B Nazanin"/>
          <w:sz w:val="28"/>
          <w:szCs w:val="28"/>
        </w:rPr>
        <w:t>AIS</w:t>
      </w:r>
      <w:r w:rsidRPr="00050262">
        <w:rPr>
          <w:rFonts w:cs="B Nazanin" w:hint="cs"/>
          <w:sz w:val="28"/>
          <w:szCs w:val="28"/>
          <w:rtl/>
        </w:rPr>
        <w:t xml:space="preserve"> متوسط برابر کشورهای دارای بحران و غیر بحران (2007 در برابر 2012).</w:t>
      </w:r>
    </w:p>
    <w:p w:rsidR="00BA2A00" w:rsidRPr="00050262" w:rsidRDefault="00BA2A00" w:rsidP="00050262">
      <w:pPr>
        <w:spacing w:after="0" w:line="360" w:lineRule="auto"/>
        <w:jc w:val="center"/>
        <w:rPr>
          <w:rFonts w:cs="B Nazanin"/>
          <w:sz w:val="28"/>
          <w:szCs w:val="28"/>
          <w:rtl/>
        </w:rPr>
      </w:pPr>
      <w:r w:rsidRPr="00050262">
        <w:rPr>
          <w:rFonts w:cs="B Nazanin" w:hint="cs"/>
          <w:sz w:val="28"/>
          <w:szCs w:val="28"/>
          <w:rtl/>
        </w:rPr>
        <w:t>نکته: شکل</w:t>
      </w:r>
      <w:r w:rsidR="004D15BB" w:rsidRPr="00050262">
        <w:rPr>
          <w:rFonts w:cs="B Nazanin" w:hint="cs"/>
          <w:sz w:val="28"/>
          <w:szCs w:val="28"/>
          <w:rtl/>
        </w:rPr>
        <w:t>،</w:t>
      </w:r>
      <w:r w:rsidRPr="00050262">
        <w:rPr>
          <w:rFonts w:cs="B Nazanin" w:hint="cs"/>
          <w:sz w:val="28"/>
          <w:szCs w:val="28"/>
          <w:rtl/>
        </w:rPr>
        <w:t xml:space="preserve"> شاخص متوسط </w:t>
      </w:r>
      <w:r w:rsidRPr="00050262">
        <w:rPr>
          <w:rFonts w:cs="B Nazanin"/>
          <w:sz w:val="28"/>
          <w:szCs w:val="28"/>
        </w:rPr>
        <w:t>AIS</w:t>
      </w:r>
      <w:r w:rsidRPr="00050262">
        <w:rPr>
          <w:rFonts w:cs="B Nazanin" w:hint="cs"/>
          <w:sz w:val="28"/>
          <w:szCs w:val="28"/>
          <w:rtl/>
        </w:rPr>
        <w:t xml:space="preserve"> سال 2007 را در مقایسه با 2012 نشان می دهد که برای کشورهای دارای بحران و بدون بحران محاسبه شده است</w:t>
      </w:r>
      <w:r w:rsidR="004D15BB" w:rsidRPr="00050262">
        <w:rPr>
          <w:rFonts w:cs="B Nazanin" w:hint="cs"/>
          <w:sz w:val="28"/>
          <w:szCs w:val="28"/>
          <w:rtl/>
        </w:rPr>
        <w:t>،</w:t>
      </w:r>
      <w:r w:rsidRPr="00050262">
        <w:rPr>
          <w:rFonts w:cs="B Nazanin" w:hint="cs"/>
          <w:sz w:val="28"/>
          <w:szCs w:val="28"/>
          <w:rtl/>
        </w:rPr>
        <w:t xml:space="preserve"> بازه های اطمینان 95% مشمول هستند.</w:t>
      </w:r>
    </w:p>
    <w:p w:rsidR="00C05B7E" w:rsidRPr="00050262" w:rsidRDefault="000772F9" w:rsidP="00050262">
      <w:pPr>
        <w:spacing w:after="0" w:line="360" w:lineRule="auto"/>
        <w:jc w:val="both"/>
        <w:rPr>
          <w:rFonts w:cs="B Nazanin"/>
          <w:sz w:val="28"/>
          <w:szCs w:val="28"/>
          <w:rtl/>
        </w:rPr>
      </w:pPr>
      <w:r w:rsidRPr="00050262">
        <w:rPr>
          <w:rFonts w:cs="B Nazanin" w:hint="cs"/>
          <w:sz w:val="28"/>
          <w:szCs w:val="28"/>
          <w:rtl/>
        </w:rPr>
        <w:t>به علاوه</w:t>
      </w:r>
      <w:r w:rsidR="004D15BB" w:rsidRPr="00050262">
        <w:rPr>
          <w:rFonts w:cs="B Nazanin" w:hint="cs"/>
          <w:sz w:val="28"/>
          <w:szCs w:val="28"/>
          <w:rtl/>
        </w:rPr>
        <w:t>،</w:t>
      </w:r>
      <w:r w:rsidRPr="00050262">
        <w:rPr>
          <w:rFonts w:cs="B Nazanin" w:hint="cs"/>
          <w:sz w:val="28"/>
          <w:szCs w:val="28"/>
          <w:rtl/>
        </w:rPr>
        <w:t xml:space="preserve"> با فرض اینکه این دو زمینه یابی برای ساخت شاخص </w:t>
      </w:r>
      <w:r w:rsidRPr="00050262">
        <w:rPr>
          <w:rFonts w:cs="B Nazanin"/>
          <w:sz w:val="28"/>
          <w:szCs w:val="28"/>
        </w:rPr>
        <w:t>AIS</w:t>
      </w:r>
      <w:r w:rsidRPr="00050262">
        <w:rPr>
          <w:rFonts w:cs="B Nazanin" w:hint="cs"/>
          <w:sz w:val="28"/>
          <w:szCs w:val="28"/>
          <w:rtl/>
        </w:rPr>
        <w:t xml:space="preserve"> استفاده شده اند</w:t>
      </w:r>
      <w:r w:rsidR="004D15BB" w:rsidRPr="00050262">
        <w:rPr>
          <w:rFonts w:cs="B Nazanin" w:hint="cs"/>
          <w:sz w:val="28"/>
          <w:szCs w:val="28"/>
          <w:rtl/>
        </w:rPr>
        <w:t>،</w:t>
      </w:r>
      <w:r w:rsidRPr="00050262">
        <w:rPr>
          <w:rFonts w:cs="B Nazanin" w:hint="cs"/>
          <w:sz w:val="28"/>
          <w:szCs w:val="28"/>
          <w:rtl/>
        </w:rPr>
        <w:t xml:space="preserve"> که قبل و بعد از بحران مالی جهانی 2008 ساختیم</w:t>
      </w:r>
      <w:r w:rsidR="004D15BB" w:rsidRPr="00050262">
        <w:rPr>
          <w:rFonts w:cs="B Nazanin" w:hint="cs"/>
          <w:sz w:val="28"/>
          <w:szCs w:val="28"/>
          <w:rtl/>
        </w:rPr>
        <w:t>،</w:t>
      </w:r>
      <w:r w:rsidRPr="00050262">
        <w:rPr>
          <w:rFonts w:cs="B Nazanin" w:hint="cs"/>
          <w:sz w:val="28"/>
          <w:szCs w:val="28"/>
          <w:rtl/>
        </w:rPr>
        <w:t xml:space="preserve"> هم چنین نگاه می کنیم آیا</w:t>
      </w:r>
      <w:r w:rsidR="004D15BB" w:rsidRPr="00050262">
        <w:rPr>
          <w:rFonts w:cs="B Nazanin" w:hint="cs"/>
          <w:sz w:val="28"/>
          <w:szCs w:val="28"/>
          <w:rtl/>
        </w:rPr>
        <w:t>،</w:t>
      </w:r>
      <w:r w:rsidRPr="00050262">
        <w:rPr>
          <w:rFonts w:cs="B Nazanin" w:hint="cs"/>
          <w:sz w:val="28"/>
          <w:szCs w:val="28"/>
          <w:rtl/>
        </w:rPr>
        <w:t xml:space="preserve"> تفاوت معنادار</w:t>
      </w:r>
      <w:r w:rsidR="00334CC2" w:rsidRPr="00050262">
        <w:rPr>
          <w:rFonts w:cs="B Nazanin" w:hint="cs"/>
          <w:sz w:val="28"/>
          <w:szCs w:val="28"/>
          <w:rtl/>
        </w:rPr>
        <w:t>ی</w:t>
      </w:r>
      <w:r w:rsidRPr="00050262">
        <w:rPr>
          <w:rFonts w:cs="B Nazanin" w:hint="cs"/>
          <w:sz w:val="28"/>
          <w:szCs w:val="28"/>
          <w:rtl/>
        </w:rPr>
        <w:t xml:space="preserve"> در تکامل این شاخص در کشورهای</w:t>
      </w:r>
      <w:r w:rsidR="00C05B7E" w:rsidRPr="00050262">
        <w:rPr>
          <w:rFonts w:cs="B Nazanin" w:hint="cs"/>
          <w:sz w:val="28"/>
          <w:szCs w:val="28"/>
          <w:rtl/>
        </w:rPr>
        <w:t xml:space="preserve"> های در حال بحران در مقایسه با غیر بحران وجود دارد یا خیر. شماری از مطالعات اخیر</w:t>
      </w:r>
      <w:r w:rsidR="004D15BB" w:rsidRPr="00050262">
        <w:rPr>
          <w:rFonts w:cs="B Nazanin" w:hint="cs"/>
          <w:sz w:val="28"/>
          <w:szCs w:val="28"/>
          <w:rtl/>
        </w:rPr>
        <w:t>،</w:t>
      </w:r>
      <w:r w:rsidR="00C05B7E" w:rsidRPr="00050262">
        <w:rPr>
          <w:rFonts w:cs="B Nazanin" w:hint="cs"/>
          <w:sz w:val="28"/>
          <w:szCs w:val="28"/>
          <w:rtl/>
        </w:rPr>
        <w:t xml:space="preserve"> به ضعف چارچوب های </w:t>
      </w:r>
      <w:r w:rsidR="004D15BB" w:rsidRPr="00050262">
        <w:rPr>
          <w:rFonts w:cs="B Nazanin" w:hint="cs"/>
          <w:sz w:val="28"/>
          <w:szCs w:val="28"/>
          <w:rtl/>
        </w:rPr>
        <w:t>نظارت</w:t>
      </w:r>
      <w:r w:rsidR="00C05B7E" w:rsidRPr="00050262">
        <w:rPr>
          <w:rFonts w:cs="B Nazanin" w:hint="cs"/>
          <w:sz w:val="28"/>
          <w:szCs w:val="28"/>
          <w:rtl/>
        </w:rPr>
        <w:t xml:space="preserve"> به عنوان یکی از دلایل پیشتاز بحران مالی جهانی سال 2008 اشاره کرده اند. به طور خاص</w:t>
      </w:r>
      <w:r w:rsidR="004D15BB" w:rsidRPr="00050262">
        <w:rPr>
          <w:rFonts w:cs="B Nazanin" w:hint="cs"/>
          <w:sz w:val="28"/>
          <w:szCs w:val="28"/>
          <w:rtl/>
        </w:rPr>
        <w:t>،</w:t>
      </w:r>
      <w:r w:rsidR="00C05B7E" w:rsidRPr="00050262">
        <w:rPr>
          <w:rFonts w:cs="B Nazanin" w:hint="cs"/>
          <w:sz w:val="28"/>
          <w:szCs w:val="28"/>
          <w:rtl/>
        </w:rPr>
        <w:t xml:space="preserve"> سیهاک و دیگران (2013)</w:t>
      </w:r>
      <w:r w:rsidR="004D15BB" w:rsidRPr="00050262">
        <w:rPr>
          <w:rFonts w:cs="B Nazanin" w:hint="cs"/>
          <w:sz w:val="28"/>
          <w:szCs w:val="28"/>
          <w:rtl/>
        </w:rPr>
        <w:t>،</w:t>
      </w:r>
      <w:r w:rsidR="00C05B7E" w:rsidRPr="00050262">
        <w:rPr>
          <w:rFonts w:cs="B Nazanin" w:hint="cs"/>
          <w:sz w:val="28"/>
          <w:szCs w:val="28"/>
          <w:rtl/>
        </w:rPr>
        <w:t xml:space="preserve"> مدارک جدیدی را در زمینه شیوه های نظارتی و </w:t>
      </w:r>
      <w:r w:rsidR="004D15BB" w:rsidRPr="00050262">
        <w:rPr>
          <w:rFonts w:cs="B Nazanin" w:hint="cs"/>
          <w:sz w:val="28"/>
          <w:szCs w:val="28"/>
          <w:rtl/>
        </w:rPr>
        <w:t>نظارت</w:t>
      </w:r>
      <w:r w:rsidR="00C05B7E" w:rsidRPr="00050262">
        <w:rPr>
          <w:rFonts w:cs="B Nazanin" w:hint="cs"/>
          <w:sz w:val="28"/>
          <w:szCs w:val="28"/>
          <w:rtl/>
        </w:rPr>
        <w:t xml:space="preserve"> در جای جای دنیا در زمینه این بحران ارائه می دهند. تاکید می کنند</w:t>
      </w:r>
      <w:r w:rsidR="00247AB9" w:rsidRPr="00050262">
        <w:rPr>
          <w:rFonts w:cs="B Nazanin" w:hint="cs"/>
          <w:sz w:val="28"/>
          <w:szCs w:val="28"/>
          <w:rtl/>
        </w:rPr>
        <w:t>،</w:t>
      </w:r>
      <w:r w:rsidR="00C05B7E" w:rsidRPr="00050262">
        <w:rPr>
          <w:rFonts w:cs="B Nazanin" w:hint="cs"/>
          <w:sz w:val="28"/>
          <w:szCs w:val="28"/>
          <w:rtl/>
        </w:rPr>
        <w:t xml:space="preserve"> کشورهایی که یک بحران را تجربه می کنند</w:t>
      </w:r>
      <w:r w:rsidR="004D15BB" w:rsidRPr="00050262">
        <w:rPr>
          <w:rFonts w:cs="B Nazanin" w:hint="cs"/>
          <w:sz w:val="28"/>
          <w:szCs w:val="28"/>
          <w:rtl/>
        </w:rPr>
        <w:t>،</w:t>
      </w:r>
      <w:r w:rsidR="00C05B7E" w:rsidRPr="00050262">
        <w:rPr>
          <w:rFonts w:cs="B Nazanin" w:hint="cs"/>
          <w:sz w:val="28"/>
          <w:szCs w:val="28"/>
          <w:rtl/>
        </w:rPr>
        <w:t xml:space="preserve"> توسط یک محیط نظارتی کمتر سخت گیرانه به طور خاص با توجه به شرایط لازم پولی و آشکار سازی توصیف شدند. </w:t>
      </w:r>
    </w:p>
    <w:p w:rsidR="004860F4" w:rsidRPr="00050262" w:rsidRDefault="00C05B7E" w:rsidP="00050262">
      <w:pPr>
        <w:spacing w:after="0" w:line="360" w:lineRule="auto"/>
        <w:jc w:val="both"/>
        <w:rPr>
          <w:rFonts w:cs="B Nazanin"/>
          <w:sz w:val="28"/>
          <w:szCs w:val="28"/>
          <w:rtl/>
        </w:rPr>
      </w:pPr>
      <w:r w:rsidRPr="00050262">
        <w:rPr>
          <w:rFonts w:cs="B Nazanin" w:hint="cs"/>
          <w:sz w:val="28"/>
          <w:szCs w:val="28"/>
          <w:rtl/>
        </w:rPr>
        <w:t>از آنجاییکه حضور یک حسابرس خارجی</w:t>
      </w:r>
      <w:r w:rsidR="004D15BB" w:rsidRPr="00050262">
        <w:rPr>
          <w:rFonts w:cs="B Nazanin" w:hint="cs"/>
          <w:sz w:val="28"/>
          <w:szCs w:val="28"/>
          <w:rtl/>
        </w:rPr>
        <w:t>،</w:t>
      </w:r>
      <w:r w:rsidRPr="00050262">
        <w:rPr>
          <w:rFonts w:cs="B Nazanin" w:hint="cs"/>
          <w:sz w:val="28"/>
          <w:szCs w:val="28"/>
          <w:rtl/>
        </w:rPr>
        <w:t xml:space="preserve"> احتمالا به یک فضای </w:t>
      </w:r>
      <w:r w:rsidR="004D15BB" w:rsidRPr="00050262">
        <w:rPr>
          <w:rFonts w:cs="B Nazanin" w:hint="cs"/>
          <w:sz w:val="28"/>
          <w:szCs w:val="28"/>
          <w:rtl/>
        </w:rPr>
        <w:t>نظارت</w:t>
      </w:r>
      <w:r w:rsidRPr="00050262">
        <w:rPr>
          <w:rFonts w:cs="B Nazanin" w:hint="cs"/>
          <w:sz w:val="28"/>
          <w:szCs w:val="28"/>
          <w:rtl/>
        </w:rPr>
        <w:t xml:space="preserve"> سخت گیرانه تر وابسته است</w:t>
      </w:r>
      <w:r w:rsidR="004D15BB" w:rsidRPr="00050262">
        <w:rPr>
          <w:rFonts w:cs="B Nazanin" w:hint="cs"/>
          <w:sz w:val="28"/>
          <w:szCs w:val="28"/>
          <w:rtl/>
        </w:rPr>
        <w:t>،</w:t>
      </w:r>
      <w:r w:rsidRPr="00050262">
        <w:rPr>
          <w:rFonts w:cs="B Nazanin" w:hint="cs"/>
          <w:sz w:val="28"/>
          <w:szCs w:val="28"/>
          <w:rtl/>
        </w:rPr>
        <w:t xml:space="preserve"> </w:t>
      </w:r>
      <w:r w:rsidR="005C02E5" w:rsidRPr="00050262">
        <w:rPr>
          <w:rFonts w:cs="B Nazanin" w:hint="cs"/>
          <w:sz w:val="28"/>
          <w:szCs w:val="28"/>
          <w:rtl/>
        </w:rPr>
        <w:t>توجه به این مساله جالب است که آیا کشورهایی که یک بحران را تجربه کرده اند</w:t>
      </w:r>
      <w:r w:rsidR="004D15BB" w:rsidRPr="00050262">
        <w:rPr>
          <w:rFonts w:cs="B Nazanin" w:hint="cs"/>
          <w:sz w:val="28"/>
          <w:szCs w:val="28"/>
          <w:rtl/>
        </w:rPr>
        <w:t>،</w:t>
      </w:r>
      <w:r w:rsidR="005C02E5" w:rsidRPr="00050262">
        <w:rPr>
          <w:rFonts w:cs="B Nazanin" w:hint="cs"/>
          <w:sz w:val="28"/>
          <w:szCs w:val="28"/>
          <w:rtl/>
        </w:rPr>
        <w:t xml:space="preserve"> هم چنین از طریق سطوح پایین تر شاخص </w:t>
      </w:r>
      <w:r w:rsidR="005C02E5" w:rsidRPr="00050262">
        <w:rPr>
          <w:rFonts w:cs="B Nazanin"/>
          <w:sz w:val="28"/>
          <w:szCs w:val="28"/>
        </w:rPr>
        <w:t>AIS</w:t>
      </w:r>
      <w:r w:rsidR="005C02E5" w:rsidRPr="00050262">
        <w:rPr>
          <w:rFonts w:cs="B Nazanin" w:hint="cs"/>
          <w:sz w:val="28"/>
          <w:szCs w:val="28"/>
          <w:rtl/>
        </w:rPr>
        <w:t xml:space="preserve"> در مقایسه با کشورهای بدون بحران</w:t>
      </w:r>
      <w:r w:rsidR="004D15BB" w:rsidRPr="00050262">
        <w:rPr>
          <w:rFonts w:cs="B Nazanin" w:hint="cs"/>
          <w:sz w:val="28"/>
          <w:szCs w:val="28"/>
          <w:rtl/>
        </w:rPr>
        <w:t>،</w:t>
      </w:r>
      <w:r w:rsidR="005C02E5" w:rsidRPr="00050262">
        <w:rPr>
          <w:rFonts w:cs="B Nazanin" w:hint="cs"/>
          <w:sz w:val="28"/>
          <w:szCs w:val="28"/>
          <w:rtl/>
        </w:rPr>
        <w:t xml:space="preserve"> توصیف شدند. در نظر می گیریم</w:t>
      </w:r>
      <w:r w:rsidR="00247AB9" w:rsidRPr="00050262">
        <w:rPr>
          <w:rFonts w:cs="B Nazanin" w:hint="cs"/>
          <w:sz w:val="28"/>
          <w:szCs w:val="28"/>
          <w:rtl/>
        </w:rPr>
        <w:t>،</w:t>
      </w:r>
      <w:r w:rsidR="005C02E5" w:rsidRPr="00050262">
        <w:rPr>
          <w:rFonts w:cs="B Nazanin" w:hint="cs"/>
          <w:sz w:val="28"/>
          <w:szCs w:val="28"/>
          <w:rtl/>
        </w:rPr>
        <w:t xml:space="preserve"> به عنوان کشورهای </w:t>
      </w:r>
      <w:r w:rsidR="007A45F0" w:rsidRPr="00050262">
        <w:rPr>
          <w:rFonts w:cs="B Nazanin" w:hint="cs"/>
          <w:sz w:val="28"/>
          <w:szCs w:val="28"/>
          <w:rtl/>
        </w:rPr>
        <w:t xml:space="preserve">دارای </w:t>
      </w:r>
      <w:r w:rsidR="005C02E5" w:rsidRPr="00050262">
        <w:rPr>
          <w:rFonts w:cs="B Nazanin" w:hint="cs"/>
          <w:sz w:val="28"/>
          <w:szCs w:val="28"/>
          <w:rtl/>
        </w:rPr>
        <w:t>بحران</w:t>
      </w:r>
      <w:r w:rsidR="004D15BB" w:rsidRPr="00050262">
        <w:rPr>
          <w:rFonts w:cs="B Nazanin" w:hint="cs"/>
          <w:sz w:val="28"/>
          <w:szCs w:val="28"/>
          <w:rtl/>
        </w:rPr>
        <w:t>،</w:t>
      </w:r>
      <w:r w:rsidR="005C02E5" w:rsidRPr="00050262">
        <w:rPr>
          <w:rFonts w:cs="B Nazanin" w:hint="cs"/>
          <w:sz w:val="28"/>
          <w:szCs w:val="28"/>
          <w:rtl/>
        </w:rPr>
        <w:t xml:space="preserve"> آنهایی که یک بحران بانکداری مرزی و یا </w:t>
      </w:r>
      <w:r w:rsidR="007A45F0" w:rsidRPr="00050262">
        <w:rPr>
          <w:rFonts w:cs="B Nazanin" w:hint="cs"/>
          <w:sz w:val="28"/>
          <w:szCs w:val="28"/>
          <w:rtl/>
        </w:rPr>
        <w:t>سیستمیک</w:t>
      </w:r>
      <w:r w:rsidR="005C02E5" w:rsidRPr="00050262">
        <w:rPr>
          <w:rFonts w:cs="B Nazanin" w:hint="cs"/>
          <w:sz w:val="28"/>
          <w:szCs w:val="28"/>
          <w:rtl/>
        </w:rPr>
        <w:t xml:space="preserve"> را در سالهای 08-2007 تجربه کرده اند</w:t>
      </w:r>
      <w:r w:rsidR="004D15BB" w:rsidRPr="00050262">
        <w:rPr>
          <w:rFonts w:cs="B Nazanin" w:hint="cs"/>
          <w:sz w:val="28"/>
          <w:szCs w:val="28"/>
          <w:rtl/>
        </w:rPr>
        <w:t>،</w:t>
      </w:r>
      <w:r w:rsidR="005C02E5" w:rsidRPr="00050262">
        <w:rPr>
          <w:rFonts w:cs="B Nazanin" w:hint="cs"/>
          <w:sz w:val="28"/>
          <w:szCs w:val="28"/>
          <w:rtl/>
        </w:rPr>
        <w:t xml:space="preserve"> توسط لیون و والنسیا دسته بندی شدند.</w:t>
      </w:r>
      <w:r w:rsidR="004860F4" w:rsidRPr="00050262">
        <w:rPr>
          <w:rFonts w:cs="B Nazanin" w:hint="cs"/>
          <w:sz w:val="28"/>
          <w:szCs w:val="28"/>
          <w:rtl/>
        </w:rPr>
        <w:t xml:space="preserve"> </w:t>
      </w:r>
    </w:p>
    <w:p w:rsidR="00BA2A00" w:rsidRPr="00050262" w:rsidRDefault="005F1496" w:rsidP="00050262">
      <w:pPr>
        <w:spacing w:after="0" w:line="360" w:lineRule="auto"/>
        <w:jc w:val="both"/>
        <w:rPr>
          <w:rFonts w:cs="B Nazanin"/>
          <w:sz w:val="28"/>
          <w:szCs w:val="28"/>
          <w:rtl/>
        </w:rPr>
      </w:pPr>
      <w:r w:rsidRPr="00050262">
        <w:rPr>
          <w:rFonts w:cs="B Nazanin" w:hint="cs"/>
          <w:sz w:val="28"/>
          <w:szCs w:val="28"/>
          <w:rtl/>
        </w:rPr>
        <w:lastRenderedPageBreak/>
        <w:t>شکل 4</w:t>
      </w:r>
      <w:r w:rsidR="004D15BB" w:rsidRPr="00050262">
        <w:rPr>
          <w:rFonts w:cs="B Nazanin" w:hint="cs"/>
          <w:sz w:val="28"/>
          <w:szCs w:val="28"/>
          <w:rtl/>
        </w:rPr>
        <w:t>،</w:t>
      </w:r>
      <w:r w:rsidRPr="00050262">
        <w:rPr>
          <w:rFonts w:cs="B Nazanin" w:hint="cs"/>
          <w:sz w:val="28"/>
          <w:szCs w:val="28"/>
          <w:rtl/>
        </w:rPr>
        <w:t xml:space="preserve"> مقایسه بین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متوسط کشورهای دارای بحران در برابر کشورهای بدون بحران را بین سالهای 2007 تا 2012 نشان می دهد. این شکل</w:t>
      </w:r>
      <w:r w:rsidR="004D15BB" w:rsidRPr="00050262">
        <w:rPr>
          <w:rFonts w:cs="B Nazanin" w:hint="cs"/>
          <w:sz w:val="28"/>
          <w:szCs w:val="28"/>
          <w:rtl/>
        </w:rPr>
        <w:t>،</w:t>
      </w:r>
      <w:r w:rsidRPr="00050262">
        <w:rPr>
          <w:rFonts w:cs="B Nazanin" w:hint="cs"/>
          <w:sz w:val="28"/>
          <w:szCs w:val="28"/>
          <w:rtl/>
        </w:rPr>
        <w:t xml:space="preserve"> </w:t>
      </w:r>
      <w:r w:rsidR="00F44A25" w:rsidRPr="00050262">
        <w:rPr>
          <w:rFonts w:cs="B Nazanin" w:hint="cs"/>
          <w:sz w:val="28"/>
          <w:szCs w:val="28"/>
          <w:rtl/>
        </w:rPr>
        <w:t>نشان می دهد</w:t>
      </w:r>
      <w:r w:rsidR="004D15BB" w:rsidRPr="00050262">
        <w:rPr>
          <w:rFonts w:cs="B Nazanin" w:hint="cs"/>
          <w:sz w:val="28"/>
          <w:szCs w:val="28"/>
          <w:rtl/>
        </w:rPr>
        <w:t>،</w:t>
      </w:r>
      <w:r w:rsidR="00F44A25" w:rsidRPr="00050262">
        <w:rPr>
          <w:rFonts w:cs="B Nazanin" w:hint="cs"/>
          <w:sz w:val="28"/>
          <w:szCs w:val="28"/>
          <w:rtl/>
        </w:rPr>
        <w:t xml:space="preserve"> کشورهای دارای بحران</w:t>
      </w:r>
      <w:r w:rsidR="004D15BB" w:rsidRPr="00050262">
        <w:rPr>
          <w:rFonts w:cs="B Nazanin" w:hint="cs"/>
          <w:sz w:val="28"/>
          <w:szCs w:val="28"/>
          <w:rtl/>
        </w:rPr>
        <w:t>،</w:t>
      </w:r>
      <w:r w:rsidR="00F44A25" w:rsidRPr="00050262">
        <w:rPr>
          <w:rFonts w:cs="B Nazanin" w:hint="cs"/>
          <w:sz w:val="28"/>
          <w:szCs w:val="28"/>
          <w:rtl/>
        </w:rPr>
        <w:t xml:space="preserve"> به طور متوسط با یک مشارکت حسابرس خارجی کمی پایین تر در </w:t>
      </w:r>
      <w:r w:rsidR="004D15BB" w:rsidRPr="00050262">
        <w:rPr>
          <w:rFonts w:cs="B Nazanin" w:hint="cs"/>
          <w:sz w:val="28"/>
          <w:szCs w:val="28"/>
          <w:rtl/>
        </w:rPr>
        <w:t>نظارت</w:t>
      </w:r>
      <w:r w:rsidR="00F44A25" w:rsidRPr="00050262">
        <w:rPr>
          <w:rFonts w:cs="B Nazanin" w:hint="cs"/>
          <w:sz w:val="28"/>
          <w:szCs w:val="28"/>
          <w:rtl/>
        </w:rPr>
        <w:t xml:space="preserve"> قبل از سال 2007</w:t>
      </w:r>
      <w:r w:rsidR="004D15BB" w:rsidRPr="00050262">
        <w:rPr>
          <w:rFonts w:cs="B Nazanin" w:hint="cs"/>
          <w:sz w:val="28"/>
          <w:szCs w:val="28"/>
          <w:rtl/>
        </w:rPr>
        <w:t>،</w:t>
      </w:r>
      <w:r w:rsidR="00F44A25" w:rsidRPr="00050262">
        <w:rPr>
          <w:rFonts w:cs="B Nazanin" w:hint="cs"/>
          <w:sz w:val="28"/>
          <w:szCs w:val="28"/>
          <w:rtl/>
        </w:rPr>
        <w:t xml:space="preserve"> توصیف شدند</w:t>
      </w:r>
      <w:r w:rsidR="004D15BB" w:rsidRPr="00050262">
        <w:rPr>
          <w:rFonts w:cs="B Nazanin" w:hint="cs"/>
          <w:sz w:val="28"/>
          <w:szCs w:val="28"/>
          <w:rtl/>
        </w:rPr>
        <w:t>،</w:t>
      </w:r>
      <w:r w:rsidR="00F44A25" w:rsidRPr="00050262">
        <w:rPr>
          <w:rFonts w:cs="B Nazanin" w:hint="cs"/>
          <w:sz w:val="28"/>
          <w:szCs w:val="28"/>
          <w:rtl/>
        </w:rPr>
        <w:t xml:space="preserve"> گرچه این تفاوت</w:t>
      </w:r>
      <w:r w:rsidR="004D15BB" w:rsidRPr="00050262">
        <w:rPr>
          <w:rFonts w:cs="B Nazanin" w:hint="cs"/>
          <w:sz w:val="28"/>
          <w:szCs w:val="28"/>
          <w:rtl/>
        </w:rPr>
        <w:t>،</w:t>
      </w:r>
      <w:r w:rsidR="00F44A25" w:rsidRPr="00050262">
        <w:rPr>
          <w:rFonts w:cs="B Nazanin" w:hint="cs"/>
          <w:sz w:val="28"/>
          <w:szCs w:val="28"/>
          <w:rtl/>
        </w:rPr>
        <w:t xml:space="preserve"> از نظر آماری در سطوح متداول</w:t>
      </w:r>
      <w:r w:rsidR="004D15BB" w:rsidRPr="00050262">
        <w:rPr>
          <w:rFonts w:cs="B Nazanin" w:hint="cs"/>
          <w:sz w:val="28"/>
          <w:szCs w:val="28"/>
          <w:rtl/>
        </w:rPr>
        <w:t>،</w:t>
      </w:r>
      <w:r w:rsidR="00F44A25" w:rsidRPr="00050262">
        <w:rPr>
          <w:rFonts w:cs="B Nazanin" w:hint="cs"/>
          <w:sz w:val="28"/>
          <w:szCs w:val="28"/>
          <w:rtl/>
        </w:rPr>
        <w:t xml:space="preserve"> معنادار نیست. به علاوه</w:t>
      </w:r>
      <w:r w:rsidR="004D15BB" w:rsidRPr="00050262">
        <w:rPr>
          <w:rFonts w:cs="B Nazanin" w:hint="cs"/>
          <w:sz w:val="28"/>
          <w:szCs w:val="28"/>
          <w:rtl/>
        </w:rPr>
        <w:t>،</w:t>
      </w:r>
      <w:r w:rsidR="00F44A25" w:rsidRPr="00050262">
        <w:rPr>
          <w:rFonts w:cs="B Nazanin" w:hint="cs"/>
          <w:sz w:val="28"/>
          <w:szCs w:val="28"/>
          <w:rtl/>
        </w:rPr>
        <w:t xml:space="preserve"> هر دو گروه کشورها</w:t>
      </w:r>
      <w:r w:rsidR="004D15BB" w:rsidRPr="00050262">
        <w:rPr>
          <w:rFonts w:cs="B Nazanin" w:hint="cs"/>
          <w:sz w:val="28"/>
          <w:szCs w:val="28"/>
          <w:rtl/>
        </w:rPr>
        <w:t>،</w:t>
      </w:r>
      <w:r w:rsidR="00F44A25" w:rsidRPr="00050262">
        <w:rPr>
          <w:rFonts w:cs="B Nazanin" w:hint="cs"/>
          <w:sz w:val="28"/>
          <w:szCs w:val="28"/>
          <w:rtl/>
        </w:rPr>
        <w:t xml:space="preserve"> یک افزایش در </w:t>
      </w:r>
      <w:r w:rsidR="004D15BB" w:rsidRPr="00050262">
        <w:rPr>
          <w:rFonts w:cs="B Nazanin" w:hint="cs"/>
          <w:sz w:val="28"/>
          <w:szCs w:val="28"/>
          <w:rtl/>
        </w:rPr>
        <w:t xml:space="preserve">شاخص </w:t>
      </w:r>
      <w:r w:rsidR="004D15BB" w:rsidRPr="00050262">
        <w:rPr>
          <w:rFonts w:cs="B Nazanin" w:hint="cs"/>
          <w:sz w:val="28"/>
          <w:szCs w:val="28"/>
        </w:rPr>
        <w:t>AIS</w:t>
      </w:r>
      <w:r w:rsidR="00F44A25" w:rsidRPr="00050262">
        <w:rPr>
          <w:rFonts w:cs="B Nazanin" w:hint="cs"/>
          <w:sz w:val="28"/>
          <w:szCs w:val="28"/>
          <w:rtl/>
        </w:rPr>
        <w:t xml:space="preserve"> بین سال های 2007 تا 2012 را تجربه کردند. </w:t>
      </w:r>
    </w:p>
    <w:p w:rsidR="00F44A25" w:rsidRDefault="00F44A25" w:rsidP="00050262">
      <w:pPr>
        <w:spacing w:after="0" w:line="360" w:lineRule="auto"/>
        <w:jc w:val="both"/>
        <w:rPr>
          <w:rFonts w:cs="B Nazanin"/>
          <w:sz w:val="28"/>
          <w:szCs w:val="28"/>
          <w:rtl/>
        </w:rPr>
      </w:pPr>
      <w:r w:rsidRPr="00050262">
        <w:rPr>
          <w:rFonts w:cs="B Nazanin" w:hint="cs"/>
          <w:sz w:val="28"/>
          <w:szCs w:val="28"/>
          <w:rtl/>
        </w:rPr>
        <w:t>یک توضیح بالقوه برای این افزایش</w:t>
      </w:r>
      <w:r w:rsidR="004D15BB" w:rsidRPr="00050262">
        <w:rPr>
          <w:rFonts w:cs="B Nazanin" w:hint="cs"/>
          <w:sz w:val="28"/>
          <w:szCs w:val="28"/>
          <w:rtl/>
        </w:rPr>
        <w:t>،</w:t>
      </w:r>
      <w:r w:rsidRPr="00050262">
        <w:rPr>
          <w:rFonts w:cs="B Nazanin" w:hint="cs"/>
          <w:sz w:val="28"/>
          <w:szCs w:val="28"/>
          <w:rtl/>
        </w:rPr>
        <w:t xml:space="preserve"> ممکن است به این واقعیت مربوط باشد که به دنبال یک بحران مالی</w:t>
      </w:r>
      <w:r w:rsidR="004D15BB" w:rsidRPr="00050262">
        <w:rPr>
          <w:rFonts w:cs="B Nazanin" w:hint="cs"/>
          <w:sz w:val="28"/>
          <w:szCs w:val="28"/>
          <w:rtl/>
        </w:rPr>
        <w:t>،</w:t>
      </w:r>
      <w:r w:rsidRPr="00050262">
        <w:rPr>
          <w:rFonts w:cs="B Nazanin" w:hint="cs"/>
          <w:sz w:val="28"/>
          <w:szCs w:val="28"/>
          <w:rtl/>
        </w:rPr>
        <w:t xml:space="preserve"> دغدغه های اعتباری </w:t>
      </w:r>
      <w:r w:rsidR="004D15BB" w:rsidRPr="00050262">
        <w:rPr>
          <w:rFonts w:cs="B Nazanin" w:hint="cs"/>
          <w:sz w:val="28"/>
          <w:szCs w:val="28"/>
          <w:rtl/>
        </w:rPr>
        <w:t>ناظر</w:t>
      </w:r>
      <w:r w:rsidRPr="00050262">
        <w:rPr>
          <w:rFonts w:cs="B Nazanin" w:hint="cs"/>
          <w:sz w:val="28"/>
          <w:szCs w:val="28"/>
          <w:rtl/>
        </w:rPr>
        <w:t>ان</w:t>
      </w:r>
      <w:r w:rsidR="004D15BB" w:rsidRPr="00050262">
        <w:rPr>
          <w:rFonts w:cs="B Nazanin" w:hint="cs"/>
          <w:sz w:val="28"/>
          <w:szCs w:val="28"/>
          <w:rtl/>
        </w:rPr>
        <w:t>،</w:t>
      </w:r>
      <w:r w:rsidRPr="00050262">
        <w:rPr>
          <w:rFonts w:cs="B Nazanin" w:hint="cs"/>
          <w:sz w:val="28"/>
          <w:szCs w:val="28"/>
          <w:rtl/>
        </w:rPr>
        <w:t xml:space="preserve"> افزایش یافت</w:t>
      </w:r>
      <w:r w:rsidR="004D15BB" w:rsidRPr="00050262">
        <w:rPr>
          <w:rFonts w:cs="B Nazanin" w:hint="cs"/>
          <w:sz w:val="28"/>
          <w:szCs w:val="28"/>
          <w:rtl/>
        </w:rPr>
        <w:t>،</w:t>
      </w:r>
      <w:r w:rsidRPr="00050262">
        <w:rPr>
          <w:rFonts w:cs="B Nazanin" w:hint="cs"/>
          <w:sz w:val="28"/>
          <w:szCs w:val="28"/>
          <w:rtl/>
        </w:rPr>
        <w:t xml:space="preserve"> که مدل مال</w:t>
      </w:r>
      <w:r w:rsidR="00163AD8" w:rsidRPr="00050262">
        <w:rPr>
          <w:rFonts w:cs="B Nazanin" w:hint="cs"/>
          <w:sz w:val="28"/>
          <w:szCs w:val="28"/>
          <w:rtl/>
        </w:rPr>
        <w:t>ی</w:t>
      </w:r>
      <w:r w:rsidRPr="00050262">
        <w:rPr>
          <w:rFonts w:cs="B Nazanin" w:hint="cs"/>
          <w:sz w:val="28"/>
          <w:szCs w:val="28"/>
          <w:rtl/>
        </w:rPr>
        <w:t xml:space="preserve"> حاکی از این است که به احتمال بالاتر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منجر خواهد شد. لذا</w:t>
      </w:r>
      <w:r w:rsidR="004D15BB" w:rsidRPr="00050262">
        <w:rPr>
          <w:rFonts w:cs="B Nazanin" w:hint="cs"/>
          <w:sz w:val="28"/>
          <w:szCs w:val="28"/>
          <w:rtl/>
        </w:rPr>
        <w:t>،</w:t>
      </w:r>
      <w:r w:rsidRPr="00050262">
        <w:rPr>
          <w:rFonts w:cs="B Nazanin" w:hint="cs"/>
          <w:sz w:val="28"/>
          <w:szCs w:val="28"/>
          <w:rtl/>
        </w:rPr>
        <w:t xml:space="preserve"> شکل 4</w:t>
      </w:r>
      <w:r w:rsidR="004D15BB" w:rsidRPr="00050262">
        <w:rPr>
          <w:rFonts w:cs="B Nazanin" w:hint="cs"/>
          <w:sz w:val="28"/>
          <w:szCs w:val="28"/>
          <w:rtl/>
        </w:rPr>
        <w:t>،</w:t>
      </w:r>
      <w:r w:rsidRPr="00050262">
        <w:rPr>
          <w:rFonts w:cs="B Nazanin" w:hint="cs"/>
          <w:sz w:val="28"/>
          <w:szCs w:val="28"/>
          <w:rtl/>
        </w:rPr>
        <w:t xml:space="preserve"> به تغییرات بالقوه در اولویت های سیاست در زمینه رابطه طول </w:t>
      </w:r>
      <w:r w:rsidRPr="00050262">
        <w:rPr>
          <w:rFonts w:ascii="Arial" w:hAnsi="Arial" w:cs="Arial" w:hint="cs"/>
          <w:sz w:val="28"/>
          <w:szCs w:val="28"/>
          <w:rtl/>
        </w:rPr>
        <w:t>–</w:t>
      </w:r>
      <w:r w:rsidRPr="00050262">
        <w:rPr>
          <w:rFonts w:cs="B Nazanin" w:hint="cs"/>
          <w:sz w:val="28"/>
          <w:szCs w:val="28"/>
          <w:rtl/>
        </w:rPr>
        <w:t xml:space="preserve"> نیروها بین دروازه بانان خصوصی و </w:t>
      </w:r>
      <w:r w:rsidR="004D15BB" w:rsidRPr="00050262">
        <w:rPr>
          <w:rFonts w:cs="B Nazanin" w:hint="cs"/>
          <w:sz w:val="28"/>
          <w:szCs w:val="28"/>
          <w:rtl/>
        </w:rPr>
        <w:t>ناظر</w:t>
      </w:r>
      <w:r w:rsidRPr="00050262">
        <w:rPr>
          <w:rFonts w:cs="B Nazanin" w:hint="cs"/>
          <w:sz w:val="28"/>
          <w:szCs w:val="28"/>
          <w:rtl/>
        </w:rPr>
        <w:t>ان بانکداری پس از حوادث ضمنی بحران های مالی سیستمیک</w:t>
      </w:r>
      <w:r w:rsidR="00163AD8" w:rsidRPr="00050262">
        <w:rPr>
          <w:rFonts w:cs="B Nazanin" w:hint="cs"/>
          <w:sz w:val="28"/>
          <w:szCs w:val="28"/>
          <w:rtl/>
        </w:rPr>
        <w:t xml:space="preserve"> اشاره دارد</w:t>
      </w:r>
      <w:r w:rsidR="00247AB9" w:rsidRPr="00050262">
        <w:rPr>
          <w:rFonts w:cs="B Nazanin" w:hint="cs"/>
          <w:sz w:val="28"/>
          <w:szCs w:val="28"/>
          <w:rtl/>
        </w:rPr>
        <w:t>،</w:t>
      </w:r>
      <w:r w:rsidR="00163AD8" w:rsidRPr="00050262">
        <w:rPr>
          <w:rFonts w:cs="B Nazanin" w:hint="cs"/>
          <w:sz w:val="28"/>
          <w:szCs w:val="28"/>
          <w:rtl/>
        </w:rPr>
        <w:t xml:space="preserve"> این </w:t>
      </w:r>
      <w:r w:rsidRPr="00050262">
        <w:rPr>
          <w:rFonts w:cs="B Nazanin" w:hint="cs"/>
          <w:sz w:val="28"/>
          <w:szCs w:val="28"/>
          <w:rtl/>
        </w:rPr>
        <w:t>فرضیه</w:t>
      </w:r>
      <w:r w:rsidR="00163AD8" w:rsidRPr="00050262">
        <w:rPr>
          <w:rFonts w:cs="B Nazanin" w:hint="cs"/>
          <w:sz w:val="28"/>
          <w:szCs w:val="28"/>
          <w:rtl/>
        </w:rPr>
        <w:t xml:space="preserve"> ای </w:t>
      </w:r>
      <w:r w:rsidRPr="00050262">
        <w:rPr>
          <w:rFonts w:cs="B Nazanin" w:hint="cs"/>
          <w:sz w:val="28"/>
          <w:szCs w:val="28"/>
          <w:rtl/>
        </w:rPr>
        <w:t xml:space="preserve"> است که ما در بخش بعد</w:t>
      </w:r>
      <w:r w:rsidR="00247AB9" w:rsidRPr="00050262">
        <w:rPr>
          <w:rFonts w:cs="B Nazanin" w:hint="cs"/>
          <w:sz w:val="28"/>
          <w:szCs w:val="28"/>
          <w:rtl/>
        </w:rPr>
        <w:t>،</w:t>
      </w:r>
      <w:r w:rsidRPr="00050262">
        <w:rPr>
          <w:rFonts w:cs="B Nazanin" w:hint="cs"/>
          <w:sz w:val="28"/>
          <w:szCs w:val="28"/>
          <w:rtl/>
        </w:rPr>
        <w:t xml:space="preserve"> بررسی می کنیم. </w:t>
      </w:r>
    </w:p>
    <w:p w:rsidR="00050262" w:rsidRPr="00050262" w:rsidRDefault="00050262" w:rsidP="00050262">
      <w:pPr>
        <w:spacing w:after="0" w:line="360" w:lineRule="auto"/>
        <w:jc w:val="both"/>
        <w:rPr>
          <w:rFonts w:cs="B Nazanin"/>
          <w:sz w:val="28"/>
          <w:szCs w:val="28"/>
          <w:rtl/>
        </w:rPr>
      </w:pPr>
    </w:p>
    <w:p w:rsidR="00F44A25" w:rsidRPr="00050262" w:rsidRDefault="00F44A25" w:rsidP="00050262">
      <w:pPr>
        <w:spacing w:after="0" w:line="360" w:lineRule="auto"/>
        <w:jc w:val="both"/>
        <w:rPr>
          <w:rFonts w:cs="B Nazanin"/>
          <w:b/>
          <w:bCs/>
          <w:sz w:val="28"/>
          <w:szCs w:val="28"/>
          <w:rtl/>
        </w:rPr>
      </w:pPr>
      <w:r w:rsidRPr="00050262">
        <w:rPr>
          <w:rFonts w:cs="B Nazanin" w:hint="cs"/>
          <w:b/>
          <w:bCs/>
          <w:sz w:val="28"/>
          <w:szCs w:val="28"/>
          <w:rtl/>
        </w:rPr>
        <w:t xml:space="preserve">4. </w:t>
      </w:r>
      <w:r w:rsidR="0039591F" w:rsidRPr="00050262">
        <w:rPr>
          <w:rFonts w:ascii="GulliverBL" w:cs="B Nazanin" w:hint="cs"/>
          <w:b/>
          <w:bCs/>
          <w:sz w:val="28"/>
          <w:szCs w:val="28"/>
          <w:rtl/>
        </w:rPr>
        <w:t>تجربیات</w:t>
      </w:r>
    </w:p>
    <w:p w:rsidR="00F44A25" w:rsidRPr="00050262" w:rsidRDefault="00F44A25" w:rsidP="00050262">
      <w:pPr>
        <w:spacing w:after="0" w:line="360" w:lineRule="auto"/>
        <w:jc w:val="both"/>
        <w:rPr>
          <w:rFonts w:cs="B Nazanin"/>
          <w:sz w:val="28"/>
          <w:szCs w:val="28"/>
          <w:rtl/>
        </w:rPr>
      </w:pPr>
      <w:r w:rsidRPr="00050262">
        <w:rPr>
          <w:rFonts w:cs="B Nazanin" w:hint="cs"/>
          <w:sz w:val="28"/>
          <w:szCs w:val="28"/>
          <w:rtl/>
        </w:rPr>
        <w:t>چارچوب نظری در بخش 2</w:t>
      </w:r>
      <w:r w:rsidR="004D15BB" w:rsidRPr="00050262">
        <w:rPr>
          <w:rFonts w:cs="B Nazanin" w:hint="cs"/>
          <w:sz w:val="28"/>
          <w:szCs w:val="28"/>
          <w:rtl/>
        </w:rPr>
        <w:t>،</w:t>
      </w:r>
      <w:r w:rsidRPr="00050262">
        <w:rPr>
          <w:rFonts w:cs="B Nazanin" w:hint="cs"/>
          <w:sz w:val="28"/>
          <w:szCs w:val="28"/>
          <w:rtl/>
        </w:rPr>
        <w:t xml:space="preserve"> یک مجموعه از مشخصات سازمانی را تشخیص داد که ممکن است بر انتخاب مشارکت حسابرسان در </w:t>
      </w:r>
      <w:r w:rsidR="004D15BB" w:rsidRPr="00050262">
        <w:rPr>
          <w:rFonts w:cs="B Nazanin" w:hint="cs"/>
          <w:sz w:val="28"/>
          <w:szCs w:val="28"/>
          <w:rtl/>
        </w:rPr>
        <w:t>نظارت</w:t>
      </w:r>
      <w:r w:rsidRPr="00050262">
        <w:rPr>
          <w:rFonts w:cs="B Nazanin" w:hint="cs"/>
          <w:sz w:val="28"/>
          <w:szCs w:val="28"/>
          <w:rtl/>
        </w:rPr>
        <w:t xml:space="preserve"> بخش بانکداری اثر بگذارد. در این بخش</w:t>
      </w:r>
      <w:r w:rsidR="004D15BB" w:rsidRPr="00050262">
        <w:rPr>
          <w:rFonts w:cs="B Nazanin" w:hint="cs"/>
          <w:sz w:val="28"/>
          <w:szCs w:val="28"/>
          <w:rtl/>
        </w:rPr>
        <w:t>،</w:t>
      </w:r>
      <w:r w:rsidRPr="00050262">
        <w:rPr>
          <w:rFonts w:cs="B Nazanin" w:hint="cs"/>
          <w:sz w:val="28"/>
          <w:szCs w:val="28"/>
          <w:rtl/>
        </w:rPr>
        <w:t xml:space="preserve"> این پیش بینی ها را به لحاظ تجربی با نگاه انداختن به تغییرات در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در طول زمان محک می زنیم. به طور ویژه</w:t>
      </w:r>
      <w:r w:rsidR="004D15BB" w:rsidRPr="00050262">
        <w:rPr>
          <w:rFonts w:cs="B Nazanin" w:hint="cs"/>
          <w:sz w:val="28"/>
          <w:szCs w:val="28"/>
          <w:rtl/>
        </w:rPr>
        <w:t>،</w:t>
      </w:r>
      <w:r w:rsidRPr="00050262">
        <w:rPr>
          <w:rFonts w:cs="B Nazanin" w:hint="cs"/>
          <w:sz w:val="28"/>
          <w:szCs w:val="28"/>
          <w:rtl/>
        </w:rPr>
        <w:t xml:space="preserve"> فرض می کنیم</w:t>
      </w:r>
      <w:r w:rsidR="00247AB9" w:rsidRPr="00050262">
        <w:rPr>
          <w:rFonts w:cs="B Nazanin" w:hint="cs"/>
          <w:sz w:val="28"/>
          <w:szCs w:val="28"/>
          <w:rtl/>
        </w:rPr>
        <w:t>،</w:t>
      </w:r>
      <w:r w:rsidRPr="00050262">
        <w:rPr>
          <w:rFonts w:cs="B Nazanin" w:hint="cs"/>
          <w:sz w:val="28"/>
          <w:szCs w:val="28"/>
          <w:rtl/>
        </w:rPr>
        <w:t xml:space="preserve"> اصلاحات قانونی که به سطح بالاتری از مشارکت حسابرس در </w:t>
      </w:r>
      <w:r w:rsidR="004D15BB" w:rsidRPr="00050262">
        <w:rPr>
          <w:rFonts w:cs="B Nazanin" w:hint="cs"/>
          <w:sz w:val="28"/>
          <w:szCs w:val="28"/>
          <w:rtl/>
        </w:rPr>
        <w:t>نظارت</w:t>
      </w:r>
      <w:r w:rsidRPr="00050262">
        <w:rPr>
          <w:rFonts w:cs="B Nazanin" w:hint="cs"/>
          <w:sz w:val="28"/>
          <w:szCs w:val="28"/>
          <w:rtl/>
        </w:rPr>
        <w:t xml:space="preserve"> نیاز دارد (مقادیر بالاتر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به مجموعه مشابه عواملی بستگی دارد که اثبات شده است</w:t>
      </w:r>
      <w:r w:rsidR="004D15BB" w:rsidRPr="00050262">
        <w:rPr>
          <w:rFonts w:cs="B Nazanin" w:hint="cs"/>
          <w:sz w:val="28"/>
          <w:szCs w:val="28"/>
          <w:rtl/>
        </w:rPr>
        <w:t>،</w:t>
      </w:r>
      <w:r w:rsidRPr="00050262">
        <w:rPr>
          <w:rFonts w:cs="B Nazanin" w:hint="cs"/>
          <w:sz w:val="28"/>
          <w:szCs w:val="28"/>
          <w:rtl/>
        </w:rPr>
        <w:t xml:space="preserve"> احتمال توازن بکارگیری یک حسابرس خارجی را مشخص می کنند. به خاطر بیاورید</w:t>
      </w:r>
      <w:r w:rsidR="004D15BB" w:rsidRPr="00050262">
        <w:rPr>
          <w:rFonts w:cs="B Nazanin" w:hint="cs"/>
          <w:sz w:val="28"/>
          <w:szCs w:val="28"/>
          <w:rtl/>
        </w:rPr>
        <w:t>،</w:t>
      </w:r>
      <w:r w:rsidRPr="00050262">
        <w:rPr>
          <w:rFonts w:cs="B Nazanin" w:hint="cs"/>
          <w:sz w:val="28"/>
          <w:szCs w:val="28"/>
          <w:rtl/>
        </w:rPr>
        <w:t xml:space="preserve"> این عوامل </w:t>
      </w:r>
      <w:r w:rsidR="00D428C0" w:rsidRPr="00050262">
        <w:rPr>
          <w:rFonts w:cs="B Nazanin" w:hint="cs"/>
          <w:sz w:val="28"/>
          <w:szCs w:val="28"/>
          <w:rtl/>
        </w:rPr>
        <w:t xml:space="preserve">به موارد ذیل مربوط هستند: الف) مزایای پیش بینی شده </w:t>
      </w:r>
      <w:r w:rsidR="004D15BB" w:rsidRPr="00050262">
        <w:rPr>
          <w:rFonts w:cs="B Nazanin" w:hint="cs"/>
          <w:sz w:val="28"/>
          <w:szCs w:val="28"/>
          <w:rtl/>
        </w:rPr>
        <w:t>ناظر</w:t>
      </w:r>
      <w:r w:rsidR="00D428C0" w:rsidRPr="00050262">
        <w:rPr>
          <w:rFonts w:cs="B Nazanin" w:hint="cs"/>
          <w:sz w:val="28"/>
          <w:szCs w:val="28"/>
          <w:rtl/>
        </w:rPr>
        <w:t>؛ ب)</w:t>
      </w:r>
      <w:r w:rsidR="00602F29" w:rsidRPr="00050262">
        <w:rPr>
          <w:rFonts w:cs="B Nazanin" w:hint="cs"/>
          <w:sz w:val="28"/>
          <w:szCs w:val="28"/>
          <w:rtl/>
        </w:rPr>
        <w:t xml:space="preserve"> کیفیت حسابرسی و ث) هزینه های مشارکت یک حسابرس در </w:t>
      </w:r>
      <w:r w:rsidR="004D15BB" w:rsidRPr="00050262">
        <w:rPr>
          <w:rFonts w:cs="B Nazanin" w:hint="cs"/>
          <w:sz w:val="28"/>
          <w:szCs w:val="28"/>
          <w:rtl/>
        </w:rPr>
        <w:t>نظارت</w:t>
      </w:r>
      <w:r w:rsidR="00602F29" w:rsidRPr="00050262">
        <w:rPr>
          <w:rFonts w:cs="B Nazanin" w:hint="cs"/>
          <w:sz w:val="28"/>
          <w:szCs w:val="28"/>
          <w:rtl/>
        </w:rPr>
        <w:t xml:space="preserve">. </w:t>
      </w:r>
    </w:p>
    <w:p w:rsidR="00602F29" w:rsidRPr="00050262" w:rsidRDefault="00602F29" w:rsidP="00050262">
      <w:pPr>
        <w:spacing w:after="0" w:line="360" w:lineRule="auto"/>
        <w:jc w:val="both"/>
        <w:rPr>
          <w:rFonts w:cs="B Nazanin"/>
          <w:sz w:val="28"/>
          <w:szCs w:val="28"/>
          <w:rtl/>
        </w:rPr>
      </w:pPr>
      <w:r w:rsidRPr="00050262">
        <w:rPr>
          <w:rFonts w:cs="B Nazanin" w:hint="cs"/>
          <w:sz w:val="28"/>
          <w:szCs w:val="28"/>
          <w:rtl/>
        </w:rPr>
        <w:t>به طور رسمی</w:t>
      </w:r>
      <w:r w:rsidR="004D15BB" w:rsidRPr="00050262">
        <w:rPr>
          <w:rFonts w:cs="B Nazanin" w:hint="cs"/>
          <w:sz w:val="28"/>
          <w:szCs w:val="28"/>
          <w:rtl/>
        </w:rPr>
        <w:t>،</w:t>
      </w:r>
      <w:r w:rsidRPr="00050262">
        <w:rPr>
          <w:rFonts w:cs="B Nazanin" w:hint="cs"/>
          <w:sz w:val="28"/>
          <w:szCs w:val="28"/>
          <w:rtl/>
        </w:rPr>
        <w:t xml:space="preserve"> مدل مبنا آزمایش شده</w:t>
      </w:r>
      <w:r w:rsidR="004D15BB" w:rsidRPr="00050262">
        <w:rPr>
          <w:rFonts w:cs="B Nazanin" w:hint="cs"/>
          <w:sz w:val="28"/>
          <w:szCs w:val="28"/>
          <w:rtl/>
        </w:rPr>
        <w:t>،</w:t>
      </w:r>
      <w:r w:rsidRPr="00050262">
        <w:rPr>
          <w:rFonts w:cs="B Nazanin" w:hint="cs"/>
          <w:sz w:val="28"/>
          <w:szCs w:val="28"/>
          <w:rtl/>
        </w:rPr>
        <w:t xml:space="preserve"> به صورت ذیل  است:</w:t>
      </w:r>
    </w:p>
    <w:p w:rsidR="00602F29" w:rsidRPr="00050262" w:rsidRDefault="00602F29"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3905250" cy="501102"/>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3918485" cy="502800"/>
                    </a:xfrm>
                    <a:prstGeom prst="rect">
                      <a:avLst/>
                    </a:prstGeom>
                    <a:noFill/>
                    <a:ln w="9525">
                      <a:noFill/>
                      <a:miter lim="800000"/>
                      <a:headEnd/>
                      <a:tailEnd/>
                    </a:ln>
                  </pic:spPr>
                </pic:pic>
              </a:graphicData>
            </a:graphic>
          </wp:inline>
        </w:drawing>
      </w:r>
    </w:p>
    <w:p w:rsidR="00BB2A36" w:rsidRPr="00050262" w:rsidRDefault="00602F29" w:rsidP="00050262">
      <w:pPr>
        <w:spacing w:after="0" w:line="360" w:lineRule="auto"/>
        <w:jc w:val="both"/>
        <w:rPr>
          <w:rFonts w:cs="B Nazanin"/>
          <w:sz w:val="28"/>
          <w:szCs w:val="28"/>
          <w:rtl/>
        </w:rPr>
      </w:pPr>
      <w:r w:rsidRPr="00050262">
        <w:rPr>
          <w:rFonts w:cs="B Nazanin" w:hint="cs"/>
          <w:sz w:val="28"/>
          <w:szCs w:val="28"/>
          <w:rtl/>
        </w:rPr>
        <w:lastRenderedPageBreak/>
        <w:t>در این رابطه</w:t>
      </w:r>
      <w:r w:rsidR="004D15BB" w:rsidRPr="00050262">
        <w:rPr>
          <w:rFonts w:cs="B Nazanin" w:hint="cs"/>
          <w:sz w:val="28"/>
          <w:szCs w:val="28"/>
          <w:rtl/>
        </w:rPr>
        <w:t>،</w:t>
      </w:r>
      <w:r w:rsidRPr="00050262">
        <w:rPr>
          <w:rFonts w:cs="B Nazanin" w:hint="cs"/>
          <w:sz w:val="28"/>
          <w:szCs w:val="28"/>
          <w:rtl/>
        </w:rPr>
        <w:t xml:space="preserve"> </w:t>
      </w:r>
      <w:r w:rsidRPr="00050262">
        <w:rPr>
          <w:rFonts w:cs="B Nazanin" w:hint="cs"/>
          <w:noProof/>
          <w:sz w:val="28"/>
          <w:szCs w:val="28"/>
        </w:rPr>
        <w:drawing>
          <wp:inline distT="0" distB="0" distL="0" distR="0">
            <wp:extent cx="895350" cy="235376"/>
            <wp:effectExtent l="1905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srcRect/>
                    <a:stretch>
                      <a:fillRect/>
                    </a:stretch>
                  </pic:blipFill>
                  <pic:spPr bwMode="auto">
                    <a:xfrm>
                      <a:off x="0" y="0"/>
                      <a:ext cx="895350" cy="235376"/>
                    </a:xfrm>
                    <a:prstGeom prst="rect">
                      <a:avLst/>
                    </a:prstGeom>
                    <a:noFill/>
                    <a:ln w="9525">
                      <a:noFill/>
                      <a:miter lim="800000"/>
                      <a:headEnd/>
                      <a:tailEnd/>
                    </a:ln>
                  </pic:spPr>
                </pic:pic>
              </a:graphicData>
            </a:graphic>
          </wp:inline>
        </w:drawing>
      </w:r>
      <w:r w:rsidR="004D15BB" w:rsidRPr="00050262">
        <w:rPr>
          <w:rFonts w:cs="B Nazanin" w:hint="cs"/>
          <w:sz w:val="28"/>
          <w:szCs w:val="28"/>
          <w:rtl/>
        </w:rPr>
        <w:t>،</w:t>
      </w:r>
      <w:r w:rsidRPr="00050262">
        <w:rPr>
          <w:rFonts w:cs="B Nazanin" w:hint="cs"/>
          <w:sz w:val="28"/>
          <w:szCs w:val="28"/>
          <w:rtl/>
        </w:rPr>
        <w:t xml:space="preserve"> تغییر در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بین سال های 2007 تا 2012 در کشور </w:t>
      </w:r>
      <w:proofErr w:type="spellStart"/>
      <w:r w:rsidRPr="00050262">
        <w:rPr>
          <w:rFonts w:cs="B Nazanin"/>
          <w:sz w:val="28"/>
          <w:szCs w:val="28"/>
        </w:rPr>
        <w:t>i</w:t>
      </w:r>
      <w:proofErr w:type="spellEnd"/>
      <w:r w:rsidRPr="00050262">
        <w:rPr>
          <w:rFonts w:cs="B Nazanin" w:hint="cs"/>
          <w:sz w:val="28"/>
          <w:szCs w:val="28"/>
          <w:rtl/>
        </w:rPr>
        <w:t xml:space="preserve"> است؛ </w:t>
      </w:r>
      <w:r w:rsidRPr="00050262">
        <w:rPr>
          <w:rFonts w:cs="B Nazanin" w:hint="cs"/>
          <w:noProof/>
          <w:sz w:val="28"/>
          <w:szCs w:val="28"/>
        </w:rPr>
        <w:drawing>
          <wp:inline distT="0" distB="0" distL="0" distR="0">
            <wp:extent cx="673100" cy="254178"/>
            <wp:effectExtent l="1905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srcRect/>
                    <a:stretch>
                      <a:fillRect/>
                    </a:stretch>
                  </pic:blipFill>
                  <pic:spPr bwMode="auto">
                    <a:xfrm>
                      <a:off x="0" y="0"/>
                      <a:ext cx="673100" cy="254178"/>
                    </a:xfrm>
                    <a:prstGeom prst="rect">
                      <a:avLst/>
                    </a:prstGeom>
                    <a:noFill/>
                    <a:ln w="9525">
                      <a:noFill/>
                      <a:miter lim="800000"/>
                      <a:headEnd/>
                      <a:tailEnd/>
                    </a:ln>
                  </pic:spPr>
                </pic:pic>
              </a:graphicData>
            </a:graphic>
          </wp:inline>
        </w:drawing>
      </w:r>
      <w:r w:rsidR="004D15BB" w:rsidRPr="00050262">
        <w:rPr>
          <w:rFonts w:cs="B Nazanin" w:hint="cs"/>
          <w:sz w:val="28"/>
          <w:szCs w:val="28"/>
          <w:rtl/>
        </w:rPr>
        <w:t>،</w:t>
      </w:r>
      <w:r w:rsidRPr="00050262">
        <w:rPr>
          <w:rFonts w:cs="B Nazanin" w:hint="cs"/>
          <w:sz w:val="28"/>
          <w:szCs w:val="28"/>
          <w:rtl/>
        </w:rPr>
        <w:t xml:space="preserve"> سطح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در 2007 است؛ </w:t>
      </w:r>
      <w:r w:rsidRPr="00050262">
        <w:rPr>
          <w:rFonts w:cs="B Nazanin" w:hint="cs"/>
          <w:noProof/>
          <w:sz w:val="28"/>
          <w:szCs w:val="28"/>
        </w:rPr>
        <w:drawing>
          <wp:inline distT="0" distB="0" distL="0" distR="0">
            <wp:extent cx="1828800" cy="218364"/>
            <wp:effectExtent l="19050" t="0" r="0"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srcRect/>
                    <a:stretch>
                      <a:fillRect/>
                    </a:stretch>
                  </pic:blipFill>
                  <pic:spPr bwMode="auto">
                    <a:xfrm>
                      <a:off x="0" y="0"/>
                      <a:ext cx="1828800" cy="218364"/>
                    </a:xfrm>
                    <a:prstGeom prst="rect">
                      <a:avLst/>
                    </a:prstGeom>
                    <a:noFill/>
                    <a:ln w="9525">
                      <a:noFill/>
                      <a:miter lim="800000"/>
                      <a:headEnd/>
                      <a:tailEnd/>
                    </a:ln>
                  </pic:spPr>
                </pic:pic>
              </a:graphicData>
            </a:graphic>
          </wp:inline>
        </w:drawing>
      </w:r>
      <w:r w:rsidR="004D15BB" w:rsidRPr="00050262">
        <w:rPr>
          <w:rFonts w:cs="B Nazanin" w:hint="cs"/>
          <w:sz w:val="28"/>
          <w:szCs w:val="28"/>
          <w:rtl/>
        </w:rPr>
        <w:t>،</w:t>
      </w:r>
      <w:r w:rsidRPr="00050262">
        <w:rPr>
          <w:rFonts w:cs="B Nazanin" w:hint="cs"/>
          <w:sz w:val="28"/>
          <w:szCs w:val="28"/>
          <w:rtl/>
        </w:rPr>
        <w:t xml:space="preserve"> تغییرات در شیوه های </w:t>
      </w:r>
      <w:r w:rsidR="004D15BB" w:rsidRPr="00050262">
        <w:rPr>
          <w:rFonts w:cs="B Nazanin" w:hint="cs"/>
          <w:sz w:val="28"/>
          <w:szCs w:val="28"/>
          <w:rtl/>
        </w:rPr>
        <w:t>نظارت</w:t>
      </w:r>
      <w:r w:rsidRPr="00050262">
        <w:rPr>
          <w:rFonts w:cs="B Nazanin" w:hint="cs"/>
          <w:sz w:val="28"/>
          <w:szCs w:val="28"/>
          <w:rtl/>
        </w:rPr>
        <w:t xml:space="preserve"> کلی است؛ </w:t>
      </w:r>
      <w:r w:rsidRPr="00050262">
        <w:rPr>
          <w:rFonts w:cs="B Nazanin" w:hint="cs"/>
          <w:noProof/>
          <w:sz w:val="28"/>
          <w:szCs w:val="28"/>
        </w:rPr>
        <w:drawing>
          <wp:inline distT="0" distB="0" distL="0" distR="0">
            <wp:extent cx="2393950" cy="179892"/>
            <wp:effectExtent l="19050" t="0" r="6350"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cstate="print"/>
                    <a:srcRect/>
                    <a:stretch>
                      <a:fillRect/>
                    </a:stretch>
                  </pic:blipFill>
                  <pic:spPr bwMode="auto">
                    <a:xfrm>
                      <a:off x="0" y="0"/>
                      <a:ext cx="2393950" cy="179892"/>
                    </a:xfrm>
                    <a:prstGeom prst="rect">
                      <a:avLst/>
                    </a:prstGeom>
                    <a:noFill/>
                    <a:ln w="9525">
                      <a:noFill/>
                      <a:miter lim="800000"/>
                      <a:headEnd/>
                      <a:tailEnd/>
                    </a:ln>
                  </pic:spPr>
                </pic:pic>
              </a:graphicData>
            </a:graphic>
          </wp:inline>
        </w:drawing>
      </w:r>
      <w:r w:rsidR="004D15BB" w:rsidRPr="00050262">
        <w:rPr>
          <w:rFonts w:cs="B Nazanin" w:hint="cs"/>
          <w:sz w:val="28"/>
          <w:szCs w:val="28"/>
          <w:rtl/>
        </w:rPr>
        <w:t>،</w:t>
      </w:r>
      <w:r w:rsidRPr="00050262">
        <w:rPr>
          <w:rFonts w:cs="B Nazanin" w:hint="cs"/>
          <w:sz w:val="28"/>
          <w:szCs w:val="28"/>
          <w:rtl/>
        </w:rPr>
        <w:t xml:space="preserve"> تغییرات در درجه مشارکت بانک مرکزی در بانکداری و </w:t>
      </w:r>
      <w:r w:rsidR="004D15BB" w:rsidRPr="00050262">
        <w:rPr>
          <w:rFonts w:cs="B Nazanin" w:hint="cs"/>
          <w:sz w:val="28"/>
          <w:szCs w:val="28"/>
          <w:rtl/>
        </w:rPr>
        <w:t>نظارت</w:t>
      </w:r>
      <w:r w:rsidRPr="00050262">
        <w:rPr>
          <w:rFonts w:cs="B Nazanin" w:hint="cs"/>
          <w:sz w:val="28"/>
          <w:szCs w:val="28"/>
          <w:rtl/>
        </w:rPr>
        <w:t xml:space="preserve"> بخش مالی را به ترتیب می گیرد. </w:t>
      </w:r>
      <w:r w:rsidRPr="00050262">
        <w:rPr>
          <w:rFonts w:cs="B Nazanin" w:hint="cs"/>
          <w:noProof/>
          <w:sz w:val="28"/>
          <w:szCs w:val="28"/>
        </w:rPr>
        <w:drawing>
          <wp:inline distT="0" distB="0" distL="0" distR="0">
            <wp:extent cx="438150" cy="158975"/>
            <wp:effectExtent l="1905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srcRect/>
                    <a:stretch>
                      <a:fillRect/>
                    </a:stretch>
                  </pic:blipFill>
                  <pic:spPr bwMode="auto">
                    <a:xfrm>
                      <a:off x="0" y="0"/>
                      <a:ext cx="438150" cy="158975"/>
                    </a:xfrm>
                    <a:prstGeom prst="rect">
                      <a:avLst/>
                    </a:prstGeom>
                    <a:noFill/>
                    <a:ln w="9525">
                      <a:noFill/>
                      <a:miter lim="800000"/>
                      <a:headEnd/>
                      <a:tailEnd/>
                    </a:ln>
                  </pic:spPr>
                </pic:pic>
              </a:graphicData>
            </a:graphic>
          </wp:inline>
        </w:drawing>
      </w:r>
      <w:r w:rsidR="00247AB9" w:rsidRPr="00050262">
        <w:rPr>
          <w:rFonts w:cs="B Nazanin" w:hint="cs"/>
          <w:sz w:val="28"/>
          <w:szCs w:val="28"/>
          <w:rtl/>
        </w:rPr>
        <w:t>،</w:t>
      </w:r>
      <w:r w:rsidR="002101F1" w:rsidRPr="00050262">
        <w:rPr>
          <w:rFonts w:cs="B Nazanin" w:hint="cs"/>
          <w:sz w:val="28"/>
          <w:szCs w:val="28"/>
          <w:rtl/>
        </w:rPr>
        <w:t xml:space="preserve"> </w:t>
      </w:r>
      <w:r w:rsidRPr="00050262">
        <w:rPr>
          <w:rFonts w:cs="B Nazanin" w:hint="cs"/>
          <w:sz w:val="28"/>
          <w:szCs w:val="28"/>
          <w:rtl/>
        </w:rPr>
        <w:t>یک ساختگی است که مقدار یک را برای کشورهایی می گیرد که یک بحران بانکداری سیستمیک را تجربه می کنند همانطور که در اثر لاون و والنسیا (2012) در طول دوره سال های 2011-2007 تعریف شده است.</w:t>
      </w:r>
      <w:r w:rsidR="00BB2A36" w:rsidRPr="00050262">
        <w:rPr>
          <w:rFonts w:cs="B Nazanin" w:hint="cs"/>
          <w:sz w:val="28"/>
          <w:szCs w:val="28"/>
          <w:rtl/>
        </w:rPr>
        <w:t xml:space="preserve"> </w:t>
      </w:r>
      <w:r w:rsidRPr="00050262">
        <w:rPr>
          <w:rFonts w:cs="B Nazanin" w:hint="cs"/>
          <w:sz w:val="28"/>
          <w:szCs w:val="28"/>
          <w:rtl/>
        </w:rPr>
        <w:t>نهایتا</w:t>
      </w:r>
      <w:r w:rsidR="004D15BB" w:rsidRPr="00050262">
        <w:rPr>
          <w:rFonts w:cs="B Nazanin" w:hint="cs"/>
          <w:sz w:val="28"/>
          <w:szCs w:val="28"/>
          <w:rtl/>
        </w:rPr>
        <w:t>،</w:t>
      </w:r>
      <w:r w:rsidRPr="00050262">
        <w:rPr>
          <w:rFonts w:cs="B Nazanin" w:hint="cs"/>
          <w:sz w:val="28"/>
          <w:szCs w:val="28"/>
          <w:rtl/>
        </w:rPr>
        <w:t xml:space="preserve"> </w:t>
      </w:r>
      <w:r w:rsidRPr="00050262">
        <w:rPr>
          <w:rFonts w:cs="B Nazanin"/>
          <w:sz w:val="28"/>
          <w:szCs w:val="28"/>
        </w:rPr>
        <w:t>X</w:t>
      </w:r>
      <w:r w:rsidR="004D15BB" w:rsidRPr="00050262">
        <w:rPr>
          <w:rFonts w:cs="B Nazanin" w:hint="cs"/>
          <w:sz w:val="28"/>
          <w:szCs w:val="28"/>
          <w:rtl/>
        </w:rPr>
        <w:t>،</w:t>
      </w:r>
      <w:r w:rsidRPr="00050262">
        <w:rPr>
          <w:rFonts w:cs="B Nazanin" w:hint="cs"/>
          <w:sz w:val="28"/>
          <w:szCs w:val="28"/>
          <w:rtl/>
        </w:rPr>
        <w:t xml:space="preserve"> بردار </w:t>
      </w:r>
      <w:r w:rsidR="002101F1" w:rsidRPr="00050262">
        <w:rPr>
          <w:rFonts w:cs="B Nazanin" w:hint="cs"/>
          <w:sz w:val="28"/>
          <w:szCs w:val="28"/>
          <w:rtl/>
        </w:rPr>
        <w:t>جایگزین</w:t>
      </w:r>
      <w:r w:rsidRPr="00050262">
        <w:rPr>
          <w:rFonts w:cs="B Nazanin" w:hint="cs"/>
          <w:sz w:val="28"/>
          <w:szCs w:val="28"/>
          <w:rtl/>
        </w:rPr>
        <w:t xml:space="preserve"> ها برای سایر عوامل سازمانی است که توسط چارچوب نظری در بخش 2 است. با فرض ماهیت اصلی گسسته </w:t>
      </w:r>
      <w:r w:rsidR="004D15BB" w:rsidRPr="00050262">
        <w:rPr>
          <w:rFonts w:cs="B Nazanin" w:hint="cs"/>
          <w:sz w:val="28"/>
          <w:szCs w:val="28"/>
          <w:rtl/>
        </w:rPr>
        <w:t xml:space="preserve">شاخص </w:t>
      </w:r>
      <w:r w:rsidR="004D15BB" w:rsidRPr="00050262">
        <w:rPr>
          <w:rFonts w:cs="B Nazanin" w:hint="cs"/>
          <w:sz w:val="28"/>
          <w:szCs w:val="28"/>
        </w:rPr>
        <w:t>AIS</w:t>
      </w:r>
      <w:r w:rsidR="004D15BB" w:rsidRPr="00050262">
        <w:rPr>
          <w:rFonts w:cs="B Nazanin" w:hint="cs"/>
          <w:sz w:val="28"/>
          <w:szCs w:val="28"/>
          <w:rtl/>
        </w:rPr>
        <w:t>،</w:t>
      </w:r>
      <w:r w:rsidRPr="00050262">
        <w:rPr>
          <w:rFonts w:cs="B Nazanin" w:hint="cs"/>
          <w:sz w:val="28"/>
          <w:szCs w:val="28"/>
          <w:rtl/>
        </w:rPr>
        <w:t xml:space="preserve"> تخمین خط مبنا</w:t>
      </w:r>
      <w:r w:rsidR="004D15BB" w:rsidRPr="00050262">
        <w:rPr>
          <w:rFonts w:cs="B Nazanin" w:hint="cs"/>
          <w:sz w:val="28"/>
          <w:szCs w:val="28"/>
          <w:rtl/>
        </w:rPr>
        <w:t>،</w:t>
      </w:r>
      <w:r w:rsidRPr="00050262">
        <w:rPr>
          <w:rFonts w:cs="B Nazanin" w:hint="cs"/>
          <w:sz w:val="28"/>
          <w:szCs w:val="28"/>
          <w:rtl/>
        </w:rPr>
        <w:t xml:space="preserve"> از یک مدل لاجیت </w:t>
      </w:r>
      <w:r w:rsidR="002101F1" w:rsidRPr="00050262">
        <w:rPr>
          <w:rFonts w:cs="B Nazanin" w:hint="cs"/>
          <w:sz w:val="28"/>
          <w:szCs w:val="28"/>
          <w:rtl/>
        </w:rPr>
        <w:t>ترتیبی</w:t>
      </w:r>
      <w:r w:rsidRPr="00050262">
        <w:rPr>
          <w:rFonts w:cs="B Nazanin" w:hint="cs"/>
          <w:sz w:val="28"/>
          <w:szCs w:val="28"/>
          <w:rtl/>
        </w:rPr>
        <w:t xml:space="preserve"> استفاده می کند که برای پیامدهای گسسته متعددی که باید رتبه بندی شود</w:t>
      </w:r>
      <w:r w:rsidR="004D15BB" w:rsidRPr="00050262">
        <w:rPr>
          <w:rFonts w:cs="B Nazanin" w:hint="cs"/>
          <w:sz w:val="28"/>
          <w:szCs w:val="28"/>
          <w:rtl/>
        </w:rPr>
        <w:t>،</w:t>
      </w:r>
      <w:r w:rsidRPr="00050262">
        <w:rPr>
          <w:rFonts w:cs="B Nazanin" w:hint="cs"/>
          <w:sz w:val="28"/>
          <w:szCs w:val="28"/>
          <w:rtl/>
        </w:rPr>
        <w:t xml:space="preserve"> مجاز است. </w:t>
      </w:r>
    </w:p>
    <w:p w:rsidR="00602F29" w:rsidRPr="00050262" w:rsidRDefault="00602F29" w:rsidP="00050262">
      <w:pPr>
        <w:spacing w:after="0" w:line="360" w:lineRule="auto"/>
        <w:jc w:val="both"/>
        <w:rPr>
          <w:rFonts w:cs="B Nazanin"/>
          <w:sz w:val="28"/>
          <w:szCs w:val="28"/>
          <w:rtl/>
        </w:rPr>
      </w:pPr>
      <w:r w:rsidRPr="00050262">
        <w:rPr>
          <w:rFonts w:cs="B Nazanin" w:hint="cs"/>
          <w:sz w:val="28"/>
          <w:szCs w:val="28"/>
          <w:rtl/>
        </w:rPr>
        <w:t xml:space="preserve">مقدار </w:t>
      </w:r>
      <w:r w:rsidR="006B19DF" w:rsidRPr="00050262">
        <w:rPr>
          <w:rFonts w:cs="B Nazanin" w:hint="cs"/>
          <w:sz w:val="28"/>
          <w:szCs w:val="28"/>
          <w:rtl/>
        </w:rPr>
        <w:t>تاخیر</w:t>
      </w:r>
      <w:r w:rsidRPr="00050262">
        <w:rPr>
          <w:rFonts w:cs="B Nazanin" w:hint="cs"/>
          <w:sz w:val="28"/>
          <w:szCs w:val="28"/>
          <w:rtl/>
        </w:rPr>
        <w:t xml:space="preserve"> </w:t>
      </w:r>
      <w:r w:rsidR="004D15BB" w:rsidRPr="00050262">
        <w:rPr>
          <w:rFonts w:cs="B Nazanin" w:hint="cs"/>
          <w:sz w:val="28"/>
          <w:szCs w:val="28"/>
          <w:rtl/>
        </w:rPr>
        <w:t xml:space="preserve">شاخص </w:t>
      </w:r>
      <w:r w:rsidR="004D15BB" w:rsidRPr="00050262">
        <w:rPr>
          <w:rFonts w:cs="B Nazanin" w:hint="cs"/>
          <w:sz w:val="28"/>
          <w:szCs w:val="28"/>
        </w:rPr>
        <w:t>AIS</w:t>
      </w:r>
      <w:r w:rsidR="00AC4B6C" w:rsidRPr="00050262">
        <w:rPr>
          <w:rFonts w:cs="B Nazanin" w:hint="cs"/>
          <w:sz w:val="28"/>
          <w:szCs w:val="28"/>
          <w:rtl/>
        </w:rPr>
        <w:t xml:space="preserve"> </w:t>
      </w:r>
      <w:r w:rsidR="006B19DF" w:rsidRPr="00050262">
        <w:rPr>
          <w:rFonts w:cs="B Nazanin" w:hint="cs"/>
          <w:sz w:val="28"/>
          <w:szCs w:val="28"/>
          <w:rtl/>
        </w:rPr>
        <w:t>را برای درک</w:t>
      </w:r>
      <w:r w:rsidR="00AC4B6C" w:rsidRPr="00050262">
        <w:rPr>
          <w:rFonts w:cs="B Nazanin" w:hint="cs"/>
          <w:sz w:val="28"/>
          <w:szCs w:val="28"/>
          <w:rtl/>
        </w:rPr>
        <w:t xml:space="preserve"> این واقعیت شامل نمودیم که کشورها توصیف شده توسط مقادیر بالاتر این شاخص در سال 2007 ممکن است دارای فضای کوچکتری برای بهبود درجه مشارکت حسابرسان خارجی در </w:t>
      </w:r>
      <w:r w:rsidR="004D15BB" w:rsidRPr="00050262">
        <w:rPr>
          <w:rFonts w:cs="B Nazanin" w:hint="cs"/>
          <w:sz w:val="28"/>
          <w:szCs w:val="28"/>
          <w:rtl/>
        </w:rPr>
        <w:t>نظارت</w:t>
      </w:r>
      <w:r w:rsidR="00AC4B6C" w:rsidRPr="00050262">
        <w:rPr>
          <w:rFonts w:cs="B Nazanin" w:hint="cs"/>
          <w:sz w:val="28"/>
          <w:szCs w:val="28"/>
          <w:rtl/>
        </w:rPr>
        <w:t xml:space="preserve"> باشند. به طور مشابه</w:t>
      </w:r>
      <w:r w:rsidR="004D15BB" w:rsidRPr="00050262">
        <w:rPr>
          <w:rFonts w:cs="B Nazanin" w:hint="cs"/>
          <w:sz w:val="28"/>
          <w:szCs w:val="28"/>
          <w:rtl/>
        </w:rPr>
        <w:t>،</w:t>
      </w:r>
      <w:r w:rsidR="00AC4B6C" w:rsidRPr="00050262">
        <w:rPr>
          <w:rFonts w:cs="B Nazanin" w:hint="cs"/>
          <w:sz w:val="28"/>
          <w:szCs w:val="28"/>
          <w:rtl/>
        </w:rPr>
        <w:t xml:space="preserve"> یک سنجش تغییرات در شیوه های </w:t>
      </w:r>
      <w:r w:rsidR="004D15BB" w:rsidRPr="00050262">
        <w:rPr>
          <w:rFonts w:cs="B Nazanin" w:hint="cs"/>
          <w:sz w:val="28"/>
          <w:szCs w:val="28"/>
          <w:rtl/>
        </w:rPr>
        <w:t>نظارت</w:t>
      </w:r>
      <w:r w:rsidR="00AC4B6C" w:rsidRPr="00050262">
        <w:rPr>
          <w:rFonts w:cs="B Nazanin" w:hint="cs"/>
          <w:sz w:val="28"/>
          <w:szCs w:val="28"/>
          <w:rtl/>
        </w:rPr>
        <w:t xml:space="preserve"> وسیع تر را از سال 2007 تا 2012 شامل می نماییم که از طریق شاخص ارائه شده در اثر سیهاک و دیگران (2013) </w:t>
      </w:r>
      <w:r w:rsidR="006B19DF" w:rsidRPr="00050262">
        <w:rPr>
          <w:rFonts w:cs="B Nazanin" w:hint="cs"/>
          <w:sz w:val="28"/>
          <w:szCs w:val="28"/>
          <w:rtl/>
        </w:rPr>
        <w:t>جایگزین</w:t>
      </w:r>
      <w:r w:rsidR="00AC4B6C" w:rsidRPr="00050262">
        <w:rPr>
          <w:rFonts w:cs="B Nazanin" w:hint="cs"/>
          <w:sz w:val="28"/>
          <w:szCs w:val="28"/>
          <w:rtl/>
        </w:rPr>
        <w:t xml:space="preserve"> شده است. </w:t>
      </w:r>
      <w:r w:rsidR="00AC4B6C" w:rsidRPr="00050262">
        <w:rPr>
          <w:rFonts w:cs="B Nazanin" w:hint="cs"/>
          <w:noProof/>
          <w:sz w:val="28"/>
          <w:szCs w:val="28"/>
        </w:rPr>
        <w:drawing>
          <wp:inline distT="0" distB="0" distL="0" distR="0">
            <wp:extent cx="1803400" cy="156063"/>
            <wp:effectExtent l="19050" t="0" r="635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cstate="print"/>
                    <a:srcRect/>
                    <a:stretch>
                      <a:fillRect/>
                    </a:stretch>
                  </pic:blipFill>
                  <pic:spPr bwMode="auto">
                    <a:xfrm>
                      <a:off x="0" y="0"/>
                      <a:ext cx="1803400" cy="156063"/>
                    </a:xfrm>
                    <a:prstGeom prst="rect">
                      <a:avLst/>
                    </a:prstGeom>
                    <a:noFill/>
                    <a:ln w="9525">
                      <a:noFill/>
                      <a:miter lim="800000"/>
                      <a:headEnd/>
                      <a:tailEnd/>
                    </a:ln>
                  </pic:spPr>
                </pic:pic>
              </a:graphicData>
            </a:graphic>
          </wp:inline>
        </w:drawing>
      </w:r>
      <w:r w:rsidR="00247AB9" w:rsidRPr="00050262">
        <w:rPr>
          <w:rFonts w:cs="B Nazanin" w:hint="cs"/>
          <w:sz w:val="28"/>
          <w:szCs w:val="28"/>
          <w:rtl/>
        </w:rPr>
        <w:t>،</w:t>
      </w:r>
      <w:r w:rsidR="00AC4B6C" w:rsidRPr="00050262">
        <w:rPr>
          <w:rFonts w:cs="B Nazanin" w:hint="cs"/>
          <w:sz w:val="28"/>
          <w:szCs w:val="28"/>
          <w:rtl/>
        </w:rPr>
        <w:t xml:space="preserve"> این واقعیت را </w:t>
      </w:r>
      <w:r w:rsidR="00C72B35" w:rsidRPr="00050262">
        <w:rPr>
          <w:rFonts w:cs="B Nazanin" w:hint="cs"/>
          <w:sz w:val="28"/>
          <w:szCs w:val="28"/>
          <w:rtl/>
        </w:rPr>
        <w:t>نشان می دهد</w:t>
      </w:r>
      <w:r w:rsidR="00AC4B6C" w:rsidRPr="00050262">
        <w:rPr>
          <w:rFonts w:cs="B Nazanin" w:hint="cs"/>
          <w:sz w:val="28"/>
          <w:szCs w:val="28"/>
          <w:rtl/>
        </w:rPr>
        <w:t xml:space="preserve"> که اصلاحات در مشارکت حسابرس</w:t>
      </w:r>
      <w:r w:rsidR="004D15BB" w:rsidRPr="00050262">
        <w:rPr>
          <w:rFonts w:cs="B Nazanin" w:hint="cs"/>
          <w:sz w:val="28"/>
          <w:szCs w:val="28"/>
          <w:rtl/>
        </w:rPr>
        <w:t>،</w:t>
      </w:r>
      <w:r w:rsidR="00AC4B6C" w:rsidRPr="00050262">
        <w:rPr>
          <w:rFonts w:cs="B Nazanin" w:hint="cs"/>
          <w:sz w:val="28"/>
          <w:szCs w:val="28"/>
          <w:rtl/>
        </w:rPr>
        <w:t xml:space="preserve"> احتمالا در طول سایر اصلاحات در ساختار </w:t>
      </w:r>
      <w:r w:rsidR="004D15BB" w:rsidRPr="00050262">
        <w:rPr>
          <w:rFonts w:cs="B Nazanin" w:hint="cs"/>
          <w:sz w:val="28"/>
          <w:szCs w:val="28"/>
          <w:rtl/>
        </w:rPr>
        <w:t>نظارت</w:t>
      </w:r>
      <w:r w:rsidR="00AC4B6C" w:rsidRPr="00050262">
        <w:rPr>
          <w:rFonts w:cs="B Nazanin" w:hint="cs"/>
          <w:sz w:val="28"/>
          <w:szCs w:val="28"/>
          <w:rtl/>
        </w:rPr>
        <w:t xml:space="preserve"> یک کشور روی می دهد. این دو همبسته اول</w:t>
      </w:r>
      <w:r w:rsidR="004D15BB" w:rsidRPr="00050262">
        <w:rPr>
          <w:rFonts w:cs="B Nazanin" w:hint="cs"/>
          <w:sz w:val="28"/>
          <w:szCs w:val="28"/>
          <w:rtl/>
        </w:rPr>
        <w:t>،</w:t>
      </w:r>
      <w:r w:rsidR="00AC4B6C" w:rsidRPr="00050262">
        <w:rPr>
          <w:rFonts w:cs="B Nazanin" w:hint="cs"/>
          <w:sz w:val="28"/>
          <w:szCs w:val="28"/>
          <w:rtl/>
        </w:rPr>
        <w:t xml:space="preserve"> ویژگی های مهم فرایندهای اصلاح سازمانی پیشنهاد شده توسط ادبیات در حال رشد را ثبت می کند</w:t>
      </w:r>
      <w:r w:rsidR="004D15BB" w:rsidRPr="00050262">
        <w:rPr>
          <w:rFonts w:cs="B Nazanin" w:hint="cs"/>
          <w:sz w:val="28"/>
          <w:szCs w:val="28"/>
          <w:rtl/>
        </w:rPr>
        <w:t>،</w:t>
      </w:r>
      <w:r w:rsidR="00AC4B6C" w:rsidRPr="00050262">
        <w:rPr>
          <w:rFonts w:cs="B Nazanin" w:hint="cs"/>
          <w:sz w:val="28"/>
          <w:szCs w:val="28"/>
          <w:rtl/>
        </w:rPr>
        <w:t xml:space="preserve"> به ویژه</w:t>
      </w:r>
      <w:r w:rsidR="004D15BB" w:rsidRPr="00050262">
        <w:rPr>
          <w:rFonts w:cs="B Nazanin" w:hint="cs"/>
          <w:sz w:val="28"/>
          <w:szCs w:val="28"/>
          <w:rtl/>
        </w:rPr>
        <w:t>،</w:t>
      </w:r>
      <w:r w:rsidR="00AC4B6C" w:rsidRPr="00050262">
        <w:rPr>
          <w:rFonts w:cs="B Nazanin" w:hint="cs"/>
          <w:sz w:val="28"/>
          <w:szCs w:val="28"/>
          <w:rtl/>
        </w:rPr>
        <w:t xml:space="preserve"> اصلاحاتی که به شدت وابسته به مسیر هستند و همراه با سایر تغییرات سازمانی روی می دهند. </w:t>
      </w:r>
    </w:p>
    <w:p w:rsidR="00AC4B6C" w:rsidRPr="00050262" w:rsidRDefault="00AC4B6C" w:rsidP="00050262">
      <w:pPr>
        <w:spacing w:after="0" w:line="360" w:lineRule="auto"/>
        <w:jc w:val="both"/>
        <w:rPr>
          <w:rFonts w:cs="B Nazanin"/>
          <w:sz w:val="28"/>
          <w:szCs w:val="28"/>
          <w:rtl/>
        </w:rPr>
      </w:pPr>
      <w:r w:rsidRPr="00050262">
        <w:rPr>
          <w:rFonts w:cs="B Nazanin" w:hint="cs"/>
          <w:sz w:val="28"/>
          <w:szCs w:val="28"/>
          <w:rtl/>
        </w:rPr>
        <w:t>سپس</w:t>
      </w:r>
      <w:r w:rsidR="004D15BB" w:rsidRPr="00050262">
        <w:rPr>
          <w:rFonts w:cs="B Nazanin" w:hint="cs"/>
          <w:sz w:val="28"/>
          <w:szCs w:val="28"/>
          <w:rtl/>
        </w:rPr>
        <w:t>،</w:t>
      </w:r>
      <w:r w:rsidRPr="00050262">
        <w:rPr>
          <w:rFonts w:cs="B Nazanin" w:hint="cs"/>
          <w:sz w:val="28"/>
          <w:szCs w:val="28"/>
          <w:rtl/>
        </w:rPr>
        <w:t xml:space="preserve"> مزایای پیش بینی شده و هزینه های بالقوه برای مشارکت حسابرسان توسط </w:t>
      </w:r>
      <w:r w:rsidR="004D15BB" w:rsidRPr="00050262">
        <w:rPr>
          <w:rFonts w:cs="B Nazanin" w:hint="cs"/>
          <w:sz w:val="28"/>
          <w:szCs w:val="28"/>
          <w:rtl/>
        </w:rPr>
        <w:t>ناظر</w:t>
      </w:r>
      <w:r w:rsidRPr="00050262">
        <w:rPr>
          <w:rFonts w:cs="B Nazanin" w:hint="cs"/>
          <w:sz w:val="28"/>
          <w:szCs w:val="28"/>
          <w:rtl/>
        </w:rPr>
        <w:t xml:space="preserve"> در </w:t>
      </w:r>
      <w:r w:rsidR="004D15BB" w:rsidRPr="00050262">
        <w:rPr>
          <w:rFonts w:cs="B Nazanin" w:hint="cs"/>
          <w:sz w:val="28"/>
          <w:szCs w:val="28"/>
          <w:rtl/>
        </w:rPr>
        <w:t>نظارت</w:t>
      </w:r>
      <w:r w:rsidRPr="00050262">
        <w:rPr>
          <w:rFonts w:cs="B Nazanin" w:hint="cs"/>
          <w:sz w:val="28"/>
          <w:szCs w:val="28"/>
          <w:rtl/>
        </w:rPr>
        <w:t xml:space="preserve"> را </w:t>
      </w:r>
      <w:r w:rsidR="00C72B35" w:rsidRPr="00050262">
        <w:rPr>
          <w:rFonts w:cs="B Nazanin" w:hint="cs"/>
          <w:sz w:val="28"/>
          <w:szCs w:val="28"/>
          <w:rtl/>
        </w:rPr>
        <w:t>کنترل</w:t>
      </w:r>
      <w:r w:rsidRPr="00050262">
        <w:rPr>
          <w:rFonts w:cs="B Nazanin" w:hint="cs"/>
          <w:sz w:val="28"/>
          <w:szCs w:val="28"/>
          <w:rtl/>
        </w:rPr>
        <w:t xml:space="preserve"> می کنیم. برای انجام این کار</w:t>
      </w:r>
      <w:r w:rsidR="004D15BB" w:rsidRPr="00050262">
        <w:rPr>
          <w:rFonts w:cs="B Nazanin" w:hint="cs"/>
          <w:sz w:val="28"/>
          <w:szCs w:val="28"/>
          <w:rtl/>
        </w:rPr>
        <w:t>،</w:t>
      </w:r>
      <w:r w:rsidRPr="00050262">
        <w:rPr>
          <w:rFonts w:cs="B Nazanin" w:hint="cs"/>
          <w:sz w:val="28"/>
          <w:szCs w:val="28"/>
          <w:rtl/>
        </w:rPr>
        <w:t xml:space="preserve"> اولا متذکر می شویم در 72% از کشورهای نمونه ما</w:t>
      </w:r>
      <w:r w:rsidR="004D15BB" w:rsidRPr="00050262">
        <w:rPr>
          <w:rFonts w:cs="B Nazanin" w:hint="cs"/>
          <w:sz w:val="28"/>
          <w:szCs w:val="28"/>
          <w:rtl/>
        </w:rPr>
        <w:t>،</w:t>
      </w:r>
      <w:r w:rsidRPr="00050262">
        <w:rPr>
          <w:rFonts w:cs="B Nazanin" w:hint="cs"/>
          <w:sz w:val="28"/>
          <w:szCs w:val="28"/>
          <w:rtl/>
        </w:rPr>
        <w:t xml:space="preserve"> بانک مرکزی</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Pr="00050262">
        <w:rPr>
          <w:rFonts w:cs="B Nazanin" w:hint="cs"/>
          <w:sz w:val="28"/>
          <w:szCs w:val="28"/>
          <w:rtl/>
        </w:rPr>
        <w:t xml:space="preserve"> اصلی بانکداری یا بخش مالی کلی است. فرضیه ما اینگونه است</w:t>
      </w:r>
      <w:r w:rsidR="004D15BB" w:rsidRPr="00050262">
        <w:rPr>
          <w:rFonts w:cs="B Nazanin" w:hint="cs"/>
          <w:sz w:val="28"/>
          <w:szCs w:val="28"/>
          <w:rtl/>
        </w:rPr>
        <w:t>،</w:t>
      </w:r>
      <w:r w:rsidRPr="00050262">
        <w:rPr>
          <w:rFonts w:cs="B Nazanin" w:hint="cs"/>
          <w:sz w:val="28"/>
          <w:szCs w:val="28"/>
          <w:rtl/>
        </w:rPr>
        <w:t xml:space="preserve"> اگر نقش </w:t>
      </w:r>
      <w:r w:rsidR="004D15BB" w:rsidRPr="00050262">
        <w:rPr>
          <w:rFonts w:cs="B Nazanin" w:hint="cs"/>
          <w:sz w:val="28"/>
          <w:szCs w:val="28"/>
          <w:rtl/>
        </w:rPr>
        <w:t>نظارت</w:t>
      </w:r>
      <w:r w:rsidRPr="00050262">
        <w:rPr>
          <w:rFonts w:cs="B Nazanin" w:hint="cs"/>
          <w:sz w:val="28"/>
          <w:szCs w:val="28"/>
          <w:rtl/>
        </w:rPr>
        <w:t xml:space="preserve"> بانک مرکزی گسترش یابد</w:t>
      </w:r>
      <w:r w:rsidR="004D15BB" w:rsidRPr="00050262">
        <w:rPr>
          <w:rFonts w:cs="B Nazanin" w:hint="cs"/>
          <w:sz w:val="28"/>
          <w:szCs w:val="28"/>
          <w:rtl/>
        </w:rPr>
        <w:t>،</w:t>
      </w:r>
      <w:r w:rsidRPr="00050262">
        <w:rPr>
          <w:rFonts w:cs="B Nazanin" w:hint="cs"/>
          <w:sz w:val="28"/>
          <w:szCs w:val="28"/>
          <w:rtl/>
        </w:rPr>
        <w:t xml:space="preserve"> یعنی در </w:t>
      </w:r>
      <w:r w:rsidR="004D15BB" w:rsidRPr="00050262">
        <w:rPr>
          <w:rFonts w:cs="B Nazanin" w:hint="cs"/>
          <w:sz w:val="28"/>
          <w:szCs w:val="28"/>
          <w:rtl/>
        </w:rPr>
        <w:t>نظارت</w:t>
      </w:r>
      <w:r w:rsidRPr="00050262">
        <w:rPr>
          <w:rFonts w:cs="B Nazanin" w:hint="cs"/>
          <w:sz w:val="28"/>
          <w:szCs w:val="28"/>
          <w:rtl/>
        </w:rPr>
        <w:t xml:space="preserve"> بیشتر درگیر شود</w:t>
      </w:r>
      <w:r w:rsidR="004D15BB" w:rsidRPr="00050262">
        <w:rPr>
          <w:rFonts w:cs="B Nazanin" w:hint="cs"/>
          <w:sz w:val="28"/>
          <w:szCs w:val="28"/>
          <w:rtl/>
        </w:rPr>
        <w:t>،</w:t>
      </w:r>
      <w:r w:rsidRPr="00050262">
        <w:rPr>
          <w:rFonts w:cs="B Nazanin" w:hint="cs"/>
          <w:sz w:val="28"/>
          <w:szCs w:val="28"/>
          <w:rtl/>
        </w:rPr>
        <w:t xml:space="preserve"> مزایای پیش بینی شده مشارکت حسابرسان خارجی هم افزایش پیدا می کند. این امر بدین خاطر است که </w:t>
      </w:r>
      <w:r w:rsidR="004D15BB" w:rsidRPr="00050262">
        <w:rPr>
          <w:rFonts w:cs="B Nazanin" w:hint="cs"/>
          <w:sz w:val="28"/>
          <w:szCs w:val="28"/>
          <w:rtl/>
        </w:rPr>
        <w:t>نظارت</w:t>
      </w:r>
      <w:r w:rsidRPr="00050262">
        <w:rPr>
          <w:rFonts w:cs="B Nazanin" w:hint="cs"/>
          <w:sz w:val="28"/>
          <w:szCs w:val="28"/>
          <w:rtl/>
        </w:rPr>
        <w:t xml:space="preserve"> مالی</w:t>
      </w:r>
      <w:r w:rsidR="004D15BB" w:rsidRPr="00050262">
        <w:rPr>
          <w:rFonts w:cs="B Nazanin" w:hint="cs"/>
          <w:sz w:val="28"/>
          <w:szCs w:val="28"/>
          <w:rtl/>
        </w:rPr>
        <w:t>،</w:t>
      </w:r>
      <w:r w:rsidRPr="00050262">
        <w:rPr>
          <w:rFonts w:cs="B Nazanin" w:hint="cs"/>
          <w:sz w:val="28"/>
          <w:szCs w:val="28"/>
          <w:rtl/>
        </w:rPr>
        <w:t xml:space="preserve"> از لحاظ سنتی</w:t>
      </w:r>
      <w:r w:rsidR="004D15BB" w:rsidRPr="00050262">
        <w:rPr>
          <w:rFonts w:cs="B Nazanin" w:hint="cs"/>
          <w:sz w:val="28"/>
          <w:szCs w:val="28"/>
          <w:rtl/>
        </w:rPr>
        <w:t>،</w:t>
      </w:r>
      <w:r w:rsidRPr="00050262">
        <w:rPr>
          <w:rFonts w:cs="B Nazanin" w:hint="cs"/>
          <w:sz w:val="28"/>
          <w:szCs w:val="28"/>
          <w:rtl/>
        </w:rPr>
        <w:t xml:space="preserve"> نقش اصلی بانک های مرکزی نبوده است و به این ترتیب</w:t>
      </w:r>
      <w:r w:rsidR="004D15BB" w:rsidRPr="00050262">
        <w:rPr>
          <w:rFonts w:cs="B Nazanin" w:hint="cs"/>
          <w:sz w:val="28"/>
          <w:szCs w:val="28"/>
          <w:rtl/>
        </w:rPr>
        <w:t>،</w:t>
      </w:r>
      <w:r w:rsidRPr="00050262">
        <w:rPr>
          <w:rFonts w:cs="B Nazanin" w:hint="cs"/>
          <w:sz w:val="28"/>
          <w:szCs w:val="28"/>
          <w:rtl/>
        </w:rPr>
        <w:t xml:space="preserve"> پیچیدگی </w:t>
      </w:r>
      <w:r w:rsidRPr="00050262">
        <w:rPr>
          <w:rFonts w:cs="B Nazanin" w:hint="cs"/>
          <w:sz w:val="28"/>
          <w:szCs w:val="28"/>
          <w:rtl/>
        </w:rPr>
        <w:lastRenderedPageBreak/>
        <w:t xml:space="preserve">مضاعف یک کار </w:t>
      </w:r>
      <w:r w:rsidR="004D15BB" w:rsidRPr="00050262">
        <w:rPr>
          <w:rFonts w:cs="B Nazanin" w:hint="cs"/>
          <w:sz w:val="28"/>
          <w:szCs w:val="28"/>
          <w:rtl/>
        </w:rPr>
        <w:t>نظارت،</w:t>
      </w:r>
      <w:r w:rsidRPr="00050262">
        <w:rPr>
          <w:rFonts w:cs="B Nazanin" w:hint="cs"/>
          <w:sz w:val="28"/>
          <w:szCs w:val="28"/>
          <w:rtl/>
        </w:rPr>
        <w:t xml:space="preserve"> احتمالا از </w:t>
      </w:r>
      <w:r w:rsidR="004D15BB" w:rsidRPr="00050262">
        <w:rPr>
          <w:rFonts w:cs="B Nazanin" w:hint="cs"/>
          <w:sz w:val="28"/>
          <w:szCs w:val="28"/>
          <w:rtl/>
        </w:rPr>
        <w:t>تخصص</w:t>
      </w:r>
      <w:r w:rsidRPr="00050262">
        <w:rPr>
          <w:rFonts w:cs="B Nazanin" w:hint="cs"/>
          <w:sz w:val="28"/>
          <w:szCs w:val="28"/>
          <w:rtl/>
        </w:rPr>
        <w:t xml:space="preserve"> یک حسابرس خارجی بهره می برد. برای </w:t>
      </w:r>
      <w:r w:rsidR="003F226B" w:rsidRPr="00050262">
        <w:rPr>
          <w:rFonts w:cs="B Nazanin" w:hint="cs"/>
          <w:sz w:val="28"/>
          <w:szCs w:val="28"/>
          <w:rtl/>
        </w:rPr>
        <w:t>کسب</w:t>
      </w:r>
      <w:r w:rsidRPr="00050262">
        <w:rPr>
          <w:rFonts w:cs="B Nazanin" w:hint="cs"/>
          <w:sz w:val="28"/>
          <w:szCs w:val="28"/>
          <w:rtl/>
        </w:rPr>
        <w:t xml:space="preserve"> این تغییرات در نقش بانک مرکزی در </w:t>
      </w:r>
      <w:r w:rsidR="004D15BB" w:rsidRPr="00050262">
        <w:rPr>
          <w:rFonts w:cs="B Nazanin" w:hint="cs"/>
          <w:sz w:val="28"/>
          <w:szCs w:val="28"/>
          <w:rtl/>
        </w:rPr>
        <w:t>نظارت</w:t>
      </w:r>
      <w:r w:rsidRPr="00050262">
        <w:rPr>
          <w:rFonts w:cs="B Nazanin" w:hint="cs"/>
          <w:sz w:val="28"/>
          <w:szCs w:val="28"/>
          <w:rtl/>
        </w:rPr>
        <w:t xml:space="preserve"> مالی</w:t>
      </w:r>
      <w:r w:rsidR="004D15BB" w:rsidRPr="00050262">
        <w:rPr>
          <w:rFonts w:cs="B Nazanin" w:hint="cs"/>
          <w:sz w:val="28"/>
          <w:szCs w:val="28"/>
          <w:rtl/>
        </w:rPr>
        <w:t>،</w:t>
      </w:r>
      <w:r w:rsidRPr="00050262">
        <w:rPr>
          <w:rFonts w:cs="B Nazanin" w:hint="cs"/>
          <w:sz w:val="28"/>
          <w:szCs w:val="28"/>
          <w:rtl/>
        </w:rPr>
        <w:t xml:space="preserve"> دو شاخص ساخته شده توسط ماسیاندارو و روملی (2018) را بکار می گیریم. اولا</w:t>
      </w:r>
      <w:r w:rsidR="004D15BB" w:rsidRPr="00050262">
        <w:rPr>
          <w:rFonts w:cs="B Nazanin" w:hint="cs"/>
          <w:sz w:val="28"/>
          <w:szCs w:val="28"/>
          <w:rtl/>
        </w:rPr>
        <w:t>،</w:t>
      </w:r>
      <w:r w:rsidRPr="00050262">
        <w:rPr>
          <w:rFonts w:cs="B Nazanin" w:hint="cs"/>
          <w:sz w:val="28"/>
          <w:szCs w:val="28"/>
          <w:rtl/>
        </w:rPr>
        <w:t xml:space="preserve"> یک متغیر ساختگی است که مقدار یک را می گیرد اگر بانک مرکزی در </w:t>
      </w:r>
      <w:r w:rsidR="004D15BB" w:rsidRPr="00050262">
        <w:rPr>
          <w:rFonts w:cs="B Nazanin" w:hint="cs"/>
          <w:sz w:val="28"/>
          <w:szCs w:val="28"/>
          <w:rtl/>
        </w:rPr>
        <w:t>نظارت</w:t>
      </w:r>
      <w:r w:rsidRPr="00050262">
        <w:rPr>
          <w:rFonts w:cs="B Nazanin" w:hint="cs"/>
          <w:sz w:val="28"/>
          <w:szCs w:val="28"/>
          <w:rtl/>
        </w:rPr>
        <w:t xml:space="preserve"> بانکداری</w:t>
      </w:r>
      <w:r w:rsidR="004D15BB" w:rsidRPr="00050262">
        <w:rPr>
          <w:rFonts w:cs="B Nazanin" w:hint="cs"/>
          <w:sz w:val="28"/>
          <w:szCs w:val="28"/>
          <w:rtl/>
        </w:rPr>
        <w:t>،</w:t>
      </w:r>
      <w:r w:rsidRPr="00050262">
        <w:rPr>
          <w:rFonts w:cs="B Nazanin" w:hint="cs"/>
          <w:sz w:val="28"/>
          <w:szCs w:val="28"/>
          <w:rtl/>
        </w:rPr>
        <w:t xml:space="preserve"> مشارکت داشته باشد</w:t>
      </w:r>
      <w:r w:rsidR="004D15BB" w:rsidRPr="00050262">
        <w:rPr>
          <w:rFonts w:cs="B Nazanin" w:hint="cs"/>
          <w:sz w:val="28"/>
          <w:szCs w:val="28"/>
          <w:rtl/>
        </w:rPr>
        <w:t>،</w:t>
      </w:r>
      <w:r w:rsidRPr="00050262">
        <w:rPr>
          <w:rFonts w:cs="B Nazanin" w:hint="cs"/>
          <w:sz w:val="28"/>
          <w:szCs w:val="28"/>
          <w:rtl/>
        </w:rPr>
        <w:t xml:space="preserve"> در حالیکه دومی</w:t>
      </w:r>
      <w:r w:rsidR="004D15BB" w:rsidRPr="00050262">
        <w:rPr>
          <w:rFonts w:cs="B Nazanin" w:hint="cs"/>
          <w:sz w:val="28"/>
          <w:szCs w:val="28"/>
          <w:rtl/>
        </w:rPr>
        <w:t>،</w:t>
      </w:r>
      <w:r w:rsidRPr="00050262">
        <w:rPr>
          <w:rFonts w:cs="B Nazanin" w:hint="cs"/>
          <w:sz w:val="28"/>
          <w:szCs w:val="28"/>
          <w:rtl/>
        </w:rPr>
        <w:t xml:space="preserve"> شاخصی است که درجه مسئولیت بانک مرکزی را در </w:t>
      </w:r>
      <w:r w:rsidR="004D15BB" w:rsidRPr="00050262">
        <w:rPr>
          <w:rFonts w:cs="B Nazanin" w:hint="cs"/>
          <w:sz w:val="28"/>
          <w:szCs w:val="28"/>
          <w:rtl/>
        </w:rPr>
        <w:t>نظارت</w:t>
      </w:r>
      <w:r w:rsidRPr="00050262">
        <w:rPr>
          <w:rFonts w:cs="B Nazanin" w:hint="cs"/>
          <w:sz w:val="28"/>
          <w:szCs w:val="28"/>
          <w:rtl/>
        </w:rPr>
        <w:t xml:space="preserve"> بخش های مالی کلی می گیرد</w:t>
      </w:r>
      <w:r w:rsidR="004D15BB" w:rsidRPr="00050262">
        <w:rPr>
          <w:rFonts w:cs="B Nazanin" w:hint="cs"/>
          <w:sz w:val="28"/>
          <w:szCs w:val="28"/>
          <w:rtl/>
        </w:rPr>
        <w:t>،</w:t>
      </w:r>
      <w:r w:rsidRPr="00050262">
        <w:rPr>
          <w:rFonts w:cs="B Nazanin" w:hint="cs"/>
          <w:sz w:val="28"/>
          <w:szCs w:val="28"/>
          <w:rtl/>
        </w:rPr>
        <w:t xml:space="preserve"> یعنی بانکداری</w:t>
      </w:r>
      <w:r w:rsidR="004D15BB" w:rsidRPr="00050262">
        <w:rPr>
          <w:rFonts w:cs="B Nazanin" w:hint="cs"/>
          <w:sz w:val="28"/>
          <w:szCs w:val="28"/>
          <w:rtl/>
        </w:rPr>
        <w:t>،</w:t>
      </w:r>
      <w:r w:rsidRPr="00050262">
        <w:rPr>
          <w:rFonts w:cs="B Nazanin" w:hint="cs"/>
          <w:sz w:val="28"/>
          <w:szCs w:val="28"/>
          <w:rtl/>
        </w:rPr>
        <w:t xml:space="preserve"> بیمه و بازارهای مالی.</w:t>
      </w:r>
    </w:p>
    <w:p w:rsidR="00FF1861" w:rsidRPr="00050262" w:rsidRDefault="00FF1861" w:rsidP="00050262">
      <w:pPr>
        <w:spacing w:after="0" w:line="360" w:lineRule="auto"/>
        <w:jc w:val="both"/>
        <w:rPr>
          <w:rFonts w:cs="B Nazanin"/>
          <w:sz w:val="28"/>
          <w:szCs w:val="28"/>
          <w:rtl/>
        </w:rPr>
      </w:pPr>
      <w:r w:rsidRPr="00050262">
        <w:rPr>
          <w:rFonts w:cs="B Nazanin" w:hint="cs"/>
          <w:sz w:val="28"/>
          <w:szCs w:val="28"/>
          <w:rtl/>
        </w:rPr>
        <w:t xml:space="preserve">ما تغییر در این متغیرها را بین سال های 2007 و 2012 برای </w:t>
      </w:r>
      <w:r w:rsidR="003F226B" w:rsidRPr="00050262">
        <w:rPr>
          <w:rFonts w:cs="B Nazanin" w:hint="cs"/>
          <w:sz w:val="28"/>
          <w:szCs w:val="28"/>
          <w:rtl/>
        </w:rPr>
        <w:t>درک</w:t>
      </w:r>
      <w:r w:rsidRPr="00050262">
        <w:rPr>
          <w:rFonts w:cs="B Nazanin" w:hint="cs"/>
          <w:sz w:val="28"/>
          <w:szCs w:val="28"/>
          <w:rtl/>
        </w:rPr>
        <w:t xml:space="preserve"> نقش فزاینده بانک های مرکزی در </w:t>
      </w:r>
      <w:r w:rsidR="004D15BB" w:rsidRPr="00050262">
        <w:rPr>
          <w:rFonts w:cs="B Nazanin" w:hint="cs"/>
          <w:sz w:val="28"/>
          <w:szCs w:val="28"/>
          <w:rtl/>
        </w:rPr>
        <w:t>نظارت</w:t>
      </w:r>
      <w:r w:rsidR="00247AB9" w:rsidRPr="00050262">
        <w:rPr>
          <w:rFonts w:cs="B Nazanin" w:hint="cs"/>
          <w:sz w:val="28"/>
          <w:szCs w:val="28"/>
          <w:rtl/>
        </w:rPr>
        <w:t>،</w:t>
      </w:r>
      <w:r w:rsidRPr="00050262">
        <w:rPr>
          <w:rFonts w:cs="B Nazanin" w:hint="cs"/>
          <w:sz w:val="28"/>
          <w:szCs w:val="28"/>
          <w:rtl/>
        </w:rPr>
        <w:t xml:space="preserve"> </w:t>
      </w:r>
      <w:r w:rsidR="003F226B" w:rsidRPr="00050262">
        <w:rPr>
          <w:rFonts w:cs="B Nazanin" w:hint="cs"/>
          <w:sz w:val="28"/>
          <w:szCs w:val="28"/>
          <w:rtl/>
        </w:rPr>
        <w:t>کنترل</w:t>
      </w:r>
      <w:r w:rsidRPr="00050262">
        <w:rPr>
          <w:rFonts w:cs="B Nazanin" w:hint="cs"/>
          <w:sz w:val="28"/>
          <w:szCs w:val="28"/>
          <w:rtl/>
        </w:rPr>
        <w:t xml:space="preserve"> می کنیم. </w:t>
      </w:r>
    </w:p>
    <w:p w:rsidR="00FF1861" w:rsidRPr="00050262" w:rsidRDefault="003F226B" w:rsidP="00050262">
      <w:pPr>
        <w:spacing w:after="0" w:line="360" w:lineRule="auto"/>
        <w:jc w:val="both"/>
        <w:rPr>
          <w:rFonts w:cs="B Nazanin"/>
          <w:sz w:val="28"/>
          <w:szCs w:val="28"/>
          <w:rtl/>
        </w:rPr>
      </w:pPr>
      <w:r w:rsidRPr="00050262">
        <w:rPr>
          <w:rFonts w:cs="B Nazanin" w:hint="cs"/>
          <w:sz w:val="28"/>
          <w:szCs w:val="28"/>
          <w:rtl/>
        </w:rPr>
        <w:t>جایگزین</w:t>
      </w:r>
      <w:r w:rsidR="00FF1861" w:rsidRPr="00050262">
        <w:rPr>
          <w:rFonts w:cs="B Nazanin" w:hint="cs"/>
          <w:sz w:val="28"/>
          <w:szCs w:val="28"/>
          <w:rtl/>
        </w:rPr>
        <w:t xml:space="preserve"> اصلی ما برای هزینه های بالقوه مشارکت یک حسابرس در </w:t>
      </w:r>
      <w:r w:rsidR="004D15BB" w:rsidRPr="00050262">
        <w:rPr>
          <w:rFonts w:cs="B Nazanin" w:hint="cs"/>
          <w:sz w:val="28"/>
          <w:szCs w:val="28"/>
          <w:rtl/>
        </w:rPr>
        <w:t>نظارت،</w:t>
      </w:r>
      <w:r w:rsidR="00FF1861" w:rsidRPr="00050262">
        <w:rPr>
          <w:rFonts w:cs="B Nazanin" w:hint="cs"/>
          <w:sz w:val="28"/>
          <w:szCs w:val="28"/>
          <w:rtl/>
        </w:rPr>
        <w:t xml:space="preserve"> یک متغیر </w:t>
      </w:r>
      <w:r w:rsidR="00247AB9" w:rsidRPr="00050262">
        <w:rPr>
          <w:rFonts w:cs="B Nazanin" w:hint="cs"/>
          <w:sz w:val="28"/>
          <w:szCs w:val="28"/>
          <w:rtl/>
        </w:rPr>
        <w:t>شاخص</w:t>
      </w:r>
      <w:r w:rsidR="00FF1861" w:rsidRPr="00050262">
        <w:rPr>
          <w:rFonts w:cs="B Nazanin" w:hint="cs"/>
          <w:sz w:val="28"/>
          <w:szCs w:val="28"/>
          <w:rtl/>
        </w:rPr>
        <w:t xml:space="preserve"> برای کشورهایی است که یک بحران بانکداری را در طول دوره مد نظر</w:t>
      </w:r>
      <w:r w:rsidR="004D15BB" w:rsidRPr="00050262">
        <w:rPr>
          <w:rFonts w:cs="B Nazanin" w:hint="cs"/>
          <w:sz w:val="28"/>
          <w:szCs w:val="28"/>
          <w:rtl/>
        </w:rPr>
        <w:t>،</w:t>
      </w:r>
      <w:r w:rsidR="00FF1861" w:rsidRPr="00050262">
        <w:rPr>
          <w:rFonts w:cs="B Nazanin" w:hint="cs"/>
          <w:sz w:val="28"/>
          <w:szCs w:val="28"/>
          <w:rtl/>
        </w:rPr>
        <w:t xml:space="preserve"> تجربه کرده اند. از آنجاییکه بحران های بانکداری</w:t>
      </w:r>
      <w:r w:rsidR="004D15BB" w:rsidRPr="00050262">
        <w:rPr>
          <w:rFonts w:cs="B Nazanin" w:hint="cs"/>
          <w:sz w:val="28"/>
          <w:szCs w:val="28"/>
          <w:rtl/>
        </w:rPr>
        <w:t>،</w:t>
      </w:r>
      <w:r w:rsidR="00FF1861" w:rsidRPr="00050262">
        <w:rPr>
          <w:rFonts w:cs="B Nazanin" w:hint="cs"/>
          <w:sz w:val="28"/>
          <w:szCs w:val="28"/>
          <w:rtl/>
        </w:rPr>
        <w:t xml:space="preserve"> اغلب به صورت یک شکست </w:t>
      </w:r>
      <w:r w:rsidR="004D15BB" w:rsidRPr="00050262">
        <w:rPr>
          <w:rFonts w:cs="B Nazanin" w:hint="cs"/>
          <w:sz w:val="28"/>
          <w:szCs w:val="28"/>
          <w:rtl/>
        </w:rPr>
        <w:t>نظارت</w:t>
      </w:r>
      <w:r w:rsidR="00247AB9" w:rsidRPr="00050262">
        <w:rPr>
          <w:rFonts w:cs="B Nazanin" w:hint="cs"/>
          <w:sz w:val="28"/>
          <w:szCs w:val="28"/>
          <w:rtl/>
        </w:rPr>
        <w:t>،</w:t>
      </w:r>
      <w:r w:rsidR="00FF1861" w:rsidRPr="00050262">
        <w:rPr>
          <w:rFonts w:cs="B Nazanin" w:hint="cs"/>
          <w:sz w:val="28"/>
          <w:szCs w:val="28"/>
          <w:rtl/>
        </w:rPr>
        <w:t xml:space="preserve"> دیده می شوند</w:t>
      </w:r>
      <w:r w:rsidR="004D15BB" w:rsidRPr="00050262">
        <w:rPr>
          <w:rFonts w:cs="B Nazanin" w:hint="cs"/>
          <w:sz w:val="28"/>
          <w:szCs w:val="28"/>
          <w:rtl/>
        </w:rPr>
        <w:t>،</w:t>
      </w:r>
      <w:r w:rsidR="00FF1861" w:rsidRPr="00050262">
        <w:rPr>
          <w:rFonts w:cs="B Nazanin" w:hint="cs"/>
          <w:sz w:val="28"/>
          <w:szCs w:val="28"/>
          <w:rtl/>
        </w:rPr>
        <w:t xml:space="preserve"> </w:t>
      </w:r>
      <w:r w:rsidR="004D15BB" w:rsidRPr="00050262">
        <w:rPr>
          <w:rFonts w:cs="B Nazanin" w:hint="cs"/>
          <w:sz w:val="28"/>
          <w:szCs w:val="28"/>
          <w:rtl/>
        </w:rPr>
        <w:t>ناظر</w:t>
      </w:r>
      <w:r w:rsidR="00FF1861" w:rsidRPr="00050262">
        <w:rPr>
          <w:rFonts w:cs="B Nazanin" w:hint="cs"/>
          <w:sz w:val="28"/>
          <w:szCs w:val="28"/>
          <w:rtl/>
        </w:rPr>
        <w:t>ان در این کشورها</w:t>
      </w:r>
      <w:r w:rsidR="004D15BB" w:rsidRPr="00050262">
        <w:rPr>
          <w:rFonts w:cs="B Nazanin" w:hint="cs"/>
          <w:sz w:val="28"/>
          <w:szCs w:val="28"/>
          <w:rtl/>
        </w:rPr>
        <w:t>،</w:t>
      </w:r>
      <w:r w:rsidR="00FF1861" w:rsidRPr="00050262">
        <w:rPr>
          <w:rFonts w:cs="B Nazanin" w:hint="cs"/>
          <w:sz w:val="28"/>
          <w:szCs w:val="28"/>
          <w:rtl/>
        </w:rPr>
        <w:t xml:space="preserve"> ممکن است با هزینه های اعتباری بالاتری پس از بحران مواجه شوند و مدل ما در بخش 2</w:t>
      </w:r>
      <w:r w:rsidR="004D15BB" w:rsidRPr="00050262">
        <w:rPr>
          <w:rFonts w:cs="B Nazanin" w:hint="cs"/>
          <w:sz w:val="28"/>
          <w:szCs w:val="28"/>
          <w:rtl/>
        </w:rPr>
        <w:t>،</w:t>
      </w:r>
      <w:r w:rsidR="00FF1861" w:rsidRPr="00050262">
        <w:rPr>
          <w:rFonts w:cs="B Nazanin" w:hint="cs"/>
          <w:sz w:val="28"/>
          <w:szCs w:val="28"/>
          <w:rtl/>
        </w:rPr>
        <w:t xml:space="preserve"> حاکی از این است که این مساله باید بر احتمال مشارکت حسابرسان در </w:t>
      </w:r>
      <w:r w:rsidR="004D15BB" w:rsidRPr="00050262">
        <w:rPr>
          <w:rFonts w:cs="B Nazanin" w:hint="cs"/>
          <w:sz w:val="28"/>
          <w:szCs w:val="28"/>
          <w:rtl/>
        </w:rPr>
        <w:t>نظارت،</w:t>
      </w:r>
      <w:r w:rsidR="00FF1861" w:rsidRPr="00050262">
        <w:rPr>
          <w:rFonts w:cs="B Nazanin" w:hint="cs"/>
          <w:sz w:val="28"/>
          <w:szCs w:val="28"/>
          <w:rtl/>
        </w:rPr>
        <w:t xml:space="preserve"> تاثیر داشته باشد. </w:t>
      </w:r>
    </w:p>
    <w:p w:rsidR="00FF1861" w:rsidRPr="00050262" w:rsidRDefault="008C26DF" w:rsidP="00050262">
      <w:pPr>
        <w:spacing w:after="0" w:line="360" w:lineRule="auto"/>
        <w:jc w:val="both"/>
        <w:rPr>
          <w:rFonts w:cs="B Nazanin"/>
          <w:sz w:val="28"/>
          <w:szCs w:val="28"/>
          <w:rtl/>
        </w:rPr>
      </w:pPr>
      <w:r w:rsidRPr="00050262">
        <w:rPr>
          <w:rFonts w:cs="B Nazanin" w:hint="cs"/>
          <w:sz w:val="28"/>
          <w:szCs w:val="28"/>
          <w:rtl/>
        </w:rPr>
        <w:t>سرانجام</w:t>
      </w:r>
      <w:r w:rsidR="004D15BB" w:rsidRPr="00050262">
        <w:rPr>
          <w:rFonts w:cs="B Nazanin" w:hint="cs"/>
          <w:sz w:val="28"/>
          <w:szCs w:val="28"/>
          <w:rtl/>
        </w:rPr>
        <w:t>،</w:t>
      </w:r>
      <w:r w:rsidRPr="00050262">
        <w:rPr>
          <w:rFonts w:cs="B Nazanin" w:hint="cs"/>
          <w:sz w:val="28"/>
          <w:szCs w:val="28"/>
          <w:rtl/>
        </w:rPr>
        <w:t xml:space="preserve"> بردار </w:t>
      </w:r>
      <w:r w:rsidRPr="00050262">
        <w:rPr>
          <w:rFonts w:cs="B Nazanin"/>
          <w:sz w:val="28"/>
          <w:szCs w:val="28"/>
        </w:rPr>
        <w:t>X</w:t>
      </w:r>
      <w:r w:rsidR="004D15BB" w:rsidRPr="00050262">
        <w:rPr>
          <w:rFonts w:cs="B Nazanin" w:hint="cs"/>
          <w:sz w:val="28"/>
          <w:szCs w:val="28"/>
          <w:rtl/>
        </w:rPr>
        <w:t>،</w:t>
      </w:r>
      <w:r w:rsidRPr="00050262">
        <w:rPr>
          <w:rFonts w:cs="B Nazanin" w:hint="cs"/>
          <w:sz w:val="28"/>
          <w:szCs w:val="28"/>
          <w:rtl/>
        </w:rPr>
        <w:t xml:space="preserve"> شامل </w:t>
      </w:r>
      <w:r w:rsidR="004167B9" w:rsidRPr="00050262">
        <w:rPr>
          <w:rFonts w:cs="B Nazanin" w:hint="cs"/>
          <w:sz w:val="28"/>
          <w:szCs w:val="28"/>
          <w:rtl/>
        </w:rPr>
        <w:t>جایگزین</w:t>
      </w:r>
      <w:r w:rsidRPr="00050262">
        <w:rPr>
          <w:rFonts w:cs="B Nazanin" w:hint="cs"/>
          <w:sz w:val="28"/>
          <w:szCs w:val="28"/>
          <w:rtl/>
        </w:rPr>
        <w:t xml:space="preserve"> های دیگری برای مشخصات سازمانی پیشنها</w:t>
      </w:r>
      <w:r w:rsidR="004167B9" w:rsidRPr="00050262">
        <w:rPr>
          <w:rFonts w:cs="B Nazanin" w:hint="cs"/>
          <w:sz w:val="28"/>
          <w:szCs w:val="28"/>
          <w:rtl/>
        </w:rPr>
        <w:t>د</w:t>
      </w:r>
      <w:r w:rsidRPr="00050262">
        <w:rPr>
          <w:rFonts w:cs="B Nazanin" w:hint="cs"/>
          <w:sz w:val="28"/>
          <w:szCs w:val="28"/>
          <w:rtl/>
        </w:rPr>
        <w:t xml:space="preserve"> شده توسط چارچوب نظری ما برای تاثیر گذاری بر احتمال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است. به طور ویژه</w:t>
      </w:r>
      <w:r w:rsidR="004D15BB" w:rsidRPr="00050262">
        <w:rPr>
          <w:rFonts w:cs="B Nazanin" w:hint="cs"/>
          <w:sz w:val="28"/>
          <w:szCs w:val="28"/>
          <w:rtl/>
        </w:rPr>
        <w:t>،</w:t>
      </w:r>
      <w:r w:rsidRPr="00050262">
        <w:rPr>
          <w:rFonts w:cs="B Nazanin" w:hint="cs"/>
          <w:sz w:val="28"/>
          <w:szCs w:val="28"/>
          <w:rtl/>
        </w:rPr>
        <w:t xml:space="preserve"> مزایای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باید در کشورهای دارای بازارهای اعتباری توسعه یافته تر بالاتر باشد که شامل یک کار </w:t>
      </w:r>
      <w:r w:rsidR="004D15BB" w:rsidRPr="00050262">
        <w:rPr>
          <w:rFonts w:cs="B Nazanin" w:hint="cs"/>
          <w:sz w:val="28"/>
          <w:szCs w:val="28"/>
          <w:rtl/>
        </w:rPr>
        <w:t>نظارت</w:t>
      </w:r>
      <w:r w:rsidRPr="00050262">
        <w:rPr>
          <w:rFonts w:cs="B Nazanin" w:hint="cs"/>
          <w:sz w:val="28"/>
          <w:szCs w:val="28"/>
          <w:rtl/>
        </w:rPr>
        <w:t xml:space="preserve"> پیچیده تر می شود. به طور مشابه</w:t>
      </w:r>
      <w:r w:rsidR="004D15BB" w:rsidRPr="00050262">
        <w:rPr>
          <w:rFonts w:cs="B Nazanin" w:hint="cs"/>
          <w:sz w:val="28"/>
          <w:szCs w:val="28"/>
          <w:rtl/>
        </w:rPr>
        <w:t>،</w:t>
      </w:r>
      <w:r w:rsidRPr="00050262">
        <w:rPr>
          <w:rFonts w:cs="B Nazanin" w:hint="cs"/>
          <w:sz w:val="28"/>
          <w:szCs w:val="28"/>
          <w:rtl/>
        </w:rPr>
        <w:t xml:space="preserve"> مشارکت حسابرسان خارجی باید</w:t>
      </w:r>
      <w:r w:rsidR="004D15BB" w:rsidRPr="00050262">
        <w:rPr>
          <w:rFonts w:cs="B Nazanin" w:hint="cs"/>
          <w:sz w:val="28"/>
          <w:szCs w:val="28"/>
          <w:rtl/>
        </w:rPr>
        <w:t>،</w:t>
      </w:r>
      <w:r w:rsidRPr="00050262">
        <w:rPr>
          <w:rFonts w:cs="B Nazanin" w:hint="cs"/>
          <w:sz w:val="28"/>
          <w:szCs w:val="28"/>
          <w:rtl/>
        </w:rPr>
        <w:t xml:space="preserve"> مزایای بالاتری را در محیط هایی بدست آورد که در آنها</w:t>
      </w:r>
      <w:r w:rsidR="004D15BB" w:rsidRPr="00050262">
        <w:rPr>
          <w:rFonts w:cs="B Nazanin" w:hint="cs"/>
          <w:sz w:val="28"/>
          <w:szCs w:val="28"/>
          <w:rtl/>
        </w:rPr>
        <w:t>،</w:t>
      </w:r>
      <w:r w:rsidRPr="00050262">
        <w:rPr>
          <w:rFonts w:cs="B Nazanin" w:hint="cs"/>
          <w:sz w:val="28"/>
          <w:szCs w:val="28"/>
          <w:rtl/>
        </w:rPr>
        <w:t xml:space="preserve"> بی تقارنی های اطلاعات</w:t>
      </w:r>
      <w:r w:rsidR="004D15BB" w:rsidRPr="00050262">
        <w:rPr>
          <w:rFonts w:cs="B Nazanin" w:hint="cs"/>
          <w:sz w:val="28"/>
          <w:szCs w:val="28"/>
          <w:rtl/>
        </w:rPr>
        <w:t>،</w:t>
      </w:r>
      <w:r w:rsidRPr="00050262">
        <w:rPr>
          <w:rFonts w:cs="B Nazanin" w:hint="cs"/>
          <w:sz w:val="28"/>
          <w:szCs w:val="28"/>
          <w:rtl/>
        </w:rPr>
        <w:t xml:space="preserve"> بالاتر است. جانکوف و دیگران (2007)</w:t>
      </w:r>
      <w:r w:rsidR="004D15BB" w:rsidRPr="00050262">
        <w:rPr>
          <w:rFonts w:cs="B Nazanin" w:hint="cs"/>
          <w:sz w:val="28"/>
          <w:szCs w:val="28"/>
          <w:rtl/>
        </w:rPr>
        <w:t>،</w:t>
      </w:r>
      <w:r w:rsidRPr="00050262">
        <w:rPr>
          <w:rFonts w:cs="B Nazanin" w:hint="cs"/>
          <w:sz w:val="28"/>
          <w:szCs w:val="28"/>
          <w:rtl/>
        </w:rPr>
        <w:t xml:space="preserve"> داده هایی را در زمینه درجه اشتراک گذاری اطلاعات در مجموعه بزرگی از کشورها جمع آوری نمودند و اثبات کردند</w:t>
      </w:r>
      <w:r w:rsidR="004D15BB" w:rsidRPr="00050262">
        <w:rPr>
          <w:rFonts w:cs="B Nazanin" w:hint="cs"/>
          <w:sz w:val="28"/>
          <w:szCs w:val="28"/>
          <w:rtl/>
        </w:rPr>
        <w:t>،</w:t>
      </w:r>
      <w:r w:rsidRPr="00050262">
        <w:rPr>
          <w:rFonts w:cs="B Nazanin" w:hint="cs"/>
          <w:sz w:val="28"/>
          <w:szCs w:val="28"/>
          <w:rtl/>
        </w:rPr>
        <w:t xml:space="preserve"> کشورهایی که دارای دفاتر ثبت اعتبار عمومی هم چنین ادارات اعتبار خصوصی هستند احتمالا از طریق بی تقارنی های اطلاعات کمتری توصیف می شوند. هم چنین نشان می دهند این فضای سازمانی به  گسترش بخش مالی بالاتری وابسته است. سپس</w:t>
      </w:r>
      <w:r w:rsidR="004D15BB" w:rsidRPr="00050262">
        <w:rPr>
          <w:rFonts w:cs="B Nazanin" w:hint="cs"/>
          <w:sz w:val="28"/>
          <w:szCs w:val="28"/>
          <w:rtl/>
        </w:rPr>
        <w:t>،</w:t>
      </w:r>
      <w:r w:rsidRPr="00050262">
        <w:rPr>
          <w:rFonts w:cs="B Nazanin" w:hint="cs"/>
          <w:sz w:val="28"/>
          <w:szCs w:val="28"/>
          <w:rtl/>
        </w:rPr>
        <w:t xml:space="preserve"> یک اندازه گیری اعتبار خصوصی را در </w:t>
      </w:r>
      <w:r w:rsidRPr="00050262">
        <w:rPr>
          <w:rFonts w:cs="B Nazanin"/>
          <w:sz w:val="28"/>
          <w:szCs w:val="28"/>
        </w:rPr>
        <w:t>GDP</w:t>
      </w:r>
      <w:r w:rsidRPr="00050262">
        <w:rPr>
          <w:rFonts w:cs="B Nazanin" w:hint="cs"/>
          <w:sz w:val="28"/>
          <w:szCs w:val="28"/>
          <w:rtl/>
        </w:rPr>
        <w:t xml:space="preserve"> شامل می کنیم تا درجه توسعه بازار اعتباری را بگیریم و یک متغیر ساختگی برای حضور دفاتر ثبت اعتبار عمومی به عنوان یک </w:t>
      </w:r>
      <w:r w:rsidR="00F0630F" w:rsidRPr="00050262">
        <w:rPr>
          <w:rFonts w:cs="B Nazanin" w:hint="cs"/>
          <w:sz w:val="28"/>
          <w:szCs w:val="28"/>
          <w:rtl/>
        </w:rPr>
        <w:t>جایگزین</w:t>
      </w:r>
      <w:r w:rsidRPr="00050262">
        <w:rPr>
          <w:rFonts w:cs="B Nazanin" w:hint="cs"/>
          <w:sz w:val="28"/>
          <w:szCs w:val="28"/>
          <w:rtl/>
        </w:rPr>
        <w:t xml:space="preserve"> بی </w:t>
      </w:r>
      <w:r w:rsidRPr="00050262">
        <w:rPr>
          <w:rFonts w:cs="B Nazanin" w:hint="cs"/>
          <w:sz w:val="28"/>
          <w:szCs w:val="28"/>
          <w:rtl/>
        </w:rPr>
        <w:lastRenderedPageBreak/>
        <w:t xml:space="preserve">تقارنی های اطلاعات در کشور را شامل می نماییم. این متغیرها را با یک </w:t>
      </w:r>
      <w:r w:rsidR="00785361" w:rsidRPr="00050262">
        <w:rPr>
          <w:rFonts w:cs="B Nazanin"/>
          <w:sz w:val="28"/>
          <w:szCs w:val="28"/>
          <w:rtl/>
        </w:rPr>
        <w:t>تاخیر</w:t>
      </w:r>
      <w:r w:rsidRPr="00050262">
        <w:rPr>
          <w:rFonts w:cs="B Nazanin" w:hint="cs"/>
          <w:sz w:val="28"/>
          <w:szCs w:val="28"/>
          <w:rtl/>
        </w:rPr>
        <w:t xml:space="preserve"> بکار می گیریم یعنی از مقدار آنها در سال 2011 استفاده می کنیم. </w:t>
      </w:r>
      <w:r w:rsidR="00FF1861" w:rsidRPr="00050262">
        <w:rPr>
          <w:rFonts w:cs="B Nazanin" w:hint="cs"/>
          <w:sz w:val="28"/>
          <w:szCs w:val="28"/>
          <w:rtl/>
        </w:rPr>
        <w:t xml:space="preserve">  </w:t>
      </w:r>
    </w:p>
    <w:p w:rsidR="0052099B" w:rsidRPr="00050262" w:rsidRDefault="008C26DF" w:rsidP="00050262">
      <w:pPr>
        <w:spacing w:after="0" w:line="360" w:lineRule="auto"/>
        <w:jc w:val="both"/>
        <w:rPr>
          <w:rFonts w:cs="B Nazanin"/>
          <w:sz w:val="28"/>
          <w:szCs w:val="28"/>
          <w:rtl/>
        </w:rPr>
      </w:pPr>
      <w:r w:rsidRPr="00050262">
        <w:rPr>
          <w:rFonts w:cs="B Nazanin" w:hint="cs"/>
          <w:sz w:val="28"/>
          <w:szCs w:val="28"/>
          <w:rtl/>
        </w:rPr>
        <w:t>هم چنین اثبات کرده ایم</w:t>
      </w:r>
      <w:r w:rsidR="004D15BB" w:rsidRPr="00050262">
        <w:rPr>
          <w:rFonts w:cs="B Nazanin" w:hint="cs"/>
          <w:sz w:val="28"/>
          <w:szCs w:val="28"/>
          <w:rtl/>
        </w:rPr>
        <w:t>،</w:t>
      </w:r>
      <w:r w:rsidR="0052099B" w:rsidRPr="00050262">
        <w:rPr>
          <w:rFonts w:cs="B Nazanin" w:hint="cs"/>
          <w:sz w:val="28"/>
          <w:szCs w:val="28"/>
          <w:rtl/>
        </w:rPr>
        <w:t xml:space="preserve"> مزایای شمول یک حسابرس هم چنین با کیفیت حسابرسی افزایش پیدا می کند. از آنجاییکه تعیین کمیت کیفیت حسابرسی</w:t>
      </w:r>
      <w:r w:rsidR="004D15BB" w:rsidRPr="00050262">
        <w:rPr>
          <w:rFonts w:cs="B Nazanin" w:hint="cs"/>
          <w:sz w:val="28"/>
          <w:szCs w:val="28"/>
          <w:rtl/>
        </w:rPr>
        <w:t>،</w:t>
      </w:r>
      <w:r w:rsidR="0052099B" w:rsidRPr="00050262">
        <w:rPr>
          <w:rFonts w:cs="B Nazanin" w:hint="cs"/>
          <w:sz w:val="28"/>
          <w:szCs w:val="28"/>
          <w:rtl/>
        </w:rPr>
        <w:t xml:space="preserve"> دشوار است</w:t>
      </w:r>
      <w:r w:rsidR="004D15BB" w:rsidRPr="00050262">
        <w:rPr>
          <w:rFonts w:cs="B Nazanin" w:hint="cs"/>
          <w:sz w:val="28"/>
          <w:szCs w:val="28"/>
          <w:rtl/>
        </w:rPr>
        <w:t>،</w:t>
      </w:r>
      <w:r w:rsidR="0052099B" w:rsidRPr="00050262">
        <w:rPr>
          <w:rFonts w:cs="B Nazanin" w:hint="cs"/>
          <w:sz w:val="28"/>
          <w:szCs w:val="28"/>
          <w:rtl/>
        </w:rPr>
        <w:t xml:space="preserve"> ما </w:t>
      </w:r>
      <w:r w:rsidR="00A14B0A" w:rsidRPr="00050262">
        <w:rPr>
          <w:rFonts w:cs="B Nazanin" w:hint="cs"/>
          <w:sz w:val="28"/>
          <w:szCs w:val="28"/>
          <w:rtl/>
        </w:rPr>
        <w:t>جایگزین</w:t>
      </w:r>
      <w:r w:rsidR="0052099B" w:rsidRPr="00050262">
        <w:rPr>
          <w:rFonts w:cs="B Nazanin" w:hint="cs"/>
          <w:sz w:val="28"/>
          <w:szCs w:val="28"/>
          <w:rtl/>
        </w:rPr>
        <w:t xml:space="preserve"> های متعددی را برای این فاکتور</w:t>
      </w:r>
      <w:r w:rsidR="004D15BB" w:rsidRPr="00050262">
        <w:rPr>
          <w:rFonts w:cs="B Nazanin" w:hint="cs"/>
          <w:sz w:val="28"/>
          <w:szCs w:val="28"/>
          <w:rtl/>
        </w:rPr>
        <w:t>،</w:t>
      </w:r>
      <w:r w:rsidR="0052099B" w:rsidRPr="00050262">
        <w:rPr>
          <w:rFonts w:cs="B Nazanin" w:hint="cs"/>
          <w:sz w:val="28"/>
          <w:szCs w:val="28"/>
          <w:rtl/>
        </w:rPr>
        <w:t xml:space="preserve"> شامل می کنیم. اولا</w:t>
      </w:r>
      <w:r w:rsidR="004D15BB" w:rsidRPr="00050262">
        <w:rPr>
          <w:rFonts w:cs="B Nazanin" w:hint="cs"/>
          <w:sz w:val="28"/>
          <w:szCs w:val="28"/>
          <w:rtl/>
        </w:rPr>
        <w:t>،</w:t>
      </w:r>
      <w:r w:rsidR="0052099B" w:rsidRPr="00050262">
        <w:rPr>
          <w:rFonts w:cs="B Nazanin" w:hint="cs"/>
          <w:sz w:val="28"/>
          <w:szCs w:val="28"/>
          <w:rtl/>
        </w:rPr>
        <w:t xml:space="preserve"> یک اندازه گیری کیفیت نظارتی را برای گرفتن یک محیط نظارتی کلی</w:t>
      </w:r>
      <w:r w:rsidR="004D15BB" w:rsidRPr="00050262">
        <w:rPr>
          <w:rFonts w:cs="B Nazanin" w:hint="cs"/>
          <w:sz w:val="28"/>
          <w:szCs w:val="28"/>
          <w:rtl/>
        </w:rPr>
        <w:t>،</w:t>
      </w:r>
      <w:r w:rsidR="0052099B" w:rsidRPr="00050262">
        <w:rPr>
          <w:rFonts w:cs="B Nazanin" w:hint="cs"/>
          <w:sz w:val="28"/>
          <w:szCs w:val="28"/>
          <w:rtl/>
        </w:rPr>
        <w:t xml:space="preserve"> در نظر می گیریم. کیفیت نظارتی</w:t>
      </w:r>
      <w:r w:rsidR="004D15BB" w:rsidRPr="00050262">
        <w:rPr>
          <w:rFonts w:cs="B Nazanin" w:hint="cs"/>
          <w:sz w:val="28"/>
          <w:szCs w:val="28"/>
          <w:rtl/>
        </w:rPr>
        <w:t>،</w:t>
      </w:r>
      <w:r w:rsidR="0052099B" w:rsidRPr="00050262">
        <w:rPr>
          <w:rFonts w:cs="B Nazanin" w:hint="cs"/>
          <w:sz w:val="28"/>
          <w:szCs w:val="28"/>
          <w:rtl/>
        </w:rPr>
        <w:t xml:space="preserve"> ادراک توانایی دولت برای تدوین و اجرای  سیاستها و مقررات سالم را می گیرد که توسعه بخش خصوصی را میسر نموده و ترویج می دهد. هم چنین</w:t>
      </w:r>
      <w:r w:rsidR="004D15BB" w:rsidRPr="00050262">
        <w:rPr>
          <w:rFonts w:cs="B Nazanin" w:hint="cs"/>
          <w:sz w:val="28"/>
          <w:szCs w:val="28"/>
          <w:rtl/>
        </w:rPr>
        <w:t>،</w:t>
      </w:r>
      <w:r w:rsidR="0052099B" w:rsidRPr="00050262">
        <w:rPr>
          <w:rFonts w:cs="B Nazanin" w:hint="cs"/>
          <w:sz w:val="28"/>
          <w:szCs w:val="28"/>
          <w:rtl/>
        </w:rPr>
        <w:t xml:space="preserve"> تعداد اقدامات صورت گرفته توسط </w:t>
      </w:r>
      <w:r w:rsidR="004D15BB" w:rsidRPr="00050262">
        <w:rPr>
          <w:rFonts w:cs="B Nazanin" w:hint="cs"/>
          <w:sz w:val="28"/>
          <w:szCs w:val="28"/>
          <w:rtl/>
        </w:rPr>
        <w:t>ناظر</w:t>
      </w:r>
      <w:r w:rsidR="0052099B" w:rsidRPr="00050262">
        <w:rPr>
          <w:rFonts w:cs="B Nazanin" w:hint="cs"/>
          <w:sz w:val="28"/>
          <w:szCs w:val="28"/>
          <w:rtl/>
        </w:rPr>
        <w:t xml:space="preserve"> در برابر بانک ها و حسابرسان را به ترتیب</w:t>
      </w:r>
      <w:r w:rsidR="004D15BB" w:rsidRPr="00050262">
        <w:rPr>
          <w:rFonts w:cs="B Nazanin" w:hint="cs"/>
          <w:sz w:val="28"/>
          <w:szCs w:val="28"/>
          <w:rtl/>
        </w:rPr>
        <w:t>،</w:t>
      </w:r>
      <w:r w:rsidR="0052099B" w:rsidRPr="00050262">
        <w:rPr>
          <w:rFonts w:cs="B Nazanin" w:hint="cs"/>
          <w:sz w:val="28"/>
          <w:szCs w:val="28"/>
          <w:rtl/>
        </w:rPr>
        <w:t xml:space="preserve"> کنترل می کنیم. این داده ها از زمینه یابی مقرررات و </w:t>
      </w:r>
      <w:r w:rsidR="004D15BB" w:rsidRPr="00050262">
        <w:rPr>
          <w:rFonts w:cs="B Nazanin" w:hint="cs"/>
          <w:sz w:val="28"/>
          <w:szCs w:val="28"/>
          <w:rtl/>
        </w:rPr>
        <w:t>نظارت</w:t>
      </w:r>
      <w:r w:rsidR="0052099B" w:rsidRPr="00050262">
        <w:rPr>
          <w:rFonts w:cs="B Nazanin" w:hint="cs"/>
          <w:sz w:val="28"/>
          <w:szCs w:val="28"/>
          <w:rtl/>
        </w:rPr>
        <w:t xml:space="preserve"> بانکی سال 2012 بانک جهانی بدست می آید. این متغیر نه تنها یک محیط نظارتی محکم را پیشنهاد می دهد بلکه هم</w:t>
      </w:r>
      <w:r w:rsidR="00A23A97" w:rsidRPr="00050262">
        <w:rPr>
          <w:rFonts w:cs="B Nazanin" w:hint="cs"/>
          <w:sz w:val="28"/>
          <w:szCs w:val="28"/>
          <w:rtl/>
        </w:rPr>
        <w:t xml:space="preserve"> چنین</w:t>
      </w:r>
      <w:r w:rsidR="0052099B" w:rsidRPr="00050262">
        <w:rPr>
          <w:rFonts w:cs="B Nazanin" w:hint="cs"/>
          <w:sz w:val="28"/>
          <w:szCs w:val="28"/>
          <w:rtl/>
        </w:rPr>
        <w:t xml:space="preserve"> می تواند یک </w:t>
      </w:r>
      <w:r w:rsidR="00A23A97" w:rsidRPr="00050262">
        <w:rPr>
          <w:rFonts w:cs="B Nazanin" w:hint="cs"/>
          <w:sz w:val="28"/>
          <w:szCs w:val="28"/>
          <w:rtl/>
        </w:rPr>
        <w:t>جایگزین</w:t>
      </w:r>
      <w:r w:rsidR="0052099B" w:rsidRPr="00050262">
        <w:rPr>
          <w:rFonts w:cs="B Nazanin" w:hint="cs"/>
          <w:sz w:val="28"/>
          <w:szCs w:val="28"/>
          <w:rtl/>
        </w:rPr>
        <w:t xml:space="preserve"> خوب را برای کیفیت حسابرسی در نظر بگیرد</w:t>
      </w:r>
      <w:r w:rsidR="004D15BB" w:rsidRPr="00050262">
        <w:rPr>
          <w:rFonts w:cs="B Nazanin" w:hint="cs"/>
          <w:sz w:val="28"/>
          <w:szCs w:val="28"/>
          <w:rtl/>
        </w:rPr>
        <w:t>،</w:t>
      </w:r>
      <w:r w:rsidR="0052099B" w:rsidRPr="00050262">
        <w:rPr>
          <w:rFonts w:cs="B Nazanin" w:hint="cs"/>
          <w:sz w:val="28"/>
          <w:szCs w:val="28"/>
          <w:rtl/>
        </w:rPr>
        <w:t xml:space="preserve"> زیرا حسابرسان خارجی در این کشورها</w:t>
      </w:r>
      <w:r w:rsidR="004D15BB" w:rsidRPr="00050262">
        <w:rPr>
          <w:rFonts w:cs="B Nazanin" w:hint="cs"/>
          <w:sz w:val="28"/>
          <w:szCs w:val="28"/>
          <w:rtl/>
        </w:rPr>
        <w:t>،</w:t>
      </w:r>
      <w:r w:rsidR="0052099B" w:rsidRPr="00050262">
        <w:rPr>
          <w:rFonts w:cs="B Nazanin" w:hint="cs"/>
          <w:sz w:val="28"/>
          <w:szCs w:val="28"/>
          <w:rtl/>
        </w:rPr>
        <w:t xml:space="preserve"> کمتر احتمال دارد</w:t>
      </w:r>
      <w:r w:rsidR="004D15BB" w:rsidRPr="00050262">
        <w:rPr>
          <w:rFonts w:cs="B Nazanin" w:hint="cs"/>
          <w:sz w:val="28"/>
          <w:szCs w:val="28"/>
          <w:rtl/>
        </w:rPr>
        <w:t>،</w:t>
      </w:r>
      <w:r w:rsidR="0052099B" w:rsidRPr="00050262">
        <w:rPr>
          <w:rFonts w:cs="B Nazanin" w:hint="cs"/>
          <w:sz w:val="28"/>
          <w:szCs w:val="28"/>
          <w:rtl/>
        </w:rPr>
        <w:t xml:space="preserve"> با بخش بانکداری</w:t>
      </w:r>
      <w:r w:rsidR="004D15BB" w:rsidRPr="00050262">
        <w:rPr>
          <w:rFonts w:cs="B Nazanin" w:hint="cs"/>
          <w:sz w:val="28"/>
          <w:szCs w:val="28"/>
          <w:rtl/>
        </w:rPr>
        <w:t>،</w:t>
      </w:r>
      <w:r w:rsidR="0052099B" w:rsidRPr="00050262">
        <w:rPr>
          <w:rFonts w:cs="B Nazanin" w:hint="cs"/>
          <w:sz w:val="28"/>
          <w:szCs w:val="28"/>
          <w:rtl/>
        </w:rPr>
        <w:t xml:space="preserve"> تبانی کنند. هم چنین یک اندازه گیری تعداد ده مورد از بزرگترین بانک های </w:t>
      </w:r>
      <w:r w:rsidR="004D15BB" w:rsidRPr="00050262">
        <w:rPr>
          <w:rFonts w:cs="B Nazanin" w:hint="cs"/>
          <w:sz w:val="28"/>
          <w:szCs w:val="28"/>
          <w:rtl/>
        </w:rPr>
        <w:t>نظارت</w:t>
      </w:r>
      <w:r w:rsidR="0052099B" w:rsidRPr="00050262">
        <w:rPr>
          <w:rFonts w:cs="B Nazanin" w:hint="cs"/>
          <w:sz w:val="28"/>
          <w:szCs w:val="28"/>
          <w:rtl/>
        </w:rPr>
        <w:t xml:space="preserve"> شده توسط چهار شرکت حسابرسی بزرگ (</w:t>
      </w:r>
      <w:r w:rsidR="0052099B" w:rsidRPr="00050262">
        <w:rPr>
          <w:rFonts w:ascii="GulliverIT" w:cs="B Nazanin"/>
          <w:sz w:val="28"/>
          <w:szCs w:val="28"/>
        </w:rPr>
        <w:t>Big4</w:t>
      </w:r>
      <w:r w:rsidR="0052099B" w:rsidRPr="00050262">
        <w:rPr>
          <w:rFonts w:cs="B Nazanin" w:hint="cs"/>
          <w:sz w:val="28"/>
          <w:szCs w:val="28"/>
          <w:rtl/>
        </w:rPr>
        <w:t>) را شامل می کنیم</w:t>
      </w:r>
      <w:r w:rsidR="004D15BB" w:rsidRPr="00050262">
        <w:rPr>
          <w:rFonts w:cs="B Nazanin" w:hint="cs"/>
          <w:sz w:val="28"/>
          <w:szCs w:val="28"/>
          <w:rtl/>
        </w:rPr>
        <w:t>،</w:t>
      </w:r>
      <w:r w:rsidR="0052099B" w:rsidRPr="00050262">
        <w:rPr>
          <w:rFonts w:cs="B Nazanin" w:hint="cs"/>
          <w:sz w:val="28"/>
          <w:szCs w:val="28"/>
          <w:rtl/>
        </w:rPr>
        <w:t xml:space="preserve"> هر چه استاندارد های حسابرسی این حسابرسان بین المللی بالاتر باشد</w:t>
      </w:r>
      <w:r w:rsidR="004D15BB" w:rsidRPr="00050262">
        <w:rPr>
          <w:rFonts w:cs="B Nazanin" w:hint="cs"/>
          <w:sz w:val="28"/>
          <w:szCs w:val="28"/>
          <w:rtl/>
        </w:rPr>
        <w:t>،</w:t>
      </w:r>
      <w:r w:rsidR="0052099B" w:rsidRPr="00050262">
        <w:rPr>
          <w:rFonts w:cs="B Nazanin" w:hint="cs"/>
          <w:sz w:val="28"/>
          <w:szCs w:val="28"/>
          <w:rtl/>
        </w:rPr>
        <w:t xml:space="preserve"> میتوانند یک کیفیت حسابرسی کلی بالاتر را هم پیشنهاد دهند.</w:t>
      </w:r>
    </w:p>
    <w:p w:rsidR="008C26DF" w:rsidRDefault="0052099B" w:rsidP="00050262">
      <w:pPr>
        <w:spacing w:after="0" w:line="360" w:lineRule="auto"/>
        <w:jc w:val="both"/>
        <w:rPr>
          <w:rFonts w:cs="B Nazanin"/>
          <w:sz w:val="28"/>
          <w:szCs w:val="28"/>
          <w:rtl/>
        </w:rPr>
      </w:pPr>
      <w:r w:rsidRPr="00050262">
        <w:rPr>
          <w:rFonts w:cs="B Nazanin" w:hint="cs"/>
          <w:sz w:val="28"/>
          <w:szCs w:val="28"/>
          <w:rtl/>
        </w:rPr>
        <w:t>نهایتا</w:t>
      </w:r>
      <w:r w:rsidR="004D15BB" w:rsidRPr="00050262">
        <w:rPr>
          <w:rFonts w:cs="B Nazanin" w:hint="cs"/>
          <w:sz w:val="28"/>
          <w:szCs w:val="28"/>
          <w:rtl/>
        </w:rPr>
        <w:t>،</w:t>
      </w:r>
      <w:r w:rsidR="00A058F6" w:rsidRPr="00050262">
        <w:rPr>
          <w:rFonts w:cs="B Nazanin" w:hint="cs"/>
          <w:sz w:val="28"/>
          <w:szCs w:val="28"/>
          <w:rtl/>
        </w:rPr>
        <w:t xml:space="preserve"> هم چنین سطح </w:t>
      </w:r>
      <w:r w:rsidR="00A058F6" w:rsidRPr="00050262">
        <w:rPr>
          <w:rFonts w:cs="B Nazanin"/>
          <w:sz w:val="28"/>
          <w:szCs w:val="28"/>
        </w:rPr>
        <w:t>GDP</w:t>
      </w:r>
      <w:r w:rsidR="00A058F6" w:rsidRPr="00050262">
        <w:rPr>
          <w:rFonts w:cs="B Nazanin" w:hint="cs"/>
          <w:sz w:val="28"/>
          <w:szCs w:val="28"/>
          <w:rtl/>
        </w:rPr>
        <w:t xml:space="preserve"> سرانه را به صورت پروکسی برای توسعه اقتصادی و خاستگاه حقوقی یک کشور کنترل می کنیم که اثبات شده است</w:t>
      </w:r>
      <w:r w:rsidR="004D15BB" w:rsidRPr="00050262">
        <w:rPr>
          <w:rFonts w:cs="B Nazanin" w:hint="cs"/>
          <w:sz w:val="28"/>
          <w:szCs w:val="28"/>
          <w:rtl/>
        </w:rPr>
        <w:t>،</w:t>
      </w:r>
      <w:r w:rsidR="00A058F6" w:rsidRPr="00050262">
        <w:rPr>
          <w:rFonts w:cs="B Nazanin" w:hint="cs"/>
          <w:sz w:val="28"/>
          <w:szCs w:val="28"/>
          <w:rtl/>
        </w:rPr>
        <w:t xml:space="preserve"> یکی از مهم ترین تعیین کننده های محیط حقوقی و حفاظت از سرمایه در یک کشور </w:t>
      </w:r>
      <w:r w:rsidR="00BF4A4B" w:rsidRPr="00050262">
        <w:rPr>
          <w:rFonts w:cs="B Nazanin" w:hint="cs"/>
          <w:sz w:val="28"/>
          <w:szCs w:val="28"/>
          <w:rtl/>
        </w:rPr>
        <w:t>است</w:t>
      </w:r>
      <w:r w:rsidR="00A058F6" w:rsidRPr="00050262">
        <w:rPr>
          <w:rFonts w:cs="B Nazanin" w:hint="cs"/>
          <w:sz w:val="28"/>
          <w:szCs w:val="28"/>
          <w:rtl/>
        </w:rPr>
        <w:t xml:space="preserve">. خاستگاه حقوقی </w:t>
      </w:r>
      <w:r w:rsidR="00BF4A4B" w:rsidRPr="00050262">
        <w:rPr>
          <w:rFonts w:cs="B Nazanin" w:hint="cs"/>
          <w:sz w:val="28"/>
          <w:szCs w:val="28"/>
          <w:rtl/>
        </w:rPr>
        <w:t xml:space="preserve">حقوق </w:t>
      </w:r>
      <w:r w:rsidR="00A058F6" w:rsidRPr="00050262">
        <w:rPr>
          <w:rFonts w:cs="B Nazanin" w:hint="cs"/>
          <w:sz w:val="28"/>
          <w:szCs w:val="28"/>
          <w:rtl/>
        </w:rPr>
        <w:t>غیر مدون</w:t>
      </w:r>
      <w:r w:rsidR="004D15BB" w:rsidRPr="00050262">
        <w:rPr>
          <w:rFonts w:cs="B Nazanin" w:hint="cs"/>
          <w:sz w:val="28"/>
          <w:szCs w:val="28"/>
          <w:rtl/>
        </w:rPr>
        <w:t>،</w:t>
      </w:r>
      <w:r w:rsidR="00A058F6" w:rsidRPr="00050262">
        <w:rPr>
          <w:rFonts w:cs="B Nazanin" w:hint="cs"/>
          <w:sz w:val="28"/>
          <w:szCs w:val="28"/>
          <w:rtl/>
        </w:rPr>
        <w:t xml:space="preserve"> یک متغیر ساختگی است که در کشورهای توصیف شده توسط یک نظام حقوقی حقوق غیر مدون</w:t>
      </w:r>
      <w:r w:rsidR="00247AB9" w:rsidRPr="00050262">
        <w:rPr>
          <w:rFonts w:cs="B Nazanin" w:hint="cs"/>
          <w:sz w:val="28"/>
          <w:szCs w:val="28"/>
          <w:rtl/>
        </w:rPr>
        <w:t>،</w:t>
      </w:r>
      <w:r w:rsidR="00BF4A4B" w:rsidRPr="00050262">
        <w:rPr>
          <w:rFonts w:cs="B Nazanin" w:hint="cs"/>
          <w:sz w:val="28"/>
          <w:szCs w:val="28"/>
          <w:rtl/>
        </w:rPr>
        <w:t xml:space="preserve"> مقدار یک </w:t>
      </w:r>
      <w:r w:rsidR="00A058F6" w:rsidRPr="00050262">
        <w:rPr>
          <w:rFonts w:cs="B Nazanin" w:hint="cs"/>
          <w:sz w:val="28"/>
          <w:szCs w:val="28"/>
          <w:rtl/>
        </w:rPr>
        <w:t xml:space="preserve"> را می گیرد. </w:t>
      </w:r>
    </w:p>
    <w:p w:rsidR="00050262" w:rsidRPr="00050262" w:rsidRDefault="00050262" w:rsidP="00050262">
      <w:pPr>
        <w:spacing w:after="0" w:line="360" w:lineRule="auto"/>
        <w:jc w:val="both"/>
        <w:rPr>
          <w:rFonts w:cs="B Nazanin"/>
          <w:sz w:val="28"/>
          <w:szCs w:val="28"/>
          <w:rtl/>
        </w:rPr>
      </w:pPr>
    </w:p>
    <w:p w:rsidR="00A058F6" w:rsidRPr="00050262" w:rsidRDefault="00A058F6" w:rsidP="00050262">
      <w:pPr>
        <w:spacing w:after="0" w:line="360" w:lineRule="auto"/>
        <w:jc w:val="both"/>
        <w:rPr>
          <w:rFonts w:cs="B Nazanin"/>
          <w:b/>
          <w:bCs/>
          <w:sz w:val="28"/>
          <w:szCs w:val="28"/>
          <w:rtl/>
        </w:rPr>
      </w:pPr>
      <w:r w:rsidRPr="00050262">
        <w:rPr>
          <w:rFonts w:cs="B Nazanin" w:hint="cs"/>
          <w:b/>
          <w:bCs/>
          <w:sz w:val="28"/>
          <w:szCs w:val="28"/>
          <w:rtl/>
        </w:rPr>
        <w:t>4.1 نتایج اصلی</w:t>
      </w:r>
    </w:p>
    <w:p w:rsidR="00A058F6" w:rsidRDefault="00C703E3" w:rsidP="00050262">
      <w:pPr>
        <w:spacing w:after="0" w:line="360" w:lineRule="auto"/>
        <w:jc w:val="both"/>
        <w:rPr>
          <w:rFonts w:cs="B Nazanin"/>
          <w:sz w:val="28"/>
          <w:szCs w:val="28"/>
          <w:rtl/>
        </w:rPr>
      </w:pPr>
      <w:r w:rsidRPr="00050262">
        <w:rPr>
          <w:rFonts w:cs="B Nazanin" w:hint="cs"/>
          <w:sz w:val="28"/>
          <w:szCs w:val="28"/>
          <w:rtl/>
        </w:rPr>
        <w:t>نتایج حاصل از مشخصات مبنا در معادله 11</w:t>
      </w:r>
      <w:r w:rsidR="004D15BB" w:rsidRPr="00050262">
        <w:rPr>
          <w:rFonts w:cs="B Nazanin" w:hint="cs"/>
          <w:sz w:val="28"/>
          <w:szCs w:val="28"/>
          <w:rtl/>
        </w:rPr>
        <w:t>،</w:t>
      </w:r>
      <w:r w:rsidRPr="00050262">
        <w:rPr>
          <w:rFonts w:cs="B Nazanin" w:hint="cs"/>
          <w:sz w:val="28"/>
          <w:szCs w:val="28"/>
          <w:rtl/>
        </w:rPr>
        <w:t xml:space="preserve"> در جدول 2 ارائه شده اند. ما یک سوگیری وضع موجود را در همه مشخصات با</w:t>
      </w:r>
      <w:r w:rsidR="00DF55B7" w:rsidRPr="00050262">
        <w:rPr>
          <w:rFonts w:cs="B Nazanin" w:hint="cs"/>
          <w:sz w:val="28"/>
          <w:szCs w:val="28"/>
          <w:rtl/>
        </w:rPr>
        <w:t xml:space="preserve"> شمول سطوح گذشته شاخص و اندازه گ</w:t>
      </w:r>
      <w:r w:rsidRPr="00050262">
        <w:rPr>
          <w:rFonts w:cs="B Nazanin" w:hint="cs"/>
          <w:sz w:val="28"/>
          <w:szCs w:val="28"/>
          <w:rtl/>
        </w:rPr>
        <w:t xml:space="preserve">یری تغییرات کلی در چارچوب </w:t>
      </w:r>
      <w:r w:rsidR="004D15BB" w:rsidRPr="00050262">
        <w:rPr>
          <w:rFonts w:cs="B Nazanin" w:hint="cs"/>
          <w:sz w:val="28"/>
          <w:szCs w:val="28"/>
          <w:rtl/>
        </w:rPr>
        <w:t>نظارت</w:t>
      </w:r>
      <w:r w:rsidRPr="00050262">
        <w:rPr>
          <w:rFonts w:cs="B Nazanin" w:hint="cs"/>
          <w:sz w:val="28"/>
          <w:szCs w:val="28"/>
          <w:rtl/>
        </w:rPr>
        <w:t xml:space="preserve"> را پیرو سیهاک و دیگران</w:t>
      </w:r>
      <w:r w:rsidR="004D15BB" w:rsidRPr="00050262">
        <w:rPr>
          <w:rFonts w:cs="B Nazanin" w:hint="cs"/>
          <w:sz w:val="28"/>
          <w:szCs w:val="28"/>
          <w:rtl/>
        </w:rPr>
        <w:t>،</w:t>
      </w:r>
      <w:r w:rsidRPr="00050262">
        <w:rPr>
          <w:rFonts w:cs="B Nazanin" w:hint="cs"/>
          <w:sz w:val="28"/>
          <w:szCs w:val="28"/>
          <w:rtl/>
        </w:rPr>
        <w:t xml:space="preserve"> کنترل می کنیم.</w:t>
      </w:r>
    </w:p>
    <w:p w:rsidR="00050262" w:rsidRPr="00050262" w:rsidRDefault="00050262" w:rsidP="00050262">
      <w:pPr>
        <w:spacing w:after="0" w:line="360" w:lineRule="auto"/>
        <w:jc w:val="both"/>
        <w:rPr>
          <w:rFonts w:cs="B Nazanin"/>
          <w:sz w:val="28"/>
          <w:szCs w:val="28"/>
          <w:rtl/>
        </w:rPr>
      </w:pPr>
    </w:p>
    <w:p w:rsidR="00C703E3" w:rsidRPr="00050262" w:rsidRDefault="00C703E3" w:rsidP="00050262">
      <w:pPr>
        <w:spacing w:after="0" w:line="360" w:lineRule="auto"/>
        <w:jc w:val="center"/>
        <w:rPr>
          <w:rFonts w:cs="B Nazanin"/>
          <w:sz w:val="28"/>
          <w:szCs w:val="28"/>
          <w:rtl/>
        </w:rPr>
      </w:pPr>
      <w:r w:rsidRPr="00050262">
        <w:rPr>
          <w:rFonts w:cs="B Nazanin" w:hint="cs"/>
          <w:sz w:val="28"/>
          <w:szCs w:val="28"/>
          <w:rtl/>
        </w:rPr>
        <w:lastRenderedPageBreak/>
        <w:t>جدول 2</w:t>
      </w:r>
      <w:r w:rsidR="00E35ED8" w:rsidRPr="00050262">
        <w:rPr>
          <w:rFonts w:cs="B Nazanin" w:hint="cs"/>
          <w:sz w:val="28"/>
          <w:szCs w:val="28"/>
          <w:rtl/>
        </w:rPr>
        <w:t xml:space="preserve"> </w:t>
      </w:r>
      <w:r w:rsidRPr="00050262">
        <w:rPr>
          <w:rFonts w:cs="B Nazanin" w:hint="cs"/>
          <w:sz w:val="28"/>
          <w:szCs w:val="28"/>
          <w:rtl/>
        </w:rPr>
        <w:t xml:space="preserve">اصلاحات در مشارکت های حسابرسان در </w:t>
      </w:r>
      <w:r w:rsidR="004D15BB" w:rsidRPr="00050262">
        <w:rPr>
          <w:rFonts w:cs="B Nazanin" w:hint="cs"/>
          <w:sz w:val="28"/>
          <w:szCs w:val="28"/>
          <w:rtl/>
        </w:rPr>
        <w:t>نظارت</w:t>
      </w:r>
      <w:r w:rsidRPr="00050262">
        <w:rPr>
          <w:rFonts w:cs="B Nazanin" w:hint="cs"/>
          <w:sz w:val="28"/>
          <w:szCs w:val="28"/>
          <w:rtl/>
        </w:rPr>
        <w:t xml:space="preserve">: تخمین های لاجیت </w:t>
      </w:r>
      <w:r w:rsidR="00DF55B7" w:rsidRPr="00050262">
        <w:rPr>
          <w:rFonts w:cs="B Nazanin" w:hint="cs"/>
          <w:sz w:val="28"/>
          <w:szCs w:val="28"/>
          <w:rtl/>
        </w:rPr>
        <w:t>ترتیبی</w:t>
      </w:r>
      <w:r w:rsidRPr="00050262">
        <w:rPr>
          <w:rFonts w:cs="B Nazanin" w:hint="cs"/>
          <w:sz w:val="28"/>
          <w:szCs w:val="28"/>
          <w:rtl/>
        </w:rPr>
        <w:t>.</w:t>
      </w:r>
    </w:p>
    <w:p w:rsidR="00730222" w:rsidRPr="00050262" w:rsidRDefault="00DF55B7" w:rsidP="00050262">
      <w:pPr>
        <w:spacing w:after="0" w:line="360" w:lineRule="auto"/>
        <w:jc w:val="center"/>
        <w:rPr>
          <w:rFonts w:cs="B Nazanin"/>
          <w:sz w:val="28"/>
          <w:szCs w:val="28"/>
          <w:rtl/>
        </w:rPr>
      </w:pPr>
      <w:r w:rsidRPr="00050262">
        <w:rPr>
          <w:rFonts w:cs="B Nazanin"/>
          <w:noProof/>
          <w:sz w:val="28"/>
          <w:szCs w:val="28"/>
          <w:rtl/>
        </w:rPr>
        <w:drawing>
          <wp:inline distT="0" distB="0" distL="0" distR="0">
            <wp:extent cx="5731510" cy="2830375"/>
            <wp:effectExtent l="19050" t="0" r="2540" b="0"/>
            <wp:docPr id="44" name="Picture 2" descr="C:\Users\jalali\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lali\Pictures\Capture.PNG"/>
                    <pic:cNvPicPr>
                      <a:picLocks noChangeAspect="1" noChangeArrowheads="1"/>
                    </pic:cNvPicPr>
                  </pic:nvPicPr>
                  <pic:blipFill>
                    <a:blip r:embed="rId55" cstate="print"/>
                    <a:srcRect/>
                    <a:stretch>
                      <a:fillRect/>
                    </a:stretch>
                  </pic:blipFill>
                  <pic:spPr bwMode="auto">
                    <a:xfrm>
                      <a:off x="0" y="0"/>
                      <a:ext cx="5731510" cy="2830375"/>
                    </a:xfrm>
                    <a:prstGeom prst="rect">
                      <a:avLst/>
                    </a:prstGeom>
                    <a:noFill/>
                    <a:ln w="9525">
                      <a:noFill/>
                      <a:miter lim="800000"/>
                      <a:headEnd/>
                      <a:tailEnd/>
                    </a:ln>
                  </pic:spPr>
                </pic:pic>
              </a:graphicData>
            </a:graphic>
          </wp:inline>
        </w:drawing>
      </w:r>
    </w:p>
    <w:p w:rsidR="003E44A3" w:rsidRPr="00050262" w:rsidRDefault="003E44A3" w:rsidP="00050262">
      <w:pPr>
        <w:spacing w:after="0" w:line="360" w:lineRule="auto"/>
        <w:jc w:val="center"/>
        <w:rPr>
          <w:rFonts w:cs="B Nazanin"/>
          <w:sz w:val="28"/>
          <w:szCs w:val="28"/>
          <w:rtl/>
        </w:rPr>
      </w:pPr>
      <w:r w:rsidRPr="00050262">
        <w:rPr>
          <w:rFonts w:cs="B Nazanin" w:hint="cs"/>
          <w:sz w:val="28"/>
          <w:szCs w:val="28"/>
          <w:rtl/>
        </w:rPr>
        <w:t>متغیر وابسته</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w:t>
      </w:r>
      <w:r w:rsidRPr="00050262">
        <w:rPr>
          <w:rFonts w:cs="B Nazanin" w:hint="cs"/>
          <w:noProof/>
          <w:sz w:val="28"/>
          <w:szCs w:val="28"/>
        </w:rPr>
        <w:drawing>
          <wp:inline distT="0" distB="0" distL="0" distR="0">
            <wp:extent cx="198120" cy="245745"/>
            <wp:effectExtent l="19050" t="0" r="0" b="0"/>
            <wp:docPr id="6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cstate="print"/>
                    <a:srcRect/>
                    <a:stretch>
                      <a:fillRect/>
                    </a:stretch>
                  </pic:blipFill>
                  <pic:spPr bwMode="auto">
                    <a:xfrm>
                      <a:off x="0" y="0"/>
                      <a:ext cx="198120" cy="245745"/>
                    </a:xfrm>
                    <a:prstGeom prst="rect">
                      <a:avLst/>
                    </a:prstGeom>
                    <a:noFill/>
                    <a:ln w="9525">
                      <a:noFill/>
                      <a:miter lim="800000"/>
                      <a:headEnd/>
                      <a:tailEnd/>
                    </a:ln>
                  </pic:spPr>
                </pic:pic>
              </a:graphicData>
            </a:graphic>
          </wp:inline>
        </w:drawing>
      </w:r>
      <w:r w:rsidRPr="00050262">
        <w:rPr>
          <w:rFonts w:cs="B Nazanin" w:hint="cs"/>
          <w:sz w:val="28"/>
          <w:szCs w:val="28"/>
          <w:rtl/>
        </w:rPr>
        <w:t xml:space="preserve"> است</w:t>
      </w:r>
      <w:r w:rsidR="004D15BB" w:rsidRPr="00050262">
        <w:rPr>
          <w:rFonts w:cs="B Nazanin" w:hint="cs"/>
          <w:sz w:val="28"/>
          <w:szCs w:val="28"/>
          <w:rtl/>
        </w:rPr>
        <w:t>،</w:t>
      </w:r>
      <w:r w:rsidRPr="00050262">
        <w:rPr>
          <w:rFonts w:cs="B Nazanin" w:hint="cs"/>
          <w:sz w:val="28"/>
          <w:szCs w:val="28"/>
          <w:rtl/>
        </w:rPr>
        <w:t xml:space="preserve"> یعنی تغییر در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بین سال های 2007 و 2012.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(2007)</w:t>
      </w:r>
      <w:r w:rsidR="004D15BB" w:rsidRPr="00050262">
        <w:rPr>
          <w:rFonts w:cs="B Nazanin" w:hint="cs"/>
          <w:sz w:val="28"/>
          <w:szCs w:val="28"/>
          <w:rtl/>
        </w:rPr>
        <w:t>،</w:t>
      </w:r>
      <w:r w:rsidRPr="00050262">
        <w:rPr>
          <w:rFonts w:cs="B Nazanin" w:hint="cs"/>
          <w:sz w:val="28"/>
          <w:szCs w:val="28"/>
          <w:rtl/>
        </w:rPr>
        <w:t xml:space="preserve"> درجه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در سال 2007 است. </w:t>
      </w:r>
      <w:r w:rsidRPr="00050262">
        <w:rPr>
          <w:rFonts w:cs="B Nazanin" w:hint="cs"/>
          <w:noProof/>
          <w:sz w:val="28"/>
          <w:szCs w:val="28"/>
        </w:rPr>
        <w:drawing>
          <wp:inline distT="0" distB="0" distL="0" distR="0">
            <wp:extent cx="198120" cy="245745"/>
            <wp:effectExtent l="19050" t="0" r="0" b="0"/>
            <wp:docPr id="6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cstate="print"/>
                    <a:srcRect/>
                    <a:stretch>
                      <a:fillRect/>
                    </a:stretch>
                  </pic:blipFill>
                  <pic:spPr bwMode="auto">
                    <a:xfrm>
                      <a:off x="0" y="0"/>
                      <a:ext cx="198120" cy="245745"/>
                    </a:xfrm>
                    <a:prstGeom prst="rect">
                      <a:avLst/>
                    </a:prstGeom>
                    <a:noFill/>
                    <a:ln w="9525">
                      <a:noFill/>
                      <a:miter lim="800000"/>
                      <a:headEnd/>
                      <a:tailEnd/>
                    </a:ln>
                  </pic:spPr>
                </pic:pic>
              </a:graphicData>
            </a:graphic>
          </wp:inline>
        </w:drawing>
      </w:r>
      <w:r w:rsidRPr="00050262">
        <w:rPr>
          <w:rFonts w:cs="B Nazanin" w:hint="cs"/>
          <w:sz w:val="28"/>
          <w:szCs w:val="28"/>
          <w:rtl/>
        </w:rPr>
        <w:t xml:space="preserve"> بانک مرکزی به عنوان </w:t>
      </w:r>
      <w:r w:rsidR="004D15BB" w:rsidRPr="00050262">
        <w:rPr>
          <w:rFonts w:cs="B Nazanin" w:hint="cs"/>
          <w:sz w:val="28"/>
          <w:szCs w:val="28"/>
          <w:rtl/>
        </w:rPr>
        <w:t>ناظر</w:t>
      </w:r>
      <w:r w:rsidRPr="00050262">
        <w:rPr>
          <w:rFonts w:cs="B Nazanin" w:hint="cs"/>
          <w:sz w:val="28"/>
          <w:szCs w:val="28"/>
          <w:rtl/>
        </w:rPr>
        <w:t xml:space="preserve"> / بانک مرکزی به عنوان </w:t>
      </w:r>
      <w:r w:rsidR="004D15BB" w:rsidRPr="00050262">
        <w:rPr>
          <w:rFonts w:cs="B Nazanin" w:hint="cs"/>
          <w:sz w:val="28"/>
          <w:szCs w:val="28"/>
          <w:rtl/>
        </w:rPr>
        <w:t>ناظر</w:t>
      </w:r>
      <w:r w:rsidRPr="00050262">
        <w:rPr>
          <w:rFonts w:cs="B Nazanin" w:hint="cs"/>
          <w:sz w:val="28"/>
          <w:szCs w:val="28"/>
          <w:rtl/>
        </w:rPr>
        <w:t xml:space="preserve"> بخش مالی</w:t>
      </w:r>
      <w:r w:rsidR="004D15BB" w:rsidRPr="00050262">
        <w:rPr>
          <w:rFonts w:cs="B Nazanin" w:hint="cs"/>
          <w:sz w:val="28"/>
          <w:szCs w:val="28"/>
          <w:rtl/>
        </w:rPr>
        <w:t>،</w:t>
      </w:r>
      <w:r w:rsidRPr="00050262">
        <w:rPr>
          <w:rFonts w:cs="B Nazanin" w:hint="cs"/>
          <w:sz w:val="28"/>
          <w:szCs w:val="28"/>
          <w:rtl/>
        </w:rPr>
        <w:t xml:space="preserve"> تغییر در درجه مشارکت بانک مرکزی در بخش بانکداری و </w:t>
      </w:r>
      <w:r w:rsidR="004D15BB" w:rsidRPr="00050262">
        <w:rPr>
          <w:rFonts w:cs="B Nazanin" w:hint="cs"/>
          <w:sz w:val="28"/>
          <w:szCs w:val="28"/>
          <w:rtl/>
        </w:rPr>
        <w:t>نظارت</w:t>
      </w:r>
      <w:r w:rsidRPr="00050262">
        <w:rPr>
          <w:rFonts w:cs="B Nazanin" w:hint="cs"/>
          <w:sz w:val="28"/>
          <w:szCs w:val="28"/>
          <w:rtl/>
        </w:rPr>
        <w:t xml:space="preserve"> بخش مالی را به ترتیب بین سال های 2007 و 2012 می گیرد. بحران مالی</w:t>
      </w:r>
      <w:r w:rsidR="004D15BB" w:rsidRPr="00050262">
        <w:rPr>
          <w:rFonts w:cs="B Nazanin" w:hint="cs"/>
          <w:sz w:val="28"/>
          <w:szCs w:val="28"/>
          <w:rtl/>
        </w:rPr>
        <w:t>،</w:t>
      </w:r>
      <w:r w:rsidRPr="00050262">
        <w:rPr>
          <w:rFonts w:cs="B Nazanin" w:hint="cs"/>
          <w:sz w:val="28"/>
          <w:szCs w:val="28"/>
          <w:rtl/>
        </w:rPr>
        <w:t xml:space="preserve"> یک ساختگی است که مقدار یک را می گیرد</w:t>
      </w:r>
      <w:r w:rsidR="004D15BB" w:rsidRPr="00050262">
        <w:rPr>
          <w:rFonts w:cs="B Nazanin" w:hint="cs"/>
          <w:sz w:val="28"/>
          <w:szCs w:val="28"/>
          <w:rtl/>
        </w:rPr>
        <w:t>،</w:t>
      </w:r>
      <w:r w:rsidRPr="00050262">
        <w:rPr>
          <w:rFonts w:cs="B Nazanin" w:hint="cs"/>
          <w:sz w:val="28"/>
          <w:szCs w:val="28"/>
          <w:rtl/>
        </w:rPr>
        <w:t xml:space="preserve"> برای کشورهایی که یک بحران بانکداری سیستمیک را بین سال های 2007 و 2012 تجربه می کنند. </w:t>
      </w:r>
      <w:r w:rsidRPr="00050262">
        <w:rPr>
          <w:rFonts w:cs="B Nazanin" w:hint="cs"/>
          <w:noProof/>
          <w:sz w:val="28"/>
          <w:szCs w:val="28"/>
        </w:rPr>
        <w:drawing>
          <wp:inline distT="0" distB="0" distL="0" distR="0">
            <wp:extent cx="198120" cy="245745"/>
            <wp:effectExtent l="19050" t="0" r="0" b="0"/>
            <wp:docPr id="6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srcRect/>
                    <a:stretch>
                      <a:fillRect/>
                    </a:stretch>
                  </pic:blipFill>
                  <pic:spPr bwMode="auto">
                    <a:xfrm>
                      <a:off x="0" y="0"/>
                      <a:ext cx="198120" cy="245745"/>
                    </a:xfrm>
                    <a:prstGeom prst="rect">
                      <a:avLst/>
                    </a:prstGeom>
                    <a:noFill/>
                    <a:ln w="9525">
                      <a:noFill/>
                      <a:miter lim="800000"/>
                      <a:headEnd/>
                      <a:tailEnd/>
                    </a:ln>
                  </pic:spPr>
                </pic:pic>
              </a:graphicData>
            </a:graphic>
          </wp:inline>
        </w:drawing>
      </w:r>
      <w:r w:rsidRPr="00050262">
        <w:rPr>
          <w:rFonts w:cs="B Nazanin" w:hint="cs"/>
          <w:sz w:val="28"/>
          <w:szCs w:val="28"/>
          <w:rtl/>
        </w:rPr>
        <w:t xml:space="preserve"> شیوه های </w:t>
      </w:r>
      <w:r w:rsidR="004D15BB" w:rsidRPr="00050262">
        <w:rPr>
          <w:rFonts w:cs="B Nazanin" w:hint="cs"/>
          <w:sz w:val="28"/>
          <w:szCs w:val="28"/>
          <w:rtl/>
        </w:rPr>
        <w:t>نظارت،</w:t>
      </w:r>
      <w:r w:rsidRPr="00050262">
        <w:rPr>
          <w:rFonts w:cs="B Nazanin" w:hint="cs"/>
          <w:sz w:val="28"/>
          <w:szCs w:val="28"/>
          <w:rtl/>
        </w:rPr>
        <w:t xml:space="preserve"> تغییرات در شیوه های </w:t>
      </w:r>
      <w:r w:rsidR="004D15BB" w:rsidRPr="00050262">
        <w:rPr>
          <w:rFonts w:cs="B Nazanin" w:hint="cs"/>
          <w:sz w:val="28"/>
          <w:szCs w:val="28"/>
          <w:rtl/>
        </w:rPr>
        <w:t>نظارت</w:t>
      </w:r>
      <w:r w:rsidRPr="00050262">
        <w:rPr>
          <w:rFonts w:cs="B Nazanin" w:hint="cs"/>
          <w:sz w:val="28"/>
          <w:szCs w:val="28"/>
          <w:rtl/>
        </w:rPr>
        <w:t xml:space="preserve"> پذیرفته شده در یک کشور را در سال 2012 در مقایسه با 2007 می گیرد. کیفیت نظارتی</w:t>
      </w:r>
      <w:r w:rsidR="004D15BB" w:rsidRPr="00050262">
        <w:rPr>
          <w:rFonts w:cs="B Nazanin" w:hint="cs"/>
          <w:sz w:val="28"/>
          <w:szCs w:val="28"/>
          <w:rtl/>
        </w:rPr>
        <w:t>،</w:t>
      </w:r>
      <w:r w:rsidRPr="00050262">
        <w:rPr>
          <w:rFonts w:cs="B Nazanin" w:hint="cs"/>
          <w:sz w:val="28"/>
          <w:szCs w:val="28"/>
          <w:rtl/>
        </w:rPr>
        <w:t xml:space="preserve"> ادراک توانایی دولت برای تدوین و اجرای سیاست ها و مقررات بی نقص را می گیرد که توسعه بخش خصوصی را میسر نموده و ترویج می کند. اقدامات در برابر بانک ها / حسابرسان</w:t>
      </w:r>
      <w:r w:rsidR="004D15BB" w:rsidRPr="00050262">
        <w:rPr>
          <w:rFonts w:cs="B Nazanin" w:hint="cs"/>
          <w:sz w:val="28"/>
          <w:szCs w:val="28"/>
          <w:rtl/>
        </w:rPr>
        <w:t>،</w:t>
      </w:r>
      <w:r w:rsidRPr="00050262">
        <w:rPr>
          <w:rFonts w:cs="B Nazanin" w:hint="cs"/>
          <w:sz w:val="28"/>
          <w:szCs w:val="28"/>
          <w:rtl/>
        </w:rPr>
        <w:t xml:space="preserve"> اطلاعاتی را در زمینه تعداد اقداماتی ارائه می دهد که توسط </w:t>
      </w:r>
      <w:r w:rsidR="004D15BB" w:rsidRPr="00050262">
        <w:rPr>
          <w:rFonts w:cs="B Nazanin" w:hint="cs"/>
          <w:sz w:val="28"/>
          <w:szCs w:val="28"/>
          <w:rtl/>
        </w:rPr>
        <w:t>ناظر</w:t>
      </w:r>
      <w:r w:rsidRPr="00050262">
        <w:rPr>
          <w:rFonts w:cs="B Nazanin" w:hint="cs"/>
          <w:sz w:val="28"/>
          <w:szCs w:val="28"/>
          <w:rtl/>
        </w:rPr>
        <w:t xml:space="preserve"> در دوره 2010-2006 در برابر بانک ها / حسابرسان</w:t>
      </w:r>
      <w:r w:rsidR="004D15BB" w:rsidRPr="00050262">
        <w:rPr>
          <w:rFonts w:cs="B Nazanin" w:hint="cs"/>
          <w:sz w:val="28"/>
          <w:szCs w:val="28"/>
          <w:rtl/>
        </w:rPr>
        <w:t>،</w:t>
      </w:r>
      <w:r w:rsidRPr="00050262">
        <w:rPr>
          <w:rFonts w:cs="B Nazanin" w:hint="cs"/>
          <w:sz w:val="28"/>
          <w:szCs w:val="28"/>
          <w:rtl/>
        </w:rPr>
        <w:t xml:space="preserve"> گرفته شده است. بیگ فور</w:t>
      </w:r>
      <w:r w:rsidR="004D15BB" w:rsidRPr="00050262">
        <w:rPr>
          <w:rFonts w:cs="B Nazanin" w:hint="cs"/>
          <w:sz w:val="28"/>
          <w:szCs w:val="28"/>
          <w:rtl/>
        </w:rPr>
        <w:t>،</w:t>
      </w:r>
      <w:r w:rsidRPr="00050262">
        <w:rPr>
          <w:rFonts w:cs="B Nazanin" w:hint="cs"/>
          <w:sz w:val="28"/>
          <w:szCs w:val="28"/>
          <w:rtl/>
        </w:rPr>
        <w:t xml:space="preserve"> یک اندازه گیری تعداد ده تن از بزرگترین بانک های نظارت شده توسط شرکت های حسابرسی بیگ فور در آن کشور است. خاستگاه حقوقی حقوق غیر مدون</w:t>
      </w:r>
      <w:r w:rsidR="004D15BB" w:rsidRPr="00050262">
        <w:rPr>
          <w:rFonts w:cs="B Nazanin" w:hint="cs"/>
          <w:sz w:val="28"/>
          <w:szCs w:val="28"/>
          <w:rtl/>
        </w:rPr>
        <w:t>،</w:t>
      </w:r>
      <w:r w:rsidRPr="00050262">
        <w:rPr>
          <w:rFonts w:cs="B Nazanin" w:hint="cs"/>
          <w:sz w:val="28"/>
          <w:szCs w:val="28"/>
          <w:rtl/>
        </w:rPr>
        <w:t xml:space="preserve"> برای کشورهای دارای حقوق غیر مدون</w:t>
      </w:r>
      <w:r w:rsidR="004D15BB" w:rsidRPr="00050262">
        <w:rPr>
          <w:rFonts w:cs="B Nazanin" w:hint="cs"/>
          <w:sz w:val="28"/>
          <w:szCs w:val="28"/>
          <w:rtl/>
        </w:rPr>
        <w:t>،</w:t>
      </w:r>
      <w:r w:rsidRPr="00050262">
        <w:rPr>
          <w:rFonts w:cs="B Nazanin" w:hint="cs"/>
          <w:sz w:val="28"/>
          <w:szCs w:val="28"/>
          <w:rtl/>
        </w:rPr>
        <w:t xml:space="preserve"> یک متغیر محسوب می شود. دفتر ثبت اعتبار عمومی</w:t>
      </w:r>
      <w:r w:rsidR="004D15BB" w:rsidRPr="00050262">
        <w:rPr>
          <w:rFonts w:cs="B Nazanin" w:hint="cs"/>
          <w:sz w:val="28"/>
          <w:szCs w:val="28"/>
          <w:rtl/>
        </w:rPr>
        <w:t>،</w:t>
      </w:r>
      <w:r w:rsidRPr="00050262">
        <w:rPr>
          <w:rFonts w:cs="B Nazanin" w:hint="cs"/>
          <w:sz w:val="28"/>
          <w:szCs w:val="28"/>
          <w:rtl/>
        </w:rPr>
        <w:t xml:space="preserve"> یک ساختگی برای وجود دفاتر ثبت اعتباری عمومی در سال 2011 است. خطاهای استاندارد عمومی در پرانتز هستند. *** بیانگر معناداری در سطح 1% است</w:t>
      </w:r>
      <w:r w:rsidR="004D15BB" w:rsidRPr="00050262">
        <w:rPr>
          <w:rFonts w:cs="B Nazanin" w:hint="cs"/>
          <w:sz w:val="28"/>
          <w:szCs w:val="28"/>
          <w:rtl/>
        </w:rPr>
        <w:t>،</w:t>
      </w:r>
      <w:r w:rsidRPr="00050262">
        <w:rPr>
          <w:rFonts w:cs="B Nazanin" w:hint="cs"/>
          <w:sz w:val="28"/>
          <w:szCs w:val="28"/>
          <w:rtl/>
        </w:rPr>
        <w:t xml:space="preserve"> ** بیانگر معناداری در سطح 5% است</w:t>
      </w:r>
      <w:r w:rsidR="004D15BB" w:rsidRPr="00050262">
        <w:rPr>
          <w:rFonts w:cs="B Nazanin" w:hint="cs"/>
          <w:sz w:val="28"/>
          <w:szCs w:val="28"/>
          <w:rtl/>
        </w:rPr>
        <w:t>،</w:t>
      </w:r>
      <w:r w:rsidRPr="00050262">
        <w:rPr>
          <w:rFonts w:cs="B Nazanin" w:hint="cs"/>
          <w:sz w:val="28"/>
          <w:szCs w:val="28"/>
          <w:rtl/>
        </w:rPr>
        <w:t xml:space="preserve"> * بیانگر معناداری در سطح 10% است.</w:t>
      </w:r>
    </w:p>
    <w:p w:rsidR="00E01C74" w:rsidRPr="00050262" w:rsidRDefault="00E01C74" w:rsidP="00050262">
      <w:pPr>
        <w:spacing w:after="0" w:line="360" w:lineRule="auto"/>
        <w:jc w:val="both"/>
        <w:rPr>
          <w:rFonts w:cs="B Nazanin"/>
          <w:sz w:val="28"/>
          <w:szCs w:val="28"/>
          <w:rtl/>
        </w:rPr>
      </w:pPr>
      <w:r w:rsidRPr="00050262">
        <w:rPr>
          <w:rFonts w:cs="B Nazanin" w:hint="cs"/>
          <w:sz w:val="28"/>
          <w:szCs w:val="28"/>
          <w:rtl/>
        </w:rPr>
        <w:lastRenderedPageBreak/>
        <w:t>همراستا با ادبیات قبلی</w:t>
      </w:r>
      <w:r w:rsidR="004D15BB" w:rsidRPr="00050262">
        <w:rPr>
          <w:rFonts w:cs="B Nazanin" w:hint="cs"/>
          <w:sz w:val="28"/>
          <w:szCs w:val="28"/>
          <w:rtl/>
        </w:rPr>
        <w:t>،</w:t>
      </w:r>
      <w:r w:rsidRPr="00050262">
        <w:rPr>
          <w:rFonts w:cs="B Nazanin" w:hint="cs"/>
          <w:sz w:val="28"/>
          <w:szCs w:val="28"/>
          <w:rtl/>
        </w:rPr>
        <w:t xml:space="preserve"> </w:t>
      </w:r>
      <w:r w:rsidR="00A83859" w:rsidRPr="00050262">
        <w:rPr>
          <w:rFonts w:cs="B Nazanin" w:hint="cs"/>
          <w:sz w:val="28"/>
          <w:szCs w:val="28"/>
          <w:rtl/>
        </w:rPr>
        <w:t>در می یابیم</w:t>
      </w:r>
      <w:r w:rsidR="004D15BB" w:rsidRPr="00050262">
        <w:rPr>
          <w:rFonts w:cs="B Nazanin" w:hint="cs"/>
          <w:sz w:val="28"/>
          <w:szCs w:val="28"/>
          <w:rtl/>
        </w:rPr>
        <w:t>،</w:t>
      </w:r>
      <w:r w:rsidR="00A83859" w:rsidRPr="00050262">
        <w:rPr>
          <w:rFonts w:cs="B Nazanin" w:hint="cs"/>
          <w:sz w:val="28"/>
          <w:szCs w:val="28"/>
          <w:rtl/>
        </w:rPr>
        <w:t xml:space="preserve"> وضع موجود</w:t>
      </w:r>
      <w:r w:rsidR="004D15BB" w:rsidRPr="00050262">
        <w:rPr>
          <w:rFonts w:cs="B Nazanin" w:hint="cs"/>
          <w:sz w:val="28"/>
          <w:szCs w:val="28"/>
          <w:rtl/>
        </w:rPr>
        <w:t>،</w:t>
      </w:r>
      <w:r w:rsidR="00A83859" w:rsidRPr="00050262">
        <w:rPr>
          <w:rFonts w:cs="B Nazanin" w:hint="cs"/>
          <w:sz w:val="28"/>
          <w:szCs w:val="28"/>
          <w:rtl/>
        </w:rPr>
        <w:t xml:space="preserve"> مهم است زیرا کشورهای دارای سطح پایین تر شاخص </w:t>
      </w:r>
      <w:r w:rsidR="00A83859" w:rsidRPr="00050262">
        <w:rPr>
          <w:rFonts w:cs="B Nazanin"/>
          <w:sz w:val="28"/>
          <w:szCs w:val="28"/>
        </w:rPr>
        <w:t>AIS</w:t>
      </w:r>
      <w:r w:rsidR="004D15BB" w:rsidRPr="00050262">
        <w:rPr>
          <w:rFonts w:cs="B Nazanin" w:hint="cs"/>
          <w:sz w:val="28"/>
          <w:szCs w:val="28"/>
          <w:rtl/>
        </w:rPr>
        <w:t>،</w:t>
      </w:r>
      <w:r w:rsidR="00A83859" w:rsidRPr="00050262">
        <w:rPr>
          <w:rFonts w:cs="B Nazanin" w:hint="cs"/>
          <w:sz w:val="28"/>
          <w:szCs w:val="28"/>
          <w:rtl/>
        </w:rPr>
        <w:t xml:space="preserve"> دارای احتمال بالاتر افزایش مشارکت حسابرسان خارجی در </w:t>
      </w:r>
      <w:r w:rsidR="004D15BB" w:rsidRPr="00050262">
        <w:rPr>
          <w:rFonts w:cs="B Nazanin" w:hint="cs"/>
          <w:sz w:val="28"/>
          <w:szCs w:val="28"/>
          <w:rtl/>
        </w:rPr>
        <w:t>نظارت</w:t>
      </w:r>
      <w:r w:rsidR="00A83859" w:rsidRPr="00050262">
        <w:rPr>
          <w:rFonts w:cs="B Nazanin" w:hint="cs"/>
          <w:sz w:val="28"/>
          <w:szCs w:val="28"/>
          <w:rtl/>
        </w:rPr>
        <w:t xml:space="preserve"> </w:t>
      </w:r>
      <w:r w:rsidR="007C420C" w:rsidRPr="00050262">
        <w:rPr>
          <w:rFonts w:cs="B Nazanin" w:hint="cs"/>
          <w:sz w:val="28"/>
          <w:szCs w:val="28"/>
          <w:rtl/>
        </w:rPr>
        <w:t>هستند</w:t>
      </w:r>
      <w:r w:rsidR="00A83859" w:rsidRPr="00050262">
        <w:rPr>
          <w:rFonts w:cs="B Nazanin" w:hint="cs"/>
          <w:sz w:val="28"/>
          <w:szCs w:val="28"/>
          <w:rtl/>
        </w:rPr>
        <w:t>. به طور همزمان</w:t>
      </w:r>
      <w:r w:rsidR="004D15BB" w:rsidRPr="00050262">
        <w:rPr>
          <w:rFonts w:cs="B Nazanin" w:hint="cs"/>
          <w:sz w:val="28"/>
          <w:szCs w:val="28"/>
          <w:rtl/>
        </w:rPr>
        <w:t>،</w:t>
      </w:r>
      <w:r w:rsidR="00A83859" w:rsidRPr="00050262">
        <w:rPr>
          <w:rFonts w:cs="B Nazanin" w:hint="cs"/>
          <w:sz w:val="28"/>
          <w:szCs w:val="28"/>
          <w:rtl/>
        </w:rPr>
        <w:t xml:space="preserve"> اصلاحات در مشارکت حسابرس</w:t>
      </w:r>
      <w:r w:rsidR="004D15BB" w:rsidRPr="00050262">
        <w:rPr>
          <w:rFonts w:cs="B Nazanin" w:hint="cs"/>
          <w:sz w:val="28"/>
          <w:szCs w:val="28"/>
          <w:rtl/>
        </w:rPr>
        <w:t>،</w:t>
      </w:r>
      <w:r w:rsidR="00A83859" w:rsidRPr="00050262">
        <w:rPr>
          <w:rFonts w:cs="B Nazanin" w:hint="cs"/>
          <w:sz w:val="28"/>
          <w:szCs w:val="28"/>
          <w:rtl/>
        </w:rPr>
        <w:t xml:space="preserve"> زمانی محتمل تر است که شیوه های </w:t>
      </w:r>
      <w:r w:rsidR="004D15BB" w:rsidRPr="00050262">
        <w:rPr>
          <w:rFonts w:cs="B Nazanin" w:hint="cs"/>
          <w:sz w:val="28"/>
          <w:szCs w:val="28"/>
          <w:rtl/>
        </w:rPr>
        <w:t>نظارت</w:t>
      </w:r>
      <w:r w:rsidR="00A83859" w:rsidRPr="00050262">
        <w:rPr>
          <w:rFonts w:cs="B Nazanin" w:hint="cs"/>
          <w:sz w:val="28"/>
          <w:szCs w:val="28"/>
          <w:rtl/>
        </w:rPr>
        <w:t xml:space="preserve"> کلی هم تغییر پیدا کنند</w:t>
      </w:r>
      <w:r w:rsidR="004D15BB" w:rsidRPr="00050262">
        <w:rPr>
          <w:rFonts w:cs="B Nazanin" w:hint="cs"/>
          <w:sz w:val="28"/>
          <w:szCs w:val="28"/>
          <w:rtl/>
        </w:rPr>
        <w:t>،</w:t>
      </w:r>
      <w:r w:rsidR="00A83859" w:rsidRPr="00050262">
        <w:rPr>
          <w:rFonts w:cs="B Nazanin" w:hint="cs"/>
          <w:sz w:val="28"/>
          <w:szCs w:val="28"/>
          <w:rtl/>
        </w:rPr>
        <w:t xml:space="preserve"> که دال بر این است</w:t>
      </w:r>
      <w:r w:rsidR="004D15BB" w:rsidRPr="00050262">
        <w:rPr>
          <w:rFonts w:cs="B Nazanin" w:hint="cs"/>
          <w:sz w:val="28"/>
          <w:szCs w:val="28"/>
          <w:rtl/>
        </w:rPr>
        <w:t>،</w:t>
      </w:r>
      <w:r w:rsidR="00A83859" w:rsidRPr="00050262">
        <w:rPr>
          <w:rFonts w:cs="B Nazanin" w:hint="cs"/>
          <w:sz w:val="28"/>
          <w:szCs w:val="28"/>
          <w:rtl/>
        </w:rPr>
        <w:t xml:space="preserve"> فرایندهای اصلاحات</w:t>
      </w:r>
      <w:r w:rsidR="004D15BB" w:rsidRPr="00050262">
        <w:rPr>
          <w:rFonts w:cs="B Nazanin" w:hint="cs"/>
          <w:sz w:val="28"/>
          <w:szCs w:val="28"/>
          <w:rtl/>
        </w:rPr>
        <w:t>،</w:t>
      </w:r>
      <w:r w:rsidR="00A83859" w:rsidRPr="00050262">
        <w:rPr>
          <w:rFonts w:cs="B Nazanin" w:hint="cs"/>
          <w:sz w:val="28"/>
          <w:szCs w:val="28"/>
          <w:rtl/>
        </w:rPr>
        <w:t xml:space="preserve"> </w:t>
      </w:r>
      <w:r w:rsidR="00976550" w:rsidRPr="00050262">
        <w:rPr>
          <w:rFonts w:cs="B Nazanin" w:hint="cs"/>
          <w:sz w:val="28"/>
          <w:szCs w:val="28"/>
          <w:rtl/>
        </w:rPr>
        <w:t>به صورت موجی روی می دهند.</w:t>
      </w:r>
    </w:p>
    <w:p w:rsidR="00976550" w:rsidRPr="00050262" w:rsidRDefault="00976550" w:rsidP="00050262">
      <w:pPr>
        <w:spacing w:after="0" w:line="360" w:lineRule="auto"/>
        <w:jc w:val="both"/>
        <w:rPr>
          <w:rFonts w:cs="B Nazanin"/>
          <w:sz w:val="28"/>
          <w:szCs w:val="28"/>
          <w:rtl/>
        </w:rPr>
      </w:pPr>
      <w:r w:rsidRPr="00050262">
        <w:rPr>
          <w:rFonts w:cs="B Nazanin" w:hint="cs"/>
          <w:sz w:val="28"/>
          <w:szCs w:val="28"/>
          <w:rtl/>
        </w:rPr>
        <w:t>سپس</w:t>
      </w:r>
      <w:r w:rsidR="004D15BB" w:rsidRPr="00050262">
        <w:rPr>
          <w:rFonts w:cs="B Nazanin" w:hint="cs"/>
          <w:sz w:val="28"/>
          <w:szCs w:val="28"/>
          <w:rtl/>
        </w:rPr>
        <w:t>،</w:t>
      </w:r>
      <w:r w:rsidRPr="00050262">
        <w:rPr>
          <w:rFonts w:cs="B Nazanin" w:hint="cs"/>
          <w:sz w:val="28"/>
          <w:szCs w:val="28"/>
          <w:rtl/>
        </w:rPr>
        <w:t xml:space="preserve"> مزایای مشارکت حسابرسان در </w:t>
      </w:r>
      <w:r w:rsidR="004D15BB" w:rsidRPr="00050262">
        <w:rPr>
          <w:rFonts w:cs="B Nazanin" w:hint="cs"/>
          <w:sz w:val="28"/>
          <w:szCs w:val="28"/>
          <w:rtl/>
        </w:rPr>
        <w:t>نظارت</w:t>
      </w:r>
      <w:r w:rsidRPr="00050262">
        <w:rPr>
          <w:rFonts w:cs="B Nazanin" w:hint="cs"/>
          <w:sz w:val="28"/>
          <w:szCs w:val="28"/>
          <w:rtl/>
        </w:rPr>
        <w:t xml:space="preserve"> را با نگاه به کشورهایی </w:t>
      </w:r>
      <w:r w:rsidR="00F62D6D" w:rsidRPr="00050262">
        <w:rPr>
          <w:rFonts w:cs="B Nazanin" w:hint="cs"/>
          <w:sz w:val="28"/>
          <w:szCs w:val="28"/>
          <w:rtl/>
        </w:rPr>
        <w:t>کنترل</w:t>
      </w:r>
      <w:r w:rsidRPr="00050262">
        <w:rPr>
          <w:rFonts w:cs="B Nazanin" w:hint="cs"/>
          <w:sz w:val="28"/>
          <w:szCs w:val="28"/>
          <w:rtl/>
        </w:rPr>
        <w:t xml:space="preserve"> می کنیم که در آنها</w:t>
      </w:r>
      <w:r w:rsidR="004D15BB" w:rsidRPr="00050262">
        <w:rPr>
          <w:rFonts w:cs="B Nazanin" w:hint="cs"/>
          <w:sz w:val="28"/>
          <w:szCs w:val="28"/>
          <w:rtl/>
        </w:rPr>
        <w:t>،</w:t>
      </w:r>
      <w:r w:rsidRPr="00050262">
        <w:rPr>
          <w:rFonts w:cs="B Nazanin" w:hint="cs"/>
          <w:sz w:val="28"/>
          <w:szCs w:val="28"/>
          <w:rtl/>
        </w:rPr>
        <w:t xml:space="preserve"> بانک مرکزی دارای نقش مضاعفی در </w:t>
      </w:r>
      <w:r w:rsidR="004D15BB" w:rsidRPr="00050262">
        <w:rPr>
          <w:rFonts w:cs="B Nazanin" w:hint="cs"/>
          <w:sz w:val="28"/>
          <w:szCs w:val="28"/>
          <w:rtl/>
        </w:rPr>
        <w:t>نظارت</w:t>
      </w:r>
      <w:r w:rsidRPr="00050262">
        <w:rPr>
          <w:rFonts w:cs="B Nazanin" w:hint="cs"/>
          <w:sz w:val="28"/>
          <w:szCs w:val="28"/>
          <w:rtl/>
        </w:rPr>
        <w:t xml:space="preserve"> است. این مساله با متغیر </w:t>
      </w:r>
      <w:r w:rsidRPr="00050262">
        <w:rPr>
          <w:rFonts w:ascii="GulliverIT" w:cs="B Nazanin"/>
          <w:sz w:val="28"/>
          <w:szCs w:val="28"/>
        </w:rPr>
        <w:t xml:space="preserve">Central Bank as </w:t>
      </w:r>
      <w:proofErr w:type="spellStart"/>
      <w:r w:rsidRPr="00050262">
        <w:rPr>
          <w:rFonts w:ascii="GulliverIT" w:cs="B Nazanin"/>
          <w:sz w:val="28"/>
          <w:szCs w:val="28"/>
        </w:rPr>
        <w:t>Supervi-sor</w:t>
      </w:r>
      <w:proofErr w:type="spellEnd"/>
      <w:r w:rsidRPr="00050262">
        <w:rPr>
          <w:rFonts w:cs="B Nazanin" w:hint="cs"/>
          <w:sz w:val="28"/>
          <w:szCs w:val="28"/>
          <w:rtl/>
        </w:rPr>
        <w:t xml:space="preserve"> </w:t>
      </w:r>
      <w:r w:rsidRPr="00050262">
        <w:rPr>
          <w:rFonts w:cs="B Nazanin" w:hint="cs"/>
          <w:noProof/>
          <w:sz w:val="28"/>
          <w:szCs w:val="28"/>
        </w:rPr>
        <w:drawing>
          <wp:inline distT="0" distB="0" distL="0" distR="0">
            <wp:extent cx="206762" cy="177421"/>
            <wp:effectExtent l="19050" t="0" r="2788"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srcRect/>
                    <a:stretch>
                      <a:fillRect/>
                    </a:stretch>
                  </pic:blipFill>
                  <pic:spPr bwMode="auto">
                    <a:xfrm>
                      <a:off x="0" y="0"/>
                      <a:ext cx="206834" cy="177482"/>
                    </a:xfrm>
                    <a:prstGeom prst="rect">
                      <a:avLst/>
                    </a:prstGeom>
                    <a:noFill/>
                    <a:ln w="9525">
                      <a:noFill/>
                      <a:miter lim="800000"/>
                      <a:headEnd/>
                      <a:tailEnd/>
                    </a:ln>
                  </pic:spPr>
                </pic:pic>
              </a:graphicData>
            </a:graphic>
          </wp:inline>
        </w:drawing>
      </w:r>
      <w:r w:rsidRPr="00050262">
        <w:rPr>
          <w:rFonts w:cs="B Nazanin" w:hint="cs"/>
          <w:sz w:val="28"/>
          <w:szCs w:val="28"/>
          <w:rtl/>
        </w:rPr>
        <w:t xml:space="preserve">در ستون های 3-1 و  متغیر </w:t>
      </w:r>
      <w:r w:rsidRPr="00050262">
        <w:rPr>
          <w:rFonts w:ascii="GulliverIT" w:cs="B Nazanin"/>
          <w:sz w:val="28"/>
          <w:szCs w:val="28"/>
        </w:rPr>
        <w:t xml:space="preserve">Central Bank as Financial </w:t>
      </w:r>
      <w:proofErr w:type="spellStart"/>
      <w:r w:rsidRPr="00050262">
        <w:rPr>
          <w:rFonts w:ascii="GulliverIT" w:cs="B Nazanin"/>
          <w:sz w:val="28"/>
          <w:szCs w:val="28"/>
        </w:rPr>
        <w:t>SectorSupervisor</w:t>
      </w:r>
      <w:proofErr w:type="spellEnd"/>
      <w:r w:rsidRPr="00050262">
        <w:rPr>
          <w:rFonts w:cs="B Nazanin" w:hint="cs"/>
          <w:sz w:val="28"/>
          <w:szCs w:val="28"/>
          <w:rtl/>
        </w:rPr>
        <w:t xml:space="preserve"> </w:t>
      </w:r>
      <w:r w:rsidRPr="00050262">
        <w:rPr>
          <w:rFonts w:cs="B Nazanin" w:hint="cs"/>
          <w:noProof/>
          <w:sz w:val="28"/>
          <w:szCs w:val="28"/>
          <w:rtl/>
        </w:rPr>
        <w:drawing>
          <wp:inline distT="0" distB="0" distL="0" distR="0">
            <wp:extent cx="206762" cy="177421"/>
            <wp:effectExtent l="19050" t="0" r="2788"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srcRect/>
                    <a:stretch>
                      <a:fillRect/>
                    </a:stretch>
                  </pic:blipFill>
                  <pic:spPr bwMode="auto">
                    <a:xfrm>
                      <a:off x="0" y="0"/>
                      <a:ext cx="206834" cy="177482"/>
                    </a:xfrm>
                    <a:prstGeom prst="rect">
                      <a:avLst/>
                    </a:prstGeom>
                    <a:noFill/>
                    <a:ln w="9525">
                      <a:noFill/>
                      <a:miter lim="800000"/>
                      <a:headEnd/>
                      <a:tailEnd/>
                    </a:ln>
                  </pic:spPr>
                </pic:pic>
              </a:graphicData>
            </a:graphic>
          </wp:inline>
        </w:drawing>
      </w:r>
      <w:r w:rsidRPr="00050262">
        <w:rPr>
          <w:rFonts w:cs="B Nazanin" w:hint="cs"/>
          <w:sz w:val="28"/>
          <w:szCs w:val="28"/>
          <w:rtl/>
        </w:rPr>
        <w:t xml:space="preserve">در ستون های 6-4 </w:t>
      </w:r>
      <w:r w:rsidR="00F62D6D" w:rsidRPr="00050262">
        <w:rPr>
          <w:rFonts w:cs="B Nazanin" w:hint="cs"/>
          <w:sz w:val="28"/>
          <w:szCs w:val="28"/>
          <w:rtl/>
        </w:rPr>
        <w:t>نشان داده می شود</w:t>
      </w:r>
      <w:r w:rsidRPr="00050262">
        <w:rPr>
          <w:rFonts w:cs="B Nazanin" w:hint="cs"/>
          <w:sz w:val="28"/>
          <w:szCs w:val="28"/>
          <w:rtl/>
        </w:rPr>
        <w:t>. کلیه ضرائب</w:t>
      </w:r>
      <w:r w:rsidR="004D15BB" w:rsidRPr="00050262">
        <w:rPr>
          <w:rFonts w:cs="B Nazanin" w:hint="cs"/>
          <w:sz w:val="28"/>
          <w:szCs w:val="28"/>
          <w:rtl/>
        </w:rPr>
        <w:t>،</w:t>
      </w:r>
      <w:r w:rsidRPr="00050262">
        <w:rPr>
          <w:rFonts w:cs="B Nazanin" w:hint="cs"/>
          <w:sz w:val="28"/>
          <w:szCs w:val="28"/>
          <w:rtl/>
        </w:rPr>
        <w:t xml:space="preserve"> مثبت و به لحاظ آماری</w:t>
      </w:r>
      <w:r w:rsidR="004D15BB" w:rsidRPr="00050262">
        <w:rPr>
          <w:rFonts w:cs="B Nazanin" w:hint="cs"/>
          <w:sz w:val="28"/>
          <w:szCs w:val="28"/>
          <w:rtl/>
        </w:rPr>
        <w:t>،</w:t>
      </w:r>
      <w:r w:rsidRPr="00050262">
        <w:rPr>
          <w:rFonts w:cs="B Nazanin" w:hint="cs"/>
          <w:sz w:val="28"/>
          <w:szCs w:val="28"/>
          <w:rtl/>
        </w:rPr>
        <w:t xml:space="preserve"> معنادار هستند</w:t>
      </w:r>
      <w:r w:rsidR="004D15BB" w:rsidRPr="00050262">
        <w:rPr>
          <w:rFonts w:cs="B Nazanin" w:hint="cs"/>
          <w:sz w:val="28"/>
          <w:szCs w:val="28"/>
          <w:rtl/>
        </w:rPr>
        <w:t>،</w:t>
      </w:r>
      <w:r w:rsidRPr="00050262">
        <w:rPr>
          <w:rFonts w:cs="B Nazanin" w:hint="cs"/>
          <w:sz w:val="28"/>
          <w:szCs w:val="28"/>
          <w:rtl/>
        </w:rPr>
        <w:t xml:space="preserve"> حاکی از این است</w:t>
      </w:r>
      <w:r w:rsidR="004D15BB" w:rsidRPr="00050262">
        <w:rPr>
          <w:rFonts w:cs="B Nazanin" w:hint="cs"/>
          <w:sz w:val="28"/>
          <w:szCs w:val="28"/>
          <w:rtl/>
        </w:rPr>
        <w:t>،</w:t>
      </w:r>
      <w:r w:rsidRPr="00050262">
        <w:rPr>
          <w:rFonts w:cs="B Nazanin" w:hint="cs"/>
          <w:sz w:val="28"/>
          <w:szCs w:val="28"/>
          <w:rtl/>
        </w:rPr>
        <w:t xml:space="preserve"> کشورهایی که اختیارات </w:t>
      </w:r>
      <w:r w:rsidR="004D15BB" w:rsidRPr="00050262">
        <w:rPr>
          <w:rFonts w:cs="B Nazanin" w:hint="cs"/>
          <w:sz w:val="28"/>
          <w:szCs w:val="28"/>
          <w:rtl/>
        </w:rPr>
        <w:t>نظارت</w:t>
      </w:r>
      <w:r w:rsidRPr="00050262">
        <w:rPr>
          <w:rFonts w:cs="B Nazanin" w:hint="cs"/>
          <w:sz w:val="28"/>
          <w:szCs w:val="28"/>
          <w:rtl/>
        </w:rPr>
        <w:t xml:space="preserve"> خود را به بانک مرکزی </w:t>
      </w:r>
      <w:r w:rsidR="00D8640D" w:rsidRPr="00050262">
        <w:rPr>
          <w:rFonts w:cs="B Nazanin" w:hint="cs"/>
          <w:sz w:val="28"/>
          <w:szCs w:val="28"/>
          <w:rtl/>
        </w:rPr>
        <w:t>تفویض</w:t>
      </w:r>
      <w:r w:rsidRPr="00050262">
        <w:rPr>
          <w:rFonts w:cs="B Nazanin" w:hint="cs"/>
          <w:sz w:val="28"/>
          <w:szCs w:val="28"/>
          <w:rtl/>
        </w:rPr>
        <w:t xml:space="preserve"> نموده اند</w:t>
      </w:r>
      <w:r w:rsidR="004D15BB" w:rsidRPr="00050262">
        <w:rPr>
          <w:rFonts w:cs="B Nazanin" w:hint="cs"/>
          <w:sz w:val="28"/>
          <w:szCs w:val="28"/>
          <w:rtl/>
        </w:rPr>
        <w:t>،</w:t>
      </w:r>
      <w:r w:rsidRPr="00050262">
        <w:rPr>
          <w:rFonts w:cs="B Nazanin" w:hint="cs"/>
          <w:sz w:val="28"/>
          <w:szCs w:val="28"/>
          <w:rtl/>
        </w:rPr>
        <w:t xml:space="preserve"> دارای احتمال افزایش مشارکت حسابرسان در </w:t>
      </w:r>
      <w:r w:rsidR="004D15BB" w:rsidRPr="00050262">
        <w:rPr>
          <w:rFonts w:cs="B Nazanin" w:hint="cs"/>
          <w:sz w:val="28"/>
          <w:szCs w:val="28"/>
          <w:rtl/>
        </w:rPr>
        <w:t>نظارت</w:t>
      </w:r>
      <w:r w:rsidRPr="00050262">
        <w:rPr>
          <w:rFonts w:cs="B Nazanin" w:hint="cs"/>
          <w:sz w:val="28"/>
          <w:szCs w:val="28"/>
          <w:rtl/>
        </w:rPr>
        <w:t xml:space="preserve"> هستند. لذا</w:t>
      </w:r>
      <w:r w:rsidR="004D15BB" w:rsidRPr="00050262">
        <w:rPr>
          <w:rFonts w:cs="B Nazanin" w:hint="cs"/>
          <w:sz w:val="28"/>
          <w:szCs w:val="28"/>
          <w:rtl/>
        </w:rPr>
        <w:t>،</w:t>
      </w:r>
      <w:r w:rsidRPr="00050262">
        <w:rPr>
          <w:rFonts w:cs="B Nazanin" w:hint="cs"/>
          <w:sz w:val="28"/>
          <w:szCs w:val="28"/>
          <w:rtl/>
        </w:rPr>
        <w:t xml:space="preserve"> اصلاحات در مشارکت حسابرسان در </w:t>
      </w:r>
      <w:r w:rsidR="004D15BB" w:rsidRPr="00050262">
        <w:rPr>
          <w:rFonts w:cs="B Nazanin" w:hint="cs"/>
          <w:sz w:val="28"/>
          <w:szCs w:val="28"/>
          <w:rtl/>
        </w:rPr>
        <w:t>نظارت،</w:t>
      </w:r>
      <w:r w:rsidRPr="00050262">
        <w:rPr>
          <w:rFonts w:cs="B Nazanin" w:hint="cs"/>
          <w:sz w:val="28"/>
          <w:szCs w:val="28"/>
          <w:rtl/>
        </w:rPr>
        <w:t xml:space="preserve"> بیشتر احتمال دارد زمانی روی دهند که وظایف </w:t>
      </w:r>
      <w:r w:rsidR="004D15BB" w:rsidRPr="00050262">
        <w:rPr>
          <w:rFonts w:cs="B Nazanin" w:hint="cs"/>
          <w:sz w:val="28"/>
          <w:szCs w:val="28"/>
          <w:rtl/>
        </w:rPr>
        <w:t>نظارت</w:t>
      </w:r>
      <w:r w:rsidRPr="00050262">
        <w:rPr>
          <w:rFonts w:cs="B Nazanin" w:hint="cs"/>
          <w:sz w:val="28"/>
          <w:szCs w:val="28"/>
          <w:rtl/>
        </w:rPr>
        <w:t xml:space="preserve"> بانک مرکزی افزایش یابد</w:t>
      </w:r>
      <w:r w:rsidR="004D15BB" w:rsidRPr="00050262">
        <w:rPr>
          <w:rFonts w:cs="B Nazanin" w:hint="cs"/>
          <w:sz w:val="28"/>
          <w:szCs w:val="28"/>
          <w:rtl/>
        </w:rPr>
        <w:t>،</w:t>
      </w:r>
      <w:r w:rsidRPr="00050262">
        <w:rPr>
          <w:rFonts w:cs="B Nazanin" w:hint="cs"/>
          <w:sz w:val="28"/>
          <w:szCs w:val="28"/>
          <w:rtl/>
        </w:rPr>
        <w:t xml:space="preserve"> یعنی زمانیکه مزایای </w:t>
      </w:r>
      <w:r w:rsidR="00D8640D" w:rsidRPr="00050262">
        <w:rPr>
          <w:rFonts w:cs="B Nazanin" w:hint="cs"/>
          <w:sz w:val="28"/>
          <w:szCs w:val="28"/>
          <w:rtl/>
        </w:rPr>
        <w:t>تفویض اختیار</w:t>
      </w:r>
      <w:r w:rsidRPr="00050262">
        <w:rPr>
          <w:rFonts w:cs="B Nazanin" w:hint="cs"/>
          <w:sz w:val="28"/>
          <w:szCs w:val="28"/>
          <w:rtl/>
        </w:rPr>
        <w:t xml:space="preserve"> حسابرسی به یک حسابرس خارجی</w:t>
      </w:r>
      <w:r w:rsidR="004D15BB" w:rsidRPr="00050262">
        <w:rPr>
          <w:rFonts w:cs="B Nazanin" w:hint="cs"/>
          <w:sz w:val="28"/>
          <w:szCs w:val="28"/>
          <w:rtl/>
        </w:rPr>
        <w:t>،</w:t>
      </w:r>
      <w:r w:rsidRPr="00050262">
        <w:rPr>
          <w:rFonts w:cs="B Nazanin" w:hint="cs"/>
          <w:sz w:val="28"/>
          <w:szCs w:val="28"/>
          <w:rtl/>
        </w:rPr>
        <w:t xml:space="preserve"> احتمالا</w:t>
      </w:r>
      <w:r w:rsidR="004D15BB" w:rsidRPr="00050262">
        <w:rPr>
          <w:rFonts w:cs="B Nazanin" w:hint="cs"/>
          <w:sz w:val="28"/>
          <w:szCs w:val="28"/>
          <w:rtl/>
        </w:rPr>
        <w:t>،</w:t>
      </w:r>
      <w:r w:rsidRPr="00050262">
        <w:rPr>
          <w:rFonts w:cs="B Nazanin" w:hint="cs"/>
          <w:sz w:val="28"/>
          <w:szCs w:val="28"/>
          <w:rtl/>
        </w:rPr>
        <w:t xml:space="preserve"> بزرگتر است. به طور همزمان</w:t>
      </w:r>
      <w:r w:rsidR="004D15BB" w:rsidRPr="00050262">
        <w:rPr>
          <w:rFonts w:cs="B Nazanin" w:hint="cs"/>
          <w:sz w:val="28"/>
          <w:szCs w:val="28"/>
          <w:rtl/>
        </w:rPr>
        <w:t>،</w:t>
      </w:r>
      <w:r w:rsidR="00AF3434" w:rsidRPr="00050262">
        <w:rPr>
          <w:rFonts w:cs="B Nazanin" w:hint="cs"/>
          <w:sz w:val="28"/>
          <w:szCs w:val="28"/>
          <w:rtl/>
        </w:rPr>
        <w:t xml:space="preserve"> شواهد اندکی را پیدا می کنیم که دغدغه های اعتباری یک </w:t>
      </w:r>
      <w:r w:rsidR="004D15BB" w:rsidRPr="00050262">
        <w:rPr>
          <w:rFonts w:cs="B Nazanin" w:hint="cs"/>
          <w:sz w:val="28"/>
          <w:szCs w:val="28"/>
          <w:rtl/>
        </w:rPr>
        <w:t>ناظر</w:t>
      </w:r>
      <w:r w:rsidR="00AF3434" w:rsidRPr="00050262">
        <w:rPr>
          <w:rFonts w:cs="B Nazanin" w:hint="cs"/>
          <w:sz w:val="28"/>
          <w:szCs w:val="28"/>
          <w:rtl/>
        </w:rPr>
        <w:t xml:space="preserve"> همانطور که توسط ساختگی بحران </w:t>
      </w:r>
      <w:r w:rsidR="00D50312" w:rsidRPr="00050262">
        <w:rPr>
          <w:rFonts w:cs="B Nazanin" w:hint="cs"/>
          <w:sz w:val="28"/>
          <w:szCs w:val="28"/>
          <w:rtl/>
        </w:rPr>
        <w:t xml:space="preserve">جایگزین </w:t>
      </w:r>
      <w:r w:rsidR="00AF3434" w:rsidRPr="00050262">
        <w:rPr>
          <w:rFonts w:cs="B Nazanin" w:hint="cs"/>
          <w:sz w:val="28"/>
          <w:szCs w:val="28"/>
          <w:rtl/>
        </w:rPr>
        <w:t>شده است</w:t>
      </w:r>
      <w:r w:rsidR="004D15BB" w:rsidRPr="00050262">
        <w:rPr>
          <w:rFonts w:cs="B Nazanin" w:hint="cs"/>
          <w:sz w:val="28"/>
          <w:szCs w:val="28"/>
          <w:rtl/>
        </w:rPr>
        <w:t>،</w:t>
      </w:r>
      <w:r w:rsidR="00AF3434" w:rsidRPr="00050262">
        <w:rPr>
          <w:rFonts w:cs="B Nazanin" w:hint="cs"/>
          <w:sz w:val="28"/>
          <w:szCs w:val="28"/>
          <w:rtl/>
        </w:rPr>
        <w:t xml:space="preserve"> به تصمیم برای تعیین یک حسابرس خارجی همبسته </w:t>
      </w:r>
      <w:r w:rsidR="00D50312" w:rsidRPr="00050262">
        <w:rPr>
          <w:rFonts w:cs="B Nazanin" w:hint="cs"/>
          <w:sz w:val="28"/>
          <w:szCs w:val="28"/>
          <w:rtl/>
        </w:rPr>
        <w:t>باشد</w:t>
      </w:r>
      <w:r w:rsidR="00AF3434" w:rsidRPr="00050262">
        <w:rPr>
          <w:rFonts w:cs="B Nazanin" w:hint="cs"/>
          <w:sz w:val="28"/>
          <w:szCs w:val="28"/>
          <w:rtl/>
        </w:rPr>
        <w:t xml:space="preserve">. </w:t>
      </w:r>
    </w:p>
    <w:p w:rsidR="00F9236C" w:rsidRPr="00050262" w:rsidRDefault="00AF3434" w:rsidP="00050262">
      <w:pPr>
        <w:spacing w:after="0" w:line="360" w:lineRule="auto"/>
        <w:jc w:val="both"/>
        <w:rPr>
          <w:rFonts w:cs="B Nazanin"/>
          <w:sz w:val="28"/>
          <w:szCs w:val="28"/>
          <w:rtl/>
        </w:rPr>
      </w:pPr>
      <w:r w:rsidRPr="00050262">
        <w:rPr>
          <w:rFonts w:cs="B Nazanin" w:hint="cs"/>
          <w:sz w:val="28"/>
          <w:szCs w:val="28"/>
          <w:rtl/>
        </w:rPr>
        <w:t xml:space="preserve">جدای از این </w:t>
      </w:r>
      <w:r w:rsidR="0070305B" w:rsidRPr="00050262">
        <w:rPr>
          <w:rFonts w:cs="B Nazanin" w:hint="cs"/>
          <w:sz w:val="28"/>
          <w:szCs w:val="28"/>
          <w:rtl/>
        </w:rPr>
        <w:t>متغیرهای کمک</w:t>
      </w:r>
      <w:r w:rsidRPr="00050262">
        <w:rPr>
          <w:rFonts w:cs="B Nazanin" w:hint="cs"/>
          <w:sz w:val="28"/>
          <w:szCs w:val="28"/>
          <w:rtl/>
        </w:rPr>
        <w:t>ی مبنا</w:t>
      </w:r>
      <w:r w:rsidR="004D15BB" w:rsidRPr="00050262">
        <w:rPr>
          <w:rFonts w:cs="B Nazanin" w:hint="cs"/>
          <w:sz w:val="28"/>
          <w:szCs w:val="28"/>
          <w:rtl/>
        </w:rPr>
        <w:t>،</w:t>
      </w:r>
      <w:r w:rsidRPr="00050262">
        <w:rPr>
          <w:rFonts w:cs="B Nazanin" w:hint="cs"/>
          <w:sz w:val="28"/>
          <w:szCs w:val="28"/>
          <w:rtl/>
        </w:rPr>
        <w:t xml:space="preserve"> ستون های 2 و 5</w:t>
      </w:r>
      <w:r w:rsidR="004D15BB" w:rsidRPr="00050262">
        <w:rPr>
          <w:rFonts w:cs="B Nazanin" w:hint="cs"/>
          <w:sz w:val="28"/>
          <w:szCs w:val="28"/>
          <w:rtl/>
        </w:rPr>
        <w:t>،</w:t>
      </w:r>
      <w:r w:rsidRPr="00050262">
        <w:rPr>
          <w:rFonts w:cs="B Nazanin" w:hint="cs"/>
          <w:sz w:val="28"/>
          <w:szCs w:val="28"/>
          <w:rtl/>
        </w:rPr>
        <w:t xml:space="preserve"> مجموعه ای از </w:t>
      </w:r>
      <w:r w:rsidR="0070305B" w:rsidRPr="00050262">
        <w:rPr>
          <w:rFonts w:cs="B Nazanin" w:hint="cs"/>
          <w:sz w:val="28"/>
          <w:szCs w:val="28"/>
          <w:rtl/>
        </w:rPr>
        <w:t>جایگزین</w:t>
      </w:r>
      <w:r w:rsidRPr="00050262">
        <w:rPr>
          <w:rFonts w:cs="B Nazanin" w:hint="cs"/>
          <w:sz w:val="28"/>
          <w:szCs w:val="28"/>
          <w:rtl/>
        </w:rPr>
        <w:t xml:space="preserve"> ها را برای کیفیت حسابرسی</w:t>
      </w:r>
      <w:r w:rsidR="004D15BB" w:rsidRPr="00050262">
        <w:rPr>
          <w:rFonts w:cs="B Nazanin" w:hint="cs"/>
          <w:sz w:val="28"/>
          <w:szCs w:val="28"/>
          <w:rtl/>
        </w:rPr>
        <w:t>،</w:t>
      </w:r>
      <w:r w:rsidRPr="00050262">
        <w:rPr>
          <w:rFonts w:cs="B Nazanin" w:hint="cs"/>
          <w:sz w:val="28"/>
          <w:szCs w:val="28"/>
          <w:rtl/>
        </w:rPr>
        <w:t xml:space="preserve"> اضافه می کند. به ویژه</w:t>
      </w:r>
      <w:r w:rsidR="004D15BB" w:rsidRPr="00050262">
        <w:rPr>
          <w:rFonts w:cs="B Nazanin" w:hint="cs"/>
          <w:sz w:val="28"/>
          <w:szCs w:val="28"/>
          <w:rtl/>
        </w:rPr>
        <w:t>،</w:t>
      </w:r>
      <w:r w:rsidRPr="00050262">
        <w:rPr>
          <w:rFonts w:cs="B Nazanin" w:hint="cs"/>
          <w:sz w:val="28"/>
          <w:szCs w:val="28"/>
          <w:rtl/>
        </w:rPr>
        <w:t xml:space="preserve"> یک سنجش کیفیت نظارتی </w:t>
      </w:r>
      <w:r w:rsidR="0070305B" w:rsidRPr="00050262">
        <w:rPr>
          <w:rFonts w:cs="B Nazanin" w:hint="cs"/>
          <w:sz w:val="28"/>
          <w:szCs w:val="28"/>
          <w:rtl/>
        </w:rPr>
        <w:t>جایگزین</w:t>
      </w:r>
      <w:r w:rsidRPr="00050262">
        <w:rPr>
          <w:rFonts w:cs="B Nazanin" w:hint="cs"/>
          <w:sz w:val="28"/>
          <w:szCs w:val="28"/>
          <w:rtl/>
        </w:rPr>
        <w:t xml:space="preserve"> داده شده از طریق مجازات های صورت گرفته توسط </w:t>
      </w:r>
      <w:r w:rsidR="004D15BB" w:rsidRPr="00050262">
        <w:rPr>
          <w:rFonts w:cs="B Nazanin" w:hint="cs"/>
          <w:sz w:val="28"/>
          <w:szCs w:val="28"/>
          <w:rtl/>
        </w:rPr>
        <w:t>ناظر</w:t>
      </w:r>
      <w:r w:rsidRPr="00050262">
        <w:rPr>
          <w:rFonts w:cs="B Nazanin" w:hint="cs"/>
          <w:sz w:val="28"/>
          <w:szCs w:val="28"/>
          <w:rtl/>
        </w:rPr>
        <w:t>ان در برابر بانک ها (</w:t>
      </w:r>
      <w:r w:rsidR="00EC7227" w:rsidRPr="00050262">
        <w:rPr>
          <w:rFonts w:cs="B Nazanin" w:hint="cs"/>
          <w:sz w:val="28"/>
          <w:szCs w:val="28"/>
          <w:rtl/>
        </w:rPr>
        <w:t>اعمال در برابر بانک ها</w:t>
      </w:r>
      <w:r w:rsidRPr="00050262">
        <w:rPr>
          <w:rFonts w:cs="B Nazanin" w:hint="cs"/>
          <w:sz w:val="28"/>
          <w:szCs w:val="28"/>
          <w:rtl/>
        </w:rPr>
        <w:t>)</w:t>
      </w:r>
      <w:r w:rsidR="00EC7227" w:rsidRPr="00050262">
        <w:rPr>
          <w:rFonts w:cs="B Nazanin" w:hint="cs"/>
          <w:sz w:val="28"/>
          <w:szCs w:val="28"/>
          <w:rtl/>
        </w:rPr>
        <w:t xml:space="preserve"> و حسابرسان (اعمال در برابر حسابرسان)</w:t>
      </w:r>
      <w:r w:rsidRPr="00050262">
        <w:rPr>
          <w:rFonts w:cs="B Nazanin" w:hint="cs"/>
          <w:sz w:val="28"/>
          <w:szCs w:val="28"/>
          <w:rtl/>
        </w:rPr>
        <w:t xml:space="preserve"> </w:t>
      </w:r>
      <w:r w:rsidR="00EC7227" w:rsidRPr="00050262">
        <w:rPr>
          <w:rFonts w:cs="B Nazanin" w:hint="cs"/>
          <w:sz w:val="28"/>
          <w:szCs w:val="28"/>
          <w:rtl/>
        </w:rPr>
        <w:t>را نظارت می کنیم. از این گذشته</w:t>
      </w:r>
      <w:r w:rsidR="004D15BB" w:rsidRPr="00050262">
        <w:rPr>
          <w:rFonts w:cs="B Nazanin" w:hint="cs"/>
          <w:sz w:val="28"/>
          <w:szCs w:val="28"/>
          <w:rtl/>
        </w:rPr>
        <w:t>،</w:t>
      </w:r>
      <w:r w:rsidR="00EC7227" w:rsidRPr="00050262">
        <w:rPr>
          <w:rFonts w:cs="B Nazanin" w:hint="cs"/>
          <w:sz w:val="28"/>
          <w:szCs w:val="28"/>
          <w:rtl/>
        </w:rPr>
        <w:t xml:space="preserve"> یک اندازه گیری تعداد ده مورد از بزرگترین بانک های </w:t>
      </w:r>
      <w:r w:rsidR="004D15BB" w:rsidRPr="00050262">
        <w:rPr>
          <w:rFonts w:cs="B Nazanin" w:hint="cs"/>
          <w:sz w:val="28"/>
          <w:szCs w:val="28"/>
          <w:rtl/>
        </w:rPr>
        <w:t>نظارت</w:t>
      </w:r>
      <w:r w:rsidR="00EC7227" w:rsidRPr="00050262">
        <w:rPr>
          <w:rFonts w:cs="B Nazanin" w:hint="cs"/>
          <w:sz w:val="28"/>
          <w:szCs w:val="28"/>
          <w:rtl/>
        </w:rPr>
        <w:t xml:space="preserve"> شده توسط چهار شرکت حسابرسی بزرگ (</w:t>
      </w:r>
      <w:r w:rsidR="00EC7227" w:rsidRPr="00050262">
        <w:rPr>
          <w:rFonts w:ascii="GulliverIT" w:cs="B Nazanin"/>
          <w:sz w:val="28"/>
          <w:szCs w:val="28"/>
        </w:rPr>
        <w:t>Big4</w:t>
      </w:r>
      <w:r w:rsidR="00EC7227" w:rsidRPr="00050262">
        <w:rPr>
          <w:rFonts w:cs="B Nazanin" w:hint="cs"/>
          <w:sz w:val="28"/>
          <w:szCs w:val="28"/>
          <w:rtl/>
        </w:rPr>
        <w:t>) را شامل می نماییم. از این کنترل های اضافی</w:t>
      </w:r>
      <w:r w:rsidR="004D15BB" w:rsidRPr="00050262">
        <w:rPr>
          <w:rFonts w:cs="B Nazanin" w:hint="cs"/>
          <w:sz w:val="28"/>
          <w:szCs w:val="28"/>
          <w:rtl/>
        </w:rPr>
        <w:t>،</w:t>
      </w:r>
      <w:r w:rsidR="00EC7227" w:rsidRPr="00050262">
        <w:rPr>
          <w:rFonts w:cs="B Nazanin" w:hint="cs"/>
          <w:sz w:val="28"/>
          <w:szCs w:val="28"/>
          <w:rtl/>
        </w:rPr>
        <w:t xml:space="preserve"> تنها اعمال در برابر حسابرسان</w:t>
      </w:r>
      <w:r w:rsidR="004D15BB" w:rsidRPr="00050262">
        <w:rPr>
          <w:rFonts w:cs="B Nazanin" w:hint="cs"/>
          <w:sz w:val="28"/>
          <w:szCs w:val="28"/>
          <w:rtl/>
        </w:rPr>
        <w:t>،</w:t>
      </w:r>
      <w:r w:rsidR="00EC7227" w:rsidRPr="00050262">
        <w:rPr>
          <w:rFonts w:cs="B Nazanin" w:hint="cs"/>
          <w:sz w:val="28"/>
          <w:szCs w:val="28"/>
          <w:rtl/>
        </w:rPr>
        <w:t xml:space="preserve"> به طور قوی به یک مشارکت مضاعف حسابرسان در </w:t>
      </w:r>
      <w:r w:rsidR="004D15BB" w:rsidRPr="00050262">
        <w:rPr>
          <w:rFonts w:cs="B Nazanin" w:hint="cs"/>
          <w:sz w:val="28"/>
          <w:szCs w:val="28"/>
          <w:rtl/>
        </w:rPr>
        <w:t>نظارت</w:t>
      </w:r>
      <w:r w:rsidR="00EC7227" w:rsidRPr="00050262">
        <w:rPr>
          <w:rFonts w:cs="B Nazanin" w:hint="cs"/>
          <w:sz w:val="28"/>
          <w:szCs w:val="28"/>
          <w:rtl/>
        </w:rPr>
        <w:t xml:space="preserve"> وابسته است. </w:t>
      </w:r>
      <w:r w:rsidR="00554816" w:rsidRPr="00050262">
        <w:rPr>
          <w:rFonts w:cs="B Nazanin" w:hint="cs"/>
          <w:sz w:val="28"/>
          <w:szCs w:val="28"/>
          <w:rtl/>
        </w:rPr>
        <w:t xml:space="preserve">یک تعداد بالاتر اعمال در برابر </w:t>
      </w:r>
      <w:r w:rsidR="005D3C86" w:rsidRPr="00050262">
        <w:rPr>
          <w:rFonts w:cs="B Nazanin" w:hint="cs"/>
          <w:sz w:val="28"/>
          <w:szCs w:val="28"/>
          <w:rtl/>
        </w:rPr>
        <w:t xml:space="preserve"> حسابرسان</w:t>
      </w:r>
      <w:r w:rsidR="004D15BB" w:rsidRPr="00050262">
        <w:rPr>
          <w:rFonts w:cs="B Nazanin" w:hint="cs"/>
          <w:sz w:val="28"/>
          <w:szCs w:val="28"/>
          <w:rtl/>
        </w:rPr>
        <w:t>،</w:t>
      </w:r>
      <w:r w:rsidR="005D3C86" w:rsidRPr="00050262">
        <w:rPr>
          <w:rFonts w:cs="B Nazanin" w:hint="cs"/>
          <w:sz w:val="28"/>
          <w:szCs w:val="28"/>
          <w:rtl/>
        </w:rPr>
        <w:t xml:space="preserve"> احتمالا کیفیت حسابرسی بهتری را می گیرد</w:t>
      </w:r>
      <w:r w:rsidR="004D15BB" w:rsidRPr="00050262">
        <w:rPr>
          <w:rFonts w:cs="B Nazanin" w:hint="cs"/>
          <w:sz w:val="28"/>
          <w:szCs w:val="28"/>
          <w:rtl/>
        </w:rPr>
        <w:t>،</w:t>
      </w:r>
      <w:r w:rsidR="005D3C86" w:rsidRPr="00050262">
        <w:rPr>
          <w:rFonts w:cs="B Nazanin" w:hint="cs"/>
          <w:sz w:val="28"/>
          <w:szCs w:val="28"/>
          <w:rtl/>
        </w:rPr>
        <w:t xml:space="preserve"> این نتیجه از استدلال نظری ما در بخش 2 حمایت می کند. </w:t>
      </w:r>
    </w:p>
    <w:p w:rsidR="00CF2B5E" w:rsidRPr="00050262" w:rsidRDefault="00F9236C" w:rsidP="00050262">
      <w:pPr>
        <w:spacing w:after="0" w:line="360" w:lineRule="auto"/>
        <w:jc w:val="both"/>
        <w:rPr>
          <w:rFonts w:cs="B Nazanin"/>
          <w:sz w:val="28"/>
          <w:szCs w:val="28"/>
          <w:rtl/>
        </w:rPr>
      </w:pPr>
      <w:r w:rsidRPr="00050262">
        <w:rPr>
          <w:rFonts w:cs="B Nazanin" w:hint="cs"/>
          <w:sz w:val="28"/>
          <w:szCs w:val="28"/>
          <w:rtl/>
        </w:rPr>
        <w:t>نهایتا</w:t>
      </w:r>
      <w:r w:rsidR="004D15BB" w:rsidRPr="00050262">
        <w:rPr>
          <w:rFonts w:cs="B Nazanin" w:hint="cs"/>
          <w:sz w:val="28"/>
          <w:szCs w:val="28"/>
          <w:rtl/>
        </w:rPr>
        <w:t>،</w:t>
      </w:r>
      <w:r w:rsidRPr="00050262">
        <w:rPr>
          <w:rFonts w:cs="B Nazanin" w:hint="cs"/>
          <w:sz w:val="28"/>
          <w:szCs w:val="28"/>
          <w:rtl/>
        </w:rPr>
        <w:t xml:space="preserve"> ستون های 3 و 6</w:t>
      </w:r>
      <w:r w:rsidR="004D15BB" w:rsidRPr="00050262">
        <w:rPr>
          <w:rFonts w:cs="B Nazanin" w:hint="cs"/>
          <w:sz w:val="28"/>
          <w:szCs w:val="28"/>
          <w:rtl/>
        </w:rPr>
        <w:t>،</w:t>
      </w:r>
      <w:r w:rsidRPr="00050262">
        <w:rPr>
          <w:rFonts w:cs="B Nazanin" w:hint="cs"/>
          <w:sz w:val="28"/>
          <w:szCs w:val="28"/>
          <w:rtl/>
        </w:rPr>
        <w:t xml:space="preserve"> سهم اعتبار خصوصی را به </w:t>
      </w:r>
      <w:r w:rsidRPr="00050262">
        <w:rPr>
          <w:rFonts w:cs="B Nazanin"/>
          <w:sz w:val="28"/>
          <w:szCs w:val="28"/>
        </w:rPr>
        <w:t>GDP</w:t>
      </w:r>
      <w:r w:rsidRPr="00050262">
        <w:rPr>
          <w:rFonts w:cs="B Nazanin" w:hint="cs"/>
          <w:sz w:val="28"/>
          <w:szCs w:val="28"/>
          <w:rtl/>
        </w:rPr>
        <w:t xml:space="preserve"> اضافه می کند تا درجه توسعه بازار اعتباری و متغیر ساختگی برای وجود دفاتر ثبت اعتبار عمومی را به عنوان یک </w:t>
      </w:r>
      <w:r w:rsidR="00FF1981" w:rsidRPr="00050262">
        <w:rPr>
          <w:rFonts w:cs="B Nazanin" w:hint="cs"/>
          <w:sz w:val="28"/>
          <w:szCs w:val="28"/>
          <w:rtl/>
        </w:rPr>
        <w:t>جایگزینی</w:t>
      </w:r>
      <w:r w:rsidRPr="00050262">
        <w:rPr>
          <w:rFonts w:cs="B Nazanin" w:hint="cs"/>
          <w:sz w:val="28"/>
          <w:szCs w:val="28"/>
          <w:rtl/>
        </w:rPr>
        <w:t xml:space="preserve"> بی تقارنی های اطلاعات در آن کشور</w:t>
      </w:r>
      <w:r w:rsidR="004D15BB" w:rsidRPr="00050262">
        <w:rPr>
          <w:rFonts w:cs="B Nazanin" w:hint="cs"/>
          <w:sz w:val="28"/>
          <w:szCs w:val="28"/>
          <w:rtl/>
        </w:rPr>
        <w:t>،</w:t>
      </w:r>
      <w:r w:rsidRPr="00050262">
        <w:rPr>
          <w:rFonts w:cs="B Nazanin" w:hint="cs"/>
          <w:sz w:val="28"/>
          <w:szCs w:val="28"/>
          <w:rtl/>
        </w:rPr>
        <w:t xml:space="preserve"> </w:t>
      </w:r>
      <w:r w:rsidRPr="00050262">
        <w:rPr>
          <w:rFonts w:cs="B Nazanin" w:hint="cs"/>
          <w:sz w:val="28"/>
          <w:szCs w:val="28"/>
          <w:rtl/>
        </w:rPr>
        <w:lastRenderedPageBreak/>
        <w:t>بگیرد. این ستون ها هم چنین</w:t>
      </w:r>
      <w:r w:rsidR="004D15BB" w:rsidRPr="00050262">
        <w:rPr>
          <w:rFonts w:cs="B Nazanin" w:hint="cs"/>
          <w:sz w:val="28"/>
          <w:szCs w:val="28"/>
          <w:rtl/>
        </w:rPr>
        <w:t>،</w:t>
      </w:r>
      <w:r w:rsidRPr="00050262">
        <w:rPr>
          <w:rFonts w:cs="B Nazanin" w:hint="cs"/>
          <w:sz w:val="28"/>
          <w:szCs w:val="28"/>
          <w:rtl/>
        </w:rPr>
        <w:t xml:space="preserve"> خاستگاه حقوقی یک کشور و </w:t>
      </w:r>
      <w:r w:rsidRPr="00050262">
        <w:rPr>
          <w:rFonts w:cs="B Nazanin"/>
          <w:sz w:val="28"/>
          <w:szCs w:val="28"/>
        </w:rPr>
        <w:t>GDP</w:t>
      </w:r>
      <w:r w:rsidRPr="00050262">
        <w:rPr>
          <w:rFonts w:cs="B Nazanin" w:hint="cs"/>
          <w:sz w:val="28"/>
          <w:szCs w:val="28"/>
          <w:rtl/>
        </w:rPr>
        <w:t xml:space="preserve"> سرانه را نظارت می کنند. هیچ یک از این </w:t>
      </w:r>
      <w:r w:rsidR="007C3367" w:rsidRPr="00050262">
        <w:rPr>
          <w:rFonts w:cs="B Nazanin" w:hint="cs"/>
          <w:sz w:val="28"/>
          <w:szCs w:val="28"/>
          <w:rtl/>
        </w:rPr>
        <w:t>متغیرهای کمکی</w:t>
      </w:r>
      <w:r w:rsidRPr="00050262">
        <w:rPr>
          <w:rFonts w:cs="B Nazanin" w:hint="cs"/>
          <w:sz w:val="28"/>
          <w:szCs w:val="28"/>
          <w:rtl/>
        </w:rPr>
        <w:t xml:space="preserve"> اضافی</w:t>
      </w:r>
      <w:r w:rsidR="004D15BB" w:rsidRPr="00050262">
        <w:rPr>
          <w:rFonts w:cs="B Nazanin" w:hint="cs"/>
          <w:sz w:val="28"/>
          <w:szCs w:val="28"/>
          <w:rtl/>
        </w:rPr>
        <w:t>،</w:t>
      </w:r>
      <w:r w:rsidRPr="00050262">
        <w:rPr>
          <w:rFonts w:cs="B Nazanin" w:hint="cs"/>
          <w:sz w:val="28"/>
          <w:szCs w:val="28"/>
          <w:rtl/>
        </w:rPr>
        <w:t xml:space="preserve"> به طور قوی به احتمال اصلاح درجه مشارکت حسابرسان در </w:t>
      </w:r>
      <w:r w:rsidR="004D15BB" w:rsidRPr="00050262">
        <w:rPr>
          <w:rFonts w:cs="B Nazanin" w:hint="cs"/>
          <w:sz w:val="28"/>
          <w:szCs w:val="28"/>
          <w:rtl/>
        </w:rPr>
        <w:t>نظارت</w:t>
      </w:r>
      <w:r w:rsidRPr="00050262">
        <w:rPr>
          <w:rFonts w:cs="B Nazanin" w:hint="cs"/>
          <w:sz w:val="28"/>
          <w:szCs w:val="28"/>
          <w:rtl/>
        </w:rPr>
        <w:t xml:space="preserve"> همبسته نیستند.</w:t>
      </w:r>
    </w:p>
    <w:p w:rsidR="00AF3434" w:rsidRDefault="00CF2B5E" w:rsidP="00050262">
      <w:pPr>
        <w:spacing w:after="0" w:line="360" w:lineRule="auto"/>
        <w:jc w:val="both"/>
        <w:rPr>
          <w:rFonts w:cs="B Nazanin"/>
          <w:sz w:val="28"/>
          <w:szCs w:val="28"/>
          <w:rtl/>
        </w:rPr>
      </w:pPr>
      <w:r w:rsidRPr="00050262">
        <w:rPr>
          <w:rFonts w:cs="B Nazanin" w:hint="cs"/>
          <w:sz w:val="28"/>
          <w:szCs w:val="28"/>
          <w:rtl/>
        </w:rPr>
        <w:t>در کل</w:t>
      </w:r>
      <w:r w:rsidR="004D15BB" w:rsidRPr="00050262">
        <w:rPr>
          <w:rFonts w:cs="B Nazanin" w:hint="cs"/>
          <w:sz w:val="28"/>
          <w:szCs w:val="28"/>
          <w:rtl/>
        </w:rPr>
        <w:t>،</w:t>
      </w:r>
      <w:r w:rsidRPr="00050262">
        <w:rPr>
          <w:rFonts w:cs="B Nazanin" w:hint="cs"/>
          <w:sz w:val="28"/>
          <w:szCs w:val="28"/>
          <w:rtl/>
        </w:rPr>
        <w:t xml:space="preserve"> این مجموعه نخست نتایج پیشنهاد می دهد</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Pr="00050262">
        <w:rPr>
          <w:rFonts w:cs="B Nazanin" w:hint="cs"/>
          <w:sz w:val="28"/>
          <w:szCs w:val="28"/>
          <w:rtl/>
        </w:rPr>
        <w:t>ان</w:t>
      </w:r>
      <w:r w:rsidR="004D15BB" w:rsidRPr="00050262">
        <w:rPr>
          <w:rFonts w:cs="B Nazanin" w:hint="cs"/>
          <w:sz w:val="28"/>
          <w:szCs w:val="28"/>
          <w:rtl/>
        </w:rPr>
        <w:t>،</w:t>
      </w:r>
      <w:r w:rsidRPr="00050262">
        <w:rPr>
          <w:rFonts w:cs="B Nazanin" w:hint="cs"/>
          <w:sz w:val="28"/>
          <w:szCs w:val="28"/>
          <w:rtl/>
        </w:rPr>
        <w:t xml:space="preserve"> بیشتر احتمال دارد</w:t>
      </w:r>
      <w:r w:rsidR="004D15BB" w:rsidRPr="00050262">
        <w:rPr>
          <w:rFonts w:cs="B Nazanin" w:hint="cs"/>
          <w:sz w:val="28"/>
          <w:szCs w:val="28"/>
          <w:rtl/>
        </w:rPr>
        <w:t>،</w:t>
      </w:r>
      <w:r w:rsidRPr="00050262">
        <w:rPr>
          <w:rFonts w:cs="B Nazanin" w:hint="cs"/>
          <w:sz w:val="28"/>
          <w:szCs w:val="28"/>
          <w:rtl/>
        </w:rPr>
        <w:t xml:space="preserve"> زمانی حسابرسان را مشارکت دهند که مزایای انجام این کار</w:t>
      </w:r>
      <w:r w:rsidR="004D15BB" w:rsidRPr="00050262">
        <w:rPr>
          <w:rFonts w:cs="B Nazanin" w:hint="cs"/>
          <w:sz w:val="28"/>
          <w:szCs w:val="28"/>
          <w:rtl/>
        </w:rPr>
        <w:t>،</w:t>
      </w:r>
      <w:r w:rsidRPr="00050262">
        <w:rPr>
          <w:rFonts w:cs="B Nazanin" w:hint="cs"/>
          <w:sz w:val="28"/>
          <w:szCs w:val="28"/>
          <w:rtl/>
        </w:rPr>
        <w:t xml:space="preserve"> بالاتر باشد</w:t>
      </w:r>
      <w:r w:rsidR="004D15BB" w:rsidRPr="00050262">
        <w:rPr>
          <w:rFonts w:cs="B Nazanin" w:hint="cs"/>
          <w:sz w:val="28"/>
          <w:szCs w:val="28"/>
          <w:rtl/>
        </w:rPr>
        <w:t>،</w:t>
      </w:r>
      <w:r w:rsidRPr="00050262">
        <w:rPr>
          <w:rFonts w:cs="B Nazanin" w:hint="cs"/>
          <w:sz w:val="28"/>
          <w:szCs w:val="28"/>
          <w:rtl/>
        </w:rPr>
        <w:t xml:space="preserve"> یعنی زمانی که بانک های مرکزی</w:t>
      </w:r>
      <w:r w:rsidR="004D15BB" w:rsidRPr="00050262">
        <w:rPr>
          <w:rFonts w:cs="B Nazanin" w:hint="cs"/>
          <w:sz w:val="28"/>
          <w:szCs w:val="28"/>
          <w:rtl/>
        </w:rPr>
        <w:t>،</w:t>
      </w:r>
      <w:r w:rsidRPr="00050262">
        <w:rPr>
          <w:rFonts w:cs="B Nazanin" w:hint="cs"/>
          <w:sz w:val="28"/>
          <w:szCs w:val="28"/>
          <w:rtl/>
        </w:rPr>
        <w:t xml:space="preserve"> بیشتر در کار </w:t>
      </w:r>
      <w:r w:rsidR="004D15BB" w:rsidRPr="00050262">
        <w:rPr>
          <w:rFonts w:cs="B Nazanin" w:hint="cs"/>
          <w:sz w:val="28"/>
          <w:szCs w:val="28"/>
          <w:rtl/>
        </w:rPr>
        <w:t>نظارت</w:t>
      </w:r>
      <w:r w:rsidRPr="00050262">
        <w:rPr>
          <w:rFonts w:cs="B Nazanin" w:hint="cs"/>
          <w:sz w:val="28"/>
          <w:szCs w:val="28"/>
          <w:rtl/>
        </w:rPr>
        <w:t xml:space="preserve"> درگیر هستند یا زمانیکه کیفیت حسابرسی</w:t>
      </w:r>
      <w:r w:rsidR="004D15BB" w:rsidRPr="00050262">
        <w:rPr>
          <w:rFonts w:cs="B Nazanin" w:hint="cs"/>
          <w:sz w:val="28"/>
          <w:szCs w:val="28"/>
          <w:rtl/>
        </w:rPr>
        <w:t>،</w:t>
      </w:r>
      <w:r w:rsidRPr="00050262">
        <w:rPr>
          <w:rFonts w:cs="B Nazanin" w:hint="cs"/>
          <w:sz w:val="28"/>
          <w:szCs w:val="28"/>
          <w:rtl/>
        </w:rPr>
        <w:t xml:space="preserve"> بالاست. هزینه های اعتباری با ب</w:t>
      </w:r>
      <w:r w:rsidR="000F6C35" w:rsidRPr="00050262">
        <w:rPr>
          <w:rFonts w:cs="B Nazanin" w:hint="cs"/>
          <w:sz w:val="28"/>
          <w:szCs w:val="28"/>
          <w:rtl/>
        </w:rPr>
        <w:t>حران های بانکداری سیستمیک گذشته</w:t>
      </w:r>
      <w:r w:rsidR="004D15BB" w:rsidRPr="00050262">
        <w:rPr>
          <w:rFonts w:cs="B Nazanin" w:hint="cs"/>
          <w:sz w:val="28"/>
          <w:szCs w:val="28"/>
          <w:rtl/>
        </w:rPr>
        <w:t>،</w:t>
      </w:r>
      <w:r w:rsidR="000F6C35" w:rsidRPr="00050262">
        <w:rPr>
          <w:rFonts w:cs="B Nazanin" w:hint="cs"/>
          <w:sz w:val="28"/>
          <w:szCs w:val="28"/>
          <w:rtl/>
        </w:rPr>
        <w:t xml:space="preserve"> جایگزین می شود. در بخش های فرعی بعد</w:t>
      </w:r>
      <w:r w:rsidR="004D15BB" w:rsidRPr="00050262">
        <w:rPr>
          <w:rFonts w:cs="B Nazanin" w:hint="cs"/>
          <w:sz w:val="28"/>
          <w:szCs w:val="28"/>
          <w:rtl/>
        </w:rPr>
        <w:t>،</w:t>
      </w:r>
      <w:r w:rsidR="000F6C35" w:rsidRPr="00050262">
        <w:rPr>
          <w:rFonts w:cs="B Nazanin" w:hint="cs"/>
          <w:sz w:val="28"/>
          <w:szCs w:val="28"/>
          <w:rtl/>
        </w:rPr>
        <w:t xml:space="preserve"> قدرت این نتایج را برای تعاریف متغیر مختلف و مشخصات تجربی محک می زنیم. </w:t>
      </w:r>
    </w:p>
    <w:p w:rsidR="00050262" w:rsidRPr="00050262" w:rsidRDefault="00050262" w:rsidP="00050262">
      <w:pPr>
        <w:spacing w:after="0" w:line="360" w:lineRule="auto"/>
        <w:jc w:val="both"/>
        <w:rPr>
          <w:rFonts w:cs="B Nazanin"/>
          <w:sz w:val="28"/>
          <w:szCs w:val="28"/>
          <w:rtl/>
        </w:rPr>
      </w:pPr>
    </w:p>
    <w:p w:rsidR="000F6C35" w:rsidRPr="00050262" w:rsidRDefault="000F6C35" w:rsidP="00050262">
      <w:pPr>
        <w:spacing w:after="0" w:line="360" w:lineRule="auto"/>
        <w:jc w:val="both"/>
        <w:rPr>
          <w:rFonts w:cs="B Nazanin"/>
          <w:b/>
          <w:bCs/>
          <w:sz w:val="28"/>
          <w:szCs w:val="28"/>
          <w:rtl/>
        </w:rPr>
      </w:pPr>
      <w:r w:rsidRPr="00050262">
        <w:rPr>
          <w:rFonts w:cs="B Nazanin" w:hint="cs"/>
          <w:b/>
          <w:bCs/>
          <w:sz w:val="28"/>
          <w:szCs w:val="28"/>
          <w:rtl/>
        </w:rPr>
        <w:t xml:space="preserve">4.2 تحلیل مولفه اصلی </w:t>
      </w:r>
    </w:p>
    <w:p w:rsidR="00420B0E" w:rsidRPr="00050262" w:rsidRDefault="000F6C35" w:rsidP="00050262">
      <w:pPr>
        <w:spacing w:after="0" w:line="360" w:lineRule="auto"/>
        <w:jc w:val="both"/>
        <w:rPr>
          <w:rFonts w:cs="B Nazanin"/>
          <w:sz w:val="28"/>
          <w:szCs w:val="28"/>
          <w:rtl/>
        </w:rPr>
      </w:pPr>
      <w:r w:rsidRPr="00050262">
        <w:rPr>
          <w:rFonts w:cs="B Nazanin" w:hint="cs"/>
          <w:sz w:val="28"/>
          <w:szCs w:val="28"/>
          <w:rtl/>
        </w:rPr>
        <w:t xml:space="preserve">شاخص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به شکل کنونی خود</w:t>
      </w:r>
      <w:r w:rsidR="004D15BB" w:rsidRPr="00050262">
        <w:rPr>
          <w:rFonts w:cs="B Nazanin" w:hint="cs"/>
          <w:sz w:val="28"/>
          <w:szCs w:val="28"/>
          <w:rtl/>
        </w:rPr>
        <w:t>،</w:t>
      </w:r>
      <w:r w:rsidR="00C37C01" w:rsidRPr="00050262">
        <w:rPr>
          <w:rFonts w:cs="B Nazanin" w:hint="cs"/>
          <w:sz w:val="28"/>
          <w:szCs w:val="28"/>
          <w:rtl/>
        </w:rPr>
        <w:t xml:space="preserve"> یک وزن برابر را به </w:t>
      </w:r>
      <w:r w:rsidRPr="00050262">
        <w:rPr>
          <w:rFonts w:cs="B Nazanin" w:hint="cs"/>
          <w:sz w:val="28"/>
          <w:szCs w:val="28"/>
          <w:rtl/>
        </w:rPr>
        <w:t>هر یک از مولفه های خود تخصیص می دهد و همبخشی واقعی هر متغیر را در توضیح تغییرات کلی شاخص نادیده می گیرد. تحلیل مولفه اصلی میتواند در این زمینه</w:t>
      </w:r>
      <w:r w:rsidR="004D15BB" w:rsidRPr="00050262">
        <w:rPr>
          <w:rFonts w:cs="B Nazanin" w:hint="cs"/>
          <w:sz w:val="28"/>
          <w:szCs w:val="28"/>
          <w:rtl/>
        </w:rPr>
        <w:t>،</w:t>
      </w:r>
      <w:r w:rsidRPr="00050262">
        <w:rPr>
          <w:rFonts w:cs="B Nazanin" w:hint="cs"/>
          <w:sz w:val="28"/>
          <w:szCs w:val="28"/>
          <w:rtl/>
        </w:rPr>
        <w:t xml:space="preserve"> مفید باشد. به ویژه</w:t>
      </w:r>
      <w:r w:rsidR="004D15BB" w:rsidRPr="00050262">
        <w:rPr>
          <w:rFonts w:cs="B Nazanin" w:hint="cs"/>
          <w:sz w:val="28"/>
          <w:szCs w:val="28"/>
          <w:rtl/>
        </w:rPr>
        <w:t>،</w:t>
      </w:r>
      <w:r w:rsidRPr="00050262">
        <w:rPr>
          <w:rFonts w:cs="B Nazanin" w:hint="cs"/>
          <w:sz w:val="28"/>
          <w:szCs w:val="28"/>
          <w:rtl/>
        </w:rPr>
        <w:t xml:space="preserve"> در این بخش</w:t>
      </w:r>
      <w:r w:rsidR="004D15BB" w:rsidRPr="00050262">
        <w:rPr>
          <w:rFonts w:cs="B Nazanin" w:hint="cs"/>
          <w:sz w:val="28"/>
          <w:szCs w:val="28"/>
          <w:rtl/>
        </w:rPr>
        <w:t>،</w:t>
      </w:r>
      <w:r w:rsidRPr="00050262">
        <w:rPr>
          <w:rFonts w:cs="B Nazanin" w:hint="cs"/>
          <w:sz w:val="28"/>
          <w:szCs w:val="28"/>
          <w:rtl/>
        </w:rPr>
        <w:t xml:space="preserve"> یک</w:t>
      </w:r>
      <w:r w:rsidR="00420B0E" w:rsidRPr="00050262">
        <w:rPr>
          <w:rFonts w:cs="B Nazanin" w:hint="cs"/>
          <w:sz w:val="28"/>
          <w:szCs w:val="28"/>
          <w:rtl/>
        </w:rPr>
        <w:t xml:space="preserve"> تحلیل مولفه اصلی را برای استخراح وزن برای واگذاری به هر مولفه شاخص با فرض اهمیت آنها در تغییرات شاخص کلی</w:t>
      </w:r>
      <w:r w:rsidR="004D15BB" w:rsidRPr="00050262">
        <w:rPr>
          <w:rFonts w:cs="B Nazanin" w:hint="cs"/>
          <w:sz w:val="28"/>
          <w:szCs w:val="28"/>
          <w:rtl/>
        </w:rPr>
        <w:t>،</w:t>
      </w:r>
      <w:r w:rsidR="00420B0E" w:rsidRPr="00050262">
        <w:rPr>
          <w:rFonts w:cs="B Nazanin" w:hint="cs"/>
          <w:sz w:val="28"/>
          <w:szCs w:val="28"/>
          <w:rtl/>
        </w:rPr>
        <w:t xml:space="preserve"> بکار می گیریم. زمانیکه این وزن ها را استخراج نمودیم</w:t>
      </w:r>
      <w:r w:rsidR="004D15BB" w:rsidRPr="00050262">
        <w:rPr>
          <w:rFonts w:cs="B Nazanin" w:hint="cs"/>
          <w:sz w:val="28"/>
          <w:szCs w:val="28"/>
          <w:rtl/>
        </w:rPr>
        <w:t>،</w:t>
      </w:r>
      <w:r w:rsidR="00420B0E" w:rsidRPr="00050262">
        <w:rPr>
          <w:rFonts w:cs="B Nazanin" w:hint="cs"/>
          <w:sz w:val="28"/>
          <w:szCs w:val="28"/>
          <w:rtl/>
        </w:rPr>
        <w:t xml:space="preserve"> مطابقا</w:t>
      </w:r>
      <w:r w:rsidR="004D15BB" w:rsidRPr="00050262">
        <w:rPr>
          <w:rFonts w:cs="B Nazanin" w:hint="cs"/>
          <w:sz w:val="28"/>
          <w:szCs w:val="28"/>
          <w:rtl/>
        </w:rPr>
        <w:t>،</w:t>
      </w:r>
      <w:r w:rsidR="00420B0E" w:rsidRPr="00050262">
        <w:rPr>
          <w:rFonts w:cs="B Nazanin" w:hint="cs"/>
          <w:sz w:val="28"/>
          <w:szCs w:val="28"/>
          <w:rtl/>
        </w:rPr>
        <w:t xml:space="preserve"> </w:t>
      </w:r>
      <w:r w:rsidR="004D15BB" w:rsidRPr="00050262">
        <w:rPr>
          <w:rFonts w:cs="B Nazanin" w:hint="cs"/>
          <w:sz w:val="28"/>
          <w:szCs w:val="28"/>
          <w:rtl/>
        </w:rPr>
        <w:t xml:space="preserve">شاخص </w:t>
      </w:r>
      <w:r w:rsidR="004D15BB" w:rsidRPr="00050262">
        <w:rPr>
          <w:rFonts w:cs="B Nazanin" w:hint="cs"/>
          <w:sz w:val="28"/>
          <w:szCs w:val="28"/>
        </w:rPr>
        <w:t>AIS</w:t>
      </w:r>
      <w:r w:rsidR="00420B0E" w:rsidRPr="00050262">
        <w:rPr>
          <w:rFonts w:cs="B Nazanin" w:hint="cs"/>
          <w:sz w:val="28"/>
          <w:szCs w:val="28"/>
          <w:rtl/>
        </w:rPr>
        <w:t xml:space="preserve"> را مجددا حساب می کنیم. </w:t>
      </w:r>
    </w:p>
    <w:p w:rsidR="000F6C35" w:rsidRDefault="00420B0E" w:rsidP="00050262">
      <w:pPr>
        <w:spacing w:after="0" w:line="360" w:lineRule="auto"/>
        <w:jc w:val="both"/>
        <w:rPr>
          <w:rFonts w:cs="B Nazanin"/>
          <w:sz w:val="28"/>
          <w:szCs w:val="28"/>
          <w:rtl/>
        </w:rPr>
      </w:pPr>
      <w:r w:rsidRPr="00050262">
        <w:rPr>
          <w:rFonts w:cs="B Nazanin" w:hint="cs"/>
          <w:sz w:val="28"/>
          <w:szCs w:val="28"/>
          <w:rtl/>
        </w:rPr>
        <w:t>جدول 3</w:t>
      </w:r>
      <w:r w:rsidR="004D15BB" w:rsidRPr="00050262">
        <w:rPr>
          <w:rFonts w:cs="B Nazanin" w:hint="cs"/>
          <w:sz w:val="28"/>
          <w:szCs w:val="28"/>
          <w:rtl/>
        </w:rPr>
        <w:t>،</w:t>
      </w:r>
      <w:r w:rsidRPr="00050262">
        <w:rPr>
          <w:rFonts w:cs="B Nazanin" w:hint="cs"/>
          <w:sz w:val="28"/>
          <w:szCs w:val="28"/>
          <w:rtl/>
        </w:rPr>
        <w:t xml:space="preserve"> تمرین اقتصاد سنجی یکسان ارائه شده در جدول 2 را با جایگزینی هر دو متغیر وابسته</w:t>
      </w:r>
      <w:r w:rsidR="004D15BB" w:rsidRPr="00050262">
        <w:rPr>
          <w:rFonts w:cs="B Nazanin" w:hint="cs"/>
          <w:sz w:val="28"/>
          <w:szCs w:val="28"/>
          <w:rtl/>
        </w:rPr>
        <w:t>،</w:t>
      </w:r>
      <w:r w:rsidRPr="00050262">
        <w:rPr>
          <w:rFonts w:cs="B Nazanin" w:hint="cs"/>
          <w:sz w:val="28"/>
          <w:szCs w:val="28"/>
          <w:rtl/>
        </w:rPr>
        <w:t xml:space="preserve"> </w:t>
      </w:r>
      <w:r w:rsidRPr="00050262">
        <w:rPr>
          <w:rFonts w:cs="B Nazanin" w:hint="cs"/>
          <w:noProof/>
          <w:sz w:val="28"/>
          <w:szCs w:val="28"/>
        </w:rPr>
        <w:drawing>
          <wp:inline distT="0" distB="0" distL="0" distR="0">
            <wp:extent cx="806450" cy="162153"/>
            <wp:effectExtent l="1905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srcRect/>
                    <a:stretch>
                      <a:fillRect/>
                    </a:stretch>
                  </pic:blipFill>
                  <pic:spPr bwMode="auto">
                    <a:xfrm>
                      <a:off x="0" y="0"/>
                      <a:ext cx="816170" cy="164107"/>
                    </a:xfrm>
                    <a:prstGeom prst="rect">
                      <a:avLst/>
                    </a:prstGeom>
                    <a:noFill/>
                    <a:ln w="9525">
                      <a:noFill/>
                      <a:miter lim="800000"/>
                      <a:headEnd/>
                      <a:tailEnd/>
                    </a:ln>
                  </pic:spPr>
                </pic:pic>
              </a:graphicData>
            </a:graphic>
          </wp:inline>
        </w:drawing>
      </w:r>
      <w:r w:rsidRPr="00050262">
        <w:rPr>
          <w:rFonts w:cs="B Nazanin" w:hint="cs"/>
          <w:sz w:val="28"/>
          <w:szCs w:val="28"/>
          <w:rtl/>
        </w:rPr>
        <w:t xml:space="preserve">  و سطح</w:t>
      </w:r>
      <w:r w:rsidR="009B6A68" w:rsidRPr="00050262">
        <w:rPr>
          <w:rFonts w:cs="B Nazanin" w:hint="cs"/>
          <w:sz w:val="28"/>
          <w:szCs w:val="28"/>
          <w:rtl/>
        </w:rPr>
        <w:t xml:space="preserve"> به تاخیر افتاده اش با</w:t>
      </w:r>
      <w:r w:rsidRPr="00050262">
        <w:rPr>
          <w:rFonts w:cs="B Nazanin" w:hint="cs"/>
          <w:sz w:val="28"/>
          <w:szCs w:val="28"/>
          <w:rtl/>
        </w:rPr>
        <w:t xml:space="preserve"> شاخص مجددا محاسبه شده با استفاده از وزن های استخراج شده از تحلیل مولفه اصلی </w:t>
      </w:r>
      <w:r w:rsidR="00661C84" w:rsidRPr="00050262">
        <w:rPr>
          <w:rFonts w:cs="B Nazanin" w:hint="cs"/>
          <w:sz w:val="28"/>
          <w:szCs w:val="28"/>
          <w:rtl/>
        </w:rPr>
        <w:t xml:space="preserve">را </w:t>
      </w:r>
      <w:r w:rsidRPr="00050262">
        <w:rPr>
          <w:rFonts w:cs="B Nazanin" w:hint="cs"/>
          <w:sz w:val="28"/>
          <w:szCs w:val="28"/>
          <w:rtl/>
        </w:rPr>
        <w:t>تکرار می کند. نتایج حاصل از این تخمین های جدید</w:t>
      </w:r>
      <w:r w:rsidR="004D15BB" w:rsidRPr="00050262">
        <w:rPr>
          <w:rFonts w:cs="B Nazanin" w:hint="cs"/>
          <w:sz w:val="28"/>
          <w:szCs w:val="28"/>
          <w:rtl/>
        </w:rPr>
        <w:t>،</w:t>
      </w:r>
      <w:r w:rsidRPr="00050262">
        <w:rPr>
          <w:rFonts w:cs="B Nazanin" w:hint="cs"/>
          <w:sz w:val="28"/>
          <w:szCs w:val="28"/>
          <w:rtl/>
        </w:rPr>
        <w:t xml:space="preserve"> شبیه به نتایج موجود در جدول 2 است و اهمیت وضع موجود</w:t>
      </w:r>
      <w:r w:rsidR="004D15BB" w:rsidRPr="00050262">
        <w:rPr>
          <w:rFonts w:cs="B Nazanin" w:hint="cs"/>
          <w:sz w:val="28"/>
          <w:szCs w:val="28"/>
          <w:rtl/>
        </w:rPr>
        <w:t>،</w:t>
      </w:r>
      <w:r w:rsidRPr="00050262">
        <w:rPr>
          <w:rFonts w:cs="B Nazanin" w:hint="cs"/>
          <w:sz w:val="28"/>
          <w:szCs w:val="28"/>
          <w:rtl/>
        </w:rPr>
        <w:t xml:space="preserve"> مشارکت بانک مرکزی در </w:t>
      </w:r>
      <w:r w:rsidR="004D15BB" w:rsidRPr="00050262">
        <w:rPr>
          <w:rFonts w:cs="B Nazanin" w:hint="cs"/>
          <w:sz w:val="28"/>
          <w:szCs w:val="28"/>
          <w:rtl/>
        </w:rPr>
        <w:t>نظارت</w:t>
      </w:r>
      <w:r w:rsidRPr="00050262">
        <w:rPr>
          <w:rFonts w:cs="B Nazanin" w:hint="cs"/>
          <w:sz w:val="28"/>
          <w:szCs w:val="28"/>
          <w:rtl/>
        </w:rPr>
        <w:t xml:space="preserve"> بانکداری و مالی و کیفیت حسابرسی در توضیح تغییرات در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را از سال 2007 تا 2012 تایید می نماید. </w:t>
      </w:r>
    </w:p>
    <w:p w:rsidR="00050262" w:rsidRPr="00050262" w:rsidRDefault="00050262" w:rsidP="00050262">
      <w:pPr>
        <w:spacing w:after="0" w:line="360" w:lineRule="auto"/>
        <w:jc w:val="both"/>
        <w:rPr>
          <w:rFonts w:cs="B Nazanin"/>
          <w:sz w:val="28"/>
          <w:szCs w:val="28"/>
          <w:rtl/>
        </w:rPr>
      </w:pPr>
    </w:p>
    <w:p w:rsidR="00420B0E" w:rsidRPr="00050262" w:rsidRDefault="00420B0E" w:rsidP="00050262">
      <w:pPr>
        <w:spacing w:after="0" w:line="360" w:lineRule="auto"/>
        <w:jc w:val="both"/>
        <w:rPr>
          <w:rFonts w:cs="B Nazanin"/>
          <w:b/>
          <w:bCs/>
          <w:sz w:val="28"/>
          <w:szCs w:val="28"/>
          <w:rtl/>
        </w:rPr>
      </w:pPr>
      <w:r w:rsidRPr="00050262">
        <w:rPr>
          <w:rFonts w:cs="B Nazanin" w:hint="cs"/>
          <w:b/>
          <w:bCs/>
          <w:sz w:val="28"/>
          <w:szCs w:val="28"/>
          <w:rtl/>
        </w:rPr>
        <w:t xml:space="preserve">4.3 نقش استقلال بانک مرکزی </w:t>
      </w:r>
    </w:p>
    <w:p w:rsidR="00420B0E" w:rsidRPr="00050262" w:rsidRDefault="00420B0E" w:rsidP="00050262">
      <w:pPr>
        <w:spacing w:after="0" w:line="360" w:lineRule="auto"/>
        <w:jc w:val="both"/>
        <w:rPr>
          <w:rFonts w:cs="B Nazanin"/>
          <w:sz w:val="28"/>
          <w:szCs w:val="28"/>
          <w:rtl/>
        </w:rPr>
      </w:pPr>
      <w:r w:rsidRPr="00050262">
        <w:rPr>
          <w:rFonts w:cs="B Nazanin" w:hint="cs"/>
          <w:sz w:val="28"/>
          <w:szCs w:val="28"/>
          <w:rtl/>
        </w:rPr>
        <w:t>پی برده شد</w:t>
      </w:r>
      <w:r w:rsidR="004D15BB" w:rsidRPr="00050262">
        <w:rPr>
          <w:rFonts w:cs="B Nazanin" w:hint="cs"/>
          <w:sz w:val="28"/>
          <w:szCs w:val="28"/>
          <w:rtl/>
        </w:rPr>
        <w:t>،</w:t>
      </w:r>
      <w:r w:rsidRPr="00050262">
        <w:rPr>
          <w:rFonts w:cs="B Nazanin" w:hint="cs"/>
          <w:sz w:val="28"/>
          <w:szCs w:val="28"/>
          <w:rtl/>
        </w:rPr>
        <w:t xml:space="preserve"> یکی از تعیین کننده های اصلی اصلاحات در مشارکت حسابرسان در </w:t>
      </w:r>
      <w:r w:rsidR="004D15BB" w:rsidRPr="00050262">
        <w:rPr>
          <w:rFonts w:cs="B Nazanin" w:hint="cs"/>
          <w:sz w:val="28"/>
          <w:szCs w:val="28"/>
          <w:rtl/>
        </w:rPr>
        <w:t>نظارت،</w:t>
      </w:r>
      <w:r w:rsidRPr="00050262">
        <w:rPr>
          <w:rFonts w:cs="B Nazanin" w:hint="cs"/>
          <w:sz w:val="28"/>
          <w:szCs w:val="28"/>
          <w:rtl/>
        </w:rPr>
        <w:t xml:space="preserve"> نقش مضاعف بانک مرکزی در </w:t>
      </w:r>
      <w:r w:rsidR="004D15BB" w:rsidRPr="00050262">
        <w:rPr>
          <w:rFonts w:cs="B Nazanin" w:hint="cs"/>
          <w:sz w:val="28"/>
          <w:szCs w:val="28"/>
          <w:rtl/>
        </w:rPr>
        <w:t>نظارت</w:t>
      </w:r>
      <w:r w:rsidRPr="00050262">
        <w:rPr>
          <w:rFonts w:cs="B Nazanin" w:hint="cs"/>
          <w:sz w:val="28"/>
          <w:szCs w:val="28"/>
          <w:rtl/>
        </w:rPr>
        <w:t xml:space="preserve"> بخش مالی است. به طور همزمان</w:t>
      </w:r>
      <w:r w:rsidR="004D15BB" w:rsidRPr="00050262">
        <w:rPr>
          <w:rFonts w:cs="B Nazanin" w:hint="cs"/>
          <w:sz w:val="28"/>
          <w:szCs w:val="28"/>
          <w:rtl/>
        </w:rPr>
        <w:t>،</w:t>
      </w:r>
      <w:r w:rsidRPr="00050262">
        <w:rPr>
          <w:rFonts w:cs="B Nazanin" w:hint="cs"/>
          <w:sz w:val="28"/>
          <w:szCs w:val="28"/>
          <w:rtl/>
        </w:rPr>
        <w:t xml:space="preserve"> وجود یک بحران مالی</w:t>
      </w:r>
      <w:r w:rsidR="004D15BB" w:rsidRPr="00050262">
        <w:rPr>
          <w:rFonts w:cs="B Nazanin" w:hint="cs"/>
          <w:sz w:val="28"/>
          <w:szCs w:val="28"/>
          <w:rtl/>
        </w:rPr>
        <w:t>،</w:t>
      </w:r>
      <w:r w:rsidRPr="00050262">
        <w:rPr>
          <w:rFonts w:cs="B Nazanin" w:hint="cs"/>
          <w:sz w:val="28"/>
          <w:szCs w:val="28"/>
          <w:rtl/>
        </w:rPr>
        <w:t xml:space="preserve"> نقش کمتری را ایفا نمود. با این </w:t>
      </w:r>
      <w:r w:rsidRPr="00050262">
        <w:rPr>
          <w:rFonts w:cs="B Nazanin" w:hint="cs"/>
          <w:sz w:val="28"/>
          <w:szCs w:val="28"/>
          <w:rtl/>
        </w:rPr>
        <w:lastRenderedPageBreak/>
        <w:t>حال</w:t>
      </w:r>
      <w:r w:rsidR="004D15BB" w:rsidRPr="00050262">
        <w:rPr>
          <w:rFonts w:cs="B Nazanin" w:hint="cs"/>
          <w:sz w:val="28"/>
          <w:szCs w:val="28"/>
          <w:rtl/>
        </w:rPr>
        <w:t>،</w:t>
      </w:r>
      <w:r w:rsidRPr="00050262">
        <w:rPr>
          <w:rFonts w:cs="B Nazanin" w:hint="cs"/>
          <w:sz w:val="28"/>
          <w:szCs w:val="28"/>
          <w:rtl/>
        </w:rPr>
        <w:t xml:space="preserve"> ممکن است اثبات کنیم</w:t>
      </w:r>
      <w:r w:rsidR="004D15BB" w:rsidRPr="00050262">
        <w:rPr>
          <w:rFonts w:cs="B Nazanin" w:hint="cs"/>
          <w:sz w:val="28"/>
          <w:szCs w:val="28"/>
          <w:rtl/>
        </w:rPr>
        <w:t>،</w:t>
      </w:r>
      <w:r w:rsidRPr="00050262">
        <w:rPr>
          <w:rFonts w:cs="B Nazanin" w:hint="cs"/>
          <w:sz w:val="28"/>
          <w:szCs w:val="28"/>
          <w:rtl/>
        </w:rPr>
        <w:t xml:space="preserve"> تغییرات در مشارکت بانک مرکزی در </w:t>
      </w:r>
      <w:r w:rsidR="004D15BB" w:rsidRPr="00050262">
        <w:rPr>
          <w:rFonts w:cs="B Nazanin" w:hint="cs"/>
          <w:sz w:val="28"/>
          <w:szCs w:val="28"/>
          <w:rtl/>
        </w:rPr>
        <w:t>نظارت،</w:t>
      </w:r>
      <w:r w:rsidRPr="00050262">
        <w:rPr>
          <w:rFonts w:cs="B Nazanin" w:hint="cs"/>
          <w:sz w:val="28"/>
          <w:szCs w:val="28"/>
          <w:rtl/>
        </w:rPr>
        <w:t xml:space="preserve"> حوادث ضمنی </w:t>
      </w:r>
      <w:r w:rsidR="008B7140" w:rsidRPr="00050262">
        <w:rPr>
          <w:rFonts w:cs="B Nazanin" w:hint="cs"/>
          <w:sz w:val="28"/>
          <w:szCs w:val="28"/>
          <w:rtl/>
        </w:rPr>
        <w:t xml:space="preserve">اضطرار مالی را دنبال می کند که اغلب به صورت شکست </w:t>
      </w:r>
      <w:r w:rsidR="004D15BB" w:rsidRPr="00050262">
        <w:rPr>
          <w:rFonts w:cs="B Nazanin" w:hint="cs"/>
          <w:sz w:val="28"/>
          <w:szCs w:val="28"/>
          <w:rtl/>
        </w:rPr>
        <w:t>نظارت</w:t>
      </w:r>
      <w:r w:rsidR="008B7140" w:rsidRPr="00050262">
        <w:rPr>
          <w:rFonts w:cs="B Nazanin" w:hint="cs"/>
          <w:sz w:val="28"/>
          <w:szCs w:val="28"/>
          <w:rtl/>
        </w:rPr>
        <w:t xml:space="preserve"> دیده می شود. برای محک زدن این فرضیه</w:t>
      </w:r>
      <w:r w:rsidR="004D15BB" w:rsidRPr="00050262">
        <w:rPr>
          <w:rFonts w:cs="B Nazanin" w:hint="cs"/>
          <w:sz w:val="28"/>
          <w:szCs w:val="28"/>
          <w:rtl/>
        </w:rPr>
        <w:t>،</w:t>
      </w:r>
      <w:r w:rsidR="008B7140" w:rsidRPr="00050262">
        <w:rPr>
          <w:rFonts w:cs="B Nazanin" w:hint="cs"/>
          <w:sz w:val="28"/>
          <w:szCs w:val="28"/>
          <w:rtl/>
        </w:rPr>
        <w:t xml:space="preserve"> جدول 4</w:t>
      </w:r>
      <w:r w:rsidR="004D15BB" w:rsidRPr="00050262">
        <w:rPr>
          <w:rFonts w:cs="B Nazanin" w:hint="cs"/>
          <w:sz w:val="28"/>
          <w:szCs w:val="28"/>
          <w:rtl/>
        </w:rPr>
        <w:t>،</w:t>
      </w:r>
      <w:r w:rsidR="008B7140" w:rsidRPr="00050262">
        <w:rPr>
          <w:rFonts w:cs="B Nazanin" w:hint="cs"/>
          <w:sz w:val="28"/>
          <w:szCs w:val="28"/>
          <w:rtl/>
        </w:rPr>
        <w:t xml:space="preserve"> تخمین های اصلی خود را با افزودن یک عبارت تعامل بین سنجش تغییرات در درجه مشارکت بانک مرکزی در </w:t>
      </w:r>
      <w:r w:rsidR="004D15BB" w:rsidRPr="00050262">
        <w:rPr>
          <w:rFonts w:cs="B Nazanin" w:hint="cs"/>
          <w:sz w:val="28"/>
          <w:szCs w:val="28"/>
          <w:rtl/>
        </w:rPr>
        <w:t>نظارت</w:t>
      </w:r>
      <w:r w:rsidR="008B7140" w:rsidRPr="00050262">
        <w:rPr>
          <w:rFonts w:cs="B Nazanin" w:hint="cs"/>
          <w:sz w:val="28"/>
          <w:szCs w:val="28"/>
          <w:rtl/>
        </w:rPr>
        <w:t xml:space="preserve"> و ساختگی بحران تکرار می نماید. این تعامل</w:t>
      </w:r>
      <w:r w:rsidR="004D15BB" w:rsidRPr="00050262">
        <w:rPr>
          <w:rFonts w:cs="B Nazanin" w:hint="cs"/>
          <w:sz w:val="28"/>
          <w:szCs w:val="28"/>
          <w:rtl/>
        </w:rPr>
        <w:t>،</w:t>
      </w:r>
      <w:r w:rsidR="008B7140" w:rsidRPr="00050262">
        <w:rPr>
          <w:rFonts w:cs="B Nazanin" w:hint="cs"/>
          <w:sz w:val="28"/>
          <w:szCs w:val="28"/>
          <w:rtl/>
        </w:rPr>
        <w:t xml:space="preserve"> تاثیر یک نقش فزاینده بانک های مرکزی در </w:t>
      </w:r>
      <w:r w:rsidR="004D15BB" w:rsidRPr="00050262">
        <w:rPr>
          <w:rFonts w:cs="B Nazanin" w:hint="cs"/>
          <w:sz w:val="28"/>
          <w:szCs w:val="28"/>
          <w:rtl/>
        </w:rPr>
        <w:t>نظارت</w:t>
      </w:r>
      <w:r w:rsidR="008B7140" w:rsidRPr="00050262">
        <w:rPr>
          <w:rFonts w:cs="B Nazanin" w:hint="cs"/>
          <w:sz w:val="28"/>
          <w:szCs w:val="28"/>
          <w:rtl/>
        </w:rPr>
        <w:t xml:space="preserve"> را می گیرد</w:t>
      </w:r>
      <w:r w:rsidR="004D15BB" w:rsidRPr="00050262">
        <w:rPr>
          <w:rFonts w:cs="B Nazanin" w:hint="cs"/>
          <w:sz w:val="28"/>
          <w:szCs w:val="28"/>
          <w:rtl/>
        </w:rPr>
        <w:t>،</w:t>
      </w:r>
      <w:r w:rsidR="008B7140" w:rsidRPr="00050262">
        <w:rPr>
          <w:rFonts w:cs="B Nazanin" w:hint="cs"/>
          <w:sz w:val="28"/>
          <w:szCs w:val="28"/>
          <w:rtl/>
        </w:rPr>
        <w:t xml:space="preserve"> در کشورهایی که یک بحران مالی را تجربه کرده اند.</w:t>
      </w:r>
    </w:p>
    <w:p w:rsidR="008B7140" w:rsidRPr="00050262" w:rsidRDefault="008B7140" w:rsidP="00050262">
      <w:pPr>
        <w:spacing w:after="0" w:line="360" w:lineRule="auto"/>
        <w:jc w:val="both"/>
        <w:rPr>
          <w:rFonts w:cs="B Nazanin"/>
          <w:sz w:val="28"/>
          <w:szCs w:val="28"/>
          <w:rtl/>
        </w:rPr>
      </w:pPr>
      <w:r w:rsidRPr="00050262">
        <w:rPr>
          <w:rFonts w:cs="B Nazanin" w:hint="cs"/>
          <w:sz w:val="28"/>
          <w:szCs w:val="28"/>
          <w:rtl/>
        </w:rPr>
        <w:t>مدل</w:t>
      </w:r>
      <w:r w:rsidR="00247AB9" w:rsidRPr="00050262">
        <w:rPr>
          <w:rFonts w:cs="B Nazanin" w:hint="cs"/>
          <w:sz w:val="28"/>
          <w:szCs w:val="28"/>
          <w:rtl/>
        </w:rPr>
        <w:t>،</w:t>
      </w:r>
      <w:r w:rsidRPr="00050262">
        <w:rPr>
          <w:rFonts w:cs="B Nazanin" w:hint="cs"/>
          <w:sz w:val="28"/>
          <w:szCs w:val="28"/>
          <w:rtl/>
        </w:rPr>
        <w:t xml:space="preserve"> شامل این عبارات تعاملی در جدول 4 ارائه شده است. ستون های 2-1</w:t>
      </w:r>
      <w:r w:rsidR="004D15BB" w:rsidRPr="00050262">
        <w:rPr>
          <w:rFonts w:cs="B Nazanin" w:hint="cs"/>
          <w:sz w:val="28"/>
          <w:szCs w:val="28"/>
          <w:rtl/>
        </w:rPr>
        <w:t>،</w:t>
      </w:r>
      <w:r w:rsidRPr="00050262">
        <w:rPr>
          <w:rFonts w:cs="B Nazanin" w:hint="cs"/>
          <w:sz w:val="28"/>
          <w:szCs w:val="28"/>
          <w:rtl/>
        </w:rPr>
        <w:t xml:space="preserve"> به یک اندازه</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دارای وزن را به طور برابر بکار می گیرد</w:t>
      </w:r>
      <w:r w:rsidR="004D15BB" w:rsidRPr="00050262">
        <w:rPr>
          <w:rFonts w:cs="B Nazanin" w:hint="cs"/>
          <w:sz w:val="28"/>
          <w:szCs w:val="28"/>
          <w:rtl/>
        </w:rPr>
        <w:t>،</w:t>
      </w:r>
      <w:r w:rsidRPr="00050262">
        <w:rPr>
          <w:rFonts w:cs="B Nazanin" w:hint="cs"/>
          <w:sz w:val="28"/>
          <w:szCs w:val="28"/>
          <w:rtl/>
        </w:rPr>
        <w:t xml:space="preserve"> در حالیکه ستون های 4-3 </w:t>
      </w:r>
      <w:r w:rsidR="00247AB9" w:rsidRPr="00050262">
        <w:rPr>
          <w:rFonts w:cs="B Nazanin" w:hint="cs"/>
          <w:sz w:val="28"/>
          <w:szCs w:val="28"/>
          <w:rtl/>
        </w:rPr>
        <w:t>،</w:t>
      </w:r>
      <w:r w:rsidR="00090A67" w:rsidRPr="00050262">
        <w:rPr>
          <w:rFonts w:cs="B Nazanin" w:hint="cs"/>
          <w:sz w:val="28"/>
          <w:szCs w:val="28"/>
          <w:rtl/>
        </w:rPr>
        <w:t xml:space="preserve">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w:t>
      </w:r>
      <w:r w:rsidR="00090A67" w:rsidRPr="00050262">
        <w:rPr>
          <w:rFonts w:cs="B Nazanin" w:hint="cs"/>
          <w:sz w:val="28"/>
          <w:szCs w:val="28"/>
          <w:rtl/>
        </w:rPr>
        <w:t xml:space="preserve">را </w:t>
      </w:r>
      <w:r w:rsidRPr="00050262">
        <w:rPr>
          <w:rFonts w:cs="B Nazanin" w:hint="cs"/>
          <w:sz w:val="28"/>
          <w:szCs w:val="28"/>
          <w:rtl/>
        </w:rPr>
        <w:t xml:space="preserve">با استفاده از وزن های </w:t>
      </w:r>
      <w:r w:rsidRPr="00050262">
        <w:rPr>
          <w:rFonts w:cs="B Nazanin"/>
          <w:sz w:val="28"/>
          <w:szCs w:val="28"/>
        </w:rPr>
        <w:t>PCA</w:t>
      </w:r>
      <w:r w:rsidRPr="00050262">
        <w:rPr>
          <w:rFonts w:cs="B Nazanin" w:hint="cs"/>
          <w:sz w:val="28"/>
          <w:szCs w:val="28"/>
          <w:rtl/>
        </w:rPr>
        <w:t xml:space="preserve"> بکار می گیرد. در بین این تخمین ها</w:t>
      </w:r>
      <w:r w:rsidR="004D15BB" w:rsidRPr="00050262">
        <w:rPr>
          <w:rFonts w:cs="B Nazanin" w:hint="cs"/>
          <w:sz w:val="28"/>
          <w:szCs w:val="28"/>
          <w:rtl/>
        </w:rPr>
        <w:t>،</w:t>
      </w:r>
      <w:r w:rsidRPr="00050262">
        <w:rPr>
          <w:rFonts w:cs="B Nazanin" w:hint="cs"/>
          <w:sz w:val="28"/>
          <w:szCs w:val="28"/>
          <w:rtl/>
        </w:rPr>
        <w:t xml:space="preserve"> عبارت تعامل بین تغییر در مشارکت بانک مرکزی در </w:t>
      </w:r>
      <w:r w:rsidR="004D15BB" w:rsidRPr="00050262">
        <w:rPr>
          <w:rFonts w:cs="B Nazanin" w:hint="cs"/>
          <w:sz w:val="28"/>
          <w:szCs w:val="28"/>
          <w:rtl/>
        </w:rPr>
        <w:t>نظارت</w:t>
      </w:r>
      <w:r w:rsidRPr="00050262">
        <w:rPr>
          <w:rFonts w:cs="B Nazanin" w:hint="cs"/>
          <w:sz w:val="28"/>
          <w:szCs w:val="28"/>
          <w:rtl/>
        </w:rPr>
        <w:t xml:space="preserve"> و ساختگی بحران</w:t>
      </w:r>
      <w:r w:rsidR="004D15BB" w:rsidRPr="00050262">
        <w:rPr>
          <w:rFonts w:cs="B Nazanin" w:hint="cs"/>
          <w:sz w:val="28"/>
          <w:szCs w:val="28"/>
          <w:rtl/>
        </w:rPr>
        <w:t>،</w:t>
      </w:r>
      <w:r w:rsidRPr="00050262">
        <w:rPr>
          <w:rFonts w:cs="B Nazanin" w:hint="cs"/>
          <w:sz w:val="28"/>
          <w:szCs w:val="28"/>
          <w:rtl/>
        </w:rPr>
        <w:t xml:space="preserve"> از نظر آماری در سطح 5%</w:t>
      </w:r>
      <w:r w:rsidR="004D15BB" w:rsidRPr="00050262">
        <w:rPr>
          <w:rFonts w:cs="B Nazanin" w:hint="cs"/>
          <w:sz w:val="28"/>
          <w:szCs w:val="28"/>
          <w:rtl/>
        </w:rPr>
        <w:t>،</w:t>
      </w:r>
      <w:r w:rsidRPr="00050262">
        <w:rPr>
          <w:rFonts w:cs="B Nazanin" w:hint="cs"/>
          <w:sz w:val="28"/>
          <w:szCs w:val="28"/>
          <w:rtl/>
        </w:rPr>
        <w:t xml:space="preserve"> معنادار است. علامت مثبت این ضرایب حاکی از این است</w:t>
      </w:r>
      <w:r w:rsidR="004D15BB" w:rsidRPr="00050262">
        <w:rPr>
          <w:rFonts w:cs="B Nazanin" w:hint="cs"/>
          <w:sz w:val="28"/>
          <w:szCs w:val="28"/>
          <w:rtl/>
        </w:rPr>
        <w:t>،</w:t>
      </w:r>
      <w:r w:rsidRPr="00050262">
        <w:rPr>
          <w:rFonts w:cs="B Nazanin" w:hint="cs"/>
          <w:sz w:val="28"/>
          <w:szCs w:val="28"/>
          <w:rtl/>
        </w:rPr>
        <w:t xml:space="preserve"> در بین کشورهای دچار بحران</w:t>
      </w:r>
      <w:r w:rsidR="004D15BB" w:rsidRPr="00050262">
        <w:rPr>
          <w:rFonts w:cs="B Nazanin" w:hint="cs"/>
          <w:sz w:val="28"/>
          <w:szCs w:val="28"/>
          <w:rtl/>
        </w:rPr>
        <w:t>،</w:t>
      </w:r>
      <w:r w:rsidRPr="00050262">
        <w:rPr>
          <w:rFonts w:cs="B Nazanin" w:hint="cs"/>
          <w:sz w:val="28"/>
          <w:szCs w:val="28"/>
          <w:rtl/>
        </w:rPr>
        <w:t xml:space="preserve"> آنهایی قدرت های </w:t>
      </w:r>
      <w:r w:rsidR="004D15BB" w:rsidRPr="00050262">
        <w:rPr>
          <w:rFonts w:cs="B Nazanin" w:hint="cs"/>
          <w:sz w:val="28"/>
          <w:szCs w:val="28"/>
          <w:rtl/>
        </w:rPr>
        <w:t>نظارت</w:t>
      </w:r>
      <w:r w:rsidRPr="00050262">
        <w:rPr>
          <w:rFonts w:cs="B Nazanin" w:hint="cs"/>
          <w:sz w:val="28"/>
          <w:szCs w:val="28"/>
          <w:rtl/>
        </w:rPr>
        <w:t xml:space="preserve"> بیشتری را در دست بانک مرکزی قرار داده اند</w:t>
      </w:r>
      <w:r w:rsidR="004D15BB" w:rsidRPr="00050262">
        <w:rPr>
          <w:rFonts w:cs="B Nazanin" w:hint="cs"/>
          <w:sz w:val="28"/>
          <w:szCs w:val="28"/>
          <w:rtl/>
        </w:rPr>
        <w:t>،</w:t>
      </w:r>
      <w:r w:rsidRPr="00050262">
        <w:rPr>
          <w:rFonts w:cs="B Nazanin" w:hint="cs"/>
          <w:sz w:val="28"/>
          <w:szCs w:val="28"/>
          <w:rtl/>
        </w:rPr>
        <w:t xml:space="preserve"> هم چنین بیشتر احتمال دارد</w:t>
      </w:r>
      <w:r w:rsidR="004D15BB" w:rsidRPr="00050262">
        <w:rPr>
          <w:rFonts w:cs="B Nazanin" w:hint="cs"/>
          <w:sz w:val="28"/>
          <w:szCs w:val="28"/>
          <w:rtl/>
        </w:rPr>
        <w:t>،</w:t>
      </w:r>
      <w:r w:rsidRPr="00050262">
        <w:rPr>
          <w:rFonts w:cs="B Nazanin" w:hint="cs"/>
          <w:sz w:val="28"/>
          <w:szCs w:val="28"/>
          <w:rtl/>
        </w:rPr>
        <w:t xml:space="preserve"> مشارکت حسابرسان در </w:t>
      </w:r>
      <w:r w:rsidR="004D15BB" w:rsidRPr="00050262">
        <w:rPr>
          <w:rFonts w:cs="B Nazanin" w:hint="cs"/>
          <w:sz w:val="28"/>
          <w:szCs w:val="28"/>
          <w:rtl/>
        </w:rPr>
        <w:t>نظارت</w:t>
      </w:r>
      <w:r w:rsidRPr="00050262">
        <w:rPr>
          <w:rFonts w:cs="B Nazanin" w:hint="cs"/>
          <w:sz w:val="28"/>
          <w:szCs w:val="28"/>
          <w:rtl/>
        </w:rPr>
        <w:t xml:space="preserve"> را افزایش داده باشند.</w:t>
      </w:r>
    </w:p>
    <w:p w:rsidR="008B7140" w:rsidRPr="00050262" w:rsidRDefault="008B7140" w:rsidP="00050262">
      <w:pPr>
        <w:spacing w:after="0" w:line="360" w:lineRule="auto"/>
        <w:jc w:val="both"/>
        <w:rPr>
          <w:rFonts w:cs="B Nazanin"/>
          <w:sz w:val="28"/>
          <w:szCs w:val="28"/>
          <w:rtl/>
        </w:rPr>
      </w:pPr>
      <w:r w:rsidRPr="00050262">
        <w:rPr>
          <w:rFonts w:cs="B Nazanin" w:hint="cs"/>
          <w:sz w:val="28"/>
          <w:szCs w:val="28"/>
          <w:rtl/>
        </w:rPr>
        <w:t>این نتایج</w:t>
      </w:r>
      <w:r w:rsidR="004D15BB" w:rsidRPr="00050262">
        <w:rPr>
          <w:rFonts w:cs="B Nazanin" w:hint="cs"/>
          <w:sz w:val="28"/>
          <w:szCs w:val="28"/>
          <w:rtl/>
        </w:rPr>
        <w:t>،</w:t>
      </w:r>
      <w:r w:rsidRPr="00050262">
        <w:rPr>
          <w:rFonts w:cs="B Nazanin" w:hint="cs"/>
          <w:sz w:val="28"/>
          <w:szCs w:val="28"/>
          <w:rtl/>
        </w:rPr>
        <w:t xml:space="preserve"> موید اهمیت درجه مشارکت بانک مرکزی در </w:t>
      </w:r>
      <w:r w:rsidR="004D15BB" w:rsidRPr="00050262">
        <w:rPr>
          <w:rFonts w:cs="B Nazanin" w:hint="cs"/>
          <w:sz w:val="28"/>
          <w:szCs w:val="28"/>
          <w:rtl/>
        </w:rPr>
        <w:t>نظارت</w:t>
      </w:r>
      <w:r w:rsidRPr="00050262">
        <w:rPr>
          <w:rFonts w:cs="B Nazanin" w:hint="cs"/>
          <w:sz w:val="28"/>
          <w:szCs w:val="28"/>
          <w:rtl/>
        </w:rPr>
        <w:t xml:space="preserve"> است</w:t>
      </w:r>
      <w:r w:rsidR="004D15BB" w:rsidRPr="00050262">
        <w:rPr>
          <w:rFonts w:cs="B Nazanin" w:hint="cs"/>
          <w:sz w:val="28"/>
          <w:szCs w:val="28"/>
          <w:rtl/>
        </w:rPr>
        <w:t>،</w:t>
      </w:r>
      <w:r w:rsidRPr="00050262">
        <w:rPr>
          <w:rFonts w:cs="B Nazanin" w:hint="cs"/>
          <w:sz w:val="28"/>
          <w:szCs w:val="28"/>
          <w:rtl/>
        </w:rPr>
        <w:t xml:space="preserve"> یعنی موقعیت هایی که در آنها</w:t>
      </w:r>
      <w:r w:rsidR="004D15BB" w:rsidRPr="00050262">
        <w:rPr>
          <w:rFonts w:cs="B Nazanin" w:hint="cs"/>
          <w:sz w:val="28"/>
          <w:szCs w:val="28"/>
          <w:rtl/>
        </w:rPr>
        <w:t>،</w:t>
      </w:r>
      <w:r w:rsidRPr="00050262">
        <w:rPr>
          <w:rFonts w:cs="B Nazanin" w:hint="cs"/>
          <w:sz w:val="28"/>
          <w:szCs w:val="28"/>
          <w:rtl/>
        </w:rPr>
        <w:t xml:space="preserve"> مزایای افزایش مشارکت حسابرسان در </w:t>
      </w:r>
      <w:r w:rsidR="004D15BB" w:rsidRPr="00050262">
        <w:rPr>
          <w:rFonts w:cs="B Nazanin" w:hint="cs"/>
          <w:sz w:val="28"/>
          <w:szCs w:val="28"/>
          <w:rtl/>
        </w:rPr>
        <w:t>نظارت،</w:t>
      </w:r>
      <w:r w:rsidRPr="00050262">
        <w:rPr>
          <w:rFonts w:cs="B Nazanin" w:hint="cs"/>
          <w:sz w:val="28"/>
          <w:szCs w:val="28"/>
          <w:rtl/>
        </w:rPr>
        <w:t xml:space="preserve"> بالاتر است</w:t>
      </w:r>
      <w:r w:rsidR="004D15BB" w:rsidRPr="00050262">
        <w:rPr>
          <w:rFonts w:cs="B Nazanin" w:hint="cs"/>
          <w:sz w:val="28"/>
          <w:szCs w:val="28"/>
          <w:rtl/>
        </w:rPr>
        <w:t>،</w:t>
      </w:r>
      <w:r w:rsidRPr="00050262">
        <w:rPr>
          <w:rFonts w:cs="B Nazanin" w:hint="cs"/>
          <w:sz w:val="28"/>
          <w:szCs w:val="28"/>
          <w:rtl/>
        </w:rPr>
        <w:t xml:space="preserve"> با فرض تکالیف گوناگونی که در آن</w:t>
      </w:r>
      <w:r w:rsidR="00247AB9" w:rsidRPr="00050262">
        <w:rPr>
          <w:rFonts w:cs="B Nazanin" w:hint="cs"/>
          <w:sz w:val="28"/>
          <w:szCs w:val="28"/>
          <w:rtl/>
        </w:rPr>
        <w:t>،</w:t>
      </w:r>
      <w:r w:rsidRPr="00050262">
        <w:rPr>
          <w:rFonts w:cs="B Nazanin" w:hint="cs"/>
          <w:sz w:val="28"/>
          <w:szCs w:val="28"/>
          <w:rtl/>
        </w:rPr>
        <w:t xml:space="preserve"> موسسات سیاست پولی ممکن است مشمول باشند. به طور همزمان</w:t>
      </w:r>
      <w:r w:rsidR="004D15BB" w:rsidRPr="00050262">
        <w:rPr>
          <w:rFonts w:cs="B Nazanin" w:hint="cs"/>
          <w:sz w:val="28"/>
          <w:szCs w:val="28"/>
          <w:rtl/>
        </w:rPr>
        <w:t>،</w:t>
      </w:r>
      <w:r w:rsidRPr="00050262">
        <w:rPr>
          <w:rFonts w:cs="B Nazanin" w:hint="cs"/>
          <w:sz w:val="28"/>
          <w:szCs w:val="28"/>
          <w:rtl/>
        </w:rPr>
        <w:t xml:space="preserve"> ادبیات بسیار قدیمی بر مفهوم باورپذیری بانک های مرکزی و هزینه های وابسته به فقدان چنین باورپذیری تمرکز نموده اند. این مساله حتی در زمینه هایی</w:t>
      </w:r>
      <w:r w:rsidR="004D15BB" w:rsidRPr="00050262">
        <w:rPr>
          <w:rFonts w:cs="B Nazanin" w:hint="cs"/>
          <w:sz w:val="28"/>
          <w:szCs w:val="28"/>
          <w:rtl/>
        </w:rPr>
        <w:t>،</w:t>
      </w:r>
      <w:r w:rsidRPr="00050262">
        <w:rPr>
          <w:rFonts w:cs="B Nazanin" w:hint="cs"/>
          <w:sz w:val="28"/>
          <w:szCs w:val="28"/>
          <w:rtl/>
        </w:rPr>
        <w:t xml:space="preserve"> مرتبط تر است که در آنها</w:t>
      </w:r>
      <w:r w:rsidR="004D15BB" w:rsidRPr="00050262">
        <w:rPr>
          <w:rFonts w:cs="B Nazanin" w:hint="cs"/>
          <w:sz w:val="28"/>
          <w:szCs w:val="28"/>
          <w:rtl/>
        </w:rPr>
        <w:t>،</w:t>
      </w:r>
      <w:r w:rsidRPr="00050262">
        <w:rPr>
          <w:rFonts w:cs="B Nazanin" w:hint="cs"/>
          <w:sz w:val="28"/>
          <w:szCs w:val="28"/>
          <w:rtl/>
        </w:rPr>
        <w:t xml:space="preserve"> بانک مرکزی</w:t>
      </w:r>
      <w:r w:rsidR="004D15BB" w:rsidRPr="00050262">
        <w:rPr>
          <w:rFonts w:cs="B Nazanin" w:hint="cs"/>
          <w:sz w:val="28"/>
          <w:szCs w:val="28"/>
          <w:rtl/>
        </w:rPr>
        <w:t>،</w:t>
      </w:r>
      <w:r w:rsidRPr="00050262">
        <w:rPr>
          <w:rFonts w:cs="B Nazanin" w:hint="cs"/>
          <w:sz w:val="28"/>
          <w:szCs w:val="28"/>
          <w:rtl/>
        </w:rPr>
        <w:t xml:space="preserve"> بیشتر مستقل است. به این ترتیب</w:t>
      </w:r>
      <w:r w:rsidR="004D15BB" w:rsidRPr="00050262">
        <w:rPr>
          <w:rFonts w:cs="B Nazanin" w:hint="cs"/>
          <w:sz w:val="28"/>
          <w:szCs w:val="28"/>
          <w:rtl/>
        </w:rPr>
        <w:t>،</w:t>
      </w:r>
      <w:r w:rsidRPr="00050262">
        <w:rPr>
          <w:rFonts w:cs="B Nazanin" w:hint="cs"/>
          <w:sz w:val="28"/>
          <w:szCs w:val="28"/>
          <w:rtl/>
        </w:rPr>
        <w:t xml:space="preserve"> هزینه های اعتباری بر حسب باورپذیری از دست رفته باید در بین مستقل ترین بانک های مرکزی</w:t>
      </w:r>
      <w:r w:rsidR="004D15BB" w:rsidRPr="00050262">
        <w:rPr>
          <w:rFonts w:cs="B Nazanin" w:hint="cs"/>
          <w:sz w:val="28"/>
          <w:szCs w:val="28"/>
          <w:rtl/>
        </w:rPr>
        <w:t>،</w:t>
      </w:r>
      <w:r w:rsidRPr="00050262">
        <w:rPr>
          <w:rFonts w:cs="B Nazanin" w:hint="cs"/>
          <w:sz w:val="28"/>
          <w:szCs w:val="28"/>
          <w:rtl/>
        </w:rPr>
        <w:t xml:space="preserve"> بالاتر باشد که هم چنین در </w:t>
      </w:r>
      <w:r w:rsidR="004D15BB" w:rsidRPr="00050262">
        <w:rPr>
          <w:rFonts w:cs="B Nazanin" w:hint="cs"/>
          <w:sz w:val="28"/>
          <w:szCs w:val="28"/>
          <w:rtl/>
        </w:rPr>
        <w:t>نظارت</w:t>
      </w:r>
      <w:r w:rsidRPr="00050262">
        <w:rPr>
          <w:rFonts w:cs="B Nazanin" w:hint="cs"/>
          <w:sz w:val="28"/>
          <w:szCs w:val="28"/>
          <w:rtl/>
        </w:rPr>
        <w:t xml:space="preserve"> بخش مالی مشغول هستند. بدینسان</w:t>
      </w:r>
      <w:r w:rsidR="004D15BB" w:rsidRPr="00050262">
        <w:rPr>
          <w:rFonts w:cs="B Nazanin" w:hint="cs"/>
          <w:sz w:val="28"/>
          <w:szCs w:val="28"/>
          <w:rtl/>
        </w:rPr>
        <w:t>،</w:t>
      </w:r>
      <w:r w:rsidRPr="00050262">
        <w:rPr>
          <w:rFonts w:cs="B Nazanin" w:hint="cs"/>
          <w:sz w:val="28"/>
          <w:szCs w:val="28"/>
          <w:rtl/>
        </w:rPr>
        <w:t xml:space="preserve"> انتظار داریم این </w:t>
      </w:r>
      <w:r w:rsidR="004D15BB" w:rsidRPr="00050262">
        <w:rPr>
          <w:rFonts w:cs="B Nazanin" w:hint="cs"/>
          <w:sz w:val="28"/>
          <w:szCs w:val="28"/>
          <w:rtl/>
        </w:rPr>
        <w:t>ناظر</w:t>
      </w:r>
      <w:r w:rsidRPr="00050262">
        <w:rPr>
          <w:rFonts w:cs="B Nazanin" w:hint="cs"/>
          <w:sz w:val="28"/>
          <w:szCs w:val="28"/>
          <w:rtl/>
        </w:rPr>
        <w:t>ان با احتمال بیشتری</w:t>
      </w:r>
      <w:r w:rsidR="004D15BB" w:rsidRPr="00050262">
        <w:rPr>
          <w:rFonts w:cs="B Nazanin" w:hint="cs"/>
          <w:sz w:val="28"/>
          <w:szCs w:val="28"/>
          <w:rtl/>
        </w:rPr>
        <w:t>،</w:t>
      </w:r>
      <w:r w:rsidRPr="00050262">
        <w:rPr>
          <w:rFonts w:cs="B Nazanin" w:hint="cs"/>
          <w:sz w:val="28"/>
          <w:szCs w:val="28"/>
          <w:rtl/>
        </w:rPr>
        <w:t xml:space="preserve"> حسابرسان خارجی را در </w:t>
      </w:r>
      <w:r w:rsidR="004D15BB" w:rsidRPr="00050262">
        <w:rPr>
          <w:rFonts w:cs="B Nazanin" w:hint="cs"/>
          <w:sz w:val="28"/>
          <w:szCs w:val="28"/>
          <w:rtl/>
        </w:rPr>
        <w:t>نظارت</w:t>
      </w:r>
      <w:r w:rsidRPr="00050262">
        <w:rPr>
          <w:rFonts w:cs="B Nazanin" w:hint="cs"/>
          <w:sz w:val="28"/>
          <w:szCs w:val="28"/>
          <w:rtl/>
        </w:rPr>
        <w:t xml:space="preserve"> مشارکت دهند. </w:t>
      </w:r>
    </w:p>
    <w:p w:rsidR="008B7140" w:rsidRDefault="008B7140" w:rsidP="00050262">
      <w:pPr>
        <w:spacing w:after="0" w:line="360" w:lineRule="auto"/>
        <w:jc w:val="both"/>
        <w:rPr>
          <w:rFonts w:cs="B Nazanin"/>
          <w:sz w:val="28"/>
          <w:szCs w:val="28"/>
          <w:rtl/>
        </w:rPr>
      </w:pPr>
      <w:r w:rsidRPr="00050262">
        <w:rPr>
          <w:rFonts w:cs="B Nazanin" w:hint="cs"/>
          <w:sz w:val="28"/>
          <w:szCs w:val="28"/>
          <w:rtl/>
        </w:rPr>
        <w:t>به منظور اتخاذ این مکانیسم</w:t>
      </w:r>
      <w:r w:rsidR="004D15BB" w:rsidRPr="00050262">
        <w:rPr>
          <w:rFonts w:cs="B Nazanin" w:hint="cs"/>
          <w:sz w:val="28"/>
          <w:szCs w:val="28"/>
          <w:rtl/>
        </w:rPr>
        <w:t>،</w:t>
      </w:r>
      <w:r w:rsidR="00090A67" w:rsidRPr="00050262">
        <w:rPr>
          <w:rFonts w:cs="B Nazanin" w:hint="cs"/>
          <w:sz w:val="28"/>
          <w:szCs w:val="28"/>
          <w:rtl/>
        </w:rPr>
        <w:t xml:space="preserve"> ست</w:t>
      </w:r>
      <w:r w:rsidRPr="00050262">
        <w:rPr>
          <w:rFonts w:cs="B Nazanin" w:hint="cs"/>
          <w:sz w:val="28"/>
          <w:szCs w:val="28"/>
          <w:rtl/>
        </w:rPr>
        <w:t xml:space="preserve">ون های 8-5 در جدول 4 به احتمال اجرای یک اصلاح در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در بین کشورهایی می نگرد که دارای بانک های مرکزی بسیار مستقل هستند که نقششان به عنوان یک </w:t>
      </w:r>
      <w:r w:rsidR="004D15BB" w:rsidRPr="00050262">
        <w:rPr>
          <w:rFonts w:cs="B Nazanin" w:hint="cs"/>
          <w:sz w:val="28"/>
          <w:szCs w:val="28"/>
          <w:rtl/>
        </w:rPr>
        <w:t>ناظر،</w:t>
      </w:r>
      <w:r w:rsidRPr="00050262">
        <w:rPr>
          <w:rFonts w:cs="B Nazanin" w:hint="cs"/>
          <w:sz w:val="28"/>
          <w:szCs w:val="28"/>
          <w:rtl/>
        </w:rPr>
        <w:t xml:space="preserve"> افزایش یافته است. </w:t>
      </w:r>
      <w:r w:rsidR="00966F84" w:rsidRPr="00050262">
        <w:rPr>
          <w:rFonts w:cs="B Nazanin" w:hint="cs"/>
          <w:sz w:val="28"/>
          <w:szCs w:val="28"/>
          <w:rtl/>
        </w:rPr>
        <w:t xml:space="preserve">این تاثیر با یک عبارت تعامل بین تغییرات در درجه مشارکت بانک مرکزی در </w:t>
      </w:r>
      <w:r w:rsidR="004D15BB" w:rsidRPr="00050262">
        <w:rPr>
          <w:rFonts w:cs="B Nazanin" w:hint="cs"/>
          <w:sz w:val="28"/>
          <w:szCs w:val="28"/>
          <w:rtl/>
        </w:rPr>
        <w:t>نظارت</w:t>
      </w:r>
      <w:r w:rsidR="00966F84" w:rsidRPr="00050262">
        <w:rPr>
          <w:rFonts w:cs="B Nazanin" w:hint="cs"/>
          <w:sz w:val="28"/>
          <w:szCs w:val="28"/>
          <w:rtl/>
        </w:rPr>
        <w:t xml:space="preserve"> بانکداری و بخش مالی و درجه استقلال بانک مرکزی (</w:t>
      </w:r>
      <w:r w:rsidR="00966F84" w:rsidRPr="00050262">
        <w:rPr>
          <w:rFonts w:cs="B Nazanin"/>
          <w:sz w:val="28"/>
          <w:szCs w:val="28"/>
        </w:rPr>
        <w:t>CBI</w:t>
      </w:r>
      <w:r w:rsidR="00966F84" w:rsidRPr="00050262">
        <w:rPr>
          <w:rFonts w:cs="B Nazanin" w:hint="cs"/>
          <w:sz w:val="28"/>
          <w:szCs w:val="28"/>
          <w:rtl/>
        </w:rPr>
        <w:t xml:space="preserve">) گرفته می شود. یک شاخص </w:t>
      </w:r>
      <w:r w:rsidR="00966F84" w:rsidRPr="00050262">
        <w:rPr>
          <w:rFonts w:cs="B Nazanin"/>
          <w:sz w:val="28"/>
          <w:szCs w:val="28"/>
        </w:rPr>
        <w:t>CBI</w:t>
      </w:r>
      <w:r w:rsidR="00966F84" w:rsidRPr="00050262">
        <w:rPr>
          <w:rFonts w:cs="B Nazanin" w:hint="cs"/>
          <w:sz w:val="28"/>
          <w:szCs w:val="28"/>
          <w:rtl/>
        </w:rPr>
        <w:t xml:space="preserve"> پویا را از اثر روملی (2018) </w:t>
      </w:r>
      <w:r w:rsidR="00966F84" w:rsidRPr="00050262">
        <w:rPr>
          <w:rFonts w:cs="B Nazanin" w:hint="cs"/>
          <w:sz w:val="28"/>
          <w:szCs w:val="28"/>
          <w:rtl/>
        </w:rPr>
        <w:lastRenderedPageBreak/>
        <w:t xml:space="preserve">بدست می آوریم. ضرایب معناداری آماری و مثبت در کشورهایی که مشارکت بانک مرکزی خود را در </w:t>
      </w:r>
      <w:r w:rsidR="004D15BB" w:rsidRPr="00050262">
        <w:rPr>
          <w:rFonts w:cs="B Nazanin" w:hint="cs"/>
          <w:sz w:val="28"/>
          <w:szCs w:val="28"/>
          <w:rtl/>
        </w:rPr>
        <w:t>نظارت</w:t>
      </w:r>
      <w:r w:rsidR="00966F84" w:rsidRPr="00050262">
        <w:rPr>
          <w:rFonts w:cs="B Nazanin" w:hint="cs"/>
          <w:sz w:val="28"/>
          <w:szCs w:val="28"/>
          <w:rtl/>
        </w:rPr>
        <w:t xml:space="preserve"> افزایش داده اند</w:t>
      </w:r>
      <w:r w:rsidR="004D15BB" w:rsidRPr="00050262">
        <w:rPr>
          <w:rFonts w:cs="B Nazanin" w:hint="cs"/>
          <w:sz w:val="28"/>
          <w:szCs w:val="28"/>
          <w:rtl/>
        </w:rPr>
        <w:t>،</w:t>
      </w:r>
      <w:r w:rsidR="00966F84" w:rsidRPr="00050262">
        <w:rPr>
          <w:rFonts w:cs="B Nazanin" w:hint="cs"/>
          <w:sz w:val="28"/>
          <w:szCs w:val="28"/>
          <w:rtl/>
        </w:rPr>
        <w:t xml:space="preserve"> بالاتر است</w:t>
      </w:r>
      <w:r w:rsidR="004D15BB" w:rsidRPr="00050262">
        <w:rPr>
          <w:rFonts w:cs="B Nazanin" w:hint="cs"/>
          <w:sz w:val="28"/>
          <w:szCs w:val="28"/>
          <w:rtl/>
        </w:rPr>
        <w:t>،</w:t>
      </w:r>
      <w:r w:rsidR="00966F84" w:rsidRPr="00050262">
        <w:rPr>
          <w:rFonts w:cs="B Nazanin" w:hint="cs"/>
          <w:sz w:val="28"/>
          <w:szCs w:val="28"/>
          <w:rtl/>
        </w:rPr>
        <w:t xml:space="preserve"> در زمینه هایی که بانک مرکزی در آنها</w:t>
      </w:r>
      <w:r w:rsidR="004D15BB" w:rsidRPr="00050262">
        <w:rPr>
          <w:rFonts w:cs="B Nazanin" w:hint="cs"/>
          <w:sz w:val="28"/>
          <w:szCs w:val="28"/>
          <w:rtl/>
        </w:rPr>
        <w:t>،</w:t>
      </w:r>
      <w:r w:rsidR="00966F84" w:rsidRPr="00050262">
        <w:rPr>
          <w:rFonts w:cs="B Nazanin" w:hint="cs"/>
          <w:sz w:val="28"/>
          <w:szCs w:val="28"/>
          <w:rtl/>
        </w:rPr>
        <w:t xml:space="preserve"> مستقل تر است. </w:t>
      </w:r>
    </w:p>
    <w:p w:rsidR="00050262" w:rsidRPr="00050262" w:rsidRDefault="00050262" w:rsidP="00050262">
      <w:pPr>
        <w:spacing w:after="0" w:line="360" w:lineRule="auto"/>
        <w:jc w:val="both"/>
        <w:rPr>
          <w:rFonts w:cs="B Nazanin"/>
          <w:sz w:val="28"/>
          <w:szCs w:val="28"/>
          <w:rtl/>
        </w:rPr>
      </w:pPr>
    </w:p>
    <w:p w:rsidR="00966F84" w:rsidRPr="00050262" w:rsidRDefault="00966F84" w:rsidP="00050262">
      <w:pPr>
        <w:spacing w:after="0" w:line="360" w:lineRule="auto"/>
        <w:jc w:val="both"/>
        <w:rPr>
          <w:rFonts w:cs="B Nazanin"/>
          <w:b/>
          <w:bCs/>
          <w:sz w:val="28"/>
          <w:szCs w:val="28"/>
          <w:rtl/>
        </w:rPr>
      </w:pPr>
      <w:r w:rsidRPr="00050262">
        <w:rPr>
          <w:rFonts w:cs="B Nazanin" w:hint="cs"/>
          <w:b/>
          <w:bCs/>
          <w:sz w:val="28"/>
          <w:szCs w:val="28"/>
          <w:rtl/>
        </w:rPr>
        <w:t xml:space="preserve">4.4 بررسی های نیرومندی و علیت </w:t>
      </w:r>
    </w:p>
    <w:p w:rsidR="00966F84" w:rsidRPr="00050262" w:rsidRDefault="00966F84" w:rsidP="00050262">
      <w:pPr>
        <w:spacing w:after="0" w:line="360" w:lineRule="auto"/>
        <w:jc w:val="both"/>
        <w:rPr>
          <w:rFonts w:cs="B Nazanin"/>
          <w:sz w:val="28"/>
          <w:szCs w:val="28"/>
          <w:rtl/>
        </w:rPr>
      </w:pPr>
      <w:r w:rsidRPr="00050262">
        <w:rPr>
          <w:rFonts w:cs="B Nazanin" w:hint="cs"/>
          <w:sz w:val="28"/>
          <w:szCs w:val="28"/>
          <w:rtl/>
        </w:rPr>
        <w:t>حساسیت نتایج خود را به راهبردهای تجربی دیگر محک می زنیم. یک رویکرد متدولوژیکی مرتبط</w:t>
      </w:r>
      <w:r w:rsidR="004D15BB" w:rsidRPr="00050262">
        <w:rPr>
          <w:rFonts w:cs="B Nazanin" w:hint="cs"/>
          <w:sz w:val="28"/>
          <w:szCs w:val="28"/>
          <w:rtl/>
        </w:rPr>
        <w:t>،</w:t>
      </w:r>
      <w:r w:rsidRPr="00050262">
        <w:rPr>
          <w:rFonts w:cs="B Nazanin" w:hint="cs"/>
          <w:sz w:val="28"/>
          <w:szCs w:val="28"/>
          <w:rtl/>
        </w:rPr>
        <w:t xml:space="preserve"> نگاه کردن به </w:t>
      </w:r>
      <w:r w:rsidR="00F97689" w:rsidRPr="00050262">
        <w:rPr>
          <w:rFonts w:cs="B Nazanin" w:hint="cs"/>
          <w:sz w:val="28"/>
          <w:szCs w:val="28"/>
          <w:rtl/>
        </w:rPr>
        <w:t xml:space="preserve">تعیین کننده های سطح </w:t>
      </w:r>
      <w:r w:rsidR="004D15BB" w:rsidRPr="00050262">
        <w:rPr>
          <w:rFonts w:cs="B Nazanin" w:hint="cs"/>
          <w:sz w:val="28"/>
          <w:szCs w:val="28"/>
          <w:rtl/>
        </w:rPr>
        <w:t xml:space="preserve">شاخص </w:t>
      </w:r>
      <w:r w:rsidR="004D15BB" w:rsidRPr="00050262">
        <w:rPr>
          <w:rFonts w:cs="B Nazanin" w:hint="cs"/>
          <w:sz w:val="28"/>
          <w:szCs w:val="28"/>
        </w:rPr>
        <w:t>AIS</w:t>
      </w:r>
      <w:r w:rsidR="00F97689" w:rsidRPr="00050262">
        <w:rPr>
          <w:rFonts w:cs="B Nazanin" w:hint="cs"/>
          <w:sz w:val="28"/>
          <w:szCs w:val="28"/>
          <w:rtl/>
        </w:rPr>
        <w:t xml:space="preserve"> است که بر خلاف تغییر در شاخص است. با فرض اینکه مجموعه مشابهی از عوامل می تواند سطح مشارکت حسابرسان را در </w:t>
      </w:r>
      <w:r w:rsidR="004D15BB" w:rsidRPr="00050262">
        <w:rPr>
          <w:rFonts w:cs="B Nazanin" w:hint="cs"/>
          <w:sz w:val="28"/>
          <w:szCs w:val="28"/>
          <w:rtl/>
        </w:rPr>
        <w:t>نظارت</w:t>
      </w:r>
      <w:r w:rsidR="00F97689" w:rsidRPr="00050262">
        <w:rPr>
          <w:rFonts w:cs="B Nazanin" w:hint="cs"/>
          <w:sz w:val="28"/>
          <w:szCs w:val="28"/>
          <w:rtl/>
        </w:rPr>
        <w:t xml:space="preserve"> بانکداری توضیح دهد</w:t>
      </w:r>
      <w:r w:rsidR="004D15BB" w:rsidRPr="00050262">
        <w:rPr>
          <w:rFonts w:cs="B Nazanin" w:hint="cs"/>
          <w:sz w:val="28"/>
          <w:szCs w:val="28"/>
          <w:rtl/>
        </w:rPr>
        <w:t>،</w:t>
      </w:r>
      <w:r w:rsidR="00F97689" w:rsidRPr="00050262">
        <w:rPr>
          <w:rFonts w:cs="B Nazanin" w:hint="cs"/>
          <w:sz w:val="28"/>
          <w:szCs w:val="28"/>
          <w:rtl/>
        </w:rPr>
        <w:t xml:space="preserve"> اکنون مدل ذیل را تخمین می زنیم:</w:t>
      </w:r>
    </w:p>
    <w:p w:rsidR="00F97689" w:rsidRPr="00050262" w:rsidRDefault="00F97689" w:rsidP="00050262">
      <w:pPr>
        <w:spacing w:after="0" w:line="360" w:lineRule="auto"/>
        <w:jc w:val="center"/>
        <w:rPr>
          <w:rFonts w:cs="B Nazanin"/>
          <w:sz w:val="28"/>
          <w:szCs w:val="28"/>
          <w:rtl/>
        </w:rPr>
      </w:pPr>
      <w:r w:rsidRPr="00050262">
        <w:rPr>
          <w:rFonts w:cs="B Nazanin" w:hint="cs"/>
          <w:noProof/>
          <w:sz w:val="28"/>
          <w:szCs w:val="28"/>
        </w:rPr>
        <w:drawing>
          <wp:inline distT="0" distB="0" distL="0" distR="0">
            <wp:extent cx="3924300" cy="535294"/>
            <wp:effectExtent l="0" t="0" r="0"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srcRect/>
                    <a:stretch>
                      <a:fillRect/>
                    </a:stretch>
                  </pic:blipFill>
                  <pic:spPr bwMode="auto">
                    <a:xfrm>
                      <a:off x="0" y="0"/>
                      <a:ext cx="3971898" cy="541787"/>
                    </a:xfrm>
                    <a:prstGeom prst="rect">
                      <a:avLst/>
                    </a:prstGeom>
                    <a:noFill/>
                    <a:ln w="9525">
                      <a:noFill/>
                      <a:miter lim="800000"/>
                      <a:headEnd/>
                      <a:tailEnd/>
                    </a:ln>
                  </pic:spPr>
                </pic:pic>
              </a:graphicData>
            </a:graphic>
          </wp:inline>
        </w:drawing>
      </w:r>
    </w:p>
    <w:p w:rsidR="007F2D1D" w:rsidRPr="00050262" w:rsidRDefault="00DF5368" w:rsidP="00050262">
      <w:pPr>
        <w:spacing w:after="0" w:line="360" w:lineRule="auto"/>
        <w:jc w:val="both"/>
        <w:rPr>
          <w:rFonts w:cs="B Nazanin"/>
          <w:sz w:val="28"/>
          <w:szCs w:val="28"/>
          <w:rtl/>
        </w:rPr>
      </w:pPr>
      <w:r w:rsidRPr="00050262">
        <w:rPr>
          <w:rFonts w:cs="B Nazanin" w:hint="cs"/>
          <w:sz w:val="28"/>
          <w:szCs w:val="28"/>
          <w:rtl/>
        </w:rPr>
        <w:t>در این رابطه</w:t>
      </w:r>
      <w:r w:rsidR="004D15BB" w:rsidRPr="00050262">
        <w:rPr>
          <w:rFonts w:cs="B Nazanin" w:hint="cs"/>
          <w:sz w:val="28"/>
          <w:szCs w:val="28"/>
          <w:rtl/>
        </w:rPr>
        <w:t>،</w:t>
      </w:r>
      <w:r w:rsidRPr="00050262">
        <w:rPr>
          <w:rFonts w:cs="B Nazanin" w:hint="cs"/>
          <w:sz w:val="28"/>
          <w:szCs w:val="28"/>
          <w:rtl/>
        </w:rPr>
        <w:t xml:space="preserve"> </w:t>
      </w:r>
      <w:r w:rsidRPr="00050262">
        <w:rPr>
          <w:rFonts w:ascii="OnemtmiguAAAA" w:eastAsia="OnemtmiguAAAA" w:cs="B Nazanin"/>
          <w:sz w:val="28"/>
          <w:szCs w:val="28"/>
        </w:rPr>
        <w:t>AISi,</w:t>
      </w:r>
      <w:r w:rsidRPr="00050262">
        <w:rPr>
          <w:rFonts w:ascii="GulliverRM" w:eastAsia="OnemtmiguAAAA" w:cs="B Nazanin"/>
          <w:sz w:val="28"/>
          <w:szCs w:val="28"/>
        </w:rPr>
        <w:t>2012</w:t>
      </w:r>
      <w:r w:rsidRPr="00050262">
        <w:rPr>
          <w:rFonts w:cs="B Nazanin" w:hint="cs"/>
          <w:sz w:val="28"/>
          <w:szCs w:val="28"/>
          <w:rtl/>
        </w:rPr>
        <w:t xml:space="preserve"> </w:t>
      </w:r>
      <w:r w:rsidR="004D15BB" w:rsidRPr="00050262">
        <w:rPr>
          <w:rFonts w:cs="B Nazanin" w:hint="cs"/>
          <w:sz w:val="28"/>
          <w:szCs w:val="28"/>
          <w:rtl/>
        </w:rPr>
        <w:t>،</w:t>
      </w:r>
      <w:r w:rsidRPr="00050262">
        <w:rPr>
          <w:rFonts w:cs="B Nazanin" w:hint="cs"/>
          <w:sz w:val="28"/>
          <w:szCs w:val="28"/>
          <w:rtl/>
        </w:rPr>
        <w:t xml:space="preserve"> سطح شاخص 2012 است؛ </w:t>
      </w:r>
      <w:r w:rsidR="007F2D1D" w:rsidRPr="00050262">
        <w:rPr>
          <w:rFonts w:ascii="OnemtmiguAAAA" w:eastAsia="OnemtmiguAAAA" w:cs="B Nazanin"/>
          <w:sz w:val="28"/>
          <w:szCs w:val="28"/>
        </w:rPr>
        <w:t>AISi,</w:t>
      </w:r>
      <w:r w:rsidR="007F2D1D" w:rsidRPr="00050262">
        <w:rPr>
          <w:rFonts w:ascii="GulliverRM" w:eastAsia="OnemtmiguAAAA" w:cs="B Nazanin"/>
          <w:sz w:val="28"/>
          <w:szCs w:val="28"/>
        </w:rPr>
        <w:t>2007</w:t>
      </w:r>
      <w:r w:rsidR="004D15BB" w:rsidRPr="00050262">
        <w:rPr>
          <w:rFonts w:cs="B Nazanin" w:hint="cs"/>
          <w:sz w:val="28"/>
          <w:szCs w:val="28"/>
          <w:rtl/>
        </w:rPr>
        <w:t>،</w:t>
      </w:r>
      <w:r w:rsidR="007F2D1D" w:rsidRPr="00050262">
        <w:rPr>
          <w:rFonts w:cs="B Nazanin" w:hint="cs"/>
          <w:sz w:val="28"/>
          <w:szCs w:val="28"/>
          <w:rtl/>
        </w:rPr>
        <w:t xml:space="preserve"> شاخص در سال 2007 است؛ </w:t>
      </w:r>
      <w:r w:rsidR="007F2D1D" w:rsidRPr="00050262">
        <w:rPr>
          <w:rFonts w:ascii="OnemtmiguAAAA" w:eastAsia="OnemtmiguAAAA" w:cs="B Nazanin"/>
          <w:sz w:val="28"/>
          <w:szCs w:val="28"/>
        </w:rPr>
        <w:t>Central Bank in Supervisioni,</w:t>
      </w:r>
      <w:r w:rsidR="007F2D1D" w:rsidRPr="00050262">
        <w:rPr>
          <w:rFonts w:ascii="GulliverRM" w:eastAsia="OnemtmiguAAAA" w:cs="B Nazanin"/>
          <w:sz w:val="28"/>
          <w:szCs w:val="28"/>
        </w:rPr>
        <w:t>2011</w:t>
      </w:r>
      <w:r w:rsidR="004D15BB" w:rsidRPr="00050262">
        <w:rPr>
          <w:rFonts w:cs="B Nazanin" w:hint="cs"/>
          <w:sz w:val="28"/>
          <w:szCs w:val="28"/>
          <w:rtl/>
        </w:rPr>
        <w:t>،</w:t>
      </w:r>
      <w:r w:rsidR="007F2D1D" w:rsidRPr="00050262">
        <w:rPr>
          <w:rFonts w:cs="B Nazanin" w:hint="cs"/>
          <w:sz w:val="28"/>
          <w:szCs w:val="28"/>
          <w:rtl/>
        </w:rPr>
        <w:t xml:space="preserve"> درجه مشارکت بانک مرکزی در </w:t>
      </w:r>
      <w:r w:rsidR="004D15BB" w:rsidRPr="00050262">
        <w:rPr>
          <w:rFonts w:cs="B Nazanin" w:hint="cs"/>
          <w:sz w:val="28"/>
          <w:szCs w:val="28"/>
          <w:rtl/>
        </w:rPr>
        <w:t>نظارت</w:t>
      </w:r>
      <w:r w:rsidR="007F2D1D" w:rsidRPr="00050262">
        <w:rPr>
          <w:rFonts w:cs="B Nazanin" w:hint="cs"/>
          <w:sz w:val="28"/>
          <w:szCs w:val="28"/>
          <w:rtl/>
        </w:rPr>
        <w:t xml:space="preserve"> بخش مالی در سال 2011 را می گیرد؛ </w:t>
      </w:r>
      <w:proofErr w:type="spellStart"/>
      <w:r w:rsidR="007F2D1D" w:rsidRPr="00050262">
        <w:rPr>
          <w:rFonts w:ascii="OnemtmiguAAAA" w:eastAsia="OnemtmiguAAAA" w:cs="B Nazanin"/>
          <w:sz w:val="28"/>
          <w:szCs w:val="28"/>
        </w:rPr>
        <w:t>Crisisi</w:t>
      </w:r>
      <w:proofErr w:type="spellEnd"/>
      <w:r w:rsidR="004D15BB" w:rsidRPr="00050262">
        <w:rPr>
          <w:rFonts w:cs="B Nazanin" w:hint="cs"/>
          <w:sz w:val="28"/>
          <w:szCs w:val="28"/>
          <w:rtl/>
        </w:rPr>
        <w:t>،</w:t>
      </w:r>
      <w:r w:rsidR="007F2D1D" w:rsidRPr="00050262">
        <w:rPr>
          <w:rFonts w:cs="B Nazanin" w:hint="cs"/>
          <w:sz w:val="28"/>
          <w:szCs w:val="28"/>
          <w:rtl/>
        </w:rPr>
        <w:t xml:space="preserve"> یک ساختگی است که مقدار یک را برای کشورهایی می گیرد که یک بحران بانکداری سیستمیک را تجربه می کند همانطور که در اثر لاون و والنسیا (2012) تعریف شده است؛ در حالیکه </w:t>
      </w:r>
      <w:r w:rsidR="007F2D1D" w:rsidRPr="00050262">
        <w:rPr>
          <w:rFonts w:cs="B Nazanin"/>
          <w:sz w:val="28"/>
          <w:szCs w:val="28"/>
        </w:rPr>
        <w:t>X</w:t>
      </w:r>
      <w:r w:rsidR="004D15BB" w:rsidRPr="00050262">
        <w:rPr>
          <w:rFonts w:cs="B Nazanin" w:hint="cs"/>
          <w:sz w:val="28"/>
          <w:szCs w:val="28"/>
          <w:rtl/>
        </w:rPr>
        <w:t>،</w:t>
      </w:r>
      <w:r w:rsidR="007F2D1D" w:rsidRPr="00050262">
        <w:rPr>
          <w:rFonts w:cs="B Nazanin" w:hint="cs"/>
          <w:sz w:val="28"/>
          <w:szCs w:val="28"/>
          <w:rtl/>
        </w:rPr>
        <w:t xml:space="preserve"> بردار مشابه مشخصات کشور بکار رفته در بخش قبل است. </w:t>
      </w:r>
    </w:p>
    <w:p w:rsidR="00F97689" w:rsidRPr="00050262" w:rsidRDefault="007F2D1D" w:rsidP="00050262">
      <w:pPr>
        <w:spacing w:after="0" w:line="360" w:lineRule="auto"/>
        <w:jc w:val="both"/>
        <w:rPr>
          <w:rFonts w:cs="B Nazanin"/>
          <w:sz w:val="28"/>
          <w:szCs w:val="28"/>
          <w:rtl/>
        </w:rPr>
      </w:pPr>
      <w:r w:rsidRPr="00050262">
        <w:rPr>
          <w:rFonts w:cs="B Nazanin" w:hint="cs"/>
          <w:sz w:val="28"/>
          <w:szCs w:val="28"/>
          <w:rtl/>
        </w:rPr>
        <w:t>نگاه انداختن به این سطح بر خلاف تغییرات در شخص</w:t>
      </w:r>
      <w:r w:rsidR="004D15BB" w:rsidRPr="00050262">
        <w:rPr>
          <w:rFonts w:cs="B Nazanin" w:hint="cs"/>
          <w:sz w:val="28"/>
          <w:szCs w:val="28"/>
          <w:rtl/>
        </w:rPr>
        <w:t>،</w:t>
      </w:r>
      <w:r w:rsidRPr="00050262">
        <w:rPr>
          <w:rFonts w:cs="B Nazanin" w:hint="cs"/>
          <w:sz w:val="28"/>
          <w:szCs w:val="28"/>
          <w:rtl/>
        </w:rPr>
        <w:t xml:space="preserve"> هم چنین به ما اجازه بررسی نقش این </w:t>
      </w:r>
      <w:r w:rsidR="007C3367" w:rsidRPr="00050262">
        <w:rPr>
          <w:rFonts w:cs="B Nazanin" w:hint="cs"/>
          <w:sz w:val="28"/>
          <w:szCs w:val="28"/>
          <w:rtl/>
        </w:rPr>
        <w:t>متغیرهای کمکی</w:t>
      </w:r>
      <w:r w:rsidRPr="00050262">
        <w:rPr>
          <w:rFonts w:cs="B Nazanin" w:hint="cs"/>
          <w:sz w:val="28"/>
          <w:szCs w:val="28"/>
          <w:rtl/>
        </w:rPr>
        <w:t xml:space="preserve"> بر مولفه های مختلف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را می </w:t>
      </w:r>
      <w:r w:rsidR="00C7291A" w:rsidRPr="00050262">
        <w:rPr>
          <w:rFonts w:cs="B Nazanin" w:hint="cs"/>
          <w:sz w:val="28"/>
          <w:szCs w:val="28"/>
          <w:rtl/>
        </w:rPr>
        <w:t>د</w:t>
      </w:r>
      <w:r w:rsidRPr="00050262">
        <w:rPr>
          <w:rFonts w:cs="B Nazanin" w:hint="cs"/>
          <w:sz w:val="28"/>
          <w:szCs w:val="28"/>
          <w:rtl/>
        </w:rPr>
        <w:t>هد</w:t>
      </w:r>
      <w:r w:rsidR="004D15BB" w:rsidRPr="00050262">
        <w:rPr>
          <w:rFonts w:cs="B Nazanin" w:hint="cs"/>
          <w:sz w:val="28"/>
          <w:szCs w:val="28"/>
          <w:rtl/>
        </w:rPr>
        <w:t>،</w:t>
      </w:r>
      <w:r w:rsidRPr="00050262">
        <w:rPr>
          <w:rFonts w:cs="B Nazanin" w:hint="cs"/>
          <w:sz w:val="28"/>
          <w:szCs w:val="28"/>
          <w:rtl/>
        </w:rPr>
        <w:t xml:space="preserve"> نه فقط سطح کلی آن را. به این ترتیب</w:t>
      </w:r>
      <w:r w:rsidR="004D15BB" w:rsidRPr="00050262">
        <w:rPr>
          <w:rFonts w:cs="B Nazanin" w:hint="cs"/>
          <w:sz w:val="28"/>
          <w:szCs w:val="28"/>
          <w:rtl/>
        </w:rPr>
        <w:t>،</w:t>
      </w:r>
      <w:r w:rsidRPr="00050262">
        <w:rPr>
          <w:rFonts w:cs="B Nazanin" w:hint="cs"/>
          <w:sz w:val="28"/>
          <w:szCs w:val="28"/>
          <w:rtl/>
        </w:rPr>
        <w:t xml:space="preserve"> ستون های 1</w:t>
      </w:r>
      <w:r w:rsidR="004D15BB" w:rsidRPr="00050262">
        <w:rPr>
          <w:rFonts w:cs="B Nazanin" w:hint="cs"/>
          <w:sz w:val="28"/>
          <w:szCs w:val="28"/>
          <w:rtl/>
        </w:rPr>
        <w:t>،</w:t>
      </w:r>
      <w:r w:rsidRPr="00050262">
        <w:rPr>
          <w:rFonts w:cs="B Nazanin" w:hint="cs"/>
          <w:sz w:val="28"/>
          <w:szCs w:val="28"/>
          <w:rtl/>
        </w:rPr>
        <w:t xml:space="preserve"> 2 و 3 در جدول 5</w:t>
      </w:r>
      <w:r w:rsidR="004D15BB" w:rsidRPr="00050262">
        <w:rPr>
          <w:rFonts w:cs="B Nazanin" w:hint="cs"/>
          <w:sz w:val="28"/>
          <w:szCs w:val="28"/>
          <w:rtl/>
        </w:rPr>
        <w:t>،</w:t>
      </w:r>
      <w:r w:rsidRPr="00050262">
        <w:rPr>
          <w:rFonts w:cs="B Nazanin" w:hint="cs"/>
          <w:sz w:val="28"/>
          <w:szCs w:val="28"/>
          <w:rtl/>
        </w:rPr>
        <w:t xml:space="preserve"> تخمین های </w:t>
      </w:r>
      <w:r w:rsidRPr="00050262">
        <w:rPr>
          <w:rFonts w:cs="B Nazanin"/>
          <w:sz w:val="28"/>
          <w:szCs w:val="28"/>
        </w:rPr>
        <w:t>OLS</w:t>
      </w:r>
      <w:r w:rsidRPr="00050262">
        <w:rPr>
          <w:rFonts w:cs="B Nazanin" w:hint="cs"/>
          <w:sz w:val="28"/>
          <w:szCs w:val="28"/>
          <w:rtl/>
        </w:rPr>
        <w:t xml:space="preserve"> برای هر یک از سه زیر شاخص مربوط به شرایط حسابرس و حسابرسی هم چنین رابطه حسابرس </w:t>
      </w:r>
      <w:r w:rsidRPr="00050262">
        <w:rPr>
          <w:rFonts w:ascii="Arial" w:hAnsi="Arial" w:cs="Arial"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Pr="00050262">
        <w:rPr>
          <w:rFonts w:cs="B Nazanin" w:hint="cs"/>
          <w:sz w:val="28"/>
          <w:szCs w:val="28"/>
          <w:rtl/>
        </w:rPr>
        <w:t xml:space="preserve"> را نشان میدهد. ستون های 4 و 5 به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w:t>
      </w:r>
      <w:r w:rsidR="007C3367" w:rsidRPr="00050262">
        <w:rPr>
          <w:rFonts w:ascii="GulliverRM" w:cs="B Nazanin" w:hint="cs"/>
          <w:sz w:val="28"/>
          <w:szCs w:val="28"/>
          <w:rtl/>
        </w:rPr>
        <w:t xml:space="preserve">کل </w:t>
      </w:r>
      <w:r w:rsidRPr="00050262">
        <w:rPr>
          <w:rFonts w:cs="B Nazanin" w:hint="cs"/>
          <w:sz w:val="28"/>
          <w:szCs w:val="28"/>
          <w:rtl/>
        </w:rPr>
        <w:t>محاسبه شده با استفاده از وزن های برابر و وزن های مولفه اصلی به ترتیب می نگرد. در کل</w:t>
      </w:r>
      <w:r w:rsidR="004D15BB" w:rsidRPr="00050262">
        <w:rPr>
          <w:rFonts w:cs="B Nazanin" w:hint="cs"/>
          <w:sz w:val="28"/>
          <w:szCs w:val="28"/>
          <w:rtl/>
        </w:rPr>
        <w:t>،</w:t>
      </w:r>
      <w:r w:rsidRPr="00050262">
        <w:rPr>
          <w:rFonts w:cs="B Nazanin" w:hint="cs"/>
          <w:sz w:val="28"/>
          <w:szCs w:val="28"/>
          <w:rtl/>
        </w:rPr>
        <w:t xml:space="preserve"> نتایج </w:t>
      </w:r>
      <w:r w:rsidR="0076762D" w:rsidRPr="00050262">
        <w:rPr>
          <w:rFonts w:cs="B Nazanin" w:hint="cs"/>
          <w:sz w:val="28"/>
          <w:szCs w:val="28"/>
          <w:rtl/>
        </w:rPr>
        <w:t>حاصله</w:t>
      </w:r>
      <w:r w:rsidR="004D15BB" w:rsidRPr="00050262">
        <w:rPr>
          <w:rFonts w:cs="B Nazanin" w:hint="cs"/>
          <w:sz w:val="28"/>
          <w:szCs w:val="28"/>
          <w:rtl/>
        </w:rPr>
        <w:t>،</w:t>
      </w:r>
      <w:r w:rsidRPr="00050262">
        <w:rPr>
          <w:rFonts w:cs="B Nazanin" w:hint="cs"/>
          <w:sz w:val="28"/>
          <w:szCs w:val="28"/>
          <w:rtl/>
        </w:rPr>
        <w:t xml:space="preserve"> از نظر کیفی شبیه به تخمین های </w:t>
      </w:r>
      <w:r w:rsidR="007C3367" w:rsidRPr="00050262">
        <w:rPr>
          <w:rFonts w:cs="B Nazanin" w:hint="cs"/>
          <w:sz w:val="28"/>
          <w:szCs w:val="28"/>
          <w:rtl/>
        </w:rPr>
        <w:t>پروبیت ترتیبی</w:t>
      </w:r>
      <w:r w:rsidRPr="00050262">
        <w:rPr>
          <w:rFonts w:cs="B Nazanin" w:hint="cs"/>
          <w:sz w:val="28"/>
          <w:szCs w:val="28"/>
          <w:rtl/>
        </w:rPr>
        <w:t xml:space="preserve"> هستند</w:t>
      </w:r>
      <w:r w:rsidR="004D15BB" w:rsidRPr="00050262">
        <w:rPr>
          <w:rFonts w:cs="B Nazanin" w:hint="cs"/>
          <w:sz w:val="28"/>
          <w:szCs w:val="28"/>
          <w:rtl/>
        </w:rPr>
        <w:t>،</w:t>
      </w:r>
      <w:r w:rsidRPr="00050262">
        <w:rPr>
          <w:rFonts w:cs="B Nazanin" w:hint="cs"/>
          <w:sz w:val="28"/>
          <w:szCs w:val="28"/>
          <w:rtl/>
        </w:rPr>
        <w:t xml:space="preserve"> هم برای سطح کلی</w:t>
      </w:r>
      <w:r w:rsidR="004D15BB" w:rsidRPr="00050262">
        <w:rPr>
          <w:rFonts w:cs="B Nazanin" w:hint="cs"/>
          <w:sz w:val="28"/>
          <w:szCs w:val="28"/>
          <w:rtl/>
        </w:rPr>
        <w:t>،</w:t>
      </w:r>
      <w:r w:rsidRPr="00050262">
        <w:rPr>
          <w:rFonts w:cs="B Nazanin" w:hint="cs"/>
          <w:sz w:val="28"/>
          <w:szCs w:val="28"/>
          <w:rtl/>
        </w:rPr>
        <w:t xml:space="preserve"> هم مولفه های فرعی. به علاوه</w:t>
      </w:r>
      <w:r w:rsidR="004D15BB" w:rsidRPr="00050262">
        <w:rPr>
          <w:rFonts w:cs="B Nazanin" w:hint="cs"/>
          <w:sz w:val="28"/>
          <w:szCs w:val="28"/>
          <w:rtl/>
        </w:rPr>
        <w:t>،</w:t>
      </w:r>
      <w:r w:rsidRPr="00050262">
        <w:rPr>
          <w:rFonts w:cs="B Nazanin" w:hint="cs"/>
          <w:sz w:val="28"/>
          <w:szCs w:val="28"/>
          <w:rtl/>
        </w:rPr>
        <w:t xml:space="preserve"> در می یابیم</w:t>
      </w:r>
      <w:r w:rsidR="004D15BB" w:rsidRPr="00050262">
        <w:rPr>
          <w:rFonts w:cs="B Nazanin" w:hint="cs"/>
          <w:sz w:val="28"/>
          <w:szCs w:val="28"/>
          <w:rtl/>
        </w:rPr>
        <w:t>،</w:t>
      </w:r>
      <w:r w:rsidRPr="00050262">
        <w:rPr>
          <w:rFonts w:cs="B Nazanin" w:hint="cs"/>
          <w:sz w:val="28"/>
          <w:szCs w:val="28"/>
          <w:rtl/>
        </w:rPr>
        <w:t xml:space="preserve"> </w:t>
      </w:r>
      <w:r w:rsidRPr="00050262">
        <w:rPr>
          <w:rFonts w:cs="B Nazanin"/>
          <w:sz w:val="28"/>
          <w:szCs w:val="28"/>
        </w:rPr>
        <w:t>GDP</w:t>
      </w:r>
      <w:r w:rsidRPr="00050262">
        <w:rPr>
          <w:rFonts w:cs="B Nazanin" w:hint="cs"/>
          <w:sz w:val="28"/>
          <w:szCs w:val="28"/>
          <w:rtl/>
        </w:rPr>
        <w:t xml:space="preserve"> سرانه</w:t>
      </w:r>
      <w:r w:rsidR="004D15BB" w:rsidRPr="00050262">
        <w:rPr>
          <w:rFonts w:cs="B Nazanin" w:hint="cs"/>
          <w:sz w:val="28"/>
          <w:szCs w:val="28"/>
          <w:rtl/>
        </w:rPr>
        <w:t>،</w:t>
      </w:r>
      <w:r w:rsidRPr="00050262">
        <w:rPr>
          <w:rFonts w:cs="B Nazanin" w:hint="cs"/>
          <w:sz w:val="28"/>
          <w:szCs w:val="28"/>
          <w:rtl/>
        </w:rPr>
        <w:t xml:space="preserve"> به شدت به سطح شاخص ها مربوط است</w:t>
      </w:r>
      <w:r w:rsidR="004D15BB" w:rsidRPr="00050262">
        <w:rPr>
          <w:rFonts w:cs="B Nazanin" w:hint="cs"/>
          <w:sz w:val="28"/>
          <w:szCs w:val="28"/>
          <w:rtl/>
        </w:rPr>
        <w:t>،</w:t>
      </w:r>
      <w:r w:rsidRPr="00050262">
        <w:rPr>
          <w:rFonts w:cs="B Nazanin" w:hint="cs"/>
          <w:sz w:val="28"/>
          <w:szCs w:val="28"/>
          <w:rtl/>
        </w:rPr>
        <w:t xml:space="preserve"> دال بر این است</w:t>
      </w:r>
      <w:r w:rsidR="004D15BB" w:rsidRPr="00050262">
        <w:rPr>
          <w:rFonts w:cs="B Nazanin" w:hint="cs"/>
          <w:sz w:val="28"/>
          <w:szCs w:val="28"/>
          <w:rtl/>
        </w:rPr>
        <w:t>،</w:t>
      </w:r>
      <w:r w:rsidRPr="00050262">
        <w:rPr>
          <w:rFonts w:cs="B Nazanin" w:hint="cs"/>
          <w:sz w:val="28"/>
          <w:szCs w:val="28"/>
          <w:rtl/>
        </w:rPr>
        <w:t xml:space="preserve"> اقتصادهای توسعه یافته تر به طور متوسط دارای مشارکت بالاتر حسابرسان خارجی در </w:t>
      </w:r>
      <w:r w:rsidR="004D15BB" w:rsidRPr="00050262">
        <w:rPr>
          <w:rFonts w:cs="B Nazanin" w:hint="cs"/>
          <w:sz w:val="28"/>
          <w:szCs w:val="28"/>
          <w:rtl/>
        </w:rPr>
        <w:t>نظارت</w:t>
      </w:r>
      <w:r w:rsidRPr="00050262">
        <w:rPr>
          <w:rFonts w:cs="B Nazanin" w:hint="cs"/>
          <w:sz w:val="28"/>
          <w:szCs w:val="28"/>
          <w:rtl/>
        </w:rPr>
        <w:t xml:space="preserve"> بانکداری است.</w:t>
      </w:r>
    </w:p>
    <w:p w:rsidR="0060773C" w:rsidRDefault="00012580" w:rsidP="00050262">
      <w:pPr>
        <w:spacing w:after="0" w:line="360" w:lineRule="auto"/>
        <w:jc w:val="both"/>
        <w:rPr>
          <w:rFonts w:cs="B Nazanin"/>
          <w:sz w:val="28"/>
          <w:szCs w:val="28"/>
          <w:rtl/>
        </w:rPr>
      </w:pPr>
      <w:r w:rsidRPr="00050262">
        <w:rPr>
          <w:rFonts w:cs="B Nazanin" w:hint="cs"/>
          <w:sz w:val="28"/>
          <w:szCs w:val="28"/>
          <w:rtl/>
        </w:rPr>
        <w:lastRenderedPageBreak/>
        <w:t>نتایج ما</w:t>
      </w:r>
      <w:r w:rsidR="004D15BB" w:rsidRPr="00050262">
        <w:rPr>
          <w:rFonts w:cs="B Nazanin" w:hint="cs"/>
          <w:sz w:val="28"/>
          <w:szCs w:val="28"/>
          <w:rtl/>
        </w:rPr>
        <w:t>،</w:t>
      </w:r>
      <w:r w:rsidRPr="00050262">
        <w:rPr>
          <w:rFonts w:cs="B Nazanin" w:hint="cs"/>
          <w:sz w:val="28"/>
          <w:szCs w:val="28"/>
          <w:rtl/>
        </w:rPr>
        <w:t xml:space="preserve"> یک ارتباط قوی بین فضاهای سازمانی گوناگون و هم سطح و هم تغییر در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را نشان می دهند. در این بررسی اولیه ارتباط بین مشارکت حسابرس در </w:t>
      </w:r>
      <w:r w:rsidR="004D15BB" w:rsidRPr="00050262">
        <w:rPr>
          <w:rFonts w:cs="B Nazanin" w:hint="cs"/>
          <w:sz w:val="28"/>
          <w:szCs w:val="28"/>
          <w:rtl/>
        </w:rPr>
        <w:t>نظارت</w:t>
      </w:r>
      <w:r w:rsidRPr="00050262">
        <w:rPr>
          <w:rFonts w:cs="B Nazanin" w:hint="cs"/>
          <w:sz w:val="28"/>
          <w:szCs w:val="28"/>
          <w:rtl/>
        </w:rPr>
        <w:t xml:space="preserve"> و عوامل سازمانی</w:t>
      </w:r>
      <w:r w:rsidR="004D15BB" w:rsidRPr="00050262">
        <w:rPr>
          <w:rFonts w:cs="B Nazanin" w:hint="cs"/>
          <w:sz w:val="28"/>
          <w:szCs w:val="28"/>
          <w:rtl/>
        </w:rPr>
        <w:t>،</w:t>
      </w:r>
      <w:r w:rsidRPr="00050262">
        <w:rPr>
          <w:rFonts w:cs="B Nazanin" w:hint="cs"/>
          <w:sz w:val="28"/>
          <w:szCs w:val="28"/>
          <w:rtl/>
        </w:rPr>
        <w:t xml:space="preserve"> مسائل علیت را مورد بررسی قرار نداده ایم و به سادگی برخی همبستگی های قوی را مورد بحث قرار می دهیم. با این حال</w:t>
      </w:r>
      <w:r w:rsidR="004D15BB" w:rsidRPr="00050262">
        <w:rPr>
          <w:rFonts w:cs="B Nazanin" w:hint="cs"/>
          <w:sz w:val="28"/>
          <w:szCs w:val="28"/>
          <w:rtl/>
        </w:rPr>
        <w:t>،</w:t>
      </w:r>
      <w:r w:rsidRPr="00050262">
        <w:rPr>
          <w:rFonts w:cs="B Nazanin" w:hint="cs"/>
          <w:sz w:val="28"/>
          <w:szCs w:val="28"/>
          <w:rtl/>
        </w:rPr>
        <w:t xml:space="preserve"> ذکر این مساله</w:t>
      </w:r>
      <w:r w:rsidR="004D15BB" w:rsidRPr="00050262">
        <w:rPr>
          <w:rFonts w:cs="B Nazanin" w:hint="cs"/>
          <w:sz w:val="28"/>
          <w:szCs w:val="28"/>
          <w:rtl/>
        </w:rPr>
        <w:t>،</w:t>
      </w:r>
      <w:r w:rsidRPr="00050262">
        <w:rPr>
          <w:rFonts w:cs="B Nazanin" w:hint="cs"/>
          <w:sz w:val="28"/>
          <w:szCs w:val="28"/>
          <w:rtl/>
        </w:rPr>
        <w:t xml:space="preserve"> حائز اهمیت است که برخی از نتایج</w:t>
      </w:r>
      <w:r w:rsidR="004D15BB" w:rsidRPr="00050262">
        <w:rPr>
          <w:rFonts w:cs="B Nazanin" w:hint="cs"/>
          <w:sz w:val="28"/>
          <w:szCs w:val="28"/>
          <w:rtl/>
        </w:rPr>
        <w:t>،</w:t>
      </w:r>
      <w:r w:rsidRPr="00050262">
        <w:rPr>
          <w:rFonts w:cs="B Nazanin" w:hint="cs"/>
          <w:sz w:val="28"/>
          <w:szCs w:val="28"/>
          <w:rtl/>
        </w:rPr>
        <w:t xml:space="preserve"> با</w:t>
      </w:r>
      <w:r w:rsidR="007C3367" w:rsidRPr="00050262">
        <w:rPr>
          <w:rFonts w:cs="B Nazanin" w:hint="cs"/>
          <w:sz w:val="28"/>
          <w:szCs w:val="28"/>
          <w:rtl/>
        </w:rPr>
        <w:t xml:space="preserve"> درونزایی </w:t>
      </w:r>
      <w:r w:rsidRPr="00050262">
        <w:rPr>
          <w:rFonts w:cs="B Nazanin" w:hint="cs"/>
          <w:sz w:val="28"/>
          <w:szCs w:val="28"/>
          <w:rtl/>
        </w:rPr>
        <w:t>و سوگیری های متغیرهای حذف شده مواجه هستند. به طور ویژه</w:t>
      </w:r>
      <w:r w:rsidR="004D15BB" w:rsidRPr="00050262">
        <w:rPr>
          <w:rFonts w:cs="B Nazanin" w:hint="cs"/>
          <w:sz w:val="28"/>
          <w:szCs w:val="28"/>
          <w:rtl/>
        </w:rPr>
        <w:t>،</w:t>
      </w:r>
      <w:r w:rsidRPr="00050262">
        <w:rPr>
          <w:rFonts w:cs="B Nazanin" w:hint="cs"/>
          <w:sz w:val="28"/>
          <w:szCs w:val="28"/>
          <w:rtl/>
        </w:rPr>
        <w:t xml:space="preserve"> ارتباط نزدیک بین تغییرات در مشارکت بانک مرکزی در </w:t>
      </w:r>
      <w:r w:rsidR="004D15BB" w:rsidRPr="00050262">
        <w:rPr>
          <w:rFonts w:cs="B Nazanin" w:hint="cs"/>
          <w:sz w:val="28"/>
          <w:szCs w:val="28"/>
          <w:rtl/>
        </w:rPr>
        <w:t>نظارت</w:t>
      </w:r>
      <w:r w:rsidRPr="00050262">
        <w:rPr>
          <w:rFonts w:cs="B Nazanin" w:hint="cs"/>
          <w:sz w:val="28"/>
          <w:szCs w:val="28"/>
          <w:rtl/>
        </w:rPr>
        <w:t xml:space="preserve"> و تغییرات در مشارکت حسابرس ممکن است با دغدغه های علیت معکوس مواجه شود یا از طریق عوامل حذف شده مشابه هدایت شود. با فرض </w:t>
      </w:r>
      <w:r w:rsidR="0060773C" w:rsidRPr="00050262">
        <w:rPr>
          <w:rFonts w:cs="B Nazanin" w:hint="cs"/>
          <w:sz w:val="28"/>
          <w:szCs w:val="28"/>
          <w:rtl/>
        </w:rPr>
        <w:t>گستره زمانی محدود داده های ما</w:t>
      </w:r>
      <w:r w:rsidR="004D15BB" w:rsidRPr="00050262">
        <w:rPr>
          <w:rFonts w:cs="B Nazanin" w:hint="cs"/>
          <w:sz w:val="28"/>
          <w:szCs w:val="28"/>
          <w:rtl/>
        </w:rPr>
        <w:t>،</w:t>
      </w:r>
      <w:r w:rsidR="0060773C" w:rsidRPr="00050262">
        <w:rPr>
          <w:rFonts w:cs="B Nazanin" w:hint="cs"/>
          <w:sz w:val="28"/>
          <w:szCs w:val="28"/>
          <w:rtl/>
        </w:rPr>
        <w:t xml:space="preserve"> پرداختن به مسائل علیت میتواند</w:t>
      </w:r>
      <w:r w:rsidR="004D15BB" w:rsidRPr="00050262">
        <w:rPr>
          <w:rFonts w:cs="B Nazanin" w:hint="cs"/>
          <w:sz w:val="28"/>
          <w:szCs w:val="28"/>
          <w:rtl/>
        </w:rPr>
        <w:t>،</w:t>
      </w:r>
      <w:r w:rsidR="0060773C" w:rsidRPr="00050262">
        <w:rPr>
          <w:rFonts w:cs="B Nazanin" w:hint="cs"/>
          <w:sz w:val="28"/>
          <w:szCs w:val="28"/>
          <w:rtl/>
        </w:rPr>
        <w:t xml:space="preserve"> طاقت فرسا باشد. با این وجود</w:t>
      </w:r>
      <w:r w:rsidR="004D15BB" w:rsidRPr="00050262">
        <w:rPr>
          <w:rFonts w:cs="B Nazanin" w:hint="cs"/>
          <w:sz w:val="28"/>
          <w:szCs w:val="28"/>
          <w:rtl/>
        </w:rPr>
        <w:t>،</w:t>
      </w:r>
      <w:r w:rsidR="0060773C" w:rsidRPr="00050262">
        <w:rPr>
          <w:rFonts w:cs="B Nazanin" w:hint="cs"/>
          <w:sz w:val="28"/>
          <w:szCs w:val="28"/>
          <w:rtl/>
        </w:rPr>
        <w:t xml:space="preserve"> چندین آزمون را ارائه می دهیم که در آنها</w:t>
      </w:r>
      <w:r w:rsidR="004D15BB" w:rsidRPr="00050262">
        <w:rPr>
          <w:rFonts w:cs="B Nazanin" w:hint="cs"/>
          <w:sz w:val="28"/>
          <w:szCs w:val="28"/>
          <w:rtl/>
        </w:rPr>
        <w:t>،</w:t>
      </w:r>
      <w:r w:rsidR="0060773C" w:rsidRPr="00050262">
        <w:rPr>
          <w:rFonts w:cs="B Nazanin" w:hint="cs"/>
          <w:sz w:val="28"/>
          <w:szCs w:val="28"/>
          <w:rtl/>
        </w:rPr>
        <w:t xml:space="preserve"> سعی داریم</w:t>
      </w:r>
      <w:r w:rsidR="004D15BB" w:rsidRPr="00050262">
        <w:rPr>
          <w:rFonts w:cs="B Nazanin" w:hint="cs"/>
          <w:sz w:val="28"/>
          <w:szCs w:val="28"/>
          <w:rtl/>
        </w:rPr>
        <w:t>،</w:t>
      </w:r>
      <w:r w:rsidR="0060773C" w:rsidRPr="00050262">
        <w:rPr>
          <w:rFonts w:cs="B Nazanin" w:hint="cs"/>
          <w:sz w:val="28"/>
          <w:szCs w:val="28"/>
          <w:rtl/>
        </w:rPr>
        <w:t xml:space="preserve"> این نگرانی ها را به حداقل برسانیم. اولا</w:t>
      </w:r>
      <w:r w:rsidR="004D15BB" w:rsidRPr="00050262">
        <w:rPr>
          <w:rFonts w:cs="B Nazanin" w:hint="cs"/>
          <w:sz w:val="28"/>
          <w:szCs w:val="28"/>
          <w:rtl/>
        </w:rPr>
        <w:t>،</w:t>
      </w:r>
      <w:r w:rsidR="0060773C" w:rsidRPr="00050262">
        <w:rPr>
          <w:rFonts w:cs="B Nazanin" w:hint="cs"/>
          <w:sz w:val="28"/>
          <w:szCs w:val="28"/>
          <w:rtl/>
        </w:rPr>
        <w:t xml:space="preserve"> نیرومندی نتایج ارائه شده در جدول 5 را محک می زنیم</w:t>
      </w:r>
      <w:r w:rsidR="004D15BB" w:rsidRPr="00050262">
        <w:rPr>
          <w:rFonts w:cs="B Nazanin" w:hint="cs"/>
          <w:sz w:val="28"/>
          <w:szCs w:val="28"/>
          <w:rtl/>
        </w:rPr>
        <w:t>،</w:t>
      </w:r>
      <w:r w:rsidR="0060773C" w:rsidRPr="00050262">
        <w:rPr>
          <w:rFonts w:cs="B Nazanin" w:hint="cs"/>
          <w:sz w:val="28"/>
          <w:szCs w:val="28"/>
          <w:rtl/>
        </w:rPr>
        <w:t xml:space="preserve"> با اجرای روش </w:t>
      </w:r>
      <w:r w:rsidR="007C3367" w:rsidRPr="00050262">
        <w:rPr>
          <w:rFonts w:cs="B Nazanin" w:hint="cs"/>
          <w:sz w:val="28"/>
          <w:szCs w:val="28"/>
          <w:rtl/>
        </w:rPr>
        <w:t>تخمین های گشتاورهای تعمیم یافته (</w:t>
      </w:r>
      <w:r w:rsidR="007C3367" w:rsidRPr="00050262">
        <w:rPr>
          <w:rFonts w:cs="B Nazanin"/>
          <w:sz w:val="28"/>
          <w:szCs w:val="28"/>
        </w:rPr>
        <w:t>GMM</w:t>
      </w:r>
      <w:r w:rsidR="007C3367" w:rsidRPr="00050262">
        <w:rPr>
          <w:rFonts w:cs="B Nazanin" w:hint="cs"/>
          <w:sz w:val="28"/>
          <w:szCs w:val="28"/>
          <w:rtl/>
        </w:rPr>
        <w:t>)</w:t>
      </w:r>
      <w:r w:rsidR="0060773C" w:rsidRPr="00050262">
        <w:rPr>
          <w:rFonts w:cs="B Nazanin" w:hint="cs"/>
          <w:sz w:val="28"/>
          <w:szCs w:val="28"/>
          <w:rtl/>
        </w:rPr>
        <w:t xml:space="preserve"> . به طور ویژه</w:t>
      </w:r>
      <w:r w:rsidR="004D15BB" w:rsidRPr="00050262">
        <w:rPr>
          <w:rFonts w:cs="B Nazanin" w:hint="cs"/>
          <w:sz w:val="28"/>
          <w:szCs w:val="28"/>
          <w:rtl/>
        </w:rPr>
        <w:t>،</w:t>
      </w:r>
      <w:r w:rsidR="0060773C" w:rsidRPr="00050262">
        <w:rPr>
          <w:rFonts w:cs="B Nazanin" w:hint="cs"/>
          <w:sz w:val="28"/>
          <w:szCs w:val="28"/>
          <w:rtl/>
        </w:rPr>
        <w:t xml:space="preserve"> هدف ما</w:t>
      </w:r>
      <w:r w:rsidR="004D15BB" w:rsidRPr="00050262">
        <w:rPr>
          <w:rFonts w:cs="B Nazanin" w:hint="cs"/>
          <w:sz w:val="28"/>
          <w:szCs w:val="28"/>
          <w:rtl/>
        </w:rPr>
        <w:t>،</w:t>
      </w:r>
      <w:r w:rsidR="0060773C" w:rsidRPr="00050262">
        <w:rPr>
          <w:rFonts w:cs="B Nazanin" w:hint="cs"/>
          <w:sz w:val="28"/>
          <w:szCs w:val="28"/>
          <w:rtl/>
        </w:rPr>
        <w:t xml:space="preserve"> تجهیز میزان شاخص های مشارکت بانک های مرکزی در </w:t>
      </w:r>
      <w:r w:rsidR="004D15BB" w:rsidRPr="00050262">
        <w:rPr>
          <w:rFonts w:cs="B Nazanin" w:hint="cs"/>
          <w:sz w:val="28"/>
          <w:szCs w:val="28"/>
          <w:rtl/>
        </w:rPr>
        <w:t>نظارت</w:t>
      </w:r>
      <w:r w:rsidR="0060773C" w:rsidRPr="00050262">
        <w:rPr>
          <w:rFonts w:cs="B Nazanin" w:hint="cs"/>
          <w:sz w:val="28"/>
          <w:szCs w:val="28"/>
          <w:rtl/>
        </w:rPr>
        <w:t xml:space="preserve"> با استفاده از مقادیر </w:t>
      </w:r>
      <w:r w:rsidR="007C3367" w:rsidRPr="00050262">
        <w:rPr>
          <w:rFonts w:ascii="GulliverRM" w:cs="B Nazanin" w:hint="cs"/>
          <w:sz w:val="28"/>
          <w:szCs w:val="28"/>
          <w:rtl/>
        </w:rPr>
        <w:t xml:space="preserve">به تاخیر افتاده </w:t>
      </w:r>
      <w:r w:rsidR="0060773C" w:rsidRPr="00050262">
        <w:rPr>
          <w:rFonts w:cs="B Nazanin" w:hint="cs"/>
          <w:sz w:val="28"/>
          <w:szCs w:val="28"/>
          <w:rtl/>
        </w:rPr>
        <w:t>شان برای کنترل دغدغه های علیت معکوس است. برای انجام این کار</w:t>
      </w:r>
      <w:r w:rsidR="004D15BB" w:rsidRPr="00050262">
        <w:rPr>
          <w:rFonts w:cs="B Nazanin" w:hint="cs"/>
          <w:sz w:val="28"/>
          <w:szCs w:val="28"/>
          <w:rtl/>
        </w:rPr>
        <w:t>،</w:t>
      </w:r>
      <w:r w:rsidR="0060773C" w:rsidRPr="00050262">
        <w:rPr>
          <w:rFonts w:cs="B Nazanin" w:hint="cs"/>
          <w:sz w:val="28"/>
          <w:szCs w:val="28"/>
          <w:rtl/>
        </w:rPr>
        <w:t xml:space="preserve"> اولا نیاز داریم بعد دنباله های زمانی داده های خود را گسترش دهیم. از آنجاییکه مجموعه کاملی از متغیرها در ساخت </w:t>
      </w:r>
      <w:r w:rsidR="004D15BB" w:rsidRPr="00050262">
        <w:rPr>
          <w:rFonts w:cs="B Nazanin" w:hint="cs"/>
          <w:sz w:val="28"/>
          <w:szCs w:val="28"/>
          <w:rtl/>
        </w:rPr>
        <w:t xml:space="preserve">شاخص </w:t>
      </w:r>
      <w:r w:rsidR="004D15BB" w:rsidRPr="00050262">
        <w:rPr>
          <w:rFonts w:cs="B Nazanin" w:hint="cs"/>
          <w:sz w:val="28"/>
          <w:szCs w:val="28"/>
        </w:rPr>
        <w:t>AIS</w:t>
      </w:r>
      <w:r w:rsidR="0060773C" w:rsidRPr="00050262">
        <w:rPr>
          <w:rFonts w:cs="B Nazanin" w:hint="cs"/>
          <w:sz w:val="28"/>
          <w:szCs w:val="28"/>
          <w:rtl/>
        </w:rPr>
        <w:t xml:space="preserve"> بکار رفته است</w:t>
      </w:r>
      <w:r w:rsidR="004D15BB" w:rsidRPr="00050262">
        <w:rPr>
          <w:rFonts w:cs="B Nazanin" w:hint="cs"/>
          <w:sz w:val="28"/>
          <w:szCs w:val="28"/>
          <w:rtl/>
        </w:rPr>
        <w:t>،</w:t>
      </w:r>
      <w:r w:rsidR="0060773C" w:rsidRPr="00050262">
        <w:rPr>
          <w:rFonts w:cs="B Nazanin" w:hint="cs"/>
          <w:sz w:val="28"/>
          <w:szCs w:val="28"/>
          <w:rtl/>
        </w:rPr>
        <w:t xml:space="preserve"> که از زمینه یابی بانک جهانی جمع اوری شده است</w:t>
      </w:r>
      <w:r w:rsidR="004D15BB" w:rsidRPr="00050262">
        <w:rPr>
          <w:rFonts w:cs="B Nazanin" w:hint="cs"/>
          <w:sz w:val="28"/>
          <w:szCs w:val="28"/>
          <w:rtl/>
        </w:rPr>
        <w:t>،</w:t>
      </w:r>
      <w:r w:rsidR="0060773C" w:rsidRPr="00050262">
        <w:rPr>
          <w:rFonts w:cs="B Nazanin" w:hint="cs"/>
          <w:sz w:val="28"/>
          <w:szCs w:val="28"/>
          <w:rtl/>
        </w:rPr>
        <w:t xml:space="preserve"> که تنها برای سال های 2007 تا 2012 موجود است</w:t>
      </w:r>
      <w:r w:rsidR="004D15BB" w:rsidRPr="00050262">
        <w:rPr>
          <w:rFonts w:cs="B Nazanin" w:hint="cs"/>
          <w:sz w:val="28"/>
          <w:szCs w:val="28"/>
          <w:rtl/>
        </w:rPr>
        <w:t>،</w:t>
      </w:r>
      <w:r w:rsidR="0060773C" w:rsidRPr="00050262">
        <w:rPr>
          <w:rFonts w:cs="B Nazanin" w:hint="cs"/>
          <w:sz w:val="28"/>
          <w:szCs w:val="28"/>
          <w:rtl/>
        </w:rPr>
        <w:t xml:space="preserve"> ما یک نسخه محدود از </w:t>
      </w:r>
      <w:r w:rsidR="004D15BB" w:rsidRPr="00050262">
        <w:rPr>
          <w:rFonts w:cs="B Nazanin" w:hint="cs"/>
          <w:sz w:val="28"/>
          <w:szCs w:val="28"/>
          <w:rtl/>
        </w:rPr>
        <w:t xml:space="preserve">شاخص </w:t>
      </w:r>
      <w:r w:rsidR="004D15BB" w:rsidRPr="00050262">
        <w:rPr>
          <w:rFonts w:cs="B Nazanin" w:hint="cs"/>
          <w:sz w:val="28"/>
          <w:szCs w:val="28"/>
        </w:rPr>
        <w:t>AIS</w:t>
      </w:r>
      <w:r w:rsidR="0060773C" w:rsidRPr="00050262">
        <w:rPr>
          <w:rFonts w:cs="B Nazanin" w:hint="cs"/>
          <w:sz w:val="28"/>
          <w:szCs w:val="28"/>
          <w:rtl/>
        </w:rPr>
        <w:t xml:space="preserve"> را خلق می کنیم</w:t>
      </w:r>
      <w:r w:rsidR="004D15BB" w:rsidRPr="00050262">
        <w:rPr>
          <w:rFonts w:cs="B Nazanin" w:hint="cs"/>
          <w:sz w:val="28"/>
          <w:szCs w:val="28"/>
          <w:rtl/>
        </w:rPr>
        <w:t>،</w:t>
      </w:r>
      <w:r w:rsidR="0060773C" w:rsidRPr="00050262">
        <w:rPr>
          <w:rFonts w:cs="B Nazanin" w:hint="cs"/>
          <w:sz w:val="28"/>
          <w:szCs w:val="28"/>
          <w:rtl/>
        </w:rPr>
        <w:t xml:space="preserve"> که بر مبنای مجموعه اطلاعات موجود در سه محصول جدید تر زمینه یابی مقررات و </w:t>
      </w:r>
      <w:r w:rsidR="004D15BB" w:rsidRPr="00050262">
        <w:rPr>
          <w:rFonts w:cs="B Nazanin" w:hint="cs"/>
          <w:sz w:val="28"/>
          <w:szCs w:val="28"/>
          <w:rtl/>
        </w:rPr>
        <w:t>نظارت</w:t>
      </w:r>
      <w:r w:rsidR="0060773C" w:rsidRPr="00050262">
        <w:rPr>
          <w:rFonts w:cs="B Nazanin" w:hint="cs"/>
          <w:sz w:val="28"/>
          <w:szCs w:val="28"/>
          <w:rtl/>
        </w:rPr>
        <w:t xml:space="preserve"> بانکی بانک جهانی است</w:t>
      </w:r>
      <w:r w:rsidR="004D15BB" w:rsidRPr="00050262">
        <w:rPr>
          <w:rFonts w:cs="B Nazanin" w:hint="cs"/>
          <w:sz w:val="28"/>
          <w:szCs w:val="28"/>
          <w:rtl/>
        </w:rPr>
        <w:t>،</w:t>
      </w:r>
      <w:r w:rsidR="0060773C" w:rsidRPr="00050262">
        <w:rPr>
          <w:rFonts w:cs="B Nazanin" w:hint="cs"/>
          <w:sz w:val="28"/>
          <w:szCs w:val="28"/>
          <w:rtl/>
        </w:rPr>
        <w:t xml:space="preserve"> یعنی سال های 2006</w:t>
      </w:r>
      <w:r w:rsidR="004D15BB" w:rsidRPr="00050262">
        <w:rPr>
          <w:rFonts w:cs="B Nazanin" w:hint="cs"/>
          <w:sz w:val="28"/>
          <w:szCs w:val="28"/>
          <w:rtl/>
        </w:rPr>
        <w:t>،</w:t>
      </w:r>
      <w:r w:rsidR="0060773C" w:rsidRPr="00050262">
        <w:rPr>
          <w:rFonts w:cs="B Nazanin" w:hint="cs"/>
          <w:sz w:val="28"/>
          <w:szCs w:val="28"/>
          <w:rtl/>
        </w:rPr>
        <w:t xml:space="preserve"> 2007 و </w:t>
      </w:r>
      <w:r w:rsidR="00022D9E" w:rsidRPr="00050262">
        <w:rPr>
          <w:rFonts w:cs="B Nazanin" w:hint="cs"/>
          <w:sz w:val="28"/>
          <w:szCs w:val="28"/>
          <w:rtl/>
        </w:rPr>
        <w:t xml:space="preserve"> </w:t>
      </w:r>
      <w:r w:rsidR="0060773C" w:rsidRPr="00050262">
        <w:rPr>
          <w:rFonts w:cs="B Nazanin" w:hint="cs"/>
          <w:sz w:val="28"/>
          <w:szCs w:val="28"/>
          <w:rtl/>
        </w:rPr>
        <w:t>2012و نتایج این تخمین ها در پیوست جدول د 2 ارائه شده است</w:t>
      </w:r>
      <w:r w:rsidR="004D15BB" w:rsidRPr="00050262">
        <w:rPr>
          <w:rFonts w:cs="B Nazanin" w:hint="cs"/>
          <w:sz w:val="28"/>
          <w:szCs w:val="28"/>
          <w:rtl/>
        </w:rPr>
        <w:t>،</w:t>
      </w:r>
      <w:r w:rsidR="0060773C" w:rsidRPr="00050262">
        <w:rPr>
          <w:rFonts w:cs="B Nazanin" w:hint="cs"/>
          <w:sz w:val="28"/>
          <w:szCs w:val="28"/>
          <w:rtl/>
        </w:rPr>
        <w:t xml:space="preserve"> در آنجا </w:t>
      </w:r>
      <w:r w:rsidR="00022D9E" w:rsidRPr="00050262">
        <w:rPr>
          <w:rFonts w:cs="B Nazanin"/>
          <w:sz w:val="28"/>
          <w:szCs w:val="28"/>
        </w:rPr>
        <w:t xml:space="preserve"> </w:t>
      </w:r>
      <w:r w:rsidR="0060773C" w:rsidRPr="00050262">
        <w:rPr>
          <w:rFonts w:ascii="GulliverIT" w:cs="B Nazanin"/>
          <w:sz w:val="28"/>
          <w:szCs w:val="28"/>
        </w:rPr>
        <w:t>AIS Index</w:t>
      </w:r>
      <w:r w:rsidR="0060773C" w:rsidRPr="00050262">
        <w:rPr>
          <w:rFonts w:ascii="GulliverRM" w:cs="B Nazanin"/>
          <w:sz w:val="28"/>
          <w:szCs w:val="28"/>
        </w:rPr>
        <w:t xml:space="preserve">, </w:t>
      </w:r>
      <w:r w:rsidR="0060773C" w:rsidRPr="00050262">
        <w:rPr>
          <w:rFonts w:ascii="GulliverIT" w:cs="B Nazanin"/>
          <w:sz w:val="28"/>
          <w:szCs w:val="28"/>
        </w:rPr>
        <w:t xml:space="preserve">Central Bank as Supervisor </w:t>
      </w:r>
      <w:r w:rsidR="0060773C" w:rsidRPr="00050262">
        <w:rPr>
          <w:rFonts w:cs="B Nazanin" w:hint="cs"/>
          <w:sz w:val="28"/>
          <w:szCs w:val="28"/>
          <w:rtl/>
        </w:rPr>
        <w:t>و</w:t>
      </w:r>
      <w:r w:rsidR="0060773C" w:rsidRPr="00050262">
        <w:rPr>
          <w:rFonts w:ascii="GulliverIT" w:cs="B Nazanin"/>
          <w:sz w:val="28"/>
          <w:szCs w:val="28"/>
        </w:rPr>
        <w:t xml:space="preserve">Central Bank </w:t>
      </w:r>
      <w:proofErr w:type="spellStart"/>
      <w:r w:rsidR="0060773C" w:rsidRPr="00050262">
        <w:rPr>
          <w:rFonts w:ascii="GulliverIT" w:cs="B Nazanin"/>
          <w:sz w:val="28"/>
          <w:szCs w:val="28"/>
        </w:rPr>
        <w:t>asFinancial</w:t>
      </w:r>
      <w:proofErr w:type="spellEnd"/>
      <w:r w:rsidR="0060773C" w:rsidRPr="00050262">
        <w:rPr>
          <w:rFonts w:ascii="GulliverIT" w:cs="B Nazanin"/>
          <w:sz w:val="28"/>
          <w:szCs w:val="28"/>
        </w:rPr>
        <w:t xml:space="preserve"> Supervisor</w:t>
      </w:r>
      <w:r w:rsidR="0060773C" w:rsidRPr="00050262">
        <w:rPr>
          <w:rFonts w:cs="B Nazanin" w:hint="cs"/>
          <w:sz w:val="28"/>
          <w:szCs w:val="28"/>
          <w:rtl/>
        </w:rPr>
        <w:t xml:space="preserve"> </w:t>
      </w:r>
      <w:r w:rsidR="004D15BB" w:rsidRPr="00050262">
        <w:rPr>
          <w:rFonts w:cs="B Nazanin" w:hint="cs"/>
          <w:sz w:val="28"/>
          <w:szCs w:val="28"/>
          <w:rtl/>
        </w:rPr>
        <w:t>،</w:t>
      </w:r>
      <w:r w:rsidR="0060773C" w:rsidRPr="00050262">
        <w:rPr>
          <w:rFonts w:cs="B Nazanin" w:hint="cs"/>
          <w:sz w:val="28"/>
          <w:szCs w:val="28"/>
          <w:rtl/>
        </w:rPr>
        <w:t xml:space="preserve"> از طریق مقادی</w:t>
      </w:r>
      <w:r w:rsidR="00022D9E" w:rsidRPr="00050262">
        <w:rPr>
          <w:rFonts w:cs="B Nazanin" w:hint="cs"/>
          <w:sz w:val="28"/>
          <w:szCs w:val="28"/>
          <w:rtl/>
        </w:rPr>
        <w:t>ر به تاخیر افتاده خ</w:t>
      </w:r>
      <w:r w:rsidR="0060773C" w:rsidRPr="00050262">
        <w:rPr>
          <w:rFonts w:cs="B Nazanin" w:hint="cs"/>
          <w:sz w:val="28"/>
          <w:szCs w:val="28"/>
          <w:rtl/>
        </w:rPr>
        <w:t xml:space="preserve">ود تجهیز می شوند. </w:t>
      </w:r>
      <w:r w:rsidRPr="00050262">
        <w:rPr>
          <w:rFonts w:cs="B Nazanin" w:hint="cs"/>
          <w:sz w:val="28"/>
          <w:szCs w:val="28"/>
          <w:rtl/>
        </w:rPr>
        <w:t xml:space="preserve"> </w:t>
      </w:r>
      <w:r w:rsidR="00247AB9" w:rsidRPr="00050262">
        <w:rPr>
          <w:rFonts w:cs="B Nazanin" w:hint="cs"/>
          <w:sz w:val="28"/>
          <w:szCs w:val="28"/>
          <w:rtl/>
        </w:rPr>
        <w:t>آزمون محدودیت های تشخیص بیش از حد</w:t>
      </w:r>
      <w:r w:rsidR="0060773C" w:rsidRPr="00050262">
        <w:rPr>
          <w:rFonts w:cs="B Nazanin" w:hint="cs"/>
          <w:sz w:val="28"/>
          <w:szCs w:val="28"/>
          <w:rtl/>
        </w:rPr>
        <w:t xml:space="preserve"> هنسن (1982) حاکی از این است</w:t>
      </w:r>
      <w:r w:rsidR="004D15BB" w:rsidRPr="00050262">
        <w:rPr>
          <w:rFonts w:cs="B Nazanin" w:hint="cs"/>
          <w:sz w:val="28"/>
          <w:szCs w:val="28"/>
          <w:rtl/>
        </w:rPr>
        <w:t>،</w:t>
      </w:r>
      <w:r w:rsidR="0060773C" w:rsidRPr="00050262">
        <w:rPr>
          <w:rFonts w:cs="B Nazanin" w:hint="cs"/>
          <w:sz w:val="28"/>
          <w:szCs w:val="28"/>
          <w:rtl/>
        </w:rPr>
        <w:t xml:space="preserve"> این مجموعه از آلات</w:t>
      </w:r>
      <w:r w:rsidR="004D15BB" w:rsidRPr="00050262">
        <w:rPr>
          <w:rFonts w:cs="B Nazanin" w:hint="cs"/>
          <w:sz w:val="28"/>
          <w:szCs w:val="28"/>
          <w:rtl/>
        </w:rPr>
        <w:t>،</w:t>
      </w:r>
      <w:r w:rsidR="0060773C" w:rsidRPr="00050262">
        <w:rPr>
          <w:rFonts w:cs="B Nazanin" w:hint="cs"/>
          <w:sz w:val="28"/>
          <w:szCs w:val="28"/>
          <w:rtl/>
        </w:rPr>
        <w:t xml:space="preserve"> معتبر هستند. شاخص های تجهیز شده مشارکت بانک مرکزی در </w:t>
      </w:r>
      <w:r w:rsidR="004D15BB" w:rsidRPr="00050262">
        <w:rPr>
          <w:rFonts w:cs="B Nazanin" w:hint="cs"/>
          <w:sz w:val="28"/>
          <w:szCs w:val="28"/>
          <w:rtl/>
        </w:rPr>
        <w:t>نظارت</w:t>
      </w:r>
      <w:r w:rsidR="00247AB9" w:rsidRPr="00050262">
        <w:rPr>
          <w:rFonts w:cs="B Nazanin" w:hint="cs"/>
          <w:sz w:val="28"/>
          <w:szCs w:val="28"/>
          <w:rtl/>
        </w:rPr>
        <w:t>،</w:t>
      </w:r>
      <w:r w:rsidR="0060773C" w:rsidRPr="00050262">
        <w:rPr>
          <w:rFonts w:cs="B Nazanin" w:hint="cs"/>
          <w:sz w:val="28"/>
          <w:szCs w:val="28"/>
          <w:rtl/>
        </w:rPr>
        <w:t xml:space="preserve"> هنوز به شدت به سطح </w:t>
      </w:r>
      <w:r w:rsidR="004D15BB" w:rsidRPr="00050262">
        <w:rPr>
          <w:rFonts w:cs="B Nazanin" w:hint="cs"/>
          <w:sz w:val="28"/>
          <w:szCs w:val="28"/>
          <w:rtl/>
        </w:rPr>
        <w:t xml:space="preserve">شاخص </w:t>
      </w:r>
      <w:r w:rsidR="004D15BB" w:rsidRPr="00050262">
        <w:rPr>
          <w:rFonts w:cs="B Nazanin" w:hint="cs"/>
          <w:sz w:val="28"/>
          <w:szCs w:val="28"/>
        </w:rPr>
        <w:t>AIS</w:t>
      </w:r>
      <w:r w:rsidR="0060773C" w:rsidRPr="00050262">
        <w:rPr>
          <w:rFonts w:cs="B Nazanin" w:hint="cs"/>
          <w:sz w:val="28"/>
          <w:szCs w:val="28"/>
          <w:rtl/>
        </w:rPr>
        <w:t xml:space="preserve"> مربوط است</w:t>
      </w:r>
      <w:r w:rsidR="004D15BB" w:rsidRPr="00050262">
        <w:rPr>
          <w:rFonts w:cs="B Nazanin" w:hint="cs"/>
          <w:sz w:val="28"/>
          <w:szCs w:val="28"/>
          <w:rtl/>
        </w:rPr>
        <w:t>،</w:t>
      </w:r>
      <w:r w:rsidR="0060773C" w:rsidRPr="00050262">
        <w:rPr>
          <w:rFonts w:cs="B Nazanin" w:hint="cs"/>
          <w:sz w:val="28"/>
          <w:szCs w:val="28"/>
          <w:rtl/>
        </w:rPr>
        <w:t xml:space="preserve"> حاکی از این است</w:t>
      </w:r>
      <w:r w:rsidR="004D15BB" w:rsidRPr="00050262">
        <w:rPr>
          <w:rFonts w:cs="B Nazanin" w:hint="cs"/>
          <w:sz w:val="28"/>
          <w:szCs w:val="28"/>
          <w:rtl/>
        </w:rPr>
        <w:t>،</w:t>
      </w:r>
      <w:r w:rsidR="0060773C" w:rsidRPr="00050262">
        <w:rPr>
          <w:rFonts w:cs="B Nazanin" w:hint="cs"/>
          <w:sz w:val="28"/>
          <w:szCs w:val="28"/>
          <w:rtl/>
        </w:rPr>
        <w:t xml:space="preserve"> آنها محرک های مهم اصلاحات در درجه مشارکت حسابرسان خارجی در </w:t>
      </w:r>
      <w:r w:rsidR="004D15BB" w:rsidRPr="00050262">
        <w:rPr>
          <w:rFonts w:cs="B Nazanin" w:hint="cs"/>
          <w:sz w:val="28"/>
          <w:szCs w:val="28"/>
          <w:rtl/>
        </w:rPr>
        <w:t>نظارت</w:t>
      </w:r>
      <w:r w:rsidR="0060773C" w:rsidRPr="00050262">
        <w:rPr>
          <w:rFonts w:cs="B Nazanin" w:hint="cs"/>
          <w:sz w:val="28"/>
          <w:szCs w:val="28"/>
          <w:rtl/>
        </w:rPr>
        <w:t xml:space="preserve"> بانکی هستند. </w:t>
      </w:r>
    </w:p>
    <w:p w:rsidR="00050262" w:rsidRDefault="00050262" w:rsidP="00050262">
      <w:pPr>
        <w:spacing w:after="0" w:line="360" w:lineRule="auto"/>
        <w:jc w:val="both"/>
        <w:rPr>
          <w:rFonts w:cs="B Nazanin"/>
          <w:sz w:val="28"/>
          <w:szCs w:val="28"/>
          <w:rtl/>
        </w:rPr>
      </w:pPr>
    </w:p>
    <w:p w:rsidR="00050262" w:rsidRPr="00050262" w:rsidRDefault="00050262" w:rsidP="00050262">
      <w:pPr>
        <w:spacing w:after="0" w:line="360" w:lineRule="auto"/>
        <w:jc w:val="both"/>
        <w:rPr>
          <w:rFonts w:cs="B Nazanin"/>
          <w:sz w:val="28"/>
          <w:szCs w:val="28"/>
          <w:rtl/>
        </w:rPr>
      </w:pPr>
    </w:p>
    <w:p w:rsidR="00906DA7" w:rsidRPr="00050262" w:rsidRDefault="0060773C" w:rsidP="00050262">
      <w:pPr>
        <w:spacing w:after="0" w:line="360" w:lineRule="auto"/>
        <w:jc w:val="center"/>
        <w:rPr>
          <w:rFonts w:cs="B Nazanin"/>
          <w:sz w:val="28"/>
          <w:szCs w:val="28"/>
          <w:rtl/>
        </w:rPr>
      </w:pPr>
      <w:r w:rsidRPr="00050262">
        <w:rPr>
          <w:rFonts w:cs="B Nazanin" w:hint="cs"/>
          <w:sz w:val="28"/>
          <w:szCs w:val="28"/>
          <w:rtl/>
        </w:rPr>
        <w:lastRenderedPageBreak/>
        <w:t xml:space="preserve">جدول 3 </w:t>
      </w:r>
      <w:r w:rsidR="00906DA7" w:rsidRPr="00050262">
        <w:rPr>
          <w:rFonts w:cs="B Nazanin" w:hint="cs"/>
          <w:sz w:val="28"/>
          <w:szCs w:val="28"/>
          <w:rtl/>
        </w:rPr>
        <w:t xml:space="preserve">محرک های </w:t>
      </w:r>
      <w:r w:rsidR="005C6809" w:rsidRPr="00050262">
        <w:rPr>
          <w:rFonts w:cs="B Nazanin" w:hint="cs"/>
          <w:sz w:val="28"/>
          <w:szCs w:val="28"/>
          <w:rtl/>
        </w:rPr>
        <w:t xml:space="preserve">اصلاحات در </w:t>
      </w:r>
      <w:r w:rsidR="004D15BB" w:rsidRPr="00050262">
        <w:rPr>
          <w:rFonts w:cs="B Nazanin" w:hint="cs"/>
          <w:sz w:val="28"/>
          <w:szCs w:val="28"/>
          <w:rtl/>
        </w:rPr>
        <w:t xml:space="preserve">شاخص </w:t>
      </w:r>
      <w:r w:rsidR="004D15BB" w:rsidRPr="00050262">
        <w:rPr>
          <w:rFonts w:cs="B Nazanin" w:hint="cs"/>
          <w:sz w:val="28"/>
          <w:szCs w:val="28"/>
        </w:rPr>
        <w:t>AIS</w:t>
      </w:r>
      <w:r w:rsidR="005C6809" w:rsidRPr="00050262">
        <w:rPr>
          <w:rFonts w:cs="B Nazanin" w:hint="cs"/>
          <w:sz w:val="28"/>
          <w:szCs w:val="28"/>
          <w:rtl/>
        </w:rPr>
        <w:t>: تحلیل مولفه اصلی.</w:t>
      </w:r>
    </w:p>
    <w:p w:rsidR="005C6809" w:rsidRPr="00050262" w:rsidRDefault="00EB5462" w:rsidP="00050262">
      <w:pPr>
        <w:spacing w:after="0" w:line="360" w:lineRule="auto"/>
        <w:jc w:val="center"/>
        <w:rPr>
          <w:rFonts w:cs="B Nazanin"/>
          <w:sz w:val="28"/>
          <w:szCs w:val="28"/>
          <w:rtl/>
        </w:rPr>
      </w:pPr>
      <w:r w:rsidRPr="00050262">
        <w:rPr>
          <w:rFonts w:cs="B Nazanin"/>
          <w:noProof/>
          <w:sz w:val="28"/>
          <w:szCs w:val="28"/>
          <w:rtl/>
        </w:rPr>
        <w:drawing>
          <wp:inline distT="0" distB="0" distL="0" distR="0">
            <wp:extent cx="5731510" cy="2881663"/>
            <wp:effectExtent l="19050" t="0" r="2540" b="0"/>
            <wp:docPr id="45" name="Picture 3" descr="C:\Users\jalali\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ali\Pictures\1.PNG"/>
                    <pic:cNvPicPr>
                      <a:picLocks noChangeAspect="1" noChangeArrowheads="1"/>
                    </pic:cNvPicPr>
                  </pic:nvPicPr>
                  <pic:blipFill>
                    <a:blip r:embed="rId60" cstate="print"/>
                    <a:srcRect/>
                    <a:stretch>
                      <a:fillRect/>
                    </a:stretch>
                  </pic:blipFill>
                  <pic:spPr bwMode="auto">
                    <a:xfrm>
                      <a:off x="0" y="0"/>
                      <a:ext cx="5731510" cy="2881663"/>
                    </a:xfrm>
                    <a:prstGeom prst="rect">
                      <a:avLst/>
                    </a:prstGeom>
                    <a:noFill/>
                    <a:ln w="9525">
                      <a:noFill/>
                      <a:miter lim="800000"/>
                      <a:headEnd/>
                      <a:tailEnd/>
                    </a:ln>
                  </pic:spPr>
                </pic:pic>
              </a:graphicData>
            </a:graphic>
          </wp:inline>
        </w:drawing>
      </w:r>
    </w:p>
    <w:p w:rsidR="005C6809" w:rsidRPr="00050262" w:rsidRDefault="00720C29" w:rsidP="00050262">
      <w:pPr>
        <w:spacing w:after="0" w:line="360" w:lineRule="auto"/>
        <w:jc w:val="center"/>
        <w:rPr>
          <w:rFonts w:cs="B Nazanin"/>
          <w:sz w:val="28"/>
          <w:szCs w:val="28"/>
          <w:rtl/>
        </w:rPr>
      </w:pPr>
      <w:r w:rsidRPr="00050262">
        <w:rPr>
          <w:rFonts w:cs="B Nazanin" w:hint="cs"/>
          <w:sz w:val="28"/>
          <w:szCs w:val="28"/>
          <w:rtl/>
        </w:rPr>
        <w:t>متغیر وابسته</w:t>
      </w:r>
      <w:r w:rsidR="004D15BB" w:rsidRPr="00050262">
        <w:rPr>
          <w:rFonts w:cs="B Nazanin" w:hint="cs"/>
          <w:sz w:val="28"/>
          <w:szCs w:val="28"/>
          <w:rtl/>
        </w:rPr>
        <w:t>،</w:t>
      </w:r>
      <w:r w:rsidRPr="00050262">
        <w:rPr>
          <w:rFonts w:cs="B Nazanin" w:hint="cs"/>
          <w:sz w:val="28"/>
          <w:szCs w:val="28"/>
          <w:rtl/>
        </w:rPr>
        <w:t xml:space="preserve"> </w:t>
      </w:r>
      <w:r w:rsidRPr="00050262">
        <w:rPr>
          <w:rFonts w:cs="B Nazanin" w:hint="cs"/>
          <w:noProof/>
          <w:sz w:val="28"/>
          <w:szCs w:val="28"/>
        </w:rPr>
        <w:drawing>
          <wp:inline distT="0" distB="0" distL="0" distR="0">
            <wp:extent cx="163830" cy="198120"/>
            <wp:effectExtent l="19050" t="0" r="7620" b="0"/>
            <wp:docPr id="5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1" cstate="print"/>
                    <a:srcRect/>
                    <a:stretch>
                      <a:fillRect/>
                    </a:stretch>
                  </pic:blipFill>
                  <pic:spPr bwMode="auto">
                    <a:xfrm>
                      <a:off x="0" y="0"/>
                      <a:ext cx="163830" cy="198120"/>
                    </a:xfrm>
                    <a:prstGeom prst="rect">
                      <a:avLst/>
                    </a:prstGeom>
                    <a:noFill/>
                    <a:ln w="9525">
                      <a:noFill/>
                      <a:miter lim="800000"/>
                      <a:headEnd/>
                      <a:tailEnd/>
                    </a:ln>
                  </pic:spPr>
                </pic:pic>
              </a:graphicData>
            </a:graphic>
          </wp:inline>
        </w:drawing>
      </w:r>
      <w:r w:rsidRPr="00050262">
        <w:rPr>
          <w:rFonts w:cs="B Nazanin" w:hint="cs"/>
          <w:sz w:val="28"/>
          <w:szCs w:val="28"/>
          <w:rtl/>
        </w:rPr>
        <w:t xml:space="preserve">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اصلاح شده است</w:t>
      </w:r>
      <w:r w:rsidR="004D15BB" w:rsidRPr="00050262">
        <w:rPr>
          <w:rFonts w:cs="B Nazanin" w:hint="cs"/>
          <w:sz w:val="28"/>
          <w:szCs w:val="28"/>
          <w:rtl/>
        </w:rPr>
        <w:t>،</w:t>
      </w:r>
      <w:r w:rsidRPr="00050262">
        <w:rPr>
          <w:rFonts w:cs="B Nazanin" w:hint="cs"/>
          <w:sz w:val="28"/>
          <w:szCs w:val="28"/>
          <w:rtl/>
        </w:rPr>
        <w:t xml:space="preserve"> یعنی تغییر در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با استفاده از وزن های حاصله از تحلیل مولفه اصلی بین سال های 2007 تا 2012 محاسبه شد.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(2007)</w:t>
      </w:r>
      <w:r w:rsidR="004D15BB" w:rsidRPr="00050262">
        <w:rPr>
          <w:rFonts w:cs="B Nazanin" w:hint="cs"/>
          <w:sz w:val="28"/>
          <w:szCs w:val="28"/>
          <w:rtl/>
        </w:rPr>
        <w:t>،</w:t>
      </w:r>
      <w:r w:rsidRPr="00050262">
        <w:rPr>
          <w:rFonts w:cs="B Nazanin" w:hint="cs"/>
          <w:sz w:val="28"/>
          <w:szCs w:val="28"/>
          <w:rtl/>
        </w:rPr>
        <w:t xml:space="preserve"> درجه اصلاح شده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در سال 2007 است. </w:t>
      </w:r>
      <w:r w:rsidRPr="00050262">
        <w:rPr>
          <w:rFonts w:cs="B Nazanin" w:hint="cs"/>
          <w:noProof/>
          <w:sz w:val="28"/>
          <w:szCs w:val="28"/>
        </w:rPr>
        <w:drawing>
          <wp:inline distT="0" distB="0" distL="0" distR="0">
            <wp:extent cx="163830" cy="198120"/>
            <wp:effectExtent l="19050" t="0" r="7620" b="0"/>
            <wp:docPr id="5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cstate="print"/>
                    <a:srcRect/>
                    <a:stretch>
                      <a:fillRect/>
                    </a:stretch>
                  </pic:blipFill>
                  <pic:spPr bwMode="auto">
                    <a:xfrm>
                      <a:off x="0" y="0"/>
                      <a:ext cx="163830" cy="198120"/>
                    </a:xfrm>
                    <a:prstGeom prst="rect">
                      <a:avLst/>
                    </a:prstGeom>
                    <a:noFill/>
                    <a:ln w="9525">
                      <a:noFill/>
                      <a:miter lim="800000"/>
                      <a:headEnd/>
                      <a:tailEnd/>
                    </a:ln>
                  </pic:spPr>
                </pic:pic>
              </a:graphicData>
            </a:graphic>
          </wp:inline>
        </w:drawing>
      </w:r>
      <w:r w:rsidRPr="00050262">
        <w:rPr>
          <w:rFonts w:cs="B Nazanin" w:hint="cs"/>
          <w:sz w:val="28"/>
          <w:szCs w:val="28"/>
          <w:rtl/>
        </w:rPr>
        <w:t xml:space="preserve">بانک مرکزی به عنوان بانک مرکزی / </w:t>
      </w:r>
      <w:r w:rsidR="004D15BB" w:rsidRPr="00050262">
        <w:rPr>
          <w:rFonts w:cs="B Nazanin" w:hint="cs"/>
          <w:sz w:val="28"/>
          <w:szCs w:val="28"/>
          <w:rtl/>
        </w:rPr>
        <w:t>ناظر</w:t>
      </w:r>
      <w:r w:rsidRPr="00050262">
        <w:rPr>
          <w:rFonts w:cs="B Nazanin" w:hint="cs"/>
          <w:sz w:val="28"/>
          <w:szCs w:val="28"/>
          <w:rtl/>
        </w:rPr>
        <w:t xml:space="preserve"> به صورت </w:t>
      </w:r>
      <w:r w:rsidR="004D15BB" w:rsidRPr="00050262">
        <w:rPr>
          <w:rFonts w:cs="B Nazanin" w:hint="cs"/>
          <w:sz w:val="28"/>
          <w:szCs w:val="28"/>
          <w:rtl/>
        </w:rPr>
        <w:t>ناظر</w:t>
      </w:r>
      <w:r w:rsidRPr="00050262">
        <w:rPr>
          <w:rFonts w:cs="B Nazanin" w:hint="cs"/>
          <w:sz w:val="28"/>
          <w:szCs w:val="28"/>
          <w:rtl/>
        </w:rPr>
        <w:t xml:space="preserve"> بخش مالی</w:t>
      </w:r>
      <w:r w:rsidR="004D15BB" w:rsidRPr="00050262">
        <w:rPr>
          <w:rFonts w:cs="B Nazanin" w:hint="cs"/>
          <w:sz w:val="28"/>
          <w:szCs w:val="28"/>
          <w:rtl/>
        </w:rPr>
        <w:t>،</w:t>
      </w:r>
      <w:r w:rsidRPr="00050262">
        <w:rPr>
          <w:rFonts w:cs="B Nazanin" w:hint="cs"/>
          <w:sz w:val="28"/>
          <w:szCs w:val="28"/>
          <w:rtl/>
        </w:rPr>
        <w:t xml:space="preserve"> تغییر در درجه مشارکت بانک مرکزی در بخش بانکداری و </w:t>
      </w:r>
      <w:r w:rsidR="004D15BB" w:rsidRPr="00050262">
        <w:rPr>
          <w:rFonts w:cs="B Nazanin" w:hint="cs"/>
          <w:sz w:val="28"/>
          <w:szCs w:val="28"/>
          <w:rtl/>
        </w:rPr>
        <w:t>نظارت</w:t>
      </w:r>
      <w:r w:rsidRPr="00050262">
        <w:rPr>
          <w:rFonts w:cs="B Nazanin" w:hint="cs"/>
          <w:sz w:val="28"/>
          <w:szCs w:val="28"/>
          <w:rtl/>
        </w:rPr>
        <w:t xml:space="preserve"> بخش مالی را به ترتیب بین سال های 2007 و 2012 می گیرد. بحران مالی</w:t>
      </w:r>
      <w:r w:rsidR="004D15BB" w:rsidRPr="00050262">
        <w:rPr>
          <w:rFonts w:cs="B Nazanin" w:hint="cs"/>
          <w:sz w:val="28"/>
          <w:szCs w:val="28"/>
          <w:rtl/>
        </w:rPr>
        <w:t>،</w:t>
      </w:r>
      <w:r w:rsidRPr="00050262">
        <w:rPr>
          <w:rFonts w:cs="B Nazanin" w:hint="cs"/>
          <w:sz w:val="28"/>
          <w:szCs w:val="28"/>
          <w:rtl/>
        </w:rPr>
        <w:t xml:space="preserve"> یک ساختگی است که برای کشورهایی که یک بحران بانکداری سیستمیک را بین سال های 2007 تا 2012 تجربه می کنند</w:t>
      </w:r>
      <w:r w:rsidR="004D15BB" w:rsidRPr="00050262">
        <w:rPr>
          <w:rFonts w:cs="B Nazanin" w:hint="cs"/>
          <w:sz w:val="28"/>
          <w:szCs w:val="28"/>
          <w:rtl/>
        </w:rPr>
        <w:t>،</w:t>
      </w:r>
      <w:r w:rsidRPr="00050262">
        <w:rPr>
          <w:rFonts w:cs="B Nazanin" w:hint="cs"/>
          <w:sz w:val="28"/>
          <w:szCs w:val="28"/>
          <w:rtl/>
        </w:rPr>
        <w:t xml:space="preserve"> یک مقدار یک را می گیرد. </w:t>
      </w:r>
      <w:r w:rsidRPr="00050262">
        <w:rPr>
          <w:rFonts w:cs="B Nazanin" w:hint="cs"/>
          <w:noProof/>
          <w:sz w:val="28"/>
          <w:szCs w:val="28"/>
        </w:rPr>
        <w:drawing>
          <wp:inline distT="0" distB="0" distL="0" distR="0">
            <wp:extent cx="163830" cy="198120"/>
            <wp:effectExtent l="19050" t="0" r="7620" b="0"/>
            <wp:docPr id="5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1" cstate="print"/>
                    <a:srcRect/>
                    <a:stretch>
                      <a:fillRect/>
                    </a:stretch>
                  </pic:blipFill>
                  <pic:spPr bwMode="auto">
                    <a:xfrm>
                      <a:off x="0" y="0"/>
                      <a:ext cx="163830" cy="198120"/>
                    </a:xfrm>
                    <a:prstGeom prst="rect">
                      <a:avLst/>
                    </a:prstGeom>
                    <a:noFill/>
                    <a:ln w="9525">
                      <a:noFill/>
                      <a:miter lim="800000"/>
                      <a:headEnd/>
                      <a:tailEnd/>
                    </a:ln>
                  </pic:spPr>
                </pic:pic>
              </a:graphicData>
            </a:graphic>
          </wp:inline>
        </w:drawing>
      </w:r>
      <w:r w:rsidRPr="00050262">
        <w:rPr>
          <w:rFonts w:cs="B Nazanin" w:hint="cs"/>
          <w:sz w:val="28"/>
          <w:szCs w:val="28"/>
          <w:rtl/>
        </w:rPr>
        <w:t xml:space="preserve">شیوه های </w:t>
      </w:r>
      <w:r w:rsidR="004D15BB" w:rsidRPr="00050262">
        <w:rPr>
          <w:rFonts w:cs="B Nazanin" w:hint="cs"/>
          <w:sz w:val="28"/>
          <w:szCs w:val="28"/>
          <w:rtl/>
        </w:rPr>
        <w:t>نظارت،</w:t>
      </w:r>
      <w:r w:rsidRPr="00050262">
        <w:rPr>
          <w:rFonts w:cs="B Nazanin" w:hint="cs"/>
          <w:sz w:val="28"/>
          <w:szCs w:val="28"/>
          <w:rtl/>
        </w:rPr>
        <w:t xml:space="preserve"> تغییرات در شیوه های </w:t>
      </w:r>
      <w:r w:rsidR="004D15BB" w:rsidRPr="00050262">
        <w:rPr>
          <w:rFonts w:cs="B Nazanin" w:hint="cs"/>
          <w:sz w:val="28"/>
          <w:szCs w:val="28"/>
          <w:rtl/>
        </w:rPr>
        <w:t>نظارت</w:t>
      </w:r>
      <w:r w:rsidRPr="00050262">
        <w:rPr>
          <w:rFonts w:cs="B Nazanin" w:hint="cs"/>
          <w:sz w:val="28"/>
          <w:szCs w:val="28"/>
          <w:rtl/>
        </w:rPr>
        <w:t xml:space="preserve"> پذیرفته شده توسط یک کشور در سال 2012 را در مقایسه با سال 2007 می گیرد. کیفیت نظارتی</w:t>
      </w:r>
      <w:r w:rsidR="004D15BB" w:rsidRPr="00050262">
        <w:rPr>
          <w:rFonts w:cs="B Nazanin" w:hint="cs"/>
          <w:sz w:val="28"/>
          <w:szCs w:val="28"/>
          <w:rtl/>
        </w:rPr>
        <w:t>،</w:t>
      </w:r>
      <w:r w:rsidRPr="00050262">
        <w:rPr>
          <w:rFonts w:cs="B Nazanin" w:hint="cs"/>
          <w:sz w:val="28"/>
          <w:szCs w:val="28"/>
          <w:rtl/>
        </w:rPr>
        <w:t xml:space="preserve"> ادراک توانایی دولت برای تدوین و اجرای سیاست ها و مقررات سالم را می گیرد که توسعه بخش خصوصی را میسر نموده و ترویج می دهد</w:t>
      </w:r>
      <w:r w:rsidR="00124E46" w:rsidRPr="00050262">
        <w:rPr>
          <w:rFonts w:cs="B Nazanin" w:hint="cs"/>
          <w:sz w:val="28"/>
          <w:szCs w:val="28"/>
          <w:rtl/>
        </w:rPr>
        <w:t>. اقدامات در برابر بانک ها / حسابرسان</w:t>
      </w:r>
      <w:r w:rsidR="004D15BB" w:rsidRPr="00050262">
        <w:rPr>
          <w:rFonts w:cs="B Nazanin" w:hint="cs"/>
          <w:sz w:val="28"/>
          <w:szCs w:val="28"/>
          <w:rtl/>
        </w:rPr>
        <w:t>،</w:t>
      </w:r>
      <w:r w:rsidR="00124E46" w:rsidRPr="00050262">
        <w:rPr>
          <w:rFonts w:cs="B Nazanin" w:hint="cs"/>
          <w:sz w:val="28"/>
          <w:szCs w:val="28"/>
          <w:rtl/>
        </w:rPr>
        <w:t xml:space="preserve"> اطلاعات پیرامون تعداد اقداماتی را ارائه می دهد که توسط </w:t>
      </w:r>
      <w:r w:rsidR="004D15BB" w:rsidRPr="00050262">
        <w:rPr>
          <w:rFonts w:cs="B Nazanin" w:hint="cs"/>
          <w:sz w:val="28"/>
          <w:szCs w:val="28"/>
          <w:rtl/>
        </w:rPr>
        <w:t>ناظر</w:t>
      </w:r>
      <w:r w:rsidR="00124E46" w:rsidRPr="00050262">
        <w:rPr>
          <w:rFonts w:cs="B Nazanin" w:hint="cs"/>
          <w:sz w:val="28"/>
          <w:szCs w:val="28"/>
          <w:rtl/>
        </w:rPr>
        <w:t xml:space="preserve"> در دوره 2010-2006 در برابر بانک ها / حسابرسان را گرفته است. خاستگاه حقوقی حقوق غیر مدون یک متغیر برای کشورهای دارای حقوق غیر مدون است. دفتر ثبت اعتبار عمومی</w:t>
      </w:r>
      <w:r w:rsidR="004D15BB" w:rsidRPr="00050262">
        <w:rPr>
          <w:rFonts w:cs="B Nazanin" w:hint="cs"/>
          <w:sz w:val="28"/>
          <w:szCs w:val="28"/>
          <w:rtl/>
        </w:rPr>
        <w:t>،</w:t>
      </w:r>
      <w:r w:rsidR="00124E46" w:rsidRPr="00050262">
        <w:rPr>
          <w:rFonts w:cs="B Nazanin" w:hint="cs"/>
          <w:sz w:val="28"/>
          <w:szCs w:val="28"/>
          <w:rtl/>
        </w:rPr>
        <w:t xml:space="preserve"> یک ساختگی برای حضور دفاتر ثبت اعتباری در سال 2011 است. خطاهای استاندارد قوی در پرانتزها. *** بیانگر معناداری در سطح 1% است</w:t>
      </w:r>
      <w:r w:rsidR="004D15BB" w:rsidRPr="00050262">
        <w:rPr>
          <w:rFonts w:cs="B Nazanin" w:hint="cs"/>
          <w:sz w:val="28"/>
          <w:szCs w:val="28"/>
          <w:rtl/>
        </w:rPr>
        <w:t>،</w:t>
      </w:r>
      <w:r w:rsidR="00124E46" w:rsidRPr="00050262">
        <w:rPr>
          <w:rFonts w:cs="B Nazanin" w:hint="cs"/>
          <w:sz w:val="28"/>
          <w:szCs w:val="28"/>
          <w:rtl/>
        </w:rPr>
        <w:t xml:space="preserve"> * بیانگر معناداری در یک سطح 10% است.</w:t>
      </w:r>
    </w:p>
    <w:p w:rsidR="00E35ED8" w:rsidRPr="00050262" w:rsidRDefault="00E35ED8" w:rsidP="00050262">
      <w:pPr>
        <w:spacing w:after="0" w:line="360" w:lineRule="auto"/>
        <w:jc w:val="center"/>
        <w:rPr>
          <w:rFonts w:cs="B Nazanin"/>
          <w:sz w:val="28"/>
          <w:szCs w:val="28"/>
          <w:rtl/>
        </w:rPr>
      </w:pPr>
    </w:p>
    <w:p w:rsidR="00CA4921" w:rsidRPr="00050262" w:rsidRDefault="00CA4921" w:rsidP="00050262">
      <w:pPr>
        <w:spacing w:after="0" w:line="360" w:lineRule="auto"/>
        <w:jc w:val="center"/>
        <w:rPr>
          <w:rFonts w:cs="B Nazanin"/>
          <w:sz w:val="28"/>
          <w:szCs w:val="28"/>
          <w:rtl/>
        </w:rPr>
      </w:pPr>
      <w:r w:rsidRPr="00050262">
        <w:rPr>
          <w:rFonts w:cs="B Nazanin" w:hint="cs"/>
          <w:sz w:val="28"/>
          <w:szCs w:val="28"/>
          <w:rtl/>
        </w:rPr>
        <w:lastRenderedPageBreak/>
        <w:t>جدول 4</w:t>
      </w:r>
      <w:r w:rsidR="00E35ED8" w:rsidRPr="00050262">
        <w:rPr>
          <w:rFonts w:cs="B Nazanin" w:hint="cs"/>
          <w:sz w:val="28"/>
          <w:szCs w:val="28"/>
          <w:rtl/>
        </w:rPr>
        <w:t xml:space="preserve"> </w:t>
      </w:r>
      <w:r w:rsidRPr="00050262">
        <w:rPr>
          <w:rFonts w:cs="B Nazanin" w:hint="cs"/>
          <w:sz w:val="28"/>
          <w:szCs w:val="28"/>
          <w:rtl/>
        </w:rPr>
        <w:t xml:space="preserve">اصلاحات در مشارکت حسابرسان در </w:t>
      </w:r>
      <w:r w:rsidR="004D15BB" w:rsidRPr="00050262">
        <w:rPr>
          <w:rFonts w:cs="B Nazanin" w:hint="cs"/>
          <w:sz w:val="28"/>
          <w:szCs w:val="28"/>
          <w:rtl/>
        </w:rPr>
        <w:t>نظارت</w:t>
      </w:r>
      <w:r w:rsidRPr="00050262">
        <w:rPr>
          <w:rFonts w:cs="B Nazanin" w:hint="cs"/>
          <w:sz w:val="28"/>
          <w:szCs w:val="28"/>
          <w:rtl/>
        </w:rPr>
        <w:t>: بررسی های نیرومندی</w:t>
      </w:r>
    </w:p>
    <w:p w:rsidR="00ED2816" w:rsidRPr="00050262" w:rsidRDefault="00EB5462" w:rsidP="00050262">
      <w:pPr>
        <w:spacing w:after="0" w:line="360" w:lineRule="auto"/>
        <w:jc w:val="center"/>
        <w:rPr>
          <w:rFonts w:cs="B Nazanin"/>
          <w:sz w:val="28"/>
          <w:szCs w:val="28"/>
          <w:rtl/>
        </w:rPr>
      </w:pPr>
      <w:r w:rsidRPr="00050262">
        <w:rPr>
          <w:rFonts w:cs="B Nazanin"/>
          <w:noProof/>
          <w:sz w:val="28"/>
          <w:szCs w:val="28"/>
          <w:rtl/>
        </w:rPr>
        <w:drawing>
          <wp:inline distT="0" distB="0" distL="0" distR="0">
            <wp:extent cx="5731510" cy="1991769"/>
            <wp:effectExtent l="19050" t="0" r="2540" b="0"/>
            <wp:docPr id="47" name="Picture 4" descr="C:\Users\jalali\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lali\Pictures\2.PNG"/>
                    <pic:cNvPicPr>
                      <a:picLocks noChangeAspect="1" noChangeArrowheads="1"/>
                    </pic:cNvPicPr>
                  </pic:nvPicPr>
                  <pic:blipFill>
                    <a:blip r:embed="rId62" cstate="print"/>
                    <a:srcRect/>
                    <a:stretch>
                      <a:fillRect/>
                    </a:stretch>
                  </pic:blipFill>
                  <pic:spPr bwMode="auto">
                    <a:xfrm>
                      <a:off x="0" y="0"/>
                      <a:ext cx="5731510" cy="1991769"/>
                    </a:xfrm>
                    <a:prstGeom prst="rect">
                      <a:avLst/>
                    </a:prstGeom>
                    <a:noFill/>
                    <a:ln w="9525">
                      <a:noFill/>
                      <a:miter lim="800000"/>
                      <a:headEnd/>
                      <a:tailEnd/>
                    </a:ln>
                  </pic:spPr>
                </pic:pic>
              </a:graphicData>
            </a:graphic>
          </wp:inline>
        </w:drawing>
      </w:r>
    </w:p>
    <w:p w:rsidR="00AC6604" w:rsidRPr="00050262" w:rsidRDefault="00ED2816" w:rsidP="00050262">
      <w:pPr>
        <w:spacing w:after="0" w:line="360" w:lineRule="auto"/>
        <w:jc w:val="center"/>
        <w:rPr>
          <w:rFonts w:cs="B Nazanin"/>
          <w:sz w:val="28"/>
          <w:szCs w:val="28"/>
          <w:rtl/>
        </w:rPr>
      </w:pPr>
      <w:r w:rsidRPr="00050262">
        <w:rPr>
          <w:rFonts w:cs="B Nazanin" w:hint="cs"/>
          <w:sz w:val="28"/>
          <w:szCs w:val="28"/>
          <w:rtl/>
        </w:rPr>
        <w:t>متغیر وابسته</w:t>
      </w:r>
      <w:r w:rsidR="004D15BB" w:rsidRPr="00050262">
        <w:rPr>
          <w:rFonts w:cs="B Nazanin" w:hint="cs"/>
          <w:sz w:val="28"/>
          <w:szCs w:val="28"/>
          <w:rtl/>
        </w:rPr>
        <w:t>،</w:t>
      </w:r>
      <w:r w:rsidRPr="00050262">
        <w:rPr>
          <w:rFonts w:cs="B Nazanin" w:hint="cs"/>
          <w:sz w:val="28"/>
          <w:szCs w:val="28"/>
          <w:rtl/>
        </w:rPr>
        <w:t xml:space="preserve"> شاخص </w:t>
      </w:r>
      <w:r w:rsidRPr="00050262">
        <w:rPr>
          <w:rFonts w:cs="B Nazanin"/>
          <w:sz w:val="28"/>
          <w:szCs w:val="28"/>
        </w:rPr>
        <w:t>AIS</w:t>
      </w:r>
      <w:r w:rsidRPr="00050262">
        <w:rPr>
          <w:rFonts w:cs="B Nazanin" w:hint="cs"/>
          <w:sz w:val="28"/>
          <w:szCs w:val="28"/>
          <w:rtl/>
        </w:rPr>
        <w:t xml:space="preserve"> </w:t>
      </w:r>
      <w:r w:rsidRPr="00050262">
        <w:rPr>
          <w:rFonts w:cs="B Nazanin" w:hint="cs"/>
          <w:noProof/>
          <w:sz w:val="28"/>
          <w:szCs w:val="28"/>
        </w:rPr>
        <w:drawing>
          <wp:inline distT="0" distB="0" distL="0" distR="0">
            <wp:extent cx="170815" cy="211455"/>
            <wp:effectExtent l="19050" t="0" r="635" b="0"/>
            <wp:docPr id="5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3" cstate="print"/>
                    <a:srcRect/>
                    <a:stretch>
                      <a:fillRect/>
                    </a:stretch>
                  </pic:blipFill>
                  <pic:spPr bwMode="auto">
                    <a:xfrm>
                      <a:off x="0" y="0"/>
                      <a:ext cx="170815" cy="211455"/>
                    </a:xfrm>
                    <a:prstGeom prst="rect">
                      <a:avLst/>
                    </a:prstGeom>
                    <a:noFill/>
                    <a:ln w="9525">
                      <a:noFill/>
                      <a:miter lim="800000"/>
                      <a:headEnd/>
                      <a:tailEnd/>
                    </a:ln>
                  </pic:spPr>
                </pic:pic>
              </a:graphicData>
            </a:graphic>
          </wp:inline>
        </w:drawing>
      </w:r>
      <w:r w:rsidRPr="00050262">
        <w:rPr>
          <w:rFonts w:cs="B Nazanin" w:hint="cs"/>
          <w:sz w:val="28"/>
          <w:szCs w:val="28"/>
          <w:rtl/>
        </w:rPr>
        <w:t xml:space="preserve"> است</w:t>
      </w:r>
      <w:r w:rsidR="004D15BB" w:rsidRPr="00050262">
        <w:rPr>
          <w:rFonts w:cs="B Nazanin" w:hint="cs"/>
          <w:sz w:val="28"/>
          <w:szCs w:val="28"/>
          <w:rtl/>
        </w:rPr>
        <w:t>،</w:t>
      </w:r>
      <w:r w:rsidRPr="00050262">
        <w:rPr>
          <w:rFonts w:cs="B Nazanin" w:hint="cs"/>
          <w:sz w:val="28"/>
          <w:szCs w:val="28"/>
          <w:rtl/>
        </w:rPr>
        <w:t xml:space="preserve"> یعنی تغییر در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بین سال های 2007 و 2012</w:t>
      </w:r>
      <w:r w:rsidR="004D15BB" w:rsidRPr="00050262">
        <w:rPr>
          <w:rFonts w:cs="B Nazanin" w:hint="cs"/>
          <w:sz w:val="28"/>
          <w:szCs w:val="28"/>
          <w:rtl/>
        </w:rPr>
        <w:t>،</w:t>
      </w:r>
      <w:r w:rsidRPr="00050262">
        <w:rPr>
          <w:rFonts w:cs="B Nazanin" w:hint="cs"/>
          <w:sz w:val="28"/>
          <w:szCs w:val="28"/>
          <w:rtl/>
        </w:rPr>
        <w:t xml:space="preserve"> که در آنجا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با استفاده از وزن های برابر در ستون های 4-1 و وزن های تحلیل مولفه اصلی (</w:t>
      </w:r>
      <w:r w:rsidRPr="00050262">
        <w:rPr>
          <w:rFonts w:cs="B Nazanin"/>
          <w:sz w:val="28"/>
          <w:szCs w:val="28"/>
        </w:rPr>
        <w:t>PCA</w:t>
      </w:r>
      <w:r w:rsidRPr="00050262">
        <w:rPr>
          <w:rFonts w:cs="B Nazanin" w:hint="cs"/>
          <w:sz w:val="28"/>
          <w:szCs w:val="28"/>
          <w:rtl/>
        </w:rPr>
        <w:t xml:space="preserve">) در ستون های 8-5 محاسبه می شود.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(2007)</w:t>
      </w:r>
      <w:r w:rsidR="004D15BB" w:rsidRPr="00050262">
        <w:rPr>
          <w:rFonts w:cs="B Nazanin" w:hint="cs"/>
          <w:sz w:val="28"/>
          <w:szCs w:val="28"/>
          <w:rtl/>
        </w:rPr>
        <w:t>،</w:t>
      </w:r>
      <w:r w:rsidRPr="00050262">
        <w:rPr>
          <w:rFonts w:cs="B Nazanin" w:hint="cs"/>
          <w:sz w:val="28"/>
          <w:szCs w:val="28"/>
          <w:rtl/>
        </w:rPr>
        <w:t xml:space="preserve"> درجه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در سال 2007 است. بانک مرکزی </w:t>
      </w:r>
      <w:r w:rsidRPr="00050262">
        <w:rPr>
          <w:rFonts w:cs="B Nazanin" w:hint="cs"/>
          <w:noProof/>
          <w:sz w:val="28"/>
          <w:szCs w:val="28"/>
        </w:rPr>
        <w:drawing>
          <wp:inline distT="0" distB="0" distL="0" distR="0">
            <wp:extent cx="170815" cy="211455"/>
            <wp:effectExtent l="19050" t="0" r="635" b="0"/>
            <wp:docPr id="5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cstate="print"/>
                    <a:srcRect/>
                    <a:stretch>
                      <a:fillRect/>
                    </a:stretch>
                  </pic:blipFill>
                  <pic:spPr bwMode="auto">
                    <a:xfrm>
                      <a:off x="0" y="0"/>
                      <a:ext cx="170815" cy="211455"/>
                    </a:xfrm>
                    <a:prstGeom prst="rect">
                      <a:avLst/>
                    </a:prstGeom>
                    <a:noFill/>
                    <a:ln w="9525">
                      <a:noFill/>
                      <a:miter lim="800000"/>
                      <a:headEnd/>
                      <a:tailEnd/>
                    </a:ln>
                  </pic:spPr>
                </pic:pic>
              </a:graphicData>
            </a:graphic>
          </wp:inline>
        </w:drawing>
      </w:r>
      <w:r w:rsidR="004D15BB" w:rsidRPr="00050262">
        <w:rPr>
          <w:rFonts w:cs="B Nazanin" w:hint="cs"/>
          <w:sz w:val="28"/>
          <w:szCs w:val="28"/>
          <w:rtl/>
        </w:rPr>
        <w:t>،</w:t>
      </w:r>
      <w:r w:rsidRPr="00050262">
        <w:rPr>
          <w:rFonts w:cs="B Nazanin" w:hint="cs"/>
          <w:sz w:val="28"/>
          <w:szCs w:val="28"/>
          <w:rtl/>
        </w:rPr>
        <w:t xml:space="preserve"> به عنوان شاخص </w:t>
      </w:r>
      <w:r w:rsidR="004D15BB" w:rsidRPr="00050262">
        <w:rPr>
          <w:rFonts w:cs="B Nazanin" w:hint="cs"/>
          <w:sz w:val="28"/>
          <w:szCs w:val="28"/>
          <w:rtl/>
        </w:rPr>
        <w:t>ناظر</w:t>
      </w:r>
      <w:r w:rsidRPr="00050262">
        <w:rPr>
          <w:rFonts w:cs="B Nazanin" w:hint="cs"/>
          <w:sz w:val="28"/>
          <w:szCs w:val="28"/>
          <w:rtl/>
        </w:rPr>
        <w:t xml:space="preserve">/ بانک مرکزی به عنوان شاخص </w:t>
      </w:r>
      <w:r w:rsidR="004D15BB" w:rsidRPr="00050262">
        <w:rPr>
          <w:rFonts w:cs="B Nazanin" w:hint="cs"/>
          <w:sz w:val="28"/>
          <w:szCs w:val="28"/>
          <w:rtl/>
        </w:rPr>
        <w:t>ناظر</w:t>
      </w:r>
      <w:r w:rsidRPr="00050262">
        <w:rPr>
          <w:rFonts w:cs="B Nazanin" w:hint="cs"/>
          <w:sz w:val="28"/>
          <w:szCs w:val="28"/>
          <w:rtl/>
        </w:rPr>
        <w:t xml:space="preserve"> بخش مالی</w:t>
      </w:r>
      <w:r w:rsidR="004D15BB" w:rsidRPr="00050262">
        <w:rPr>
          <w:rFonts w:cs="B Nazanin" w:hint="cs"/>
          <w:sz w:val="28"/>
          <w:szCs w:val="28"/>
          <w:rtl/>
        </w:rPr>
        <w:t>،</w:t>
      </w:r>
      <w:r w:rsidRPr="00050262">
        <w:rPr>
          <w:rFonts w:cs="B Nazanin" w:hint="cs"/>
          <w:sz w:val="28"/>
          <w:szCs w:val="28"/>
          <w:rtl/>
        </w:rPr>
        <w:t xml:space="preserve"> تغییر در درجه مشارکت بانک مرکزی در بخش بانکداری و </w:t>
      </w:r>
      <w:r w:rsidR="004D15BB" w:rsidRPr="00050262">
        <w:rPr>
          <w:rFonts w:cs="B Nazanin" w:hint="cs"/>
          <w:sz w:val="28"/>
          <w:szCs w:val="28"/>
          <w:rtl/>
        </w:rPr>
        <w:t>نظارت</w:t>
      </w:r>
      <w:r w:rsidRPr="00050262">
        <w:rPr>
          <w:rFonts w:cs="B Nazanin" w:hint="cs"/>
          <w:sz w:val="28"/>
          <w:szCs w:val="28"/>
          <w:rtl/>
        </w:rPr>
        <w:t xml:space="preserve"> بخش مالی را به ترتیب بین سال های 2007 و 2012 </w:t>
      </w:r>
      <w:r w:rsidR="00647EB2" w:rsidRPr="00050262">
        <w:rPr>
          <w:rFonts w:cs="B Nazanin" w:hint="cs"/>
          <w:sz w:val="28"/>
          <w:szCs w:val="28"/>
          <w:rtl/>
        </w:rPr>
        <w:t>می گیرد. بحران مالی</w:t>
      </w:r>
      <w:r w:rsidR="004D15BB" w:rsidRPr="00050262">
        <w:rPr>
          <w:rFonts w:cs="B Nazanin" w:hint="cs"/>
          <w:sz w:val="28"/>
          <w:szCs w:val="28"/>
          <w:rtl/>
        </w:rPr>
        <w:t>،</w:t>
      </w:r>
      <w:r w:rsidR="00647EB2" w:rsidRPr="00050262">
        <w:rPr>
          <w:rFonts w:cs="B Nazanin" w:hint="cs"/>
          <w:sz w:val="28"/>
          <w:szCs w:val="28"/>
          <w:rtl/>
        </w:rPr>
        <w:t xml:space="preserve"> یک ساختگی است که برای کشورهایی که یک بحران بانکداری سیستمیک را بین سال های 2007 و 2012 تجربه می کنند</w:t>
      </w:r>
      <w:r w:rsidR="004D15BB" w:rsidRPr="00050262">
        <w:rPr>
          <w:rFonts w:cs="B Nazanin" w:hint="cs"/>
          <w:sz w:val="28"/>
          <w:szCs w:val="28"/>
          <w:rtl/>
        </w:rPr>
        <w:t>،</w:t>
      </w:r>
      <w:r w:rsidR="00647EB2" w:rsidRPr="00050262">
        <w:rPr>
          <w:rFonts w:cs="B Nazanin" w:hint="cs"/>
          <w:sz w:val="28"/>
          <w:szCs w:val="28"/>
          <w:rtl/>
        </w:rPr>
        <w:t xml:space="preserve"> مقدار یک را می گیرد. </w:t>
      </w:r>
      <w:r w:rsidR="00647EB2" w:rsidRPr="00050262">
        <w:rPr>
          <w:rFonts w:cs="B Nazanin"/>
          <w:sz w:val="28"/>
          <w:szCs w:val="28"/>
        </w:rPr>
        <w:t>CB</w:t>
      </w:r>
      <w:r w:rsidR="00647EB2" w:rsidRPr="00050262">
        <w:rPr>
          <w:rFonts w:cs="B Nazanin" w:hint="cs"/>
          <w:sz w:val="28"/>
          <w:szCs w:val="28"/>
          <w:rtl/>
        </w:rPr>
        <w:t xml:space="preserve"> </w:t>
      </w:r>
      <w:r w:rsidR="00647EB2" w:rsidRPr="00050262">
        <w:rPr>
          <w:rFonts w:cs="B Nazanin" w:hint="cs"/>
          <w:noProof/>
          <w:sz w:val="28"/>
          <w:szCs w:val="28"/>
        </w:rPr>
        <w:drawing>
          <wp:inline distT="0" distB="0" distL="0" distR="0">
            <wp:extent cx="170815" cy="211455"/>
            <wp:effectExtent l="19050" t="0" r="635" b="0"/>
            <wp:docPr id="6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cstate="print"/>
                    <a:srcRect/>
                    <a:stretch>
                      <a:fillRect/>
                    </a:stretch>
                  </pic:blipFill>
                  <pic:spPr bwMode="auto">
                    <a:xfrm>
                      <a:off x="0" y="0"/>
                      <a:ext cx="170815" cy="211455"/>
                    </a:xfrm>
                    <a:prstGeom prst="rect">
                      <a:avLst/>
                    </a:prstGeom>
                    <a:noFill/>
                    <a:ln w="9525">
                      <a:noFill/>
                      <a:miter lim="800000"/>
                      <a:headEnd/>
                      <a:tailEnd/>
                    </a:ln>
                  </pic:spPr>
                </pic:pic>
              </a:graphicData>
            </a:graphic>
          </wp:inline>
        </w:drawing>
      </w:r>
      <w:r w:rsidR="00647EB2" w:rsidRPr="00050262">
        <w:rPr>
          <w:rFonts w:cs="B Nazanin" w:hint="cs"/>
          <w:sz w:val="28"/>
          <w:szCs w:val="28"/>
          <w:rtl/>
        </w:rPr>
        <w:t xml:space="preserve"> به عنوان شاخص </w:t>
      </w:r>
      <w:r w:rsidR="004D15BB" w:rsidRPr="00050262">
        <w:rPr>
          <w:rFonts w:cs="B Nazanin" w:hint="cs"/>
          <w:sz w:val="28"/>
          <w:szCs w:val="28"/>
          <w:rtl/>
        </w:rPr>
        <w:t>ناظر</w:t>
      </w:r>
      <w:r w:rsidR="00647EB2" w:rsidRPr="00050262">
        <w:rPr>
          <w:rFonts w:cs="B Nazanin" w:hint="cs"/>
          <w:sz w:val="28"/>
          <w:szCs w:val="28"/>
          <w:rtl/>
        </w:rPr>
        <w:t xml:space="preserve"> / بانک مرکزی به عنوان شاخص </w:t>
      </w:r>
      <w:r w:rsidR="004D15BB" w:rsidRPr="00050262">
        <w:rPr>
          <w:rFonts w:cs="B Nazanin" w:hint="cs"/>
          <w:sz w:val="28"/>
          <w:szCs w:val="28"/>
          <w:rtl/>
        </w:rPr>
        <w:t>ناظر</w:t>
      </w:r>
      <w:r w:rsidR="00647EB2" w:rsidRPr="00050262">
        <w:rPr>
          <w:rFonts w:cs="B Nazanin" w:hint="cs"/>
          <w:sz w:val="28"/>
          <w:szCs w:val="28"/>
          <w:rtl/>
        </w:rPr>
        <w:t xml:space="preserve"> بخش مالی</w:t>
      </w:r>
      <w:r w:rsidR="004D15BB" w:rsidRPr="00050262">
        <w:rPr>
          <w:rFonts w:cs="B Nazanin" w:hint="cs"/>
          <w:sz w:val="28"/>
          <w:szCs w:val="28"/>
          <w:rtl/>
        </w:rPr>
        <w:t>،</w:t>
      </w:r>
      <w:r w:rsidR="00647EB2" w:rsidRPr="00050262">
        <w:rPr>
          <w:rFonts w:cs="B Nazanin" w:hint="cs"/>
          <w:sz w:val="28"/>
          <w:szCs w:val="28"/>
          <w:rtl/>
        </w:rPr>
        <w:t xml:space="preserve"> عبارت تعامل بین تغییر در درجه مشارکت بانک مرکزی در بانکداری و </w:t>
      </w:r>
      <w:r w:rsidR="004D15BB" w:rsidRPr="00050262">
        <w:rPr>
          <w:rFonts w:cs="B Nazanin" w:hint="cs"/>
          <w:sz w:val="28"/>
          <w:szCs w:val="28"/>
          <w:rtl/>
        </w:rPr>
        <w:t>نظارت</w:t>
      </w:r>
      <w:r w:rsidR="00647EB2" w:rsidRPr="00050262">
        <w:rPr>
          <w:rFonts w:cs="B Nazanin" w:hint="cs"/>
          <w:sz w:val="28"/>
          <w:szCs w:val="28"/>
          <w:rtl/>
        </w:rPr>
        <w:t xml:space="preserve"> بخش مالی به ترتیب بین سال های 2007 و 2012 و درجه استقلال بانک مرکزی کشور است. شیوه های </w:t>
      </w:r>
      <w:r w:rsidR="004D15BB" w:rsidRPr="00050262">
        <w:rPr>
          <w:rFonts w:cs="B Nazanin" w:hint="cs"/>
          <w:sz w:val="28"/>
          <w:szCs w:val="28"/>
          <w:rtl/>
        </w:rPr>
        <w:t>نظارت</w:t>
      </w:r>
      <w:r w:rsidR="00647EB2" w:rsidRPr="00050262">
        <w:rPr>
          <w:rFonts w:cs="B Nazanin" w:hint="cs"/>
          <w:sz w:val="28"/>
          <w:szCs w:val="28"/>
          <w:rtl/>
        </w:rPr>
        <w:t xml:space="preserve"> </w:t>
      </w:r>
      <w:r w:rsidR="00647EB2" w:rsidRPr="00050262">
        <w:rPr>
          <w:rFonts w:cs="B Nazanin" w:hint="cs"/>
          <w:noProof/>
          <w:sz w:val="28"/>
          <w:szCs w:val="28"/>
          <w:rtl/>
        </w:rPr>
        <w:drawing>
          <wp:inline distT="0" distB="0" distL="0" distR="0">
            <wp:extent cx="170815" cy="211455"/>
            <wp:effectExtent l="19050" t="0" r="635" b="0"/>
            <wp:docPr id="6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cstate="print"/>
                    <a:srcRect/>
                    <a:stretch>
                      <a:fillRect/>
                    </a:stretch>
                  </pic:blipFill>
                  <pic:spPr bwMode="auto">
                    <a:xfrm>
                      <a:off x="0" y="0"/>
                      <a:ext cx="170815" cy="211455"/>
                    </a:xfrm>
                    <a:prstGeom prst="rect">
                      <a:avLst/>
                    </a:prstGeom>
                    <a:noFill/>
                    <a:ln w="9525">
                      <a:noFill/>
                      <a:miter lim="800000"/>
                      <a:headEnd/>
                      <a:tailEnd/>
                    </a:ln>
                  </pic:spPr>
                </pic:pic>
              </a:graphicData>
            </a:graphic>
          </wp:inline>
        </w:drawing>
      </w:r>
      <w:r w:rsidR="004D15BB" w:rsidRPr="00050262">
        <w:rPr>
          <w:rFonts w:cs="B Nazanin" w:hint="cs"/>
          <w:sz w:val="28"/>
          <w:szCs w:val="28"/>
          <w:rtl/>
        </w:rPr>
        <w:t>،</w:t>
      </w:r>
      <w:r w:rsidR="00647EB2" w:rsidRPr="00050262">
        <w:rPr>
          <w:rFonts w:cs="B Nazanin" w:hint="cs"/>
          <w:sz w:val="28"/>
          <w:szCs w:val="28"/>
          <w:rtl/>
        </w:rPr>
        <w:t xml:space="preserve"> تغییرات در شیوه های </w:t>
      </w:r>
      <w:r w:rsidR="004D15BB" w:rsidRPr="00050262">
        <w:rPr>
          <w:rFonts w:cs="B Nazanin" w:hint="cs"/>
          <w:sz w:val="28"/>
          <w:szCs w:val="28"/>
          <w:rtl/>
        </w:rPr>
        <w:t>نظارت</w:t>
      </w:r>
      <w:r w:rsidR="00647EB2" w:rsidRPr="00050262">
        <w:rPr>
          <w:rFonts w:cs="B Nazanin" w:hint="cs"/>
          <w:sz w:val="28"/>
          <w:szCs w:val="28"/>
          <w:rtl/>
        </w:rPr>
        <w:t xml:space="preserve"> پذیرفته شده توسط یک کشور در سال 2012 را در مقایسه با 2007 می گیرد. کیفیت نظارتی</w:t>
      </w:r>
      <w:r w:rsidR="004D15BB" w:rsidRPr="00050262">
        <w:rPr>
          <w:rFonts w:cs="B Nazanin" w:hint="cs"/>
          <w:sz w:val="28"/>
          <w:szCs w:val="28"/>
          <w:rtl/>
        </w:rPr>
        <w:t>،</w:t>
      </w:r>
      <w:r w:rsidR="00647EB2" w:rsidRPr="00050262">
        <w:rPr>
          <w:rFonts w:cs="B Nazanin" w:hint="cs"/>
          <w:sz w:val="28"/>
          <w:szCs w:val="28"/>
          <w:rtl/>
        </w:rPr>
        <w:t xml:space="preserve"> ادراک توانایی دولت برای تدوین و اجرای سیاست های سالم و مقرراتی را می گیرد که  توسعه بخش خصوصی را میسر کرده و ترویج می دهد. اعمال در برابر بانک ها / حسابرسان</w:t>
      </w:r>
      <w:r w:rsidR="004D15BB" w:rsidRPr="00050262">
        <w:rPr>
          <w:rFonts w:cs="B Nazanin" w:hint="cs"/>
          <w:sz w:val="28"/>
          <w:szCs w:val="28"/>
          <w:rtl/>
        </w:rPr>
        <w:t>،</w:t>
      </w:r>
      <w:r w:rsidR="00647EB2" w:rsidRPr="00050262">
        <w:rPr>
          <w:rFonts w:cs="B Nazanin" w:hint="cs"/>
          <w:sz w:val="28"/>
          <w:szCs w:val="28"/>
          <w:rtl/>
        </w:rPr>
        <w:t xml:space="preserve"> اطلاعاتی را در زمینه تعداد اقداماتی ارائه می دهد که توسط </w:t>
      </w:r>
      <w:r w:rsidR="004D15BB" w:rsidRPr="00050262">
        <w:rPr>
          <w:rFonts w:cs="B Nazanin" w:hint="cs"/>
          <w:sz w:val="28"/>
          <w:szCs w:val="28"/>
          <w:rtl/>
        </w:rPr>
        <w:t>ناظر</w:t>
      </w:r>
      <w:r w:rsidR="00647EB2" w:rsidRPr="00050262">
        <w:rPr>
          <w:rFonts w:cs="B Nazanin" w:hint="cs"/>
          <w:sz w:val="28"/>
          <w:szCs w:val="28"/>
          <w:rtl/>
        </w:rPr>
        <w:t xml:space="preserve"> در دوره 2010-2006 در برابر بانکداران / حسابرسان گرفته شده است. بیگ فور</w:t>
      </w:r>
      <w:r w:rsidR="004D15BB" w:rsidRPr="00050262">
        <w:rPr>
          <w:rFonts w:cs="B Nazanin" w:hint="cs"/>
          <w:sz w:val="28"/>
          <w:szCs w:val="28"/>
          <w:rtl/>
        </w:rPr>
        <w:t>،</w:t>
      </w:r>
      <w:r w:rsidR="00647EB2" w:rsidRPr="00050262">
        <w:rPr>
          <w:rFonts w:cs="B Nazanin" w:hint="cs"/>
          <w:sz w:val="28"/>
          <w:szCs w:val="28"/>
          <w:rtl/>
        </w:rPr>
        <w:t xml:space="preserve"> یک اندازه گیری تعداد ده مورد از بزرگترین بانک های </w:t>
      </w:r>
      <w:r w:rsidR="004D15BB" w:rsidRPr="00050262">
        <w:rPr>
          <w:rFonts w:cs="B Nazanin" w:hint="cs"/>
          <w:sz w:val="28"/>
          <w:szCs w:val="28"/>
          <w:rtl/>
        </w:rPr>
        <w:t>نظارت</w:t>
      </w:r>
      <w:r w:rsidR="00647EB2" w:rsidRPr="00050262">
        <w:rPr>
          <w:rFonts w:cs="B Nazanin" w:hint="cs"/>
          <w:sz w:val="28"/>
          <w:szCs w:val="28"/>
          <w:rtl/>
        </w:rPr>
        <w:t xml:space="preserve"> شده توسط چهار شکرت حسابرسی بزرگ در آن کشور است. </w:t>
      </w:r>
      <w:r w:rsidR="00F276F5" w:rsidRPr="00050262">
        <w:rPr>
          <w:rFonts w:cs="B Nazanin" w:hint="cs"/>
          <w:sz w:val="28"/>
          <w:szCs w:val="28"/>
          <w:rtl/>
        </w:rPr>
        <w:t>خاستگاه حقوقی حقوق غیر مدون</w:t>
      </w:r>
      <w:r w:rsidR="004D15BB" w:rsidRPr="00050262">
        <w:rPr>
          <w:rFonts w:cs="B Nazanin" w:hint="cs"/>
          <w:sz w:val="28"/>
          <w:szCs w:val="28"/>
          <w:rtl/>
        </w:rPr>
        <w:t>،</w:t>
      </w:r>
      <w:r w:rsidR="00F276F5" w:rsidRPr="00050262">
        <w:rPr>
          <w:rFonts w:cs="B Nazanin" w:hint="cs"/>
          <w:sz w:val="28"/>
          <w:szCs w:val="28"/>
          <w:rtl/>
        </w:rPr>
        <w:t xml:space="preserve"> یک ساختگی برای کشورهای حقوق غیر مدون است. دفتر ثبت عمومی</w:t>
      </w:r>
      <w:r w:rsidR="004D15BB" w:rsidRPr="00050262">
        <w:rPr>
          <w:rFonts w:cs="B Nazanin" w:hint="cs"/>
          <w:sz w:val="28"/>
          <w:szCs w:val="28"/>
          <w:rtl/>
        </w:rPr>
        <w:t>،</w:t>
      </w:r>
      <w:r w:rsidR="00F276F5" w:rsidRPr="00050262">
        <w:rPr>
          <w:rFonts w:cs="B Nazanin" w:hint="cs"/>
          <w:sz w:val="28"/>
          <w:szCs w:val="28"/>
          <w:rtl/>
        </w:rPr>
        <w:t xml:space="preserve"> یک ساختگی برای حضور دفاتر ثبت اعتباری در سال 2011 است. خطاهای </w:t>
      </w:r>
      <w:r w:rsidR="00F276F5" w:rsidRPr="00050262">
        <w:rPr>
          <w:rFonts w:cs="B Nazanin" w:hint="cs"/>
          <w:sz w:val="28"/>
          <w:szCs w:val="28"/>
          <w:rtl/>
        </w:rPr>
        <w:lastRenderedPageBreak/>
        <w:t>استاندارد قوی در پرانتز ها هستند. *** معناداری در یک سطح 1% را بیان می کند</w:t>
      </w:r>
      <w:r w:rsidR="004D15BB" w:rsidRPr="00050262">
        <w:rPr>
          <w:rFonts w:cs="B Nazanin" w:hint="cs"/>
          <w:sz w:val="28"/>
          <w:szCs w:val="28"/>
          <w:rtl/>
        </w:rPr>
        <w:t>،</w:t>
      </w:r>
      <w:r w:rsidR="00F276F5" w:rsidRPr="00050262">
        <w:rPr>
          <w:rFonts w:cs="B Nazanin" w:hint="cs"/>
          <w:sz w:val="28"/>
          <w:szCs w:val="28"/>
          <w:rtl/>
        </w:rPr>
        <w:t xml:space="preserve"> ** معناداری در یک سطح 5% و * معناداری در یک سطح 10% را بیان می کند.</w:t>
      </w:r>
    </w:p>
    <w:p w:rsidR="00AC6604" w:rsidRPr="00050262" w:rsidRDefault="00AC6604" w:rsidP="00050262">
      <w:pPr>
        <w:spacing w:after="0" w:line="360" w:lineRule="auto"/>
        <w:jc w:val="center"/>
        <w:rPr>
          <w:rFonts w:cs="B Nazanin"/>
          <w:sz w:val="28"/>
          <w:szCs w:val="28"/>
          <w:rtl/>
        </w:rPr>
      </w:pPr>
      <w:r w:rsidRPr="00050262">
        <w:rPr>
          <w:rFonts w:cs="B Nazanin" w:hint="cs"/>
          <w:sz w:val="28"/>
          <w:szCs w:val="28"/>
          <w:rtl/>
        </w:rPr>
        <w:t xml:space="preserve">جدول 5 </w:t>
      </w:r>
      <w:r w:rsidR="00E35ED8" w:rsidRPr="00050262">
        <w:rPr>
          <w:rFonts w:cs="B Nazanin" w:hint="cs"/>
          <w:sz w:val="28"/>
          <w:szCs w:val="28"/>
          <w:rtl/>
        </w:rPr>
        <w:t xml:space="preserve"> </w:t>
      </w:r>
      <w:r w:rsidRPr="00050262">
        <w:rPr>
          <w:rFonts w:cs="B Nazanin" w:hint="cs"/>
          <w:sz w:val="28"/>
          <w:szCs w:val="28"/>
          <w:rtl/>
        </w:rPr>
        <w:t xml:space="preserve">سطح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تخمین های </w:t>
      </w:r>
      <w:r w:rsidRPr="00050262">
        <w:rPr>
          <w:rFonts w:cs="B Nazanin"/>
          <w:sz w:val="28"/>
          <w:szCs w:val="28"/>
        </w:rPr>
        <w:t>OLS</w:t>
      </w:r>
      <w:r w:rsidRPr="00050262">
        <w:rPr>
          <w:rFonts w:cs="B Nazanin" w:hint="cs"/>
          <w:sz w:val="28"/>
          <w:szCs w:val="28"/>
          <w:rtl/>
        </w:rPr>
        <w:t>.</w:t>
      </w:r>
    </w:p>
    <w:p w:rsidR="00AC6604" w:rsidRPr="00050262" w:rsidRDefault="00EB5462" w:rsidP="00050262">
      <w:pPr>
        <w:spacing w:after="0" w:line="360" w:lineRule="auto"/>
        <w:jc w:val="center"/>
        <w:rPr>
          <w:rFonts w:cs="B Nazanin"/>
          <w:sz w:val="28"/>
          <w:szCs w:val="28"/>
          <w:rtl/>
        </w:rPr>
      </w:pPr>
      <w:r w:rsidRPr="00050262">
        <w:rPr>
          <w:rFonts w:cs="B Nazanin"/>
          <w:noProof/>
          <w:sz w:val="28"/>
          <w:szCs w:val="28"/>
          <w:rtl/>
        </w:rPr>
        <w:drawing>
          <wp:inline distT="0" distB="0" distL="0" distR="0">
            <wp:extent cx="5731510" cy="2881663"/>
            <wp:effectExtent l="19050" t="0" r="2540" b="0"/>
            <wp:docPr id="48" name="Picture 5" descr="C:\Users\jalali\Pictur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lali\Pictures\3.PNG"/>
                    <pic:cNvPicPr>
                      <a:picLocks noChangeAspect="1" noChangeArrowheads="1"/>
                    </pic:cNvPicPr>
                  </pic:nvPicPr>
                  <pic:blipFill>
                    <a:blip r:embed="rId64" cstate="print"/>
                    <a:srcRect/>
                    <a:stretch>
                      <a:fillRect/>
                    </a:stretch>
                  </pic:blipFill>
                  <pic:spPr bwMode="auto">
                    <a:xfrm>
                      <a:off x="0" y="0"/>
                      <a:ext cx="5731510" cy="2881663"/>
                    </a:xfrm>
                    <a:prstGeom prst="rect">
                      <a:avLst/>
                    </a:prstGeom>
                    <a:noFill/>
                    <a:ln w="9525">
                      <a:noFill/>
                      <a:miter lim="800000"/>
                      <a:headEnd/>
                      <a:tailEnd/>
                    </a:ln>
                  </pic:spPr>
                </pic:pic>
              </a:graphicData>
            </a:graphic>
          </wp:inline>
        </w:drawing>
      </w:r>
    </w:p>
    <w:p w:rsidR="00603622" w:rsidRPr="00050262" w:rsidRDefault="00603622" w:rsidP="00050262">
      <w:pPr>
        <w:spacing w:after="0" w:line="360" w:lineRule="auto"/>
        <w:jc w:val="center"/>
        <w:rPr>
          <w:rFonts w:cs="B Nazanin"/>
          <w:sz w:val="28"/>
          <w:szCs w:val="28"/>
          <w:rtl/>
        </w:rPr>
      </w:pPr>
      <w:r w:rsidRPr="00050262">
        <w:rPr>
          <w:rFonts w:cs="B Nazanin" w:hint="cs"/>
          <w:sz w:val="28"/>
          <w:szCs w:val="28"/>
          <w:rtl/>
        </w:rPr>
        <w:t>متغیر وابسته در ستون 1</w:t>
      </w:r>
      <w:r w:rsidR="004D15BB" w:rsidRPr="00050262">
        <w:rPr>
          <w:rFonts w:cs="B Nazanin" w:hint="cs"/>
          <w:sz w:val="28"/>
          <w:szCs w:val="28"/>
          <w:rtl/>
        </w:rPr>
        <w:t>،</w:t>
      </w:r>
      <w:r w:rsidRPr="00050262">
        <w:rPr>
          <w:rFonts w:cs="B Nazanin" w:hint="cs"/>
          <w:sz w:val="28"/>
          <w:szCs w:val="28"/>
          <w:rtl/>
        </w:rPr>
        <w:t xml:space="preserve"> سطح 2012 مولفه فرعی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مربوط به شرایط لازم حسابرس در ستون 2 مربوط به شرایط لازم حسابرسی است در حالیکه در ستون 3</w:t>
      </w:r>
      <w:r w:rsidR="004D15BB" w:rsidRPr="00050262">
        <w:rPr>
          <w:rFonts w:cs="B Nazanin" w:hint="cs"/>
          <w:sz w:val="28"/>
          <w:szCs w:val="28"/>
          <w:rtl/>
        </w:rPr>
        <w:t>،</w:t>
      </w:r>
      <w:r w:rsidRPr="00050262">
        <w:rPr>
          <w:rFonts w:cs="B Nazanin" w:hint="cs"/>
          <w:sz w:val="28"/>
          <w:szCs w:val="28"/>
          <w:rtl/>
        </w:rPr>
        <w:t xml:space="preserve"> به رابطه حسابرس </w:t>
      </w:r>
      <w:r w:rsidRPr="00050262">
        <w:rPr>
          <w:rFonts w:ascii="Arial" w:hAnsi="Arial" w:cs="Arial" w:hint="cs"/>
          <w:sz w:val="28"/>
          <w:szCs w:val="28"/>
          <w:rtl/>
        </w:rPr>
        <w:t>–</w:t>
      </w:r>
      <w:r w:rsidRPr="00050262">
        <w:rPr>
          <w:rFonts w:cs="B Nazanin" w:hint="cs"/>
          <w:sz w:val="28"/>
          <w:szCs w:val="28"/>
          <w:rtl/>
        </w:rPr>
        <w:t xml:space="preserve"> </w:t>
      </w:r>
      <w:r w:rsidR="004D15BB" w:rsidRPr="00050262">
        <w:rPr>
          <w:rFonts w:cs="B Nazanin" w:hint="cs"/>
          <w:sz w:val="28"/>
          <w:szCs w:val="28"/>
          <w:rtl/>
        </w:rPr>
        <w:t>ناظر</w:t>
      </w:r>
      <w:r w:rsidRPr="00050262">
        <w:rPr>
          <w:rFonts w:cs="B Nazanin" w:hint="cs"/>
          <w:sz w:val="28"/>
          <w:szCs w:val="28"/>
          <w:rtl/>
        </w:rPr>
        <w:t xml:space="preserve"> مربوط است. متغیر وابسته در ستون های 5-4</w:t>
      </w:r>
      <w:r w:rsidR="004D15BB" w:rsidRPr="00050262">
        <w:rPr>
          <w:rFonts w:cs="B Nazanin" w:hint="cs"/>
          <w:sz w:val="28"/>
          <w:szCs w:val="28"/>
          <w:rtl/>
        </w:rPr>
        <w:t>،</w:t>
      </w:r>
      <w:r w:rsidRPr="00050262">
        <w:rPr>
          <w:rFonts w:cs="B Nazanin" w:hint="cs"/>
          <w:sz w:val="28"/>
          <w:szCs w:val="28"/>
          <w:rtl/>
        </w:rPr>
        <w:t xml:space="preserve">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در سال 2012 است</w:t>
      </w:r>
      <w:r w:rsidR="004D15BB" w:rsidRPr="00050262">
        <w:rPr>
          <w:rFonts w:cs="B Nazanin" w:hint="cs"/>
          <w:sz w:val="28"/>
          <w:szCs w:val="28"/>
          <w:rtl/>
        </w:rPr>
        <w:t>،</w:t>
      </w:r>
      <w:r w:rsidRPr="00050262">
        <w:rPr>
          <w:rFonts w:cs="B Nazanin" w:hint="cs"/>
          <w:sz w:val="28"/>
          <w:szCs w:val="28"/>
          <w:rtl/>
        </w:rPr>
        <w:t xml:space="preserve"> که با استفاده از وزن های برابر در ستون 4 و وزن های تحلیل مولفه اصلی در ستون 5 محاسبه می شود. </w:t>
      </w:r>
      <w:r w:rsidR="004D15BB" w:rsidRPr="00050262">
        <w:rPr>
          <w:rFonts w:cs="B Nazanin" w:hint="cs"/>
          <w:sz w:val="28"/>
          <w:szCs w:val="28"/>
          <w:rtl/>
        </w:rPr>
        <w:t xml:space="preserve">شاخص </w:t>
      </w:r>
      <w:r w:rsidR="004D15BB" w:rsidRPr="00050262">
        <w:rPr>
          <w:rFonts w:cs="B Nazanin" w:hint="cs"/>
          <w:sz w:val="28"/>
          <w:szCs w:val="28"/>
        </w:rPr>
        <w:t>AIS</w:t>
      </w:r>
      <w:r w:rsidRPr="00050262">
        <w:rPr>
          <w:rFonts w:cs="B Nazanin" w:hint="cs"/>
          <w:sz w:val="28"/>
          <w:szCs w:val="28"/>
          <w:rtl/>
        </w:rPr>
        <w:t xml:space="preserve"> (2007)</w:t>
      </w:r>
      <w:r w:rsidR="004D15BB" w:rsidRPr="00050262">
        <w:rPr>
          <w:rFonts w:cs="B Nazanin" w:hint="cs"/>
          <w:sz w:val="28"/>
          <w:szCs w:val="28"/>
          <w:rtl/>
        </w:rPr>
        <w:t>،</w:t>
      </w:r>
      <w:r w:rsidRPr="00050262">
        <w:rPr>
          <w:rFonts w:cs="B Nazanin" w:hint="cs"/>
          <w:sz w:val="28"/>
          <w:szCs w:val="28"/>
          <w:rtl/>
        </w:rPr>
        <w:t xml:space="preserve"> درجه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در سال 2007 است. بانک مرکزی به عنوان شاخص </w:t>
      </w:r>
      <w:r w:rsidR="004D15BB" w:rsidRPr="00050262">
        <w:rPr>
          <w:rFonts w:cs="B Nazanin" w:hint="cs"/>
          <w:sz w:val="28"/>
          <w:szCs w:val="28"/>
          <w:rtl/>
        </w:rPr>
        <w:t>ناظر</w:t>
      </w:r>
      <w:r w:rsidRPr="00050262">
        <w:rPr>
          <w:rFonts w:cs="B Nazanin" w:hint="cs"/>
          <w:sz w:val="28"/>
          <w:szCs w:val="28"/>
          <w:rtl/>
        </w:rPr>
        <w:t xml:space="preserve"> / بانک مرکزی به عنوان شاخص </w:t>
      </w:r>
      <w:r w:rsidR="004D15BB" w:rsidRPr="00050262">
        <w:rPr>
          <w:rFonts w:cs="B Nazanin" w:hint="cs"/>
          <w:sz w:val="28"/>
          <w:szCs w:val="28"/>
          <w:rtl/>
        </w:rPr>
        <w:t>ناظر</w:t>
      </w:r>
      <w:r w:rsidRPr="00050262">
        <w:rPr>
          <w:rFonts w:cs="B Nazanin" w:hint="cs"/>
          <w:sz w:val="28"/>
          <w:szCs w:val="28"/>
          <w:rtl/>
        </w:rPr>
        <w:t xml:space="preserve"> بخش ملی</w:t>
      </w:r>
      <w:r w:rsidR="004D15BB" w:rsidRPr="00050262">
        <w:rPr>
          <w:rFonts w:cs="B Nazanin" w:hint="cs"/>
          <w:sz w:val="28"/>
          <w:szCs w:val="28"/>
          <w:rtl/>
        </w:rPr>
        <w:t>،</w:t>
      </w:r>
      <w:r w:rsidRPr="00050262">
        <w:rPr>
          <w:rFonts w:cs="B Nazanin" w:hint="cs"/>
          <w:sz w:val="28"/>
          <w:szCs w:val="28"/>
          <w:rtl/>
        </w:rPr>
        <w:t xml:space="preserve"> درجه مشارکت بانک مرکزی در </w:t>
      </w:r>
      <w:r w:rsidR="004D15BB" w:rsidRPr="00050262">
        <w:rPr>
          <w:rFonts w:cs="B Nazanin" w:hint="cs"/>
          <w:sz w:val="28"/>
          <w:szCs w:val="28"/>
          <w:rtl/>
        </w:rPr>
        <w:t>نظارت</w:t>
      </w:r>
      <w:r w:rsidRPr="00050262">
        <w:rPr>
          <w:rFonts w:cs="B Nazanin" w:hint="cs"/>
          <w:sz w:val="28"/>
          <w:szCs w:val="28"/>
          <w:rtl/>
        </w:rPr>
        <w:t xml:space="preserve"> بانکداری و بخش مالی در سال 2011 را می گیرد. بحران مال</w:t>
      </w:r>
      <w:r w:rsidR="000774FA" w:rsidRPr="00050262">
        <w:rPr>
          <w:rFonts w:cs="B Nazanin" w:hint="cs"/>
          <w:sz w:val="28"/>
          <w:szCs w:val="28"/>
          <w:rtl/>
        </w:rPr>
        <w:t>ی</w:t>
      </w:r>
      <w:r w:rsidR="004D15BB" w:rsidRPr="00050262">
        <w:rPr>
          <w:rFonts w:cs="B Nazanin" w:hint="cs"/>
          <w:sz w:val="28"/>
          <w:szCs w:val="28"/>
          <w:rtl/>
        </w:rPr>
        <w:t>،</w:t>
      </w:r>
      <w:r w:rsidR="000774FA" w:rsidRPr="00050262">
        <w:rPr>
          <w:rFonts w:cs="B Nazanin" w:hint="cs"/>
          <w:sz w:val="28"/>
          <w:szCs w:val="28"/>
          <w:rtl/>
        </w:rPr>
        <w:t xml:space="preserve"> یک ساختگی است که مقدار یک را برای کشورهایی می گیرد که یک بحران بانکداری سیستمیک را بین سالهای 2007 تا 2012 تجربه می کنند. شیوه های </w:t>
      </w:r>
      <w:r w:rsidR="004D15BB" w:rsidRPr="00050262">
        <w:rPr>
          <w:rFonts w:cs="B Nazanin" w:hint="cs"/>
          <w:sz w:val="28"/>
          <w:szCs w:val="28"/>
          <w:rtl/>
        </w:rPr>
        <w:t>نظارت،</w:t>
      </w:r>
      <w:r w:rsidR="000774FA" w:rsidRPr="00050262">
        <w:rPr>
          <w:rFonts w:cs="B Nazanin" w:hint="cs"/>
          <w:sz w:val="28"/>
          <w:szCs w:val="28"/>
          <w:rtl/>
        </w:rPr>
        <w:t xml:space="preserve"> شیوه های </w:t>
      </w:r>
      <w:r w:rsidR="004D15BB" w:rsidRPr="00050262">
        <w:rPr>
          <w:rFonts w:cs="B Nazanin" w:hint="cs"/>
          <w:sz w:val="28"/>
          <w:szCs w:val="28"/>
          <w:rtl/>
        </w:rPr>
        <w:t>نظارت</w:t>
      </w:r>
      <w:r w:rsidR="000774FA" w:rsidRPr="00050262">
        <w:rPr>
          <w:rFonts w:cs="B Nazanin" w:hint="cs"/>
          <w:sz w:val="28"/>
          <w:szCs w:val="28"/>
          <w:rtl/>
        </w:rPr>
        <w:t xml:space="preserve"> در یک کشور در سال 2011 را می گیرد. کیفیت نظارتی</w:t>
      </w:r>
      <w:r w:rsidR="004D15BB" w:rsidRPr="00050262">
        <w:rPr>
          <w:rFonts w:cs="B Nazanin" w:hint="cs"/>
          <w:sz w:val="28"/>
          <w:szCs w:val="28"/>
          <w:rtl/>
        </w:rPr>
        <w:t>،</w:t>
      </w:r>
      <w:r w:rsidR="000774FA" w:rsidRPr="00050262">
        <w:rPr>
          <w:rFonts w:cs="B Nazanin" w:hint="cs"/>
          <w:sz w:val="28"/>
          <w:szCs w:val="28"/>
          <w:rtl/>
        </w:rPr>
        <w:t xml:space="preserve"> ادراک توانایی دولت برای تدوین و اجرای سیاست ها و مقررات بی نقص را می گیرد که توسعه بخش خصوصی در سال 2011 را میسر نموده و اجرا می کند. خاستگاه حقوقی حقوق غیر مدون</w:t>
      </w:r>
      <w:r w:rsidR="004D15BB" w:rsidRPr="00050262">
        <w:rPr>
          <w:rFonts w:cs="B Nazanin" w:hint="cs"/>
          <w:sz w:val="28"/>
          <w:szCs w:val="28"/>
          <w:rtl/>
        </w:rPr>
        <w:t>،</w:t>
      </w:r>
      <w:r w:rsidR="000774FA" w:rsidRPr="00050262">
        <w:rPr>
          <w:rFonts w:cs="B Nazanin" w:hint="cs"/>
          <w:sz w:val="28"/>
          <w:szCs w:val="28"/>
          <w:rtl/>
        </w:rPr>
        <w:t xml:space="preserve"> متغیری برای کشورهای دارای حقوق غیر مدون است. دفتر ثبت اعتبار عمومی</w:t>
      </w:r>
      <w:r w:rsidR="004D15BB" w:rsidRPr="00050262">
        <w:rPr>
          <w:rFonts w:cs="B Nazanin" w:hint="cs"/>
          <w:sz w:val="28"/>
          <w:szCs w:val="28"/>
          <w:rtl/>
        </w:rPr>
        <w:t>،</w:t>
      </w:r>
      <w:r w:rsidR="000774FA" w:rsidRPr="00050262">
        <w:rPr>
          <w:rFonts w:cs="B Nazanin" w:hint="cs"/>
          <w:sz w:val="28"/>
          <w:szCs w:val="28"/>
          <w:rtl/>
        </w:rPr>
        <w:t xml:space="preserve"> یک ساختگی برای حضور </w:t>
      </w:r>
      <w:r w:rsidR="002B1CEE" w:rsidRPr="00050262">
        <w:rPr>
          <w:rFonts w:cs="B Nazanin" w:hint="cs"/>
          <w:sz w:val="28"/>
          <w:szCs w:val="28"/>
          <w:rtl/>
        </w:rPr>
        <w:t>دفاتر ثبت اعتبار عمومی در سال 2011 است. یک عبارت ثابت</w:t>
      </w:r>
      <w:r w:rsidR="004D15BB" w:rsidRPr="00050262">
        <w:rPr>
          <w:rFonts w:cs="B Nazanin" w:hint="cs"/>
          <w:sz w:val="28"/>
          <w:szCs w:val="28"/>
          <w:rtl/>
        </w:rPr>
        <w:t>،</w:t>
      </w:r>
      <w:r w:rsidR="002B1CEE" w:rsidRPr="00050262">
        <w:rPr>
          <w:rFonts w:cs="B Nazanin" w:hint="cs"/>
          <w:sz w:val="28"/>
          <w:szCs w:val="28"/>
          <w:rtl/>
        </w:rPr>
        <w:t xml:space="preserve"> مشمول است اما گزارش نمی شود. خطاهای </w:t>
      </w:r>
      <w:r w:rsidR="002B1CEE" w:rsidRPr="00050262">
        <w:rPr>
          <w:rFonts w:cs="B Nazanin" w:hint="cs"/>
          <w:sz w:val="28"/>
          <w:szCs w:val="28"/>
          <w:rtl/>
        </w:rPr>
        <w:lastRenderedPageBreak/>
        <w:t>استاندارد قوی در پرانتزها هستند. *** بیانگر معناداری در سطح 1%</w:t>
      </w:r>
      <w:r w:rsidR="004D15BB" w:rsidRPr="00050262">
        <w:rPr>
          <w:rFonts w:cs="B Nazanin" w:hint="cs"/>
          <w:sz w:val="28"/>
          <w:szCs w:val="28"/>
          <w:rtl/>
        </w:rPr>
        <w:t>،</w:t>
      </w:r>
      <w:r w:rsidR="002B1CEE" w:rsidRPr="00050262">
        <w:rPr>
          <w:rFonts w:cs="B Nazanin" w:hint="cs"/>
          <w:sz w:val="28"/>
          <w:szCs w:val="28"/>
          <w:rtl/>
        </w:rPr>
        <w:t xml:space="preserve"> **</w:t>
      </w:r>
      <w:r w:rsidR="004D15BB" w:rsidRPr="00050262">
        <w:rPr>
          <w:rFonts w:cs="B Nazanin" w:hint="cs"/>
          <w:sz w:val="28"/>
          <w:szCs w:val="28"/>
          <w:rtl/>
        </w:rPr>
        <w:t>،</w:t>
      </w:r>
      <w:r w:rsidR="002B1CEE" w:rsidRPr="00050262">
        <w:rPr>
          <w:rFonts w:cs="B Nazanin" w:hint="cs"/>
          <w:sz w:val="28"/>
          <w:szCs w:val="28"/>
          <w:rtl/>
        </w:rPr>
        <w:t xml:space="preserve"> بیانگر معناداری در سطح 5% و * بیانگر معناداری در یک سطح 10% است.</w:t>
      </w:r>
    </w:p>
    <w:p w:rsidR="0034245B" w:rsidRDefault="0034245B" w:rsidP="00050262">
      <w:pPr>
        <w:spacing w:after="0" w:line="360" w:lineRule="auto"/>
        <w:jc w:val="both"/>
        <w:rPr>
          <w:rFonts w:cs="B Nazanin"/>
          <w:sz w:val="28"/>
          <w:szCs w:val="28"/>
          <w:rtl/>
        </w:rPr>
      </w:pPr>
      <w:r w:rsidRPr="00050262">
        <w:rPr>
          <w:rFonts w:cs="B Nazanin" w:hint="cs"/>
          <w:sz w:val="28"/>
          <w:szCs w:val="28"/>
          <w:rtl/>
        </w:rPr>
        <w:t>ثانیا</w:t>
      </w:r>
      <w:r w:rsidR="004D15BB" w:rsidRPr="00050262">
        <w:rPr>
          <w:rFonts w:cs="B Nazanin" w:hint="cs"/>
          <w:sz w:val="28"/>
          <w:szCs w:val="28"/>
          <w:rtl/>
        </w:rPr>
        <w:t>،</w:t>
      </w:r>
      <w:r w:rsidRPr="00050262">
        <w:rPr>
          <w:rFonts w:cs="B Nazanin" w:hint="cs"/>
          <w:sz w:val="28"/>
          <w:szCs w:val="28"/>
          <w:rtl/>
        </w:rPr>
        <w:t xml:space="preserve"> یک مجموعه از آزمون های پلاسسیبو (دارونما) را با شاخص های تصادفی مشارکت بانک مرکزی در </w:t>
      </w:r>
      <w:r w:rsidR="004D15BB" w:rsidRPr="00050262">
        <w:rPr>
          <w:rFonts w:cs="B Nazanin" w:hint="cs"/>
          <w:sz w:val="28"/>
          <w:szCs w:val="28"/>
          <w:rtl/>
        </w:rPr>
        <w:t>نظارت</w:t>
      </w:r>
      <w:r w:rsidRPr="00050262">
        <w:rPr>
          <w:rFonts w:cs="B Nazanin" w:hint="cs"/>
          <w:sz w:val="28"/>
          <w:szCs w:val="28"/>
          <w:rtl/>
        </w:rPr>
        <w:t xml:space="preserve"> بانکداری و بخش مالی در سرتاسر نمونه کشورها در پیوست جدول د3 اجرا می کنیم. کمبود معناداری تغییر تصادفی در این شاخص ها موید این است که رابطه بین تغییرات در درجه مشارکت حسابرسان و تغییرات در مشارکت بانک مرکزی در </w:t>
      </w:r>
      <w:r w:rsidR="004D15BB" w:rsidRPr="00050262">
        <w:rPr>
          <w:rFonts w:cs="B Nazanin" w:hint="cs"/>
          <w:sz w:val="28"/>
          <w:szCs w:val="28"/>
          <w:rtl/>
        </w:rPr>
        <w:t>نظارت،</w:t>
      </w:r>
      <w:r w:rsidRPr="00050262">
        <w:rPr>
          <w:rFonts w:cs="B Nazanin" w:hint="cs"/>
          <w:sz w:val="28"/>
          <w:szCs w:val="28"/>
          <w:rtl/>
        </w:rPr>
        <w:t xml:space="preserve"> قوی است و یک ساخته داده ها نیست. </w:t>
      </w:r>
    </w:p>
    <w:p w:rsidR="00050262" w:rsidRPr="00050262" w:rsidRDefault="00050262" w:rsidP="00050262">
      <w:pPr>
        <w:spacing w:after="0" w:line="360" w:lineRule="auto"/>
        <w:jc w:val="both"/>
        <w:rPr>
          <w:rFonts w:cs="B Nazanin"/>
          <w:sz w:val="28"/>
          <w:szCs w:val="28"/>
          <w:rtl/>
        </w:rPr>
      </w:pPr>
    </w:p>
    <w:p w:rsidR="0034245B" w:rsidRPr="00050262" w:rsidRDefault="0034245B" w:rsidP="00050262">
      <w:pPr>
        <w:spacing w:after="0" w:line="360" w:lineRule="auto"/>
        <w:jc w:val="both"/>
        <w:rPr>
          <w:rFonts w:cs="B Nazanin"/>
          <w:b/>
          <w:bCs/>
          <w:sz w:val="28"/>
          <w:szCs w:val="28"/>
          <w:rtl/>
        </w:rPr>
      </w:pPr>
      <w:r w:rsidRPr="00050262">
        <w:rPr>
          <w:rFonts w:cs="B Nazanin" w:hint="cs"/>
          <w:b/>
          <w:bCs/>
          <w:sz w:val="28"/>
          <w:szCs w:val="28"/>
          <w:rtl/>
        </w:rPr>
        <w:t xml:space="preserve">5. نتیجه گیری </w:t>
      </w:r>
    </w:p>
    <w:p w:rsidR="0034245B" w:rsidRPr="00050262" w:rsidRDefault="0034245B" w:rsidP="00050262">
      <w:pPr>
        <w:spacing w:after="0" w:line="360" w:lineRule="auto"/>
        <w:jc w:val="both"/>
        <w:rPr>
          <w:rFonts w:cs="B Nazanin"/>
          <w:sz w:val="28"/>
          <w:szCs w:val="28"/>
          <w:rtl/>
        </w:rPr>
      </w:pPr>
      <w:r w:rsidRPr="00050262">
        <w:rPr>
          <w:rFonts w:cs="B Nazanin" w:hint="cs"/>
          <w:sz w:val="28"/>
          <w:szCs w:val="28"/>
          <w:rtl/>
        </w:rPr>
        <w:t>این مقاله</w:t>
      </w:r>
      <w:r w:rsidR="004D15BB" w:rsidRPr="00050262">
        <w:rPr>
          <w:rFonts w:cs="B Nazanin" w:hint="cs"/>
          <w:sz w:val="28"/>
          <w:szCs w:val="28"/>
          <w:rtl/>
        </w:rPr>
        <w:t>،</w:t>
      </w:r>
      <w:r w:rsidRPr="00050262">
        <w:rPr>
          <w:rFonts w:cs="B Nazanin" w:hint="cs"/>
          <w:sz w:val="28"/>
          <w:szCs w:val="28"/>
          <w:rtl/>
        </w:rPr>
        <w:t xml:space="preserve"> دترمینان های مشارکت حسابرسان خارجی در </w:t>
      </w:r>
      <w:r w:rsidR="004D15BB" w:rsidRPr="00050262">
        <w:rPr>
          <w:rFonts w:cs="B Nazanin" w:hint="cs"/>
          <w:sz w:val="28"/>
          <w:szCs w:val="28"/>
          <w:rtl/>
        </w:rPr>
        <w:t>نظارت</w:t>
      </w:r>
      <w:r w:rsidRPr="00050262">
        <w:rPr>
          <w:rFonts w:cs="B Nazanin" w:hint="cs"/>
          <w:sz w:val="28"/>
          <w:szCs w:val="28"/>
          <w:rtl/>
        </w:rPr>
        <w:t xml:space="preserve"> بخش بانکداری را از چشم انداز نظری و تجربی مطالعه می کند. اولا</w:t>
      </w:r>
      <w:r w:rsidR="004D15BB" w:rsidRPr="00050262">
        <w:rPr>
          <w:rFonts w:cs="B Nazanin" w:hint="cs"/>
          <w:sz w:val="28"/>
          <w:szCs w:val="28"/>
          <w:rtl/>
        </w:rPr>
        <w:t>،</w:t>
      </w:r>
      <w:r w:rsidRPr="00050262">
        <w:rPr>
          <w:rFonts w:cs="B Nazanin" w:hint="cs"/>
          <w:sz w:val="28"/>
          <w:szCs w:val="28"/>
          <w:rtl/>
        </w:rPr>
        <w:t xml:space="preserve"> در یک چارچوب </w:t>
      </w:r>
      <w:r w:rsidR="003C415D" w:rsidRPr="00050262">
        <w:rPr>
          <w:rFonts w:cs="B Nazanin" w:hint="cs"/>
          <w:sz w:val="28"/>
          <w:szCs w:val="28"/>
          <w:rtl/>
        </w:rPr>
        <w:t>کارگزار - کارفرمای</w:t>
      </w:r>
      <w:r w:rsidRPr="00050262">
        <w:rPr>
          <w:rFonts w:cs="B Nazanin" w:hint="cs"/>
          <w:sz w:val="28"/>
          <w:szCs w:val="28"/>
          <w:rtl/>
        </w:rPr>
        <w:t xml:space="preserve"> ساده</w:t>
      </w:r>
      <w:r w:rsidR="004D15BB" w:rsidRPr="00050262">
        <w:rPr>
          <w:rFonts w:cs="B Nazanin" w:hint="cs"/>
          <w:sz w:val="28"/>
          <w:szCs w:val="28"/>
          <w:rtl/>
        </w:rPr>
        <w:t>،</w:t>
      </w:r>
      <w:r w:rsidRPr="00050262">
        <w:rPr>
          <w:rFonts w:cs="B Nazanin" w:hint="cs"/>
          <w:sz w:val="28"/>
          <w:szCs w:val="28"/>
          <w:rtl/>
        </w:rPr>
        <w:t xml:space="preserve"> اهمیت چندین مشخصه سازمانی ویژه کشور را در تعیین مشارکت بهینه حسابرسان خارجی در </w:t>
      </w:r>
      <w:r w:rsidR="004D15BB" w:rsidRPr="00050262">
        <w:rPr>
          <w:rFonts w:cs="B Nazanin" w:hint="cs"/>
          <w:sz w:val="28"/>
          <w:szCs w:val="28"/>
          <w:rtl/>
        </w:rPr>
        <w:t>نظارت</w:t>
      </w:r>
      <w:r w:rsidRPr="00050262">
        <w:rPr>
          <w:rFonts w:cs="B Nazanin" w:hint="cs"/>
          <w:sz w:val="28"/>
          <w:szCs w:val="28"/>
          <w:rtl/>
        </w:rPr>
        <w:t xml:space="preserve"> مورد تاکید قرار می دهیم</w:t>
      </w:r>
      <w:r w:rsidR="005E3C60" w:rsidRPr="00050262">
        <w:rPr>
          <w:rFonts w:cs="B Nazanin" w:hint="cs"/>
          <w:sz w:val="28"/>
          <w:szCs w:val="28"/>
          <w:rtl/>
        </w:rPr>
        <w:t>. این مدل حاکی از این است</w:t>
      </w:r>
      <w:r w:rsidR="004D15BB" w:rsidRPr="00050262">
        <w:rPr>
          <w:rFonts w:cs="B Nazanin" w:hint="cs"/>
          <w:sz w:val="28"/>
          <w:szCs w:val="28"/>
          <w:rtl/>
        </w:rPr>
        <w:t>،</w:t>
      </w:r>
      <w:r w:rsidR="005E3C60" w:rsidRPr="00050262">
        <w:rPr>
          <w:rFonts w:cs="B Nazanin" w:hint="cs"/>
          <w:sz w:val="28"/>
          <w:szCs w:val="28"/>
          <w:rtl/>
        </w:rPr>
        <w:t xml:space="preserve"> یک اندازه با همه تناسب ندارد: هر سیاستگذار ملی باید</w:t>
      </w:r>
      <w:r w:rsidR="004D15BB" w:rsidRPr="00050262">
        <w:rPr>
          <w:rFonts w:cs="B Nazanin" w:hint="cs"/>
          <w:sz w:val="28"/>
          <w:szCs w:val="28"/>
          <w:rtl/>
        </w:rPr>
        <w:t>،</w:t>
      </w:r>
      <w:r w:rsidR="005E3C60" w:rsidRPr="00050262">
        <w:rPr>
          <w:rFonts w:cs="B Nazanin" w:hint="cs"/>
          <w:sz w:val="28"/>
          <w:szCs w:val="28"/>
          <w:rtl/>
        </w:rPr>
        <w:t xml:space="preserve"> انتظاراتی را پیرامون مزایای بالقوه و هزینه ها از مشارکت حسابرس خارجی در </w:t>
      </w:r>
      <w:r w:rsidR="004D15BB" w:rsidRPr="00050262">
        <w:rPr>
          <w:rFonts w:cs="B Nazanin" w:hint="cs"/>
          <w:sz w:val="28"/>
          <w:szCs w:val="28"/>
          <w:rtl/>
        </w:rPr>
        <w:t>نظارت</w:t>
      </w:r>
      <w:r w:rsidR="005E3C60" w:rsidRPr="00050262">
        <w:rPr>
          <w:rFonts w:cs="B Nazanin" w:hint="cs"/>
          <w:sz w:val="28"/>
          <w:szCs w:val="28"/>
          <w:rtl/>
        </w:rPr>
        <w:t xml:space="preserve"> بانکداری شکل دهد که در بین سایر موارد به کیفیت گزارشات حسابرسی و ریسک گرفتن حسابرسان توسط بخش مالی</w:t>
      </w:r>
      <w:r w:rsidR="004D15BB" w:rsidRPr="00050262">
        <w:rPr>
          <w:rFonts w:cs="B Nazanin" w:hint="cs"/>
          <w:sz w:val="28"/>
          <w:szCs w:val="28"/>
          <w:rtl/>
        </w:rPr>
        <w:t>،</w:t>
      </w:r>
      <w:r w:rsidR="005E3C60" w:rsidRPr="00050262">
        <w:rPr>
          <w:rFonts w:cs="B Nazanin" w:hint="cs"/>
          <w:sz w:val="28"/>
          <w:szCs w:val="28"/>
          <w:rtl/>
        </w:rPr>
        <w:t xml:space="preserve"> وابسته است. </w:t>
      </w:r>
    </w:p>
    <w:p w:rsidR="005E3C60" w:rsidRPr="00050262" w:rsidRDefault="005E3C60" w:rsidP="00050262">
      <w:pPr>
        <w:spacing w:after="0" w:line="360" w:lineRule="auto"/>
        <w:jc w:val="both"/>
        <w:rPr>
          <w:rFonts w:cs="B Nazanin"/>
          <w:sz w:val="28"/>
          <w:szCs w:val="28"/>
          <w:rtl/>
        </w:rPr>
      </w:pPr>
      <w:r w:rsidRPr="00050262">
        <w:rPr>
          <w:rFonts w:cs="B Nazanin" w:hint="cs"/>
          <w:sz w:val="28"/>
          <w:szCs w:val="28"/>
          <w:rtl/>
        </w:rPr>
        <w:t>بنابراین</w:t>
      </w:r>
      <w:r w:rsidR="004D15BB" w:rsidRPr="00050262">
        <w:rPr>
          <w:rFonts w:cs="B Nazanin" w:hint="cs"/>
          <w:sz w:val="28"/>
          <w:szCs w:val="28"/>
          <w:rtl/>
        </w:rPr>
        <w:t>،</w:t>
      </w:r>
      <w:r w:rsidRPr="00050262">
        <w:rPr>
          <w:rFonts w:cs="B Nazanin" w:hint="cs"/>
          <w:sz w:val="28"/>
          <w:szCs w:val="28"/>
          <w:rtl/>
        </w:rPr>
        <w:t xml:space="preserve"> به جای دنبال کردن یک تحلیل هنجاری در بخش تجربی مقاله</w:t>
      </w:r>
      <w:r w:rsidR="004D15BB" w:rsidRPr="00050262">
        <w:rPr>
          <w:rFonts w:cs="B Nazanin" w:hint="cs"/>
          <w:sz w:val="28"/>
          <w:szCs w:val="28"/>
          <w:rtl/>
        </w:rPr>
        <w:t>،</w:t>
      </w:r>
      <w:r w:rsidRPr="00050262">
        <w:rPr>
          <w:rFonts w:cs="B Nazanin" w:hint="cs"/>
          <w:sz w:val="28"/>
          <w:szCs w:val="28"/>
          <w:rtl/>
        </w:rPr>
        <w:t xml:space="preserve"> یک رویکرد مثبت را اتخاذ می کنیم و یک شاخص جدید را ارائه می دهیم که سطح واقعی مشارکت حسابرس خارجی در </w:t>
      </w:r>
      <w:r w:rsidR="004D15BB" w:rsidRPr="00050262">
        <w:rPr>
          <w:rFonts w:cs="B Nazanin" w:hint="cs"/>
          <w:sz w:val="28"/>
          <w:szCs w:val="28"/>
          <w:rtl/>
        </w:rPr>
        <w:t>نظارت</w:t>
      </w:r>
      <w:r w:rsidRPr="00050262">
        <w:rPr>
          <w:rFonts w:cs="B Nazanin" w:hint="cs"/>
          <w:sz w:val="28"/>
          <w:szCs w:val="28"/>
          <w:rtl/>
        </w:rPr>
        <w:t xml:space="preserve"> بانکداری در یک مجموعه وسیع از کشورها را می گیرد. بدین منظور</w:t>
      </w:r>
      <w:r w:rsidR="004D15BB" w:rsidRPr="00050262">
        <w:rPr>
          <w:rFonts w:cs="B Nazanin" w:hint="cs"/>
          <w:sz w:val="28"/>
          <w:szCs w:val="28"/>
          <w:rtl/>
        </w:rPr>
        <w:t>،</w:t>
      </w:r>
      <w:r w:rsidRPr="00050262">
        <w:rPr>
          <w:rFonts w:cs="B Nazanin" w:hint="cs"/>
          <w:sz w:val="28"/>
          <w:szCs w:val="28"/>
          <w:rtl/>
        </w:rPr>
        <w:t xml:space="preserve"> اطلاعاتی را از سال 2007 تا 2012 از زمینه یابی های مقررات و </w:t>
      </w:r>
      <w:r w:rsidR="004D15BB" w:rsidRPr="00050262">
        <w:rPr>
          <w:rFonts w:cs="B Nazanin" w:hint="cs"/>
          <w:sz w:val="28"/>
          <w:szCs w:val="28"/>
          <w:rtl/>
        </w:rPr>
        <w:t>نظارت</w:t>
      </w:r>
      <w:r w:rsidRPr="00050262">
        <w:rPr>
          <w:rFonts w:cs="B Nazanin" w:hint="cs"/>
          <w:sz w:val="28"/>
          <w:szCs w:val="28"/>
          <w:rtl/>
        </w:rPr>
        <w:t xml:space="preserve"> بانکی بانک جهانی برای یک نمونه متشکل از 115 کشور جمع اوری می کنیم و یک شاخص جدید موسوم به مشارکت حسابرسان در </w:t>
      </w:r>
      <w:r w:rsidR="004D15BB" w:rsidRPr="00050262">
        <w:rPr>
          <w:rFonts w:cs="B Nazanin" w:hint="cs"/>
          <w:sz w:val="28"/>
          <w:szCs w:val="28"/>
          <w:rtl/>
        </w:rPr>
        <w:t>نظارت</w:t>
      </w:r>
      <w:r w:rsidRPr="00050262">
        <w:rPr>
          <w:rFonts w:cs="B Nazanin" w:hint="cs"/>
          <w:sz w:val="28"/>
          <w:szCs w:val="28"/>
          <w:rtl/>
        </w:rPr>
        <w:t xml:space="preserve"> را می سازیم (شاخص </w:t>
      </w:r>
      <w:r w:rsidRPr="00050262">
        <w:rPr>
          <w:rFonts w:cs="B Nazanin"/>
          <w:sz w:val="28"/>
          <w:szCs w:val="28"/>
        </w:rPr>
        <w:t>AIS</w:t>
      </w:r>
      <w:r w:rsidRPr="00050262">
        <w:rPr>
          <w:rFonts w:cs="B Nazanin" w:hint="cs"/>
          <w:sz w:val="28"/>
          <w:szCs w:val="28"/>
          <w:rtl/>
        </w:rPr>
        <w:t>). در ساخت این شاخص</w:t>
      </w:r>
      <w:r w:rsidR="004D15BB" w:rsidRPr="00050262">
        <w:rPr>
          <w:rFonts w:cs="B Nazanin" w:hint="cs"/>
          <w:sz w:val="28"/>
          <w:szCs w:val="28"/>
          <w:rtl/>
        </w:rPr>
        <w:t>،</w:t>
      </w:r>
      <w:r w:rsidRPr="00050262">
        <w:rPr>
          <w:rFonts w:cs="B Nazanin" w:hint="cs"/>
          <w:sz w:val="28"/>
          <w:szCs w:val="28"/>
          <w:rtl/>
        </w:rPr>
        <w:t xml:space="preserve"> سه مجموعه از مشخصات کیفی رژیم های </w:t>
      </w:r>
      <w:r w:rsidR="004D15BB" w:rsidRPr="00050262">
        <w:rPr>
          <w:rFonts w:cs="B Nazanin" w:hint="cs"/>
          <w:sz w:val="28"/>
          <w:szCs w:val="28"/>
          <w:rtl/>
        </w:rPr>
        <w:t>نظارت</w:t>
      </w:r>
      <w:r w:rsidRPr="00050262">
        <w:rPr>
          <w:rFonts w:cs="B Nazanin" w:hint="cs"/>
          <w:sz w:val="28"/>
          <w:szCs w:val="28"/>
          <w:rtl/>
        </w:rPr>
        <w:t xml:space="preserve"> را در نظر می گیریم: شرایط لازم حسابرس</w:t>
      </w:r>
      <w:r w:rsidR="004D15BB" w:rsidRPr="00050262">
        <w:rPr>
          <w:rFonts w:cs="B Nazanin" w:hint="cs"/>
          <w:sz w:val="28"/>
          <w:szCs w:val="28"/>
          <w:rtl/>
        </w:rPr>
        <w:t>،</w:t>
      </w:r>
      <w:r w:rsidRPr="00050262">
        <w:rPr>
          <w:rFonts w:cs="B Nazanin" w:hint="cs"/>
          <w:sz w:val="28"/>
          <w:szCs w:val="28"/>
          <w:rtl/>
        </w:rPr>
        <w:t xml:space="preserve"> شرایط لازم حسابرسی و رابطه حسابرس / </w:t>
      </w:r>
      <w:r w:rsidR="004D15BB" w:rsidRPr="00050262">
        <w:rPr>
          <w:rFonts w:cs="B Nazanin" w:hint="cs"/>
          <w:sz w:val="28"/>
          <w:szCs w:val="28"/>
          <w:rtl/>
        </w:rPr>
        <w:t>ناظر</w:t>
      </w:r>
      <w:r w:rsidR="005927E1" w:rsidRPr="00050262">
        <w:rPr>
          <w:rFonts w:cs="B Nazanin" w:hint="cs"/>
          <w:sz w:val="28"/>
          <w:szCs w:val="28"/>
          <w:rtl/>
        </w:rPr>
        <w:t xml:space="preserve">. این </w:t>
      </w:r>
      <w:r w:rsidR="00247AB9" w:rsidRPr="00050262">
        <w:rPr>
          <w:rFonts w:cs="B Nazanin" w:hint="cs"/>
          <w:sz w:val="28"/>
          <w:szCs w:val="28"/>
          <w:rtl/>
        </w:rPr>
        <w:t>شاخص</w:t>
      </w:r>
      <w:r w:rsidR="005927E1" w:rsidRPr="00050262">
        <w:rPr>
          <w:rFonts w:cs="B Nazanin" w:hint="cs"/>
          <w:sz w:val="28"/>
          <w:szCs w:val="28"/>
          <w:rtl/>
        </w:rPr>
        <w:t xml:space="preserve"> سازمانی را برای تحلیل به شیوه ای سیستمیک </w:t>
      </w:r>
      <w:r w:rsidR="009751D5" w:rsidRPr="00050262">
        <w:rPr>
          <w:rFonts w:cs="B Nazanin" w:hint="cs"/>
          <w:sz w:val="28"/>
          <w:szCs w:val="28"/>
          <w:rtl/>
        </w:rPr>
        <w:t xml:space="preserve">برای وضعیت مشارکت حسابرسان در </w:t>
      </w:r>
      <w:r w:rsidR="004D15BB" w:rsidRPr="00050262">
        <w:rPr>
          <w:rFonts w:cs="B Nazanin" w:hint="cs"/>
          <w:sz w:val="28"/>
          <w:szCs w:val="28"/>
          <w:rtl/>
        </w:rPr>
        <w:t>نظارت</w:t>
      </w:r>
      <w:r w:rsidR="009751D5" w:rsidRPr="00050262">
        <w:rPr>
          <w:rFonts w:cs="B Nazanin" w:hint="cs"/>
          <w:sz w:val="28"/>
          <w:szCs w:val="28"/>
          <w:rtl/>
        </w:rPr>
        <w:t xml:space="preserve"> بکار می گیریم. در می یابیم</w:t>
      </w:r>
      <w:r w:rsidR="004D15BB" w:rsidRPr="00050262">
        <w:rPr>
          <w:rFonts w:cs="B Nazanin" w:hint="cs"/>
          <w:sz w:val="28"/>
          <w:szCs w:val="28"/>
          <w:rtl/>
        </w:rPr>
        <w:t>،</w:t>
      </w:r>
      <w:r w:rsidR="009751D5" w:rsidRPr="00050262">
        <w:rPr>
          <w:rFonts w:cs="B Nazanin" w:hint="cs"/>
          <w:sz w:val="28"/>
          <w:szCs w:val="28"/>
          <w:rtl/>
        </w:rPr>
        <w:t xml:space="preserve"> سطح متوسط </w:t>
      </w:r>
      <w:r w:rsidR="004D15BB" w:rsidRPr="00050262">
        <w:rPr>
          <w:rFonts w:cs="B Nazanin" w:hint="cs"/>
          <w:sz w:val="28"/>
          <w:szCs w:val="28"/>
          <w:rtl/>
        </w:rPr>
        <w:t xml:space="preserve">شاخص </w:t>
      </w:r>
      <w:r w:rsidR="004D15BB" w:rsidRPr="00050262">
        <w:rPr>
          <w:rFonts w:cs="B Nazanin" w:hint="cs"/>
          <w:sz w:val="28"/>
          <w:szCs w:val="28"/>
        </w:rPr>
        <w:t>AIS</w:t>
      </w:r>
      <w:r w:rsidR="009751D5" w:rsidRPr="00050262">
        <w:rPr>
          <w:rFonts w:cs="B Nazanin" w:hint="cs"/>
          <w:sz w:val="28"/>
          <w:szCs w:val="28"/>
          <w:rtl/>
        </w:rPr>
        <w:t xml:space="preserve"> در سال 2012</w:t>
      </w:r>
      <w:r w:rsidR="004D15BB" w:rsidRPr="00050262">
        <w:rPr>
          <w:rFonts w:cs="B Nazanin" w:hint="cs"/>
          <w:sz w:val="28"/>
          <w:szCs w:val="28"/>
          <w:rtl/>
        </w:rPr>
        <w:t>،</w:t>
      </w:r>
      <w:r w:rsidR="009751D5" w:rsidRPr="00050262">
        <w:rPr>
          <w:rFonts w:cs="B Nazanin" w:hint="cs"/>
          <w:sz w:val="28"/>
          <w:szCs w:val="28"/>
          <w:rtl/>
        </w:rPr>
        <w:t xml:space="preserve"> برابر با 8 مورد از حداکثر 9 </w:t>
      </w:r>
      <w:r w:rsidR="00082212" w:rsidRPr="00050262">
        <w:rPr>
          <w:rFonts w:cs="B Nazanin" w:hint="cs"/>
          <w:sz w:val="28"/>
          <w:szCs w:val="28"/>
          <w:rtl/>
        </w:rPr>
        <w:t xml:space="preserve">مورد </w:t>
      </w:r>
      <w:r w:rsidR="009751D5" w:rsidRPr="00050262">
        <w:rPr>
          <w:rFonts w:cs="B Nazanin" w:hint="cs"/>
          <w:sz w:val="28"/>
          <w:szCs w:val="28"/>
          <w:rtl/>
        </w:rPr>
        <w:t>است</w:t>
      </w:r>
      <w:r w:rsidR="004D15BB" w:rsidRPr="00050262">
        <w:rPr>
          <w:rFonts w:cs="B Nazanin" w:hint="cs"/>
          <w:sz w:val="28"/>
          <w:szCs w:val="28"/>
          <w:rtl/>
        </w:rPr>
        <w:t>،</w:t>
      </w:r>
      <w:r w:rsidR="009751D5" w:rsidRPr="00050262">
        <w:rPr>
          <w:rFonts w:cs="B Nazanin" w:hint="cs"/>
          <w:sz w:val="28"/>
          <w:szCs w:val="28"/>
          <w:rtl/>
        </w:rPr>
        <w:t xml:space="preserve"> حاکی از سطح بالایی از مشارکت حسابرسان در </w:t>
      </w:r>
      <w:r w:rsidR="004D15BB" w:rsidRPr="00050262">
        <w:rPr>
          <w:rFonts w:cs="B Nazanin" w:hint="cs"/>
          <w:sz w:val="28"/>
          <w:szCs w:val="28"/>
          <w:rtl/>
        </w:rPr>
        <w:t>نظارت</w:t>
      </w:r>
      <w:r w:rsidR="009751D5" w:rsidRPr="00050262">
        <w:rPr>
          <w:rFonts w:cs="B Nazanin" w:hint="cs"/>
          <w:sz w:val="28"/>
          <w:szCs w:val="28"/>
          <w:rtl/>
        </w:rPr>
        <w:t xml:space="preserve"> بانکداری در سرتاسر دنیا است. </w:t>
      </w:r>
      <w:r w:rsidRPr="00050262">
        <w:rPr>
          <w:rFonts w:cs="B Nazanin" w:hint="cs"/>
          <w:sz w:val="28"/>
          <w:szCs w:val="28"/>
          <w:rtl/>
        </w:rPr>
        <w:t xml:space="preserve"> </w:t>
      </w:r>
    </w:p>
    <w:p w:rsidR="009751D5" w:rsidRPr="00050262" w:rsidRDefault="009751D5" w:rsidP="00050262">
      <w:pPr>
        <w:spacing w:after="0" w:line="360" w:lineRule="auto"/>
        <w:jc w:val="both"/>
        <w:rPr>
          <w:rFonts w:cs="B Nazanin"/>
          <w:sz w:val="28"/>
          <w:szCs w:val="28"/>
          <w:rtl/>
        </w:rPr>
      </w:pPr>
      <w:r w:rsidRPr="00050262">
        <w:rPr>
          <w:rFonts w:cs="B Nazanin" w:hint="cs"/>
          <w:sz w:val="28"/>
          <w:szCs w:val="28"/>
          <w:rtl/>
        </w:rPr>
        <w:lastRenderedPageBreak/>
        <w:t>با هدایت مدل نظری</w:t>
      </w:r>
      <w:r w:rsidR="004D15BB" w:rsidRPr="00050262">
        <w:rPr>
          <w:rFonts w:cs="B Nazanin" w:hint="cs"/>
          <w:sz w:val="28"/>
          <w:szCs w:val="28"/>
          <w:rtl/>
        </w:rPr>
        <w:t>،</w:t>
      </w:r>
      <w:r w:rsidRPr="00050262">
        <w:rPr>
          <w:rFonts w:cs="B Nazanin" w:hint="cs"/>
          <w:sz w:val="28"/>
          <w:szCs w:val="28"/>
          <w:rtl/>
        </w:rPr>
        <w:t xml:space="preserve"> مجموعه ای از پروکسی های مهم ترین مشخصات سازمانی را ارائه میدهیم که میتواند احتمال اصلاح درجه مشارکت حسابرسان در </w:t>
      </w:r>
      <w:r w:rsidR="004D15BB" w:rsidRPr="00050262">
        <w:rPr>
          <w:rFonts w:cs="B Nazanin" w:hint="cs"/>
          <w:sz w:val="28"/>
          <w:szCs w:val="28"/>
          <w:rtl/>
        </w:rPr>
        <w:t>نظارت</w:t>
      </w:r>
      <w:r w:rsidRPr="00050262">
        <w:rPr>
          <w:rFonts w:cs="B Nazanin" w:hint="cs"/>
          <w:sz w:val="28"/>
          <w:szCs w:val="28"/>
          <w:rtl/>
        </w:rPr>
        <w:t xml:space="preserve"> بانکداری را توضیح دهد. پی می بریم</w:t>
      </w:r>
      <w:r w:rsidR="004D15BB" w:rsidRPr="00050262">
        <w:rPr>
          <w:rFonts w:cs="B Nazanin" w:hint="cs"/>
          <w:sz w:val="28"/>
          <w:szCs w:val="28"/>
          <w:rtl/>
        </w:rPr>
        <w:t>،</w:t>
      </w:r>
      <w:r w:rsidRPr="00050262">
        <w:rPr>
          <w:rFonts w:cs="B Nazanin" w:hint="cs"/>
          <w:sz w:val="28"/>
          <w:szCs w:val="28"/>
          <w:rtl/>
        </w:rPr>
        <w:t xml:space="preserve"> کشورهایی که نقش بانک های مرکزی شان در </w:t>
      </w:r>
      <w:r w:rsidR="004D15BB" w:rsidRPr="00050262">
        <w:rPr>
          <w:rFonts w:cs="B Nazanin" w:hint="cs"/>
          <w:sz w:val="28"/>
          <w:szCs w:val="28"/>
          <w:rtl/>
        </w:rPr>
        <w:t>نظارت</w:t>
      </w:r>
      <w:r w:rsidRPr="00050262">
        <w:rPr>
          <w:rFonts w:cs="B Nazanin" w:hint="cs"/>
          <w:sz w:val="28"/>
          <w:szCs w:val="28"/>
          <w:rtl/>
        </w:rPr>
        <w:t xml:space="preserve"> از سال 2007 تا 2012 افزایش یافته </w:t>
      </w:r>
      <w:r w:rsidR="00082212" w:rsidRPr="00050262">
        <w:rPr>
          <w:rFonts w:cs="B Nazanin" w:hint="cs"/>
          <w:sz w:val="28"/>
          <w:szCs w:val="28"/>
          <w:rtl/>
        </w:rPr>
        <w:t>است</w:t>
      </w:r>
      <w:r w:rsidR="00247AB9" w:rsidRPr="00050262">
        <w:rPr>
          <w:rFonts w:cs="B Nazanin" w:hint="cs"/>
          <w:sz w:val="28"/>
          <w:szCs w:val="28"/>
          <w:rtl/>
        </w:rPr>
        <w:t>،</w:t>
      </w:r>
      <w:r w:rsidR="00082212" w:rsidRPr="00050262">
        <w:rPr>
          <w:rFonts w:cs="B Nazanin" w:hint="cs"/>
          <w:sz w:val="28"/>
          <w:szCs w:val="28"/>
          <w:rtl/>
        </w:rPr>
        <w:t xml:space="preserve"> </w:t>
      </w:r>
      <w:r w:rsidRPr="00050262">
        <w:rPr>
          <w:rFonts w:cs="B Nazanin" w:hint="cs"/>
          <w:sz w:val="28"/>
          <w:szCs w:val="28"/>
          <w:rtl/>
        </w:rPr>
        <w:t>هم چنین بیشتر احتمال دارد</w:t>
      </w:r>
      <w:r w:rsidR="004D15BB" w:rsidRPr="00050262">
        <w:rPr>
          <w:rFonts w:cs="B Nazanin" w:hint="cs"/>
          <w:sz w:val="28"/>
          <w:szCs w:val="28"/>
          <w:rtl/>
        </w:rPr>
        <w:t>،</w:t>
      </w:r>
      <w:r w:rsidRPr="00050262">
        <w:rPr>
          <w:rFonts w:cs="B Nazanin" w:hint="cs"/>
          <w:sz w:val="28"/>
          <w:szCs w:val="28"/>
          <w:rtl/>
        </w:rPr>
        <w:t xml:space="preserve"> حسابرسان را در </w:t>
      </w:r>
      <w:r w:rsidR="004D15BB" w:rsidRPr="00050262">
        <w:rPr>
          <w:rFonts w:cs="B Nazanin" w:hint="cs"/>
          <w:sz w:val="28"/>
          <w:szCs w:val="28"/>
          <w:rtl/>
        </w:rPr>
        <w:t>نظارت</w:t>
      </w:r>
      <w:r w:rsidRPr="00050262">
        <w:rPr>
          <w:rFonts w:cs="B Nazanin" w:hint="cs"/>
          <w:sz w:val="28"/>
          <w:szCs w:val="28"/>
          <w:rtl/>
        </w:rPr>
        <w:t xml:space="preserve"> مشارکت دهند</w:t>
      </w:r>
      <w:r w:rsidR="004D15BB" w:rsidRPr="00050262">
        <w:rPr>
          <w:rFonts w:cs="B Nazanin" w:hint="cs"/>
          <w:sz w:val="28"/>
          <w:szCs w:val="28"/>
          <w:rtl/>
        </w:rPr>
        <w:t>،</w:t>
      </w:r>
      <w:r w:rsidRPr="00050262">
        <w:rPr>
          <w:rFonts w:cs="B Nazanin" w:hint="cs"/>
          <w:sz w:val="28"/>
          <w:szCs w:val="28"/>
          <w:rtl/>
        </w:rPr>
        <w:t xml:space="preserve"> حاکی از این است</w:t>
      </w:r>
      <w:r w:rsidR="004D15BB" w:rsidRPr="00050262">
        <w:rPr>
          <w:rFonts w:cs="B Nazanin" w:hint="cs"/>
          <w:sz w:val="28"/>
          <w:szCs w:val="28"/>
          <w:rtl/>
        </w:rPr>
        <w:t>،</w:t>
      </w:r>
      <w:r w:rsidRPr="00050262">
        <w:rPr>
          <w:rFonts w:cs="B Nazanin" w:hint="cs"/>
          <w:sz w:val="28"/>
          <w:szCs w:val="28"/>
          <w:rtl/>
        </w:rPr>
        <w:t xml:space="preserve"> پیچیدگی مضاعف یک کار </w:t>
      </w:r>
      <w:r w:rsidR="004D15BB" w:rsidRPr="00050262">
        <w:rPr>
          <w:rFonts w:cs="B Nazanin" w:hint="cs"/>
          <w:sz w:val="28"/>
          <w:szCs w:val="28"/>
          <w:rtl/>
        </w:rPr>
        <w:t>نظارت،</w:t>
      </w:r>
      <w:r w:rsidRPr="00050262">
        <w:rPr>
          <w:rFonts w:cs="B Nazanin" w:hint="cs"/>
          <w:sz w:val="28"/>
          <w:szCs w:val="28"/>
          <w:rtl/>
        </w:rPr>
        <w:t xml:space="preserve"> احتمالا از </w:t>
      </w:r>
      <w:r w:rsidR="004D15BB" w:rsidRPr="00050262">
        <w:rPr>
          <w:rFonts w:cs="B Nazanin" w:hint="cs"/>
          <w:sz w:val="28"/>
          <w:szCs w:val="28"/>
          <w:rtl/>
        </w:rPr>
        <w:t>تخصص</w:t>
      </w:r>
      <w:r w:rsidRPr="00050262">
        <w:rPr>
          <w:rFonts w:cs="B Nazanin" w:hint="cs"/>
          <w:sz w:val="28"/>
          <w:szCs w:val="28"/>
          <w:rtl/>
        </w:rPr>
        <w:t xml:space="preserve"> یک حسابرس خارجی بهره می برد. ما هزینه های مشارکت یک حسابرس را از طریق شکست اعتباری </w:t>
      </w:r>
      <w:r w:rsidR="004D15BB" w:rsidRPr="00050262">
        <w:rPr>
          <w:rFonts w:cs="B Nazanin" w:hint="cs"/>
          <w:sz w:val="28"/>
          <w:szCs w:val="28"/>
          <w:rtl/>
        </w:rPr>
        <w:t>ناظر</w:t>
      </w:r>
      <w:r w:rsidRPr="00050262">
        <w:rPr>
          <w:rFonts w:cs="B Nazanin" w:hint="cs"/>
          <w:sz w:val="28"/>
          <w:szCs w:val="28"/>
          <w:rtl/>
        </w:rPr>
        <w:t>انی جایگزین می کنیم که یک بحران بانکداری سی</w:t>
      </w:r>
      <w:r w:rsidR="00082212" w:rsidRPr="00050262">
        <w:rPr>
          <w:rFonts w:cs="B Nazanin" w:hint="cs"/>
          <w:sz w:val="28"/>
          <w:szCs w:val="28"/>
          <w:rtl/>
        </w:rPr>
        <w:t>س</w:t>
      </w:r>
      <w:r w:rsidRPr="00050262">
        <w:rPr>
          <w:rFonts w:cs="B Nazanin" w:hint="cs"/>
          <w:sz w:val="28"/>
          <w:szCs w:val="28"/>
          <w:rtl/>
        </w:rPr>
        <w:t>تمیک را بر روی دوره مد نظر</w:t>
      </w:r>
      <w:r w:rsidR="004D15BB" w:rsidRPr="00050262">
        <w:rPr>
          <w:rFonts w:cs="B Nazanin" w:hint="cs"/>
          <w:sz w:val="28"/>
          <w:szCs w:val="28"/>
          <w:rtl/>
        </w:rPr>
        <w:t>،</w:t>
      </w:r>
      <w:r w:rsidRPr="00050262">
        <w:rPr>
          <w:rFonts w:cs="B Nazanin" w:hint="cs"/>
          <w:sz w:val="28"/>
          <w:szCs w:val="28"/>
          <w:rtl/>
        </w:rPr>
        <w:t xml:space="preserve"> تجربه نموده اند. نشان می دهیم</w:t>
      </w:r>
      <w:r w:rsidR="004D15BB" w:rsidRPr="00050262">
        <w:rPr>
          <w:rFonts w:cs="B Nazanin" w:hint="cs"/>
          <w:sz w:val="28"/>
          <w:szCs w:val="28"/>
          <w:rtl/>
        </w:rPr>
        <w:t>،</w:t>
      </w:r>
      <w:r w:rsidRPr="00050262">
        <w:rPr>
          <w:rFonts w:cs="B Nazanin" w:hint="cs"/>
          <w:sz w:val="28"/>
          <w:szCs w:val="28"/>
          <w:rtl/>
        </w:rPr>
        <w:t xml:space="preserve"> در بین کشورهایی که نقش بانک مرکزی را به عنوان </w:t>
      </w:r>
      <w:r w:rsidR="004D15BB" w:rsidRPr="00050262">
        <w:rPr>
          <w:rFonts w:cs="B Nazanin" w:hint="cs"/>
          <w:sz w:val="28"/>
          <w:szCs w:val="28"/>
          <w:rtl/>
        </w:rPr>
        <w:t>ناظر</w:t>
      </w:r>
      <w:r w:rsidRPr="00050262">
        <w:rPr>
          <w:rFonts w:cs="B Nazanin" w:hint="cs"/>
          <w:sz w:val="28"/>
          <w:szCs w:val="28"/>
          <w:rtl/>
        </w:rPr>
        <w:t xml:space="preserve"> افزایش داده اند</w:t>
      </w:r>
      <w:r w:rsidR="004D15BB" w:rsidRPr="00050262">
        <w:rPr>
          <w:rFonts w:cs="B Nazanin" w:hint="cs"/>
          <w:sz w:val="28"/>
          <w:szCs w:val="28"/>
          <w:rtl/>
        </w:rPr>
        <w:t>،</w:t>
      </w:r>
      <w:r w:rsidRPr="00050262">
        <w:rPr>
          <w:rFonts w:cs="B Nazanin" w:hint="cs"/>
          <w:sz w:val="28"/>
          <w:szCs w:val="28"/>
          <w:rtl/>
        </w:rPr>
        <w:t xml:space="preserve"> کشورهایی که یک بحران مالی را تجربه می کنند</w:t>
      </w:r>
      <w:r w:rsidR="004D15BB" w:rsidRPr="00050262">
        <w:rPr>
          <w:rFonts w:cs="B Nazanin" w:hint="cs"/>
          <w:sz w:val="28"/>
          <w:szCs w:val="28"/>
          <w:rtl/>
        </w:rPr>
        <w:t>،</w:t>
      </w:r>
      <w:r w:rsidRPr="00050262">
        <w:rPr>
          <w:rFonts w:cs="B Nazanin" w:hint="cs"/>
          <w:sz w:val="28"/>
          <w:szCs w:val="28"/>
          <w:rtl/>
        </w:rPr>
        <w:t xml:space="preserve"> </w:t>
      </w:r>
      <w:r w:rsidR="00A326C6" w:rsidRPr="00050262">
        <w:rPr>
          <w:rFonts w:cs="B Nazanin" w:hint="cs"/>
          <w:sz w:val="28"/>
          <w:szCs w:val="28"/>
          <w:rtl/>
        </w:rPr>
        <w:t xml:space="preserve"> هم چنین بیشتر احتمال دارد</w:t>
      </w:r>
      <w:r w:rsidR="004D15BB" w:rsidRPr="00050262">
        <w:rPr>
          <w:rFonts w:cs="B Nazanin" w:hint="cs"/>
          <w:sz w:val="28"/>
          <w:szCs w:val="28"/>
          <w:rtl/>
        </w:rPr>
        <w:t>،</w:t>
      </w:r>
      <w:r w:rsidR="00A326C6" w:rsidRPr="00050262">
        <w:rPr>
          <w:rFonts w:cs="B Nazanin" w:hint="cs"/>
          <w:sz w:val="28"/>
          <w:szCs w:val="28"/>
          <w:rtl/>
        </w:rPr>
        <w:t xml:space="preserve"> حسابرسان را در </w:t>
      </w:r>
      <w:r w:rsidR="004D15BB" w:rsidRPr="00050262">
        <w:rPr>
          <w:rFonts w:cs="B Nazanin" w:hint="cs"/>
          <w:sz w:val="28"/>
          <w:szCs w:val="28"/>
          <w:rtl/>
        </w:rPr>
        <w:t>نظارت</w:t>
      </w:r>
      <w:r w:rsidR="00A326C6" w:rsidRPr="00050262">
        <w:rPr>
          <w:rFonts w:cs="B Nazanin" w:hint="cs"/>
          <w:sz w:val="28"/>
          <w:szCs w:val="28"/>
          <w:rtl/>
        </w:rPr>
        <w:t xml:space="preserve"> مشارکت دهند. نهایتا</w:t>
      </w:r>
      <w:r w:rsidR="004D15BB" w:rsidRPr="00050262">
        <w:rPr>
          <w:rFonts w:cs="B Nazanin" w:hint="cs"/>
          <w:sz w:val="28"/>
          <w:szCs w:val="28"/>
          <w:rtl/>
        </w:rPr>
        <w:t>،</w:t>
      </w:r>
      <w:r w:rsidR="00A326C6" w:rsidRPr="00050262">
        <w:rPr>
          <w:rFonts w:cs="B Nazanin" w:hint="cs"/>
          <w:sz w:val="28"/>
          <w:szCs w:val="28"/>
          <w:rtl/>
        </w:rPr>
        <w:t xml:space="preserve"> در می یابیم</w:t>
      </w:r>
      <w:r w:rsidR="004D15BB" w:rsidRPr="00050262">
        <w:rPr>
          <w:rFonts w:cs="B Nazanin" w:hint="cs"/>
          <w:sz w:val="28"/>
          <w:szCs w:val="28"/>
          <w:rtl/>
        </w:rPr>
        <w:t>،</w:t>
      </w:r>
      <w:r w:rsidR="00A326C6" w:rsidRPr="00050262">
        <w:rPr>
          <w:rFonts w:cs="B Nazanin" w:hint="cs"/>
          <w:sz w:val="28"/>
          <w:szCs w:val="28"/>
          <w:rtl/>
        </w:rPr>
        <w:t xml:space="preserve"> کشورهایی که توسط سطوح پایین تر </w:t>
      </w:r>
      <w:r w:rsidR="004D15BB" w:rsidRPr="00050262">
        <w:rPr>
          <w:rFonts w:cs="B Nazanin" w:hint="cs"/>
          <w:sz w:val="28"/>
          <w:szCs w:val="28"/>
          <w:rtl/>
        </w:rPr>
        <w:t xml:space="preserve">شاخص </w:t>
      </w:r>
      <w:r w:rsidR="004D15BB" w:rsidRPr="00050262">
        <w:rPr>
          <w:rFonts w:cs="B Nazanin" w:hint="cs"/>
          <w:sz w:val="28"/>
          <w:szCs w:val="28"/>
        </w:rPr>
        <w:t>AIS</w:t>
      </w:r>
      <w:r w:rsidR="00A326C6" w:rsidRPr="00050262">
        <w:rPr>
          <w:rFonts w:cs="B Nazanin" w:hint="cs"/>
          <w:sz w:val="28"/>
          <w:szCs w:val="28"/>
          <w:rtl/>
        </w:rPr>
        <w:t xml:space="preserve"> توصیف شده اند دارای بالاترین احتمال اصلاح مشارکت حسابرسان خارجی در </w:t>
      </w:r>
      <w:r w:rsidR="004D15BB" w:rsidRPr="00050262">
        <w:rPr>
          <w:rFonts w:cs="B Nazanin" w:hint="cs"/>
          <w:sz w:val="28"/>
          <w:szCs w:val="28"/>
          <w:rtl/>
        </w:rPr>
        <w:t>نظارت</w:t>
      </w:r>
      <w:r w:rsidR="00A326C6" w:rsidRPr="00050262">
        <w:rPr>
          <w:rFonts w:cs="B Nazanin" w:hint="cs"/>
          <w:sz w:val="28"/>
          <w:szCs w:val="28"/>
          <w:rtl/>
        </w:rPr>
        <w:t xml:space="preserve"> هستند</w:t>
      </w:r>
      <w:r w:rsidR="004D15BB" w:rsidRPr="00050262">
        <w:rPr>
          <w:rFonts w:cs="B Nazanin" w:hint="cs"/>
          <w:sz w:val="28"/>
          <w:szCs w:val="28"/>
          <w:rtl/>
        </w:rPr>
        <w:t>،</w:t>
      </w:r>
      <w:r w:rsidR="00A326C6" w:rsidRPr="00050262">
        <w:rPr>
          <w:rFonts w:cs="B Nazanin" w:hint="cs"/>
          <w:sz w:val="28"/>
          <w:szCs w:val="28"/>
          <w:rtl/>
        </w:rPr>
        <w:t xml:space="preserve"> حاکی از این است</w:t>
      </w:r>
      <w:r w:rsidR="004D15BB" w:rsidRPr="00050262">
        <w:rPr>
          <w:rFonts w:cs="B Nazanin" w:hint="cs"/>
          <w:sz w:val="28"/>
          <w:szCs w:val="28"/>
          <w:rtl/>
        </w:rPr>
        <w:t>،</w:t>
      </w:r>
      <w:r w:rsidR="00A326C6" w:rsidRPr="00050262">
        <w:rPr>
          <w:rFonts w:cs="B Nazanin" w:hint="cs"/>
          <w:sz w:val="28"/>
          <w:szCs w:val="28"/>
          <w:rtl/>
        </w:rPr>
        <w:t xml:space="preserve"> فرایند اصلاح</w:t>
      </w:r>
      <w:r w:rsidR="004D15BB" w:rsidRPr="00050262">
        <w:rPr>
          <w:rFonts w:cs="B Nazanin" w:hint="cs"/>
          <w:sz w:val="28"/>
          <w:szCs w:val="28"/>
          <w:rtl/>
        </w:rPr>
        <w:t>،</w:t>
      </w:r>
      <w:r w:rsidR="00A326C6" w:rsidRPr="00050262">
        <w:rPr>
          <w:rFonts w:cs="B Nazanin" w:hint="cs"/>
          <w:sz w:val="28"/>
          <w:szCs w:val="28"/>
          <w:rtl/>
        </w:rPr>
        <w:t xml:space="preserve"> وابسته به مسیر است. احتمال اصلاحات هم چنین تحت تاثیر سایر تغییرات در شیوه های </w:t>
      </w:r>
      <w:r w:rsidR="004D15BB" w:rsidRPr="00050262">
        <w:rPr>
          <w:rFonts w:cs="B Nazanin" w:hint="cs"/>
          <w:sz w:val="28"/>
          <w:szCs w:val="28"/>
          <w:rtl/>
        </w:rPr>
        <w:t>نظارت</w:t>
      </w:r>
      <w:r w:rsidR="00A326C6" w:rsidRPr="00050262">
        <w:rPr>
          <w:rFonts w:cs="B Nazanin" w:hint="cs"/>
          <w:sz w:val="28"/>
          <w:szCs w:val="28"/>
          <w:rtl/>
        </w:rPr>
        <w:t xml:space="preserve"> که در یک کشور</w:t>
      </w:r>
      <w:r w:rsidR="00603622" w:rsidRPr="00050262">
        <w:rPr>
          <w:rFonts w:cs="B Nazanin" w:hint="cs"/>
          <w:sz w:val="28"/>
          <w:szCs w:val="28"/>
          <w:rtl/>
        </w:rPr>
        <w:t xml:space="preserve"> روی می دهند</w:t>
      </w:r>
      <w:r w:rsidR="004D15BB" w:rsidRPr="00050262">
        <w:rPr>
          <w:rFonts w:cs="B Nazanin" w:hint="cs"/>
          <w:sz w:val="28"/>
          <w:szCs w:val="28"/>
          <w:rtl/>
        </w:rPr>
        <w:t>،</w:t>
      </w:r>
      <w:r w:rsidR="00603622" w:rsidRPr="00050262">
        <w:rPr>
          <w:rFonts w:cs="B Nazanin" w:hint="cs"/>
          <w:sz w:val="28"/>
          <w:szCs w:val="28"/>
          <w:rtl/>
        </w:rPr>
        <w:t xml:space="preserve"> </w:t>
      </w:r>
      <w:r w:rsidR="004D15BB" w:rsidRPr="00050262">
        <w:rPr>
          <w:rFonts w:cs="B Nazanin" w:hint="cs"/>
          <w:sz w:val="28"/>
          <w:szCs w:val="28"/>
          <w:rtl/>
        </w:rPr>
        <w:t>،</w:t>
      </w:r>
      <w:r w:rsidR="00603622" w:rsidRPr="00050262">
        <w:rPr>
          <w:rFonts w:cs="B Nazanin" w:hint="cs"/>
          <w:sz w:val="28"/>
          <w:szCs w:val="28"/>
          <w:rtl/>
        </w:rPr>
        <w:t xml:space="preserve"> هم چنین کیفیت حسابرسی و یا مقررات یک کشور</w:t>
      </w:r>
      <w:r w:rsidR="00A326C6" w:rsidRPr="00050262">
        <w:rPr>
          <w:rFonts w:cs="B Nazanin" w:hint="cs"/>
          <w:sz w:val="28"/>
          <w:szCs w:val="28"/>
          <w:rtl/>
        </w:rPr>
        <w:t xml:space="preserve"> </w:t>
      </w:r>
      <w:r w:rsidR="00603622" w:rsidRPr="00050262">
        <w:rPr>
          <w:rFonts w:cs="B Nazanin" w:hint="cs"/>
          <w:sz w:val="28"/>
          <w:szCs w:val="28"/>
          <w:rtl/>
        </w:rPr>
        <w:t xml:space="preserve">قرار دارد. </w:t>
      </w:r>
    </w:p>
    <w:p w:rsidR="00E30B39" w:rsidRDefault="00603622" w:rsidP="00E30B39">
      <w:pPr>
        <w:spacing w:after="0" w:line="360" w:lineRule="auto"/>
        <w:jc w:val="both"/>
        <w:rPr>
          <w:rFonts w:cs="B Nazanin"/>
          <w:sz w:val="28"/>
          <w:szCs w:val="28"/>
          <w:rtl/>
        </w:rPr>
      </w:pPr>
      <w:r w:rsidRPr="00050262">
        <w:rPr>
          <w:rFonts w:cs="B Nazanin" w:hint="cs"/>
          <w:sz w:val="28"/>
          <w:szCs w:val="28"/>
          <w:rtl/>
        </w:rPr>
        <w:t>این نتایج</w:t>
      </w:r>
      <w:r w:rsidR="004D15BB" w:rsidRPr="00050262">
        <w:rPr>
          <w:rFonts w:cs="B Nazanin" w:hint="cs"/>
          <w:sz w:val="28"/>
          <w:szCs w:val="28"/>
          <w:rtl/>
        </w:rPr>
        <w:t>،</w:t>
      </w:r>
      <w:r w:rsidRPr="00050262">
        <w:rPr>
          <w:rFonts w:cs="B Nazanin" w:hint="cs"/>
          <w:sz w:val="28"/>
          <w:szCs w:val="28"/>
          <w:rtl/>
        </w:rPr>
        <w:t xml:space="preserve"> بینش های جدیدی را برای </w:t>
      </w:r>
      <w:r w:rsidR="00AD4360" w:rsidRPr="00050262">
        <w:rPr>
          <w:rFonts w:cs="B Nazanin" w:hint="cs"/>
          <w:sz w:val="28"/>
          <w:szCs w:val="28"/>
          <w:rtl/>
        </w:rPr>
        <w:t>تعیین کننده</w:t>
      </w:r>
      <w:r w:rsidRPr="00050262">
        <w:rPr>
          <w:rFonts w:cs="B Nazanin" w:hint="cs"/>
          <w:sz w:val="28"/>
          <w:szCs w:val="28"/>
          <w:rtl/>
        </w:rPr>
        <w:t xml:space="preserve"> های چارچوب های </w:t>
      </w:r>
      <w:r w:rsidR="004D15BB" w:rsidRPr="00050262">
        <w:rPr>
          <w:rFonts w:cs="B Nazanin" w:hint="cs"/>
          <w:sz w:val="28"/>
          <w:szCs w:val="28"/>
          <w:rtl/>
        </w:rPr>
        <w:t>نظارت</w:t>
      </w:r>
      <w:r w:rsidRPr="00050262">
        <w:rPr>
          <w:rFonts w:cs="B Nazanin" w:hint="cs"/>
          <w:sz w:val="28"/>
          <w:szCs w:val="28"/>
          <w:rtl/>
        </w:rPr>
        <w:t xml:space="preserve"> در سرتاسر کشورها موجب می شود و میتواند به درک محرک های اصلی متضمن اصلاحات صورت گرفته توسط کشورها از زمان بحران مالی جهانی کمک نماید. </w:t>
      </w:r>
    </w:p>
    <w:p w:rsidR="00E30B39" w:rsidRDefault="00E30B39" w:rsidP="00050262">
      <w:pPr>
        <w:spacing w:after="0" w:line="360" w:lineRule="auto"/>
        <w:jc w:val="both"/>
        <w:rPr>
          <w:rFonts w:cs="B Nazanin"/>
          <w:b/>
          <w:bCs/>
          <w:sz w:val="36"/>
          <w:szCs w:val="36"/>
          <w:rtl/>
        </w:rPr>
      </w:pPr>
    </w:p>
    <w:p w:rsidR="00E30B39" w:rsidRDefault="00E30B39" w:rsidP="00050262">
      <w:pPr>
        <w:spacing w:after="0" w:line="360" w:lineRule="auto"/>
        <w:jc w:val="both"/>
        <w:rPr>
          <w:rFonts w:cs="B Nazanin"/>
          <w:b/>
          <w:bCs/>
          <w:sz w:val="36"/>
          <w:szCs w:val="36"/>
          <w:rtl/>
        </w:rPr>
      </w:pPr>
    </w:p>
    <w:p w:rsidR="00E30B39" w:rsidRDefault="00E30B39" w:rsidP="00050262">
      <w:pPr>
        <w:spacing w:after="0" w:line="360" w:lineRule="auto"/>
        <w:jc w:val="both"/>
        <w:rPr>
          <w:rFonts w:cs="B Nazanin"/>
          <w:b/>
          <w:bCs/>
          <w:sz w:val="36"/>
          <w:szCs w:val="36"/>
          <w:rtl/>
        </w:rPr>
      </w:pPr>
    </w:p>
    <w:p w:rsidR="00E30B39" w:rsidRDefault="00E30B39" w:rsidP="00050262">
      <w:pPr>
        <w:spacing w:after="0" w:line="360" w:lineRule="auto"/>
        <w:jc w:val="both"/>
        <w:rPr>
          <w:rFonts w:cs="B Nazanin"/>
          <w:b/>
          <w:bCs/>
          <w:sz w:val="36"/>
          <w:szCs w:val="36"/>
          <w:rtl/>
        </w:rPr>
      </w:pPr>
    </w:p>
    <w:p w:rsidR="00E30B39" w:rsidRDefault="00E30B39" w:rsidP="00050262">
      <w:pPr>
        <w:spacing w:after="0" w:line="360" w:lineRule="auto"/>
        <w:jc w:val="both"/>
        <w:rPr>
          <w:rFonts w:cs="B Nazanin"/>
          <w:b/>
          <w:bCs/>
          <w:sz w:val="36"/>
          <w:szCs w:val="36"/>
          <w:rtl/>
        </w:rPr>
      </w:pPr>
    </w:p>
    <w:p w:rsidR="00E30B39" w:rsidRPr="00050262" w:rsidRDefault="00E30B39" w:rsidP="00050262">
      <w:pPr>
        <w:spacing w:after="0" w:line="360" w:lineRule="auto"/>
        <w:jc w:val="both"/>
        <w:rPr>
          <w:rFonts w:cs="B Nazanin"/>
          <w:b/>
          <w:bCs/>
          <w:sz w:val="36"/>
          <w:szCs w:val="36"/>
          <w:rtl/>
        </w:rPr>
      </w:pPr>
    </w:p>
    <w:p w:rsidR="00050262" w:rsidRPr="00050262" w:rsidRDefault="00050262" w:rsidP="00050262">
      <w:pPr>
        <w:bidi w:val="0"/>
        <w:spacing w:after="0" w:line="360" w:lineRule="auto"/>
        <w:jc w:val="both"/>
        <w:rPr>
          <w:b/>
          <w:bCs/>
          <w:sz w:val="28"/>
          <w:szCs w:val="28"/>
          <w:rtl/>
        </w:rPr>
      </w:pPr>
      <w:r w:rsidRPr="00050262">
        <w:rPr>
          <w:b/>
          <w:bCs/>
          <w:sz w:val="28"/>
          <w:szCs w:val="28"/>
        </w:rPr>
        <w:lastRenderedPageBreak/>
        <w:t xml:space="preserve">References </w:t>
      </w:r>
    </w:p>
    <w:p w:rsidR="00050262" w:rsidRDefault="00050262" w:rsidP="00E30B39">
      <w:pPr>
        <w:bidi w:val="0"/>
        <w:spacing w:after="0" w:line="240" w:lineRule="auto"/>
        <w:jc w:val="both"/>
        <w:rPr>
          <w:rtl/>
        </w:rPr>
      </w:pPr>
      <w:proofErr w:type="spellStart"/>
      <w:r>
        <w:t>Abascal</w:t>
      </w:r>
      <w:proofErr w:type="spellEnd"/>
      <w:r>
        <w:t xml:space="preserve">, R., Gonzales, F., 2019. Shareholder protection and bank executive compensation after the global financial crisis. J. </w:t>
      </w:r>
      <w:proofErr w:type="spellStart"/>
      <w:r>
        <w:t>Financ</w:t>
      </w:r>
      <w:proofErr w:type="spellEnd"/>
      <w:r>
        <w:t xml:space="preserve">. Stab. 40, 15–37. </w:t>
      </w:r>
    </w:p>
    <w:p w:rsidR="00050262" w:rsidRDefault="00050262" w:rsidP="00E30B39">
      <w:pPr>
        <w:bidi w:val="0"/>
        <w:spacing w:after="0" w:line="240" w:lineRule="auto"/>
        <w:jc w:val="both"/>
        <w:rPr>
          <w:rtl/>
        </w:rPr>
      </w:pPr>
      <w:proofErr w:type="spellStart"/>
      <w:r>
        <w:t>Abiad</w:t>
      </w:r>
      <w:proofErr w:type="spellEnd"/>
      <w:r>
        <w:t xml:space="preserve">, A., </w:t>
      </w:r>
      <w:proofErr w:type="spellStart"/>
      <w:r>
        <w:t>Mody</w:t>
      </w:r>
      <w:proofErr w:type="spellEnd"/>
      <w:r>
        <w:t xml:space="preserve">, A., 2005. Financial reform: what shakes it? What shapes it? Am. Econ. Rev. 95 (1), 66–88. </w:t>
      </w:r>
    </w:p>
    <w:p w:rsidR="00050262" w:rsidRDefault="00050262" w:rsidP="00E30B39">
      <w:pPr>
        <w:bidi w:val="0"/>
        <w:spacing w:after="0" w:line="240" w:lineRule="auto"/>
        <w:jc w:val="both"/>
        <w:rPr>
          <w:rtl/>
        </w:rPr>
      </w:pPr>
      <w:proofErr w:type="spellStart"/>
      <w:r>
        <w:t>Alesina</w:t>
      </w:r>
      <w:proofErr w:type="spellEnd"/>
      <w:r>
        <w:t xml:space="preserve">, A., </w:t>
      </w:r>
      <w:proofErr w:type="spellStart"/>
      <w:r>
        <w:t>Tabellini</w:t>
      </w:r>
      <w:proofErr w:type="spellEnd"/>
      <w:r>
        <w:t xml:space="preserve">, G., 2007. Bureaucrats or politicians? Part I: a single policy task. Am. Econ. Rev. 97, 169–179. </w:t>
      </w:r>
    </w:p>
    <w:p w:rsidR="00050262" w:rsidRDefault="00050262" w:rsidP="00E30B39">
      <w:pPr>
        <w:bidi w:val="0"/>
        <w:spacing w:after="0" w:line="240" w:lineRule="auto"/>
        <w:jc w:val="both"/>
        <w:rPr>
          <w:rtl/>
        </w:rPr>
      </w:pPr>
      <w:r>
        <w:t xml:space="preserve">Alvis, K., 2015. Accounting credibility and liquidity constraints: evidence from reactions of small banks to monetary tightening. Account. Rev. 90 (3), 1079–1113. </w:t>
      </w:r>
    </w:p>
    <w:p w:rsidR="00050262" w:rsidRDefault="00050262" w:rsidP="00E30B39">
      <w:pPr>
        <w:bidi w:val="0"/>
        <w:spacing w:after="0" w:line="240" w:lineRule="auto"/>
        <w:jc w:val="both"/>
        <w:rPr>
          <w:rtl/>
        </w:rPr>
      </w:pPr>
      <w:proofErr w:type="spellStart"/>
      <w:r>
        <w:t>Anginer</w:t>
      </w:r>
      <w:proofErr w:type="spellEnd"/>
      <w:r>
        <w:t xml:space="preserve">, D., </w:t>
      </w:r>
      <w:proofErr w:type="spellStart"/>
      <w:r>
        <w:t>Demirguc-Kunt</w:t>
      </w:r>
      <w:proofErr w:type="spellEnd"/>
      <w:r>
        <w:t xml:space="preserve">, A., Mare, D.E., 2018. Bank capital, institutional environment and systemic stability. J. </w:t>
      </w:r>
      <w:proofErr w:type="spellStart"/>
      <w:r>
        <w:t>Financ</w:t>
      </w:r>
      <w:proofErr w:type="spellEnd"/>
      <w:r>
        <w:t>. Stab. 37, 97–106.</w:t>
      </w:r>
    </w:p>
    <w:p w:rsidR="00050262" w:rsidRDefault="00050262" w:rsidP="00E30B39">
      <w:pPr>
        <w:bidi w:val="0"/>
        <w:spacing w:after="0" w:line="240" w:lineRule="auto"/>
        <w:jc w:val="both"/>
        <w:rPr>
          <w:rtl/>
        </w:rPr>
      </w:pPr>
      <w:r>
        <w:t xml:space="preserve"> Aparicio, J., Duran, M.A., Lozano-</w:t>
      </w:r>
      <w:proofErr w:type="spellStart"/>
      <w:r>
        <w:t>Vivas</w:t>
      </w:r>
      <w:proofErr w:type="spellEnd"/>
      <w:r>
        <w:t xml:space="preserve">, A., Pastor, J.T., 2018. Are charter value and supervision aligned? A segmentation analysis. J. </w:t>
      </w:r>
      <w:proofErr w:type="spellStart"/>
      <w:r>
        <w:t>Financ</w:t>
      </w:r>
      <w:proofErr w:type="spellEnd"/>
      <w:r>
        <w:t>. Stab. 37, 60–73.</w:t>
      </w:r>
    </w:p>
    <w:p w:rsidR="00050262" w:rsidRDefault="00050262" w:rsidP="00E30B39">
      <w:pPr>
        <w:bidi w:val="0"/>
        <w:spacing w:after="0" w:line="240" w:lineRule="auto"/>
        <w:jc w:val="both"/>
        <w:rPr>
          <w:rtl/>
        </w:rPr>
      </w:pPr>
      <w:r>
        <w:t xml:space="preserve"> Barth, J., Caprio, G., Levine, R., 2004. Bank regulation and supervision: what works best? J. </w:t>
      </w:r>
      <w:proofErr w:type="spellStart"/>
      <w:r>
        <w:t>Financ</w:t>
      </w:r>
      <w:proofErr w:type="spellEnd"/>
      <w:r>
        <w:t xml:space="preserve">. Intermediation 13 (2), 205–248. </w:t>
      </w:r>
    </w:p>
    <w:p w:rsidR="00050262" w:rsidRDefault="00050262" w:rsidP="00E30B39">
      <w:pPr>
        <w:bidi w:val="0"/>
        <w:spacing w:after="0" w:line="240" w:lineRule="auto"/>
        <w:jc w:val="both"/>
        <w:rPr>
          <w:rtl/>
        </w:rPr>
      </w:pPr>
      <w:r>
        <w:t xml:space="preserve">Barth, J., Caprio, G., Levine, R., 2013. Bank Regulation and Supervision in 180 Countries From 1999 to 2011, NBER Working Paper Series. National Bureau of Economic Research, n.18733. </w:t>
      </w:r>
    </w:p>
    <w:p w:rsidR="00050262" w:rsidRDefault="00050262" w:rsidP="00E30B39">
      <w:pPr>
        <w:bidi w:val="0"/>
        <w:spacing w:after="0" w:line="240" w:lineRule="auto"/>
        <w:jc w:val="both"/>
        <w:rPr>
          <w:rtl/>
        </w:rPr>
      </w:pPr>
      <w:r>
        <w:t xml:space="preserve">Basel Committee on Banking Supervision, December 2008. External Audit Quality and Banking Supervision, Bank for International Settlements. </w:t>
      </w:r>
    </w:p>
    <w:p w:rsidR="00050262" w:rsidRDefault="00050262" w:rsidP="00E30B39">
      <w:pPr>
        <w:bidi w:val="0"/>
        <w:spacing w:after="0" w:line="240" w:lineRule="auto"/>
        <w:jc w:val="both"/>
        <w:rPr>
          <w:rtl/>
        </w:rPr>
      </w:pPr>
      <w:r>
        <w:t xml:space="preserve">Basel Committee on Banking Supervision, 2014. External Audits of Banks, Bank for International Settlements, March. </w:t>
      </w:r>
    </w:p>
    <w:p w:rsidR="00050262" w:rsidRDefault="00050262" w:rsidP="00E30B39">
      <w:pPr>
        <w:bidi w:val="0"/>
        <w:spacing w:after="0" w:line="240" w:lineRule="auto"/>
        <w:jc w:val="both"/>
        <w:rPr>
          <w:rtl/>
        </w:rPr>
      </w:pPr>
      <w:r>
        <w:t xml:space="preserve">Belhaj, M., </w:t>
      </w:r>
      <w:proofErr w:type="spellStart"/>
      <w:r>
        <w:t>Klimenko</w:t>
      </w:r>
      <w:proofErr w:type="spellEnd"/>
      <w:r>
        <w:t xml:space="preserve">, N., 2013. Optimal Preventive Bank Supervision Combining Random Audits and Continuous Intervention, AMSE Working Papers 1201. Aix-Marseille School of Economics, Marseille, France. </w:t>
      </w:r>
    </w:p>
    <w:p w:rsidR="00050262" w:rsidRDefault="00050262" w:rsidP="00E30B39">
      <w:pPr>
        <w:bidi w:val="0"/>
        <w:spacing w:after="0" w:line="240" w:lineRule="auto"/>
        <w:jc w:val="both"/>
        <w:rPr>
          <w:rtl/>
        </w:rPr>
      </w:pPr>
      <w:proofErr w:type="spellStart"/>
      <w:r>
        <w:t>Blankespoor</w:t>
      </w:r>
      <w:proofErr w:type="spellEnd"/>
      <w:r>
        <w:t xml:space="preserve">, E., </w:t>
      </w:r>
      <w:proofErr w:type="spellStart"/>
      <w:r>
        <w:t>Linsmeier</w:t>
      </w:r>
      <w:proofErr w:type="spellEnd"/>
      <w:r>
        <w:t xml:space="preserve">, T.J., </w:t>
      </w:r>
      <w:proofErr w:type="spellStart"/>
      <w:r>
        <w:t>Petroni</w:t>
      </w:r>
      <w:proofErr w:type="spellEnd"/>
      <w:r>
        <w:t xml:space="preserve">, K.R., Shakespeare, K., 2013. Fair value accounting for financial instruments: does it improve the association between banking leverage and credit risk? Account. Rev. 88 (4), 1143–1177. </w:t>
      </w:r>
    </w:p>
    <w:p w:rsidR="00050262" w:rsidRDefault="00050262" w:rsidP="00E30B39">
      <w:pPr>
        <w:bidi w:val="0"/>
        <w:spacing w:after="0" w:line="240" w:lineRule="auto"/>
        <w:jc w:val="both"/>
        <w:rPr>
          <w:rtl/>
        </w:rPr>
      </w:pPr>
      <w:r>
        <w:t xml:space="preserve">Cabrera, M., Dwyer, G.P., Nieto, M.J., 2018. The G-20’s regulatory agenda and banks’ risk. J. </w:t>
      </w:r>
      <w:proofErr w:type="spellStart"/>
      <w:r>
        <w:t>Financ</w:t>
      </w:r>
      <w:proofErr w:type="spellEnd"/>
      <w:r>
        <w:t xml:space="preserve">. Stab. 39, 66–78. </w:t>
      </w:r>
    </w:p>
    <w:p w:rsidR="00050262" w:rsidRDefault="00050262" w:rsidP="00E30B39">
      <w:pPr>
        <w:bidi w:val="0"/>
        <w:spacing w:after="0" w:line="240" w:lineRule="auto"/>
        <w:jc w:val="both"/>
        <w:rPr>
          <w:rtl/>
        </w:rPr>
      </w:pPr>
      <w:proofErr w:type="spellStart"/>
      <w:r>
        <w:t>Cihak</w:t>
      </w:r>
      <w:proofErr w:type="spellEnd"/>
      <w:r>
        <w:t xml:space="preserve">, M., </w:t>
      </w:r>
      <w:proofErr w:type="spellStart"/>
      <w:r>
        <w:t>Demirgüc</w:t>
      </w:r>
      <w:proofErr w:type="spellEnd"/>
      <w:r>
        <w:t>¸ -</w:t>
      </w:r>
      <w:proofErr w:type="spellStart"/>
      <w:r>
        <w:t>Kunt</w:t>
      </w:r>
      <w:proofErr w:type="spellEnd"/>
      <w:r>
        <w:t xml:space="preserve">, A., </w:t>
      </w:r>
      <w:proofErr w:type="spellStart"/>
      <w:r>
        <w:t>Peria</w:t>
      </w:r>
      <w:proofErr w:type="spellEnd"/>
      <w:r>
        <w:t xml:space="preserve">, M.S.M., </w:t>
      </w:r>
      <w:proofErr w:type="spellStart"/>
      <w:r>
        <w:t>Mohseni-Cheraghlou</w:t>
      </w:r>
      <w:proofErr w:type="spellEnd"/>
      <w:r>
        <w:t xml:space="preserve">, A., 2013. Bank regulation and supervision in the context of the global crisis. J. </w:t>
      </w:r>
      <w:proofErr w:type="spellStart"/>
      <w:r>
        <w:t>Financ</w:t>
      </w:r>
      <w:proofErr w:type="spellEnd"/>
      <w:r>
        <w:t>. Stab. 9 (4), 733–746.</w:t>
      </w:r>
    </w:p>
    <w:p w:rsidR="00050262" w:rsidRDefault="00050262" w:rsidP="00E30B39">
      <w:pPr>
        <w:bidi w:val="0"/>
        <w:spacing w:after="0" w:line="240" w:lineRule="auto"/>
        <w:jc w:val="both"/>
        <w:rPr>
          <w:rtl/>
        </w:rPr>
      </w:pPr>
      <w:r>
        <w:t xml:space="preserve"> Dalla </w:t>
      </w:r>
      <w:proofErr w:type="spellStart"/>
      <w:r>
        <w:t>Pellegrina</w:t>
      </w:r>
      <w:proofErr w:type="spellEnd"/>
      <w:r>
        <w:t xml:space="preserve">, L., </w:t>
      </w:r>
      <w:proofErr w:type="spellStart"/>
      <w:r>
        <w:t>Masciandaro</w:t>
      </w:r>
      <w:proofErr w:type="spellEnd"/>
      <w:r>
        <w:t xml:space="preserve">, D., 2009. The </w:t>
      </w:r>
      <w:proofErr w:type="gramStart"/>
      <w:r>
        <w:t>risk based</w:t>
      </w:r>
      <w:proofErr w:type="gramEnd"/>
      <w:r>
        <w:t xml:space="preserve"> approach in the new European anti-money laundering legislation: a law and economics view. Rev. Law Econ. 5 (2), 290–317.</w:t>
      </w:r>
    </w:p>
    <w:p w:rsidR="00050262" w:rsidRDefault="00050262" w:rsidP="00E30B39">
      <w:pPr>
        <w:bidi w:val="0"/>
        <w:spacing w:after="0" w:line="240" w:lineRule="auto"/>
        <w:jc w:val="both"/>
        <w:rPr>
          <w:rtl/>
        </w:rPr>
      </w:pPr>
      <w:r>
        <w:t xml:space="preserve"> De Chiara, A., </w:t>
      </w:r>
      <w:proofErr w:type="spellStart"/>
      <w:r>
        <w:t>Livio</w:t>
      </w:r>
      <w:proofErr w:type="spellEnd"/>
      <w:r>
        <w:t xml:space="preserve">, L., Ponce, J., 2018. Flexible and mandatory banking supervision. J. </w:t>
      </w:r>
      <w:proofErr w:type="spellStart"/>
      <w:r>
        <w:t>Financ</w:t>
      </w:r>
      <w:proofErr w:type="spellEnd"/>
      <w:r>
        <w:t xml:space="preserve">. Stab. 34, 86–104. </w:t>
      </w:r>
    </w:p>
    <w:p w:rsidR="00050262" w:rsidRDefault="00050262" w:rsidP="00E30B39">
      <w:pPr>
        <w:bidi w:val="0"/>
        <w:spacing w:after="0" w:line="240" w:lineRule="auto"/>
        <w:jc w:val="both"/>
        <w:rPr>
          <w:rtl/>
        </w:rPr>
      </w:pPr>
      <w:r>
        <w:t xml:space="preserve">Dewing, I.P., Russell, P.O., 2010. The Contrasting Role of Auditors in UK and Swiss Banking Supervision, 34. The Institute of Chartered Accountants of Scotland, Edinburgh, pp. 810–825. </w:t>
      </w:r>
    </w:p>
    <w:p w:rsidR="00E30B39" w:rsidRDefault="00050262" w:rsidP="00E30B39">
      <w:pPr>
        <w:bidi w:val="0"/>
        <w:spacing w:after="0" w:line="240" w:lineRule="auto"/>
        <w:jc w:val="both"/>
        <w:rPr>
          <w:rtl/>
        </w:rPr>
      </w:pPr>
      <w:proofErr w:type="spellStart"/>
      <w:r>
        <w:t>Djankov</w:t>
      </w:r>
      <w:proofErr w:type="spellEnd"/>
      <w:r>
        <w:t xml:space="preserve">, S., </w:t>
      </w:r>
      <w:proofErr w:type="spellStart"/>
      <w:r>
        <w:t>McLiesh</w:t>
      </w:r>
      <w:proofErr w:type="spellEnd"/>
      <w:r>
        <w:t xml:space="preserve">, C., Shleifer, A., 2007. Private credit in 129 countries. J. </w:t>
      </w:r>
      <w:proofErr w:type="spellStart"/>
      <w:r>
        <w:t>Financ</w:t>
      </w:r>
      <w:proofErr w:type="spellEnd"/>
      <w:r>
        <w:t xml:space="preserve">. Econ. 84 (2), 299–329. </w:t>
      </w:r>
    </w:p>
    <w:p w:rsidR="00E30B39" w:rsidRDefault="00050262" w:rsidP="00E30B39">
      <w:pPr>
        <w:bidi w:val="0"/>
        <w:spacing w:after="0" w:line="240" w:lineRule="auto"/>
        <w:jc w:val="both"/>
        <w:rPr>
          <w:rtl/>
        </w:rPr>
      </w:pPr>
      <w:r>
        <w:t xml:space="preserve">Giuliano, P., Mishra, P., </w:t>
      </w:r>
      <w:proofErr w:type="spellStart"/>
      <w:r>
        <w:t>Spilimbergo</w:t>
      </w:r>
      <w:proofErr w:type="spellEnd"/>
      <w:r>
        <w:t xml:space="preserve">, A., 2013. Democracy and reforms: evidence from a new dataset. Am. Econ. J. </w:t>
      </w:r>
      <w:proofErr w:type="spellStart"/>
      <w:r>
        <w:t>Macroecon</w:t>
      </w:r>
      <w:proofErr w:type="spellEnd"/>
      <w:r>
        <w:t xml:space="preserve">. 5 (4), 179–204. </w:t>
      </w:r>
    </w:p>
    <w:p w:rsidR="00E30B39" w:rsidRDefault="00050262" w:rsidP="00E30B39">
      <w:pPr>
        <w:bidi w:val="0"/>
        <w:spacing w:after="0" w:line="240" w:lineRule="auto"/>
        <w:jc w:val="both"/>
        <w:rPr>
          <w:rtl/>
        </w:rPr>
      </w:pPr>
      <w:proofErr w:type="spellStart"/>
      <w:r>
        <w:t>Gokmen</w:t>
      </w:r>
      <w:proofErr w:type="spellEnd"/>
      <w:r>
        <w:t xml:space="preserve">, G., </w:t>
      </w:r>
      <w:proofErr w:type="spellStart"/>
      <w:r>
        <w:t>Nannicini</w:t>
      </w:r>
      <w:proofErr w:type="spellEnd"/>
      <w:r>
        <w:t xml:space="preserve">, T., </w:t>
      </w:r>
      <w:proofErr w:type="spellStart"/>
      <w:r>
        <w:t>Onorato</w:t>
      </w:r>
      <w:proofErr w:type="spellEnd"/>
      <w:r>
        <w:t xml:space="preserve">, M.G., </w:t>
      </w:r>
      <w:proofErr w:type="spellStart"/>
      <w:r>
        <w:t>Papageorgiou</w:t>
      </w:r>
      <w:proofErr w:type="spellEnd"/>
      <w:r>
        <w:t>, C., 2017. Policies in Hard Times: Assessing the Impact of Financial Crises on Structural Reforms, IGIER Working Paper 605.</w:t>
      </w:r>
    </w:p>
    <w:p w:rsidR="00E30B39" w:rsidRDefault="00050262" w:rsidP="00E30B39">
      <w:pPr>
        <w:bidi w:val="0"/>
        <w:spacing w:after="0" w:line="240" w:lineRule="auto"/>
        <w:jc w:val="both"/>
        <w:rPr>
          <w:rtl/>
        </w:rPr>
      </w:pPr>
      <w:r>
        <w:t xml:space="preserve"> Hwa, V., </w:t>
      </w:r>
      <w:proofErr w:type="spellStart"/>
      <w:r>
        <w:t>Kapinos</w:t>
      </w:r>
      <w:proofErr w:type="spellEnd"/>
      <w:r>
        <w:t xml:space="preserve">, P., Ramirez, C.D., 2018. Does regulatory bank oversight impact economic activity? </w:t>
      </w:r>
      <w:proofErr w:type="gramStart"/>
      <w:r>
        <w:t>A local projections</w:t>
      </w:r>
      <w:proofErr w:type="gramEnd"/>
      <w:r>
        <w:t xml:space="preserve"> approach? J. </w:t>
      </w:r>
      <w:proofErr w:type="spellStart"/>
      <w:r>
        <w:t>Financ</w:t>
      </w:r>
      <w:proofErr w:type="spellEnd"/>
      <w:r>
        <w:t xml:space="preserve">. Stab. 39, 167–174. </w:t>
      </w:r>
    </w:p>
    <w:p w:rsidR="00E30B39" w:rsidRDefault="00050262" w:rsidP="00E30B39">
      <w:pPr>
        <w:bidi w:val="0"/>
        <w:spacing w:after="0" w:line="240" w:lineRule="auto"/>
        <w:jc w:val="both"/>
        <w:rPr>
          <w:rtl/>
        </w:rPr>
      </w:pPr>
      <w:r>
        <w:t xml:space="preserve">Humphrey, C., Loft, A., Woods, M., 2009. The Global Audit Profession and the International Financial Architecture: Understanding Regulatory Relationships at a Time of Financial Crisis. Accounting, Organizations and Society. </w:t>
      </w:r>
    </w:p>
    <w:p w:rsidR="00E30B39" w:rsidRDefault="00050262" w:rsidP="00E30B39">
      <w:pPr>
        <w:bidi w:val="0"/>
        <w:spacing w:after="0" w:line="240" w:lineRule="auto"/>
        <w:jc w:val="both"/>
        <w:rPr>
          <w:rtl/>
        </w:rPr>
      </w:pPr>
      <w:r>
        <w:t xml:space="preserve">Kaufmann, D., </w:t>
      </w:r>
      <w:proofErr w:type="spellStart"/>
      <w:r>
        <w:t>Kraay</w:t>
      </w:r>
      <w:proofErr w:type="spellEnd"/>
      <w:r>
        <w:t xml:space="preserve">, A., </w:t>
      </w:r>
      <w:proofErr w:type="spellStart"/>
      <w:r>
        <w:t>Mastruzzi</w:t>
      </w:r>
      <w:proofErr w:type="spellEnd"/>
      <w:r>
        <w:t xml:space="preserve">, M., 2010. The Worldwide Governance Indicators: Methodology and Analytical Issues. Policy Research Working Paper Series 5430. The World Bank. </w:t>
      </w:r>
    </w:p>
    <w:p w:rsidR="00E30B39" w:rsidRDefault="00050262" w:rsidP="00E30B39">
      <w:pPr>
        <w:bidi w:val="0"/>
        <w:spacing w:after="0" w:line="240" w:lineRule="auto"/>
        <w:jc w:val="both"/>
        <w:rPr>
          <w:rtl/>
        </w:rPr>
      </w:pPr>
      <w:proofErr w:type="spellStart"/>
      <w:r>
        <w:t>Kofman</w:t>
      </w:r>
      <w:proofErr w:type="spellEnd"/>
      <w:r>
        <w:t xml:space="preserve">, F., </w:t>
      </w:r>
      <w:proofErr w:type="spellStart"/>
      <w:r>
        <w:t>Lawarrée</w:t>
      </w:r>
      <w:proofErr w:type="spellEnd"/>
      <w:r>
        <w:t xml:space="preserve">, J., 1993. Collusion in hierarchical agency. </w:t>
      </w:r>
      <w:proofErr w:type="spellStart"/>
      <w:r>
        <w:t>Econometrica</w:t>
      </w:r>
      <w:proofErr w:type="spellEnd"/>
      <w:r>
        <w:t xml:space="preserve"> 61 (3), 629–659. </w:t>
      </w:r>
    </w:p>
    <w:p w:rsidR="00E30B39" w:rsidRDefault="00050262" w:rsidP="00E30B39">
      <w:pPr>
        <w:bidi w:val="0"/>
        <w:spacing w:after="0" w:line="240" w:lineRule="auto"/>
        <w:jc w:val="both"/>
        <w:rPr>
          <w:rtl/>
        </w:rPr>
      </w:pPr>
      <w:proofErr w:type="spellStart"/>
      <w:r>
        <w:lastRenderedPageBreak/>
        <w:t>Kupiec</w:t>
      </w:r>
      <w:proofErr w:type="spellEnd"/>
      <w:r>
        <w:t xml:space="preserve">, P., Lee, Y., Rosenfeld, C., 2017. Does bank supervision impact bank loan growth? J. </w:t>
      </w:r>
      <w:proofErr w:type="spellStart"/>
      <w:r>
        <w:t>Financ</w:t>
      </w:r>
      <w:proofErr w:type="spellEnd"/>
      <w:r>
        <w:t xml:space="preserve">. Stab. 28, 29–48. </w:t>
      </w:r>
    </w:p>
    <w:p w:rsidR="00E30B39" w:rsidRDefault="00050262" w:rsidP="00E30B39">
      <w:pPr>
        <w:bidi w:val="0"/>
        <w:spacing w:after="0" w:line="240" w:lineRule="auto"/>
        <w:jc w:val="both"/>
        <w:rPr>
          <w:rtl/>
        </w:rPr>
      </w:pPr>
      <w:proofErr w:type="spellStart"/>
      <w:r>
        <w:t>Laeven</w:t>
      </w:r>
      <w:proofErr w:type="spellEnd"/>
      <w:r>
        <w:t xml:space="preserve">, L., Valencia, F., 2012. Systemic Banking Crisis Database: An Update. IMF Working Paper 08/224. </w:t>
      </w:r>
    </w:p>
    <w:p w:rsidR="00E30B39" w:rsidRDefault="00050262" w:rsidP="00E30B39">
      <w:pPr>
        <w:bidi w:val="0"/>
        <w:spacing w:after="0" w:line="240" w:lineRule="auto"/>
        <w:jc w:val="both"/>
        <w:rPr>
          <w:rtl/>
        </w:rPr>
      </w:pPr>
      <w:proofErr w:type="spellStart"/>
      <w:r>
        <w:t>Masciandaro</w:t>
      </w:r>
      <w:proofErr w:type="spellEnd"/>
      <w:r>
        <w:t xml:space="preserve">, D., Nieto, M.J., </w:t>
      </w:r>
      <w:proofErr w:type="spellStart"/>
      <w:r>
        <w:t>Quintyn</w:t>
      </w:r>
      <w:proofErr w:type="spellEnd"/>
      <w:r>
        <w:t xml:space="preserve">, M., 2011. Exploring governance of the new European banking authority: a case for harmonization? J. </w:t>
      </w:r>
      <w:proofErr w:type="spellStart"/>
      <w:r>
        <w:t>Financ</w:t>
      </w:r>
      <w:proofErr w:type="spellEnd"/>
      <w:r>
        <w:t xml:space="preserve">. Stab. 7 (4), 204–214. </w:t>
      </w:r>
    </w:p>
    <w:p w:rsidR="00E30B39" w:rsidRDefault="00050262" w:rsidP="00E30B39">
      <w:pPr>
        <w:bidi w:val="0"/>
        <w:spacing w:after="0" w:line="240" w:lineRule="auto"/>
        <w:jc w:val="both"/>
        <w:rPr>
          <w:rtl/>
        </w:rPr>
      </w:pPr>
      <w:proofErr w:type="spellStart"/>
      <w:r>
        <w:t>Masciandaro</w:t>
      </w:r>
      <w:proofErr w:type="spellEnd"/>
      <w:r>
        <w:t xml:space="preserve">, D., </w:t>
      </w:r>
      <w:proofErr w:type="spellStart"/>
      <w:r>
        <w:t>Quintyn</w:t>
      </w:r>
      <w:proofErr w:type="spellEnd"/>
      <w:r>
        <w:t xml:space="preserve">, M., 2013. The evolution of financial supervision: the continuing search for the Holy Grant. In: Balling, M., </w:t>
      </w:r>
      <w:proofErr w:type="spellStart"/>
      <w:r>
        <w:t>Gnan</w:t>
      </w:r>
      <w:proofErr w:type="spellEnd"/>
      <w:r>
        <w:t xml:space="preserve">, E. (Eds.), 50 Years of Money and Finance. </w:t>
      </w:r>
      <w:proofErr w:type="spellStart"/>
      <w:r>
        <w:t>Larcier</w:t>
      </w:r>
      <w:proofErr w:type="spellEnd"/>
      <w:r>
        <w:t xml:space="preserve">, Paris, pp. 263–318. </w:t>
      </w:r>
    </w:p>
    <w:p w:rsidR="00E30B39" w:rsidRDefault="00050262" w:rsidP="00E30B39">
      <w:pPr>
        <w:bidi w:val="0"/>
        <w:spacing w:after="0" w:line="240" w:lineRule="auto"/>
        <w:jc w:val="both"/>
        <w:rPr>
          <w:rtl/>
        </w:rPr>
      </w:pPr>
      <w:proofErr w:type="spellStart"/>
      <w:r>
        <w:t>Masciandaro</w:t>
      </w:r>
      <w:proofErr w:type="spellEnd"/>
      <w:r>
        <w:t xml:space="preserve">, D., </w:t>
      </w:r>
      <w:proofErr w:type="spellStart"/>
      <w:r>
        <w:t>Pansini</w:t>
      </w:r>
      <w:proofErr w:type="spellEnd"/>
      <w:r>
        <w:t xml:space="preserve">, R.V., </w:t>
      </w:r>
      <w:proofErr w:type="spellStart"/>
      <w:r>
        <w:t>Quintyn</w:t>
      </w:r>
      <w:proofErr w:type="spellEnd"/>
      <w:r>
        <w:t xml:space="preserve">, M., 2013. The economic crisis: did supervisory architecture and governance matter? J. </w:t>
      </w:r>
      <w:proofErr w:type="spellStart"/>
      <w:r>
        <w:t>Financ</w:t>
      </w:r>
      <w:proofErr w:type="spellEnd"/>
      <w:r>
        <w:t xml:space="preserve">. Stab. 9 (4), 578–596. </w:t>
      </w:r>
    </w:p>
    <w:p w:rsidR="00E30B39" w:rsidRDefault="00050262" w:rsidP="00E30B39">
      <w:pPr>
        <w:bidi w:val="0"/>
        <w:spacing w:after="0" w:line="240" w:lineRule="auto"/>
        <w:jc w:val="both"/>
        <w:rPr>
          <w:rtl/>
        </w:rPr>
      </w:pPr>
      <w:proofErr w:type="spellStart"/>
      <w:r>
        <w:t>Masciandaro</w:t>
      </w:r>
      <w:proofErr w:type="spellEnd"/>
      <w:r>
        <w:t xml:space="preserve">, D., </w:t>
      </w:r>
      <w:proofErr w:type="spellStart"/>
      <w:r>
        <w:t>Romelli</w:t>
      </w:r>
      <w:proofErr w:type="spellEnd"/>
      <w:r>
        <w:t>, D., 2018. Central bankers as supervisors: do crises matter? Eur. J. Polit. Econ. 52 (March), 120–140.</w:t>
      </w:r>
    </w:p>
    <w:p w:rsidR="00050262" w:rsidRDefault="00050262" w:rsidP="00E30B39">
      <w:pPr>
        <w:bidi w:val="0"/>
        <w:spacing w:after="0" w:line="240" w:lineRule="auto"/>
        <w:jc w:val="both"/>
        <w:rPr>
          <w:rtl/>
        </w:rPr>
      </w:pPr>
      <w:r>
        <w:t xml:space="preserve"> </w:t>
      </w:r>
      <w:proofErr w:type="spellStart"/>
      <w:r>
        <w:t>Merrouche</w:t>
      </w:r>
      <w:proofErr w:type="spellEnd"/>
      <w:r>
        <w:t xml:space="preserve">, O., </w:t>
      </w:r>
      <w:proofErr w:type="spellStart"/>
      <w:r>
        <w:t>Nier</w:t>
      </w:r>
      <w:proofErr w:type="spellEnd"/>
      <w:r>
        <w:t>, E., 2010. What Caused the Global Financial Crisis; Evidence on the Drivers of Financial Imbalances 1999: 2007. IMF Working Paper 10/265.</w:t>
      </w:r>
    </w:p>
    <w:p w:rsidR="00E30B39" w:rsidRDefault="00050262" w:rsidP="00E30B39">
      <w:pPr>
        <w:bidi w:val="0"/>
        <w:spacing w:after="0" w:line="240" w:lineRule="auto"/>
        <w:jc w:val="both"/>
        <w:rPr>
          <w:rtl/>
        </w:rPr>
      </w:pPr>
      <w:proofErr w:type="spellStart"/>
      <w:r>
        <w:t>Ojo</w:t>
      </w:r>
      <w:proofErr w:type="spellEnd"/>
      <w:r>
        <w:t xml:space="preserve">, M., 2012a. A Global Perspective on the Changing Perceptions of the Role of the External Auditor and the Significance of Audit Developments, MPRA Working Paper Series Munich, n. 36471. </w:t>
      </w:r>
    </w:p>
    <w:p w:rsidR="00E30B39" w:rsidRDefault="00050262" w:rsidP="00E30B39">
      <w:pPr>
        <w:bidi w:val="0"/>
        <w:spacing w:after="0" w:line="240" w:lineRule="auto"/>
        <w:jc w:val="both"/>
        <w:rPr>
          <w:rtl/>
        </w:rPr>
      </w:pPr>
      <w:proofErr w:type="spellStart"/>
      <w:r>
        <w:t>Ojo</w:t>
      </w:r>
      <w:proofErr w:type="spellEnd"/>
      <w:r>
        <w:t xml:space="preserve">, M., 2012b. Why the Transfer of Bank Supervisory Powers Back to the Bank of England Is a Step in the Right Direction: Revisiting the Role of External Auditors in Bank and Financial Services Supervision, MPRA Working Paper Series Munich, n. 43387. </w:t>
      </w:r>
    </w:p>
    <w:p w:rsidR="00E30B39" w:rsidRDefault="00050262" w:rsidP="00E30B39">
      <w:pPr>
        <w:bidi w:val="0"/>
        <w:spacing w:after="0" w:line="240" w:lineRule="auto"/>
        <w:jc w:val="both"/>
        <w:rPr>
          <w:rtl/>
        </w:rPr>
      </w:pPr>
      <w:proofErr w:type="spellStart"/>
      <w:r>
        <w:t>Ojo</w:t>
      </w:r>
      <w:proofErr w:type="spellEnd"/>
      <w:r>
        <w:t xml:space="preserve">, M., 2014. A Justification for the Role of Audits? Adoption of IFRS and Jurisdictional Analyses (Brazil, China, Japan and South Africa), MPRA Working Paper Series Munich, n. 57826. </w:t>
      </w:r>
    </w:p>
    <w:p w:rsidR="00E30B39" w:rsidRDefault="00050262" w:rsidP="00E30B39">
      <w:pPr>
        <w:bidi w:val="0"/>
        <w:spacing w:after="0" w:line="240" w:lineRule="auto"/>
        <w:jc w:val="both"/>
        <w:rPr>
          <w:rtl/>
        </w:rPr>
      </w:pPr>
      <w:proofErr w:type="spellStart"/>
      <w:r>
        <w:t>Romelli</w:t>
      </w:r>
      <w:proofErr w:type="spellEnd"/>
      <w:r>
        <w:t xml:space="preserve">, D., 2018. The Political Economy of Reforms in Central Bank Design: Evidence </w:t>
      </w:r>
      <w:proofErr w:type="gramStart"/>
      <w:r>
        <w:t>From</w:t>
      </w:r>
      <w:proofErr w:type="gramEnd"/>
      <w:r>
        <w:t xml:space="preserve"> a New Dataset. Trinity Economic Papers, tep0918.</w:t>
      </w:r>
    </w:p>
    <w:p w:rsidR="00E30B39" w:rsidRDefault="00050262" w:rsidP="00E30B39">
      <w:pPr>
        <w:bidi w:val="0"/>
        <w:spacing w:after="0" w:line="240" w:lineRule="auto"/>
        <w:jc w:val="both"/>
        <w:rPr>
          <w:rtl/>
        </w:rPr>
      </w:pPr>
      <w:r>
        <w:t xml:space="preserve"> Singh, D., 2013. The role of external auditors in bank supervision: a supervisory gatekeeper? Int. Lawyer 47 (1), 101–166.</w:t>
      </w:r>
    </w:p>
    <w:p w:rsidR="00E30B39" w:rsidRDefault="00050262" w:rsidP="00E30B39">
      <w:pPr>
        <w:bidi w:val="0"/>
        <w:spacing w:after="0" w:line="240" w:lineRule="auto"/>
        <w:jc w:val="both"/>
        <w:rPr>
          <w:rtl/>
        </w:rPr>
      </w:pPr>
      <w:r>
        <w:t xml:space="preserve"> Stigler, G., 1971. The theory of economic regulation. Bell J. Econ. </w:t>
      </w:r>
      <w:proofErr w:type="spellStart"/>
      <w:r>
        <w:t>Manag</w:t>
      </w:r>
      <w:proofErr w:type="spellEnd"/>
      <w:r>
        <w:t xml:space="preserve">. Sci. 2, 3–21. Stigler, G., 1975. The Citizen and the State: Essays on Regulation. University of Chicago Press, Chicago. </w:t>
      </w:r>
    </w:p>
    <w:p w:rsidR="00050262" w:rsidRPr="00050262" w:rsidRDefault="00050262" w:rsidP="00E30B39">
      <w:pPr>
        <w:bidi w:val="0"/>
        <w:spacing w:after="0" w:line="240" w:lineRule="auto"/>
        <w:jc w:val="both"/>
        <w:rPr>
          <w:rFonts w:cs="B Nazanin"/>
          <w:sz w:val="28"/>
          <w:szCs w:val="28"/>
          <w:rtl/>
        </w:rPr>
      </w:pPr>
      <w:r>
        <w:t xml:space="preserve">Valencia, O.C., Bolanos, A.O., 2018. Bank capital buffers around the world: cyclical patterns and the effect of market power. J. </w:t>
      </w:r>
      <w:proofErr w:type="spellStart"/>
      <w:r>
        <w:t>Financ</w:t>
      </w:r>
      <w:proofErr w:type="spellEnd"/>
      <w:r>
        <w:t>. Stab. 38, 119–131.</w:t>
      </w:r>
    </w:p>
    <w:p w:rsidR="00E35ED8" w:rsidRPr="00050262" w:rsidRDefault="00E35ED8" w:rsidP="00050262">
      <w:pPr>
        <w:spacing w:after="0" w:line="360" w:lineRule="auto"/>
        <w:jc w:val="both"/>
        <w:rPr>
          <w:rFonts w:cs="B Nazanin"/>
          <w:sz w:val="28"/>
          <w:szCs w:val="28"/>
          <w:rtl/>
        </w:rPr>
      </w:pPr>
    </w:p>
    <w:p w:rsidR="00E35ED8" w:rsidRPr="00050262" w:rsidRDefault="00E35ED8" w:rsidP="00050262">
      <w:pPr>
        <w:spacing w:after="0" w:line="360" w:lineRule="auto"/>
        <w:jc w:val="both"/>
        <w:rPr>
          <w:rFonts w:cs="B Nazanin"/>
          <w:sz w:val="28"/>
          <w:szCs w:val="28"/>
          <w:rtl/>
        </w:rPr>
      </w:pPr>
    </w:p>
    <w:p w:rsidR="00E35ED8" w:rsidRPr="00050262" w:rsidRDefault="00E35ED8" w:rsidP="00050262">
      <w:pPr>
        <w:spacing w:after="0" w:line="360" w:lineRule="auto"/>
        <w:jc w:val="both"/>
        <w:rPr>
          <w:rFonts w:cs="B Nazanin"/>
          <w:sz w:val="28"/>
          <w:szCs w:val="28"/>
          <w:rtl/>
        </w:rPr>
      </w:pPr>
    </w:p>
    <w:sectPr w:rsidR="00E35ED8" w:rsidRPr="00050262" w:rsidSect="00050262">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3634" w:rsidRDefault="00A83634" w:rsidP="002858D5">
      <w:pPr>
        <w:spacing w:after="0" w:line="240" w:lineRule="auto"/>
      </w:pPr>
      <w:r>
        <w:separator/>
      </w:r>
    </w:p>
  </w:endnote>
  <w:endnote w:type="continuationSeparator" w:id="0">
    <w:p w:rsidR="00A83634" w:rsidRDefault="00A83634" w:rsidP="0028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liverRM">
    <w:altName w:val="Times New Roman"/>
    <w:panose1 w:val="00000000000000000000"/>
    <w:charset w:val="B2"/>
    <w:family w:val="auto"/>
    <w:notTrueType/>
    <w:pitch w:val="default"/>
    <w:sig w:usb0="00002000" w:usb1="00000000" w:usb2="00000000" w:usb3="00000000" w:csb0="00000040" w:csb1="00000000"/>
  </w:font>
  <w:font w:name="GulliverIT">
    <w:altName w:val="Times New Roman"/>
    <w:panose1 w:val="00000000000000000000"/>
    <w:charset w:val="B2"/>
    <w:family w:val="auto"/>
    <w:notTrueType/>
    <w:pitch w:val="default"/>
    <w:sig w:usb0="00002000" w:usb1="00000000" w:usb2="00000000" w:usb3="00000000" w:csb0="00000040" w:csb1="00000000"/>
  </w:font>
  <w:font w:name="OnemtmiguAAAA">
    <w:altName w:val="MS Gothic"/>
    <w:panose1 w:val="00000000000000000000"/>
    <w:charset w:val="80"/>
    <w:family w:val="auto"/>
    <w:notTrueType/>
    <w:pitch w:val="default"/>
    <w:sig w:usb0="00000000" w:usb1="08070000" w:usb2="00000010" w:usb3="00000000" w:csb0="00020000" w:csb1="00000000"/>
  </w:font>
  <w:font w:name="MTSY">
    <w:altName w:val="Arial Unicode MS"/>
    <w:panose1 w:val="00000000000000000000"/>
    <w:charset w:val="81"/>
    <w:family w:val="auto"/>
    <w:notTrueType/>
    <w:pitch w:val="default"/>
    <w:sig w:usb0="00000001" w:usb1="09060000" w:usb2="00000010" w:usb3="00000000" w:csb0="00080000" w:csb1="00000000"/>
  </w:font>
  <w:font w:name="GulliverB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3634" w:rsidRDefault="00A83634" w:rsidP="002858D5">
      <w:pPr>
        <w:spacing w:after="0" w:line="240" w:lineRule="auto"/>
      </w:pPr>
      <w:r>
        <w:separator/>
      </w:r>
    </w:p>
  </w:footnote>
  <w:footnote w:type="continuationSeparator" w:id="0">
    <w:p w:rsidR="00A83634" w:rsidRDefault="00A83634" w:rsidP="002858D5">
      <w:pPr>
        <w:spacing w:after="0" w:line="240" w:lineRule="auto"/>
      </w:pPr>
      <w:r>
        <w:continuationSeparator/>
      </w:r>
    </w:p>
  </w:footnote>
  <w:footnote w:id="1">
    <w:p w:rsidR="004D15BB" w:rsidRDefault="004D15BB">
      <w:pPr>
        <w:pStyle w:val="FootnoteText"/>
      </w:pPr>
      <w:r>
        <w:rPr>
          <w:rStyle w:val="FootnoteReference"/>
        </w:rPr>
        <w:footnoteRef/>
      </w:r>
      <w:r>
        <w:rPr>
          <w:rtl/>
        </w:rPr>
        <w:t xml:space="preserve"> </w:t>
      </w:r>
      <w:r w:rsidRPr="00990559">
        <w:rPr>
          <w:rFonts w:ascii="GulliverRM" w:cs="GulliverRM"/>
          <w:sz w:val="16"/>
          <w:szCs w:val="16"/>
        </w:rPr>
        <w:t>systemic</w:t>
      </w:r>
      <w:r>
        <w:rPr>
          <w:rFonts w:ascii="GulliverRM" w:cs="GulliverRM"/>
          <w:sz w:val="16"/>
          <w:szCs w:val="16"/>
        </w:rPr>
        <w:t xml:space="preserve"> banking crisis</w:t>
      </w:r>
    </w:p>
  </w:footnote>
  <w:footnote w:id="2">
    <w:p w:rsidR="004D15BB" w:rsidRDefault="004D15BB">
      <w:pPr>
        <w:pStyle w:val="FootnoteText"/>
      </w:pPr>
      <w:r>
        <w:rPr>
          <w:rStyle w:val="FootnoteReference"/>
        </w:rPr>
        <w:footnoteRef/>
      </w:r>
      <w:r>
        <w:rPr>
          <w:rtl/>
        </w:rPr>
        <w:t xml:space="preserve"> </w:t>
      </w:r>
      <w:r>
        <w:rPr>
          <w:rFonts w:ascii="GulliverRM" w:cs="GulliverRM"/>
          <w:sz w:val="16"/>
          <w:szCs w:val="16"/>
        </w:rPr>
        <w:t>financial statements</w:t>
      </w:r>
    </w:p>
  </w:footnote>
  <w:footnote w:id="3">
    <w:p w:rsidR="004D15BB" w:rsidRDefault="004D15BB">
      <w:pPr>
        <w:pStyle w:val="FootnoteText"/>
      </w:pPr>
      <w:r>
        <w:rPr>
          <w:rStyle w:val="FootnoteReference"/>
        </w:rPr>
        <w:footnoteRef/>
      </w:r>
      <w:r>
        <w:rPr>
          <w:rtl/>
        </w:rPr>
        <w:t xml:space="preserve"> </w:t>
      </w:r>
      <w:r>
        <w:rPr>
          <w:rFonts w:hint="cs"/>
          <w:rtl/>
        </w:rPr>
        <w:t>دیوان سالاری</w:t>
      </w:r>
    </w:p>
  </w:footnote>
  <w:footnote w:id="4">
    <w:p w:rsidR="004D15BB" w:rsidRDefault="004D15BB">
      <w:pPr>
        <w:pStyle w:val="FootnoteText"/>
      </w:pPr>
      <w:r>
        <w:rPr>
          <w:rStyle w:val="FootnoteReference"/>
        </w:rPr>
        <w:footnoteRef/>
      </w:r>
      <w:r>
        <w:rPr>
          <w:rtl/>
        </w:rPr>
        <w:t xml:space="preserve"> </w:t>
      </w:r>
      <w:r>
        <w:rPr>
          <w:rFonts w:ascii="GulliverIT" w:cs="GulliverIT"/>
          <w:sz w:val="16"/>
          <w:szCs w:val="16"/>
        </w:rPr>
        <w:t>Safe and Sound Operations</w:t>
      </w:r>
    </w:p>
  </w:footnote>
  <w:footnote w:id="5">
    <w:p w:rsidR="004D15BB" w:rsidRDefault="004D15BB">
      <w:pPr>
        <w:pStyle w:val="FootnoteText"/>
      </w:pPr>
      <w:r>
        <w:rPr>
          <w:rStyle w:val="FootnoteReference"/>
        </w:rPr>
        <w:footnoteRef/>
      </w:r>
      <w:r>
        <w:rPr>
          <w:rtl/>
        </w:rPr>
        <w:t xml:space="preserve"> </w:t>
      </w:r>
      <w:r>
        <w:t>effort</w:t>
      </w:r>
    </w:p>
  </w:footnote>
  <w:footnote w:id="6">
    <w:p w:rsidR="004D15BB" w:rsidRDefault="004D15BB">
      <w:pPr>
        <w:pStyle w:val="FootnoteText"/>
        <w:rPr>
          <w:rtl/>
        </w:rPr>
      </w:pPr>
      <w:r>
        <w:rPr>
          <w:rStyle w:val="FootnoteReference"/>
        </w:rPr>
        <w:footnoteRef/>
      </w:r>
      <w:r>
        <w:rPr>
          <w:rtl/>
        </w:rPr>
        <w:t xml:space="preserve"> </w:t>
      </w:r>
      <w:r>
        <w:rPr>
          <w:rFonts w:ascii="GulliverRM" w:cs="GulliverRM"/>
          <w:sz w:val="16"/>
          <w:szCs w:val="16"/>
        </w:rPr>
        <w:t>quality</w:t>
      </w:r>
    </w:p>
  </w:footnote>
  <w:footnote w:id="7">
    <w:p w:rsidR="004D15BB" w:rsidRDefault="004D15BB">
      <w:pPr>
        <w:pStyle w:val="FootnoteText"/>
        <w:rPr>
          <w:rtl/>
        </w:rPr>
      </w:pPr>
      <w:r>
        <w:rPr>
          <w:rStyle w:val="FootnoteReference"/>
        </w:rPr>
        <w:footnoteRef/>
      </w:r>
      <w:r>
        <w:rPr>
          <w:rtl/>
        </w:rPr>
        <w:t xml:space="preserve"> </w:t>
      </w:r>
      <w:r w:rsidRPr="00E8783F">
        <w:rPr>
          <w:rFonts w:ascii="GulliverRM" w:cs="GulliverRM"/>
          <w:sz w:val="16"/>
          <w:szCs w:val="16"/>
        </w:rPr>
        <w:t>carrot and stick</w:t>
      </w:r>
      <w:r w:rsidRPr="00E8783F">
        <w:rPr>
          <w:rFonts w:ascii="GulliverRM" w:cs="GulliverRM" w:hint="cs"/>
          <w:sz w:val="16"/>
          <w:szCs w:val="16"/>
        </w:rPr>
        <w:t>”</w:t>
      </w:r>
      <w:r>
        <w:rPr>
          <w:rFonts w:ascii="GulliverRM" w:cs="GulliverRM"/>
          <w:sz w:val="16"/>
          <w:szCs w:val="16"/>
        </w:rPr>
        <w:t xml:space="preserve"> approach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4.25pt;height:14.25pt;visibility:visible;mso-wrap-style:square" o:bullet="t">
        <v:imagedata r:id="rId1" o:title=""/>
      </v:shape>
    </w:pict>
  </w:numPicBullet>
  <w:abstractNum w:abstractNumId="0" w15:restartNumberingAfterBreak="0">
    <w:nsid w:val="0A0E6EF6"/>
    <w:multiLevelType w:val="hybridMultilevel"/>
    <w:tmpl w:val="40FA1F8C"/>
    <w:lvl w:ilvl="0" w:tplc="8A54479A">
      <w:start w:val="1"/>
      <w:numFmt w:val="bullet"/>
      <w:lvlText w:val=""/>
      <w:lvlPicBulletId w:val="0"/>
      <w:lvlJc w:val="left"/>
      <w:pPr>
        <w:tabs>
          <w:tab w:val="num" w:pos="720"/>
        </w:tabs>
        <w:ind w:left="720" w:hanging="360"/>
      </w:pPr>
      <w:rPr>
        <w:rFonts w:ascii="Symbol" w:hAnsi="Symbol" w:hint="default"/>
      </w:rPr>
    </w:lvl>
    <w:lvl w:ilvl="1" w:tplc="71FC3B3C" w:tentative="1">
      <w:start w:val="1"/>
      <w:numFmt w:val="bullet"/>
      <w:lvlText w:val=""/>
      <w:lvlJc w:val="left"/>
      <w:pPr>
        <w:tabs>
          <w:tab w:val="num" w:pos="1440"/>
        </w:tabs>
        <w:ind w:left="1440" w:hanging="360"/>
      </w:pPr>
      <w:rPr>
        <w:rFonts w:ascii="Symbol" w:hAnsi="Symbol" w:hint="default"/>
      </w:rPr>
    </w:lvl>
    <w:lvl w:ilvl="2" w:tplc="E5383A68" w:tentative="1">
      <w:start w:val="1"/>
      <w:numFmt w:val="bullet"/>
      <w:lvlText w:val=""/>
      <w:lvlJc w:val="left"/>
      <w:pPr>
        <w:tabs>
          <w:tab w:val="num" w:pos="2160"/>
        </w:tabs>
        <w:ind w:left="2160" w:hanging="360"/>
      </w:pPr>
      <w:rPr>
        <w:rFonts w:ascii="Symbol" w:hAnsi="Symbol" w:hint="default"/>
      </w:rPr>
    </w:lvl>
    <w:lvl w:ilvl="3" w:tplc="18C2385E" w:tentative="1">
      <w:start w:val="1"/>
      <w:numFmt w:val="bullet"/>
      <w:lvlText w:val=""/>
      <w:lvlJc w:val="left"/>
      <w:pPr>
        <w:tabs>
          <w:tab w:val="num" w:pos="2880"/>
        </w:tabs>
        <w:ind w:left="2880" w:hanging="360"/>
      </w:pPr>
      <w:rPr>
        <w:rFonts w:ascii="Symbol" w:hAnsi="Symbol" w:hint="default"/>
      </w:rPr>
    </w:lvl>
    <w:lvl w:ilvl="4" w:tplc="CB26091E" w:tentative="1">
      <w:start w:val="1"/>
      <w:numFmt w:val="bullet"/>
      <w:lvlText w:val=""/>
      <w:lvlJc w:val="left"/>
      <w:pPr>
        <w:tabs>
          <w:tab w:val="num" w:pos="3600"/>
        </w:tabs>
        <w:ind w:left="3600" w:hanging="360"/>
      </w:pPr>
      <w:rPr>
        <w:rFonts w:ascii="Symbol" w:hAnsi="Symbol" w:hint="default"/>
      </w:rPr>
    </w:lvl>
    <w:lvl w:ilvl="5" w:tplc="2D9E69BA" w:tentative="1">
      <w:start w:val="1"/>
      <w:numFmt w:val="bullet"/>
      <w:lvlText w:val=""/>
      <w:lvlJc w:val="left"/>
      <w:pPr>
        <w:tabs>
          <w:tab w:val="num" w:pos="4320"/>
        </w:tabs>
        <w:ind w:left="4320" w:hanging="360"/>
      </w:pPr>
      <w:rPr>
        <w:rFonts w:ascii="Symbol" w:hAnsi="Symbol" w:hint="default"/>
      </w:rPr>
    </w:lvl>
    <w:lvl w:ilvl="6" w:tplc="6FF0CD34" w:tentative="1">
      <w:start w:val="1"/>
      <w:numFmt w:val="bullet"/>
      <w:lvlText w:val=""/>
      <w:lvlJc w:val="left"/>
      <w:pPr>
        <w:tabs>
          <w:tab w:val="num" w:pos="5040"/>
        </w:tabs>
        <w:ind w:left="5040" w:hanging="360"/>
      </w:pPr>
      <w:rPr>
        <w:rFonts w:ascii="Symbol" w:hAnsi="Symbol" w:hint="default"/>
      </w:rPr>
    </w:lvl>
    <w:lvl w:ilvl="7" w:tplc="F0A0DE6E" w:tentative="1">
      <w:start w:val="1"/>
      <w:numFmt w:val="bullet"/>
      <w:lvlText w:val=""/>
      <w:lvlJc w:val="left"/>
      <w:pPr>
        <w:tabs>
          <w:tab w:val="num" w:pos="5760"/>
        </w:tabs>
        <w:ind w:left="5760" w:hanging="360"/>
      </w:pPr>
      <w:rPr>
        <w:rFonts w:ascii="Symbol" w:hAnsi="Symbol" w:hint="default"/>
      </w:rPr>
    </w:lvl>
    <w:lvl w:ilvl="8" w:tplc="E0FCDA7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831DBE"/>
    <w:multiLevelType w:val="hybridMultilevel"/>
    <w:tmpl w:val="4376542C"/>
    <w:lvl w:ilvl="0" w:tplc="F2287AF4">
      <w:start w:val="2"/>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46DBD"/>
    <w:multiLevelType w:val="hybridMultilevel"/>
    <w:tmpl w:val="6C289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16E2E"/>
    <w:multiLevelType w:val="hybridMultilevel"/>
    <w:tmpl w:val="654EC1C0"/>
    <w:lvl w:ilvl="0" w:tplc="59C669CC">
      <w:start w:val="1"/>
      <w:numFmt w:val="bullet"/>
      <w:lvlText w:val=""/>
      <w:lvlPicBulletId w:val="0"/>
      <w:lvlJc w:val="left"/>
      <w:pPr>
        <w:tabs>
          <w:tab w:val="num" w:pos="720"/>
        </w:tabs>
        <w:ind w:left="720" w:hanging="360"/>
      </w:pPr>
      <w:rPr>
        <w:rFonts w:ascii="Symbol" w:hAnsi="Symbol" w:hint="default"/>
      </w:rPr>
    </w:lvl>
    <w:lvl w:ilvl="1" w:tplc="194E168C" w:tentative="1">
      <w:start w:val="1"/>
      <w:numFmt w:val="bullet"/>
      <w:lvlText w:val=""/>
      <w:lvlJc w:val="left"/>
      <w:pPr>
        <w:tabs>
          <w:tab w:val="num" w:pos="1440"/>
        </w:tabs>
        <w:ind w:left="1440" w:hanging="360"/>
      </w:pPr>
      <w:rPr>
        <w:rFonts w:ascii="Symbol" w:hAnsi="Symbol" w:hint="default"/>
      </w:rPr>
    </w:lvl>
    <w:lvl w:ilvl="2" w:tplc="4A9CB526" w:tentative="1">
      <w:start w:val="1"/>
      <w:numFmt w:val="bullet"/>
      <w:lvlText w:val=""/>
      <w:lvlJc w:val="left"/>
      <w:pPr>
        <w:tabs>
          <w:tab w:val="num" w:pos="2160"/>
        </w:tabs>
        <w:ind w:left="2160" w:hanging="360"/>
      </w:pPr>
      <w:rPr>
        <w:rFonts w:ascii="Symbol" w:hAnsi="Symbol" w:hint="default"/>
      </w:rPr>
    </w:lvl>
    <w:lvl w:ilvl="3" w:tplc="224AB1C2" w:tentative="1">
      <w:start w:val="1"/>
      <w:numFmt w:val="bullet"/>
      <w:lvlText w:val=""/>
      <w:lvlJc w:val="left"/>
      <w:pPr>
        <w:tabs>
          <w:tab w:val="num" w:pos="2880"/>
        </w:tabs>
        <w:ind w:left="2880" w:hanging="360"/>
      </w:pPr>
      <w:rPr>
        <w:rFonts w:ascii="Symbol" w:hAnsi="Symbol" w:hint="default"/>
      </w:rPr>
    </w:lvl>
    <w:lvl w:ilvl="4" w:tplc="DEEEEB74" w:tentative="1">
      <w:start w:val="1"/>
      <w:numFmt w:val="bullet"/>
      <w:lvlText w:val=""/>
      <w:lvlJc w:val="left"/>
      <w:pPr>
        <w:tabs>
          <w:tab w:val="num" w:pos="3600"/>
        </w:tabs>
        <w:ind w:left="3600" w:hanging="360"/>
      </w:pPr>
      <w:rPr>
        <w:rFonts w:ascii="Symbol" w:hAnsi="Symbol" w:hint="default"/>
      </w:rPr>
    </w:lvl>
    <w:lvl w:ilvl="5" w:tplc="4B7E7A7E" w:tentative="1">
      <w:start w:val="1"/>
      <w:numFmt w:val="bullet"/>
      <w:lvlText w:val=""/>
      <w:lvlJc w:val="left"/>
      <w:pPr>
        <w:tabs>
          <w:tab w:val="num" w:pos="4320"/>
        </w:tabs>
        <w:ind w:left="4320" w:hanging="360"/>
      </w:pPr>
      <w:rPr>
        <w:rFonts w:ascii="Symbol" w:hAnsi="Symbol" w:hint="default"/>
      </w:rPr>
    </w:lvl>
    <w:lvl w:ilvl="6" w:tplc="D772E020" w:tentative="1">
      <w:start w:val="1"/>
      <w:numFmt w:val="bullet"/>
      <w:lvlText w:val=""/>
      <w:lvlJc w:val="left"/>
      <w:pPr>
        <w:tabs>
          <w:tab w:val="num" w:pos="5040"/>
        </w:tabs>
        <w:ind w:left="5040" w:hanging="360"/>
      </w:pPr>
      <w:rPr>
        <w:rFonts w:ascii="Symbol" w:hAnsi="Symbol" w:hint="default"/>
      </w:rPr>
    </w:lvl>
    <w:lvl w:ilvl="7" w:tplc="E1ACFDFE" w:tentative="1">
      <w:start w:val="1"/>
      <w:numFmt w:val="bullet"/>
      <w:lvlText w:val=""/>
      <w:lvlJc w:val="left"/>
      <w:pPr>
        <w:tabs>
          <w:tab w:val="num" w:pos="5760"/>
        </w:tabs>
        <w:ind w:left="5760" w:hanging="360"/>
      </w:pPr>
      <w:rPr>
        <w:rFonts w:ascii="Symbol" w:hAnsi="Symbol" w:hint="default"/>
      </w:rPr>
    </w:lvl>
    <w:lvl w:ilvl="8" w:tplc="C4E2B646" w:tentative="1">
      <w:start w:val="1"/>
      <w:numFmt w:val="bullet"/>
      <w:lvlText w:val=""/>
      <w:lvlJc w:val="left"/>
      <w:pPr>
        <w:tabs>
          <w:tab w:val="num" w:pos="6480"/>
        </w:tabs>
        <w:ind w:left="6480" w:hanging="360"/>
      </w:pPr>
      <w:rPr>
        <w:rFonts w:ascii="Symbol" w:hAnsi="Symbol" w:hint="default"/>
      </w:rPr>
    </w:lvl>
  </w:abstractNum>
  <w:num w:numId="1" w16cid:durableId="2023629886">
    <w:abstractNumId w:val="1"/>
  </w:num>
  <w:num w:numId="2" w16cid:durableId="67465165">
    <w:abstractNumId w:val="2"/>
  </w:num>
  <w:num w:numId="3" w16cid:durableId="1654286749">
    <w:abstractNumId w:val="0"/>
  </w:num>
  <w:num w:numId="4" w16cid:durableId="175969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5338"/>
    <w:rsid w:val="00012580"/>
    <w:rsid w:val="00022D9E"/>
    <w:rsid w:val="00031242"/>
    <w:rsid w:val="00043464"/>
    <w:rsid w:val="00050262"/>
    <w:rsid w:val="00063F1E"/>
    <w:rsid w:val="000772F9"/>
    <w:rsid w:val="000774FA"/>
    <w:rsid w:val="00077B33"/>
    <w:rsid w:val="00082212"/>
    <w:rsid w:val="00090A67"/>
    <w:rsid w:val="000A0497"/>
    <w:rsid w:val="000A1184"/>
    <w:rsid w:val="000B3100"/>
    <w:rsid w:val="000E0E32"/>
    <w:rsid w:val="000F6C35"/>
    <w:rsid w:val="00113526"/>
    <w:rsid w:val="00114FE9"/>
    <w:rsid w:val="001216AA"/>
    <w:rsid w:val="00124E46"/>
    <w:rsid w:val="00130C27"/>
    <w:rsid w:val="00136611"/>
    <w:rsid w:val="001543B5"/>
    <w:rsid w:val="00163AD8"/>
    <w:rsid w:val="00197693"/>
    <w:rsid w:val="001B203F"/>
    <w:rsid w:val="001C2FA5"/>
    <w:rsid w:val="001C31C4"/>
    <w:rsid w:val="001C33DE"/>
    <w:rsid w:val="00201204"/>
    <w:rsid w:val="002101F1"/>
    <w:rsid w:val="00214ED9"/>
    <w:rsid w:val="00224845"/>
    <w:rsid w:val="002276EF"/>
    <w:rsid w:val="002336EC"/>
    <w:rsid w:val="0024073C"/>
    <w:rsid w:val="00247AB9"/>
    <w:rsid w:val="00252F2F"/>
    <w:rsid w:val="00270693"/>
    <w:rsid w:val="002858D5"/>
    <w:rsid w:val="002A313F"/>
    <w:rsid w:val="002A6392"/>
    <w:rsid w:val="002B1CEE"/>
    <w:rsid w:val="002C2EEE"/>
    <w:rsid w:val="002F2A18"/>
    <w:rsid w:val="002F4554"/>
    <w:rsid w:val="003119D9"/>
    <w:rsid w:val="003172AC"/>
    <w:rsid w:val="00317A76"/>
    <w:rsid w:val="00321498"/>
    <w:rsid w:val="00334CC2"/>
    <w:rsid w:val="0034245B"/>
    <w:rsid w:val="00351823"/>
    <w:rsid w:val="00382E08"/>
    <w:rsid w:val="0039591F"/>
    <w:rsid w:val="003A0D85"/>
    <w:rsid w:val="003A56AF"/>
    <w:rsid w:val="003C415D"/>
    <w:rsid w:val="003E44A3"/>
    <w:rsid w:val="003F226B"/>
    <w:rsid w:val="003F670E"/>
    <w:rsid w:val="00401DF6"/>
    <w:rsid w:val="004167B9"/>
    <w:rsid w:val="00420B0E"/>
    <w:rsid w:val="0044493C"/>
    <w:rsid w:val="00475081"/>
    <w:rsid w:val="004860F4"/>
    <w:rsid w:val="004A082D"/>
    <w:rsid w:val="004A3760"/>
    <w:rsid w:val="004C0E16"/>
    <w:rsid w:val="004D15BB"/>
    <w:rsid w:val="004F2F9F"/>
    <w:rsid w:val="0050232C"/>
    <w:rsid w:val="00515CD8"/>
    <w:rsid w:val="0052099B"/>
    <w:rsid w:val="00554816"/>
    <w:rsid w:val="00561BE9"/>
    <w:rsid w:val="00575564"/>
    <w:rsid w:val="005756C4"/>
    <w:rsid w:val="005806CC"/>
    <w:rsid w:val="005927E1"/>
    <w:rsid w:val="00596D7A"/>
    <w:rsid w:val="005A6744"/>
    <w:rsid w:val="005C02E5"/>
    <w:rsid w:val="005C6809"/>
    <w:rsid w:val="005D3C86"/>
    <w:rsid w:val="005E3C60"/>
    <w:rsid w:val="005F1496"/>
    <w:rsid w:val="005F4A80"/>
    <w:rsid w:val="00602F29"/>
    <w:rsid w:val="00603622"/>
    <w:rsid w:val="00606A48"/>
    <w:rsid w:val="0060773C"/>
    <w:rsid w:val="00615F75"/>
    <w:rsid w:val="00632DDD"/>
    <w:rsid w:val="00637AB6"/>
    <w:rsid w:val="00647EB2"/>
    <w:rsid w:val="006602AD"/>
    <w:rsid w:val="00661C84"/>
    <w:rsid w:val="006800B8"/>
    <w:rsid w:val="006B19DF"/>
    <w:rsid w:val="006C3D78"/>
    <w:rsid w:val="006D684E"/>
    <w:rsid w:val="006E795F"/>
    <w:rsid w:val="0070305B"/>
    <w:rsid w:val="0070628B"/>
    <w:rsid w:val="00720C29"/>
    <w:rsid w:val="00730222"/>
    <w:rsid w:val="0076762D"/>
    <w:rsid w:val="007734E6"/>
    <w:rsid w:val="00785361"/>
    <w:rsid w:val="007A3A7B"/>
    <w:rsid w:val="007A45F0"/>
    <w:rsid w:val="007C3367"/>
    <w:rsid w:val="007C420C"/>
    <w:rsid w:val="007E5CA5"/>
    <w:rsid w:val="007E66B4"/>
    <w:rsid w:val="007F2D1D"/>
    <w:rsid w:val="00802954"/>
    <w:rsid w:val="00810ACD"/>
    <w:rsid w:val="00817B0D"/>
    <w:rsid w:val="00821C02"/>
    <w:rsid w:val="0083122A"/>
    <w:rsid w:val="008463FF"/>
    <w:rsid w:val="0085438B"/>
    <w:rsid w:val="008B1EA4"/>
    <w:rsid w:val="008B7140"/>
    <w:rsid w:val="008C26DF"/>
    <w:rsid w:val="008C6EDE"/>
    <w:rsid w:val="008C7C75"/>
    <w:rsid w:val="008D3C1A"/>
    <w:rsid w:val="008E09DC"/>
    <w:rsid w:val="008F6215"/>
    <w:rsid w:val="00904D83"/>
    <w:rsid w:val="00906DA7"/>
    <w:rsid w:val="009174B1"/>
    <w:rsid w:val="0092010D"/>
    <w:rsid w:val="00934225"/>
    <w:rsid w:val="009408FF"/>
    <w:rsid w:val="00950407"/>
    <w:rsid w:val="00951398"/>
    <w:rsid w:val="00966F84"/>
    <w:rsid w:val="009751D5"/>
    <w:rsid w:val="00976550"/>
    <w:rsid w:val="00990559"/>
    <w:rsid w:val="009A484E"/>
    <w:rsid w:val="009A56EF"/>
    <w:rsid w:val="009B6A68"/>
    <w:rsid w:val="009B77BE"/>
    <w:rsid w:val="009E1002"/>
    <w:rsid w:val="009F6311"/>
    <w:rsid w:val="00A058F6"/>
    <w:rsid w:val="00A06FB3"/>
    <w:rsid w:val="00A14B0A"/>
    <w:rsid w:val="00A23A97"/>
    <w:rsid w:val="00A25CFC"/>
    <w:rsid w:val="00A326C6"/>
    <w:rsid w:val="00A42B27"/>
    <w:rsid w:val="00A527F9"/>
    <w:rsid w:val="00A637B2"/>
    <w:rsid w:val="00A83634"/>
    <w:rsid w:val="00A83859"/>
    <w:rsid w:val="00A83CCB"/>
    <w:rsid w:val="00A958C0"/>
    <w:rsid w:val="00AB6410"/>
    <w:rsid w:val="00AC4B6C"/>
    <w:rsid w:val="00AC6604"/>
    <w:rsid w:val="00AC6DE2"/>
    <w:rsid w:val="00AD4360"/>
    <w:rsid w:val="00AF3434"/>
    <w:rsid w:val="00B11E1D"/>
    <w:rsid w:val="00B35338"/>
    <w:rsid w:val="00B43984"/>
    <w:rsid w:val="00B43E79"/>
    <w:rsid w:val="00B67EC3"/>
    <w:rsid w:val="00BA2A00"/>
    <w:rsid w:val="00BB2A36"/>
    <w:rsid w:val="00BE68EB"/>
    <w:rsid w:val="00BE724D"/>
    <w:rsid w:val="00BE72AB"/>
    <w:rsid w:val="00BF4A4B"/>
    <w:rsid w:val="00C05B7E"/>
    <w:rsid w:val="00C12A54"/>
    <w:rsid w:val="00C14447"/>
    <w:rsid w:val="00C37C01"/>
    <w:rsid w:val="00C4058D"/>
    <w:rsid w:val="00C703E3"/>
    <w:rsid w:val="00C712FA"/>
    <w:rsid w:val="00C7291A"/>
    <w:rsid w:val="00C72B35"/>
    <w:rsid w:val="00C76C9D"/>
    <w:rsid w:val="00C84995"/>
    <w:rsid w:val="00CA4921"/>
    <w:rsid w:val="00CA72C2"/>
    <w:rsid w:val="00CB0F24"/>
    <w:rsid w:val="00CC141A"/>
    <w:rsid w:val="00CC743A"/>
    <w:rsid w:val="00CE0F8E"/>
    <w:rsid w:val="00CF2B5E"/>
    <w:rsid w:val="00D077C3"/>
    <w:rsid w:val="00D30695"/>
    <w:rsid w:val="00D31785"/>
    <w:rsid w:val="00D428C0"/>
    <w:rsid w:val="00D46903"/>
    <w:rsid w:val="00D50312"/>
    <w:rsid w:val="00D8640D"/>
    <w:rsid w:val="00D91D3B"/>
    <w:rsid w:val="00DB4265"/>
    <w:rsid w:val="00DB4D32"/>
    <w:rsid w:val="00DB6BC8"/>
    <w:rsid w:val="00DD794B"/>
    <w:rsid w:val="00DE102D"/>
    <w:rsid w:val="00DF5368"/>
    <w:rsid w:val="00DF55B7"/>
    <w:rsid w:val="00E01C74"/>
    <w:rsid w:val="00E21469"/>
    <w:rsid w:val="00E23617"/>
    <w:rsid w:val="00E245D0"/>
    <w:rsid w:val="00E30B39"/>
    <w:rsid w:val="00E35ED8"/>
    <w:rsid w:val="00E76D9A"/>
    <w:rsid w:val="00E8783F"/>
    <w:rsid w:val="00E9464E"/>
    <w:rsid w:val="00E96D1A"/>
    <w:rsid w:val="00EA6935"/>
    <w:rsid w:val="00EB5462"/>
    <w:rsid w:val="00EC7227"/>
    <w:rsid w:val="00ED2816"/>
    <w:rsid w:val="00F0630F"/>
    <w:rsid w:val="00F276F5"/>
    <w:rsid w:val="00F44A25"/>
    <w:rsid w:val="00F62D6D"/>
    <w:rsid w:val="00F72417"/>
    <w:rsid w:val="00F87911"/>
    <w:rsid w:val="00F904C2"/>
    <w:rsid w:val="00F9236C"/>
    <w:rsid w:val="00F97689"/>
    <w:rsid w:val="00FC0C74"/>
    <w:rsid w:val="00FD290F"/>
    <w:rsid w:val="00FD7FEA"/>
    <w:rsid w:val="00FF1861"/>
    <w:rsid w:val="00FF19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EBBE6"/>
  <w15:docId w15:val="{A076941B-367C-4101-B8B4-9996DDCB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58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8D5"/>
    <w:rPr>
      <w:sz w:val="20"/>
      <w:szCs w:val="20"/>
    </w:rPr>
  </w:style>
  <w:style w:type="character" w:styleId="FootnoteReference">
    <w:name w:val="footnote reference"/>
    <w:basedOn w:val="DefaultParagraphFont"/>
    <w:uiPriority w:val="99"/>
    <w:semiHidden/>
    <w:unhideWhenUsed/>
    <w:rsid w:val="002858D5"/>
    <w:rPr>
      <w:vertAlign w:val="superscript"/>
    </w:rPr>
  </w:style>
  <w:style w:type="paragraph" w:styleId="BalloonText">
    <w:name w:val="Balloon Text"/>
    <w:basedOn w:val="Normal"/>
    <w:link w:val="BalloonTextChar"/>
    <w:uiPriority w:val="99"/>
    <w:semiHidden/>
    <w:unhideWhenUsed/>
    <w:rsid w:val="00BE6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EB"/>
    <w:rPr>
      <w:rFonts w:ascii="Tahoma" w:hAnsi="Tahoma" w:cs="Tahoma"/>
      <w:sz w:val="16"/>
      <w:szCs w:val="16"/>
    </w:rPr>
  </w:style>
  <w:style w:type="paragraph" w:styleId="Header">
    <w:name w:val="header"/>
    <w:basedOn w:val="Normal"/>
    <w:link w:val="HeaderChar"/>
    <w:uiPriority w:val="99"/>
    <w:unhideWhenUsed/>
    <w:rsid w:val="00114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FE9"/>
  </w:style>
  <w:style w:type="paragraph" w:styleId="Footer">
    <w:name w:val="footer"/>
    <w:basedOn w:val="Normal"/>
    <w:link w:val="FooterChar"/>
    <w:uiPriority w:val="99"/>
    <w:unhideWhenUsed/>
    <w:rsid w:val="00114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FE9"/>
  </w:style>
  <w:style w:type="table" w:styleId="TableGrid">
    <w:name w:val="Table Grid"/>
    <w:basedOn w:val="TableNormal"/>
    <w:uiPriority w:val="59"/>
    <w:rsid w:val="00C712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1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8" Type="http://schemas.openxmlformats.org/officeDocument/2006/relationships/image" Target="media/image2.jpeg"/><Relationship Id="rId51"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7C94-6067-44DB-99B4-8493BF1C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37</Pages>
  <Words>9254</Words>
  <Characters>52753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jalali</dc:creator>
  <cp:keywords/>
  <dc:description/>
  <cp:lastModifiedBy>ALTIN-system</cp:lastModifiedBy>
  <cp:revision>182</cp:revision>
  <dcterms:created xsi:type="dcterms:W3CDTF">2020-06-12T07:33:00Z</dcterms:created>
  <dcterms:modified xsi:type="dcterms:W3CDTF">2023-01-24T10:27:00Z</dcterms:modified>
</cp:coreProperties>
</file>