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1694" w:rsidRPr="00291694" w:rsidRDefault="00291694" w:rsidP="00291694">
      <w:pPr>
        <w:spacing w:after="0" w:line="360" w:lineRule="auto"/>
        <w:jc w:val="both"/>
        <w:rPr>
          <w:rFonts w:cs="B Nazanin"/>
          <w:b/>
          <w:bCs/>
          <w:sz w:val="28"/>
          <w:szCs w:val="28"/>
        </w:rPr>
      </w:pPr>
      <w:r w:rsidRPr="00291694">
        <w:rPr>
          <w:rFonts w:cs="B Nazanin"/>
          <w:noProof/>
          <w:sz w:val="28"/>
          <w:szCs w:val="28"/>
        </w:rPr>
        <w:drawing>
          <wp:inline distT="0" distB="0" distL="0" distR="0">
            <wp:extent cx="1428750" cy="371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291694" w:rsidRPr="00291694" w:rsidRDefault="00291694" w:rsidP="00291694">
      <w:pPr>
        <w:spacing w:after="0" w:line="360" w:lineRule="auto"/>
        <w:jc w:val="both"/>
        <w:rPr>
          <w:rFonts w:cs="B Nazanin"/>
          <w:b/>
          <w:bCs/>
          <w:sz w:val="28"/>
          <w:szCs w:val="28"/>
        </w:rPr>
      </w:pPr>
    </w:p>
    <w:p w:rsidR="00CB0F24" w:rsidRPr="00291694" w:rsidRDefault="000D5C45" w:rsidP="00291694">
      <w:pPr>
        <w:spacing w:after="0" w:line="360" w:lineRule="auto"/>
        <w:jc w:val="center"/>
        <w:rPr>
          <w:rFonts w:cs="B Nazanin"/>
          <w:b/>
          <w:bCs/>
          <w:sz w:val="36"/>
          <w:szCs w:val="36"/>
          <w:rtl/>
        </w:rPr>
      </w:pPr>
      <w:r w:rsidRPr="00291694">
        <w:rPr>
          <w:rFonts w:cs="B Nazanin" w:hint="cs"/>
          <w:b/>
          <w:bCs/>
          <w:sz w:val="36"/>
          <w:szCs w:val="36"/>
          <w:rtl/>
        </w:rPr>
        <w:t xml:space="preserve">اختلالات رفتاری و هیجانی و </w:t>
      </w:r>
      <w:r w:rsidR="00125D27" w:rsidRPr="00291694">
        <w:rPr>
          <w:rFonts w:cs="B Nazanin" w:hint="cs"/>
          <w:b/>
          <w:bCs/>
          <w:sz w:val="36"/>
          <w:szCs w:val="36"/>
          <w:rtl/>
        </w:rPr>
        <w:t>سر و صدا</w:t>
      </w:r>
      <w:r w:rsidRPr="00291694">
        <w:rPr>
          <w:rFonts w:cs="B Nazanin" w:hint="cs"/>
          <w:b/>
          <w:bCs/>
          <w:sz w:val="36"/>
          <w:szCs w:val="36"/>
          <w:rtl/>
        </w:rPr>
        <w:t xml:space="preserve"> حمل و نقل در بین کودکان و نوجوانان: </w:t>
      </w:r>
      <w:r w:rsidR="00291694">
        <w:rPr>
          <w:rFonts w:cs="B Nazanin"/>
          <w:b/>
          <w:bCs/>
          <w:sz w:val="36"/>
          <w:szCs w:val="36"/>
        </w:rPr>
        <w:t xml:space="preserve"> </w:t>
      </w:r>
      <w:r w:rsidRPr="00291694">
        <w:rPr>
          <w:rFonts w:cs="B Nazanin" w:hint="cs"/>
          <w:b/>
          <w:bCs/>
          <w:sz w:val="36"/>
          <w:szCs w:val="36"/>
          <w:rtl/>
        </w:rPr>
        <w:t>یک نقد و بررسی سیستماتیک و فراتحلیل</w:t>
      </w:r>
    </w:p>
    <w:p w:rsidR="00932292" w:rsidRPr="00291694" w:rsidRDefault="00932292" w:rsidP="00291694">
      <w:pPr>
        <w:spacing w:after="0" w:line="360" w:lineRule="auto"/>
        <w:jc w:val="both"/>
        <w:rPr>
          <w:rFonts w:cs="B Nazanin"/>
          <w:b/>
          <w:bCs/>
          <w:sz w:val="28"/>
          <w:szCs w:val="28"/>
          <w:rtl/>
        </w:rPr>
      </w:pPr>
    </w:p>
    <w:p w:rsidR="000D5C45" w:rsidRPr="00291694" w:rsidRDefault="00BA4C3C" w:rsidP="00291694">
      <w:pPr>
        <w:spacing w:after="0" w:line="360" w:lineRule="auto"/>
        <w:jc w:val="both"/>
        <w:rPr>
          <w:rFonts w:cs="B Nazanin"/>
          <w:b/>
          <w:bCs/>
          <w:sz w:val="28"/>
          <w:szCs w:val="28"/>
          <w:rtl/>
        </w:rPr>
      </w:pPr>
      <w:r w:rsidRPr="00291694">
        <w:rPr>
          <w:rFonts w:cs="B Nazanin" w:hint="cs"/>
          <w:b/>
          <w:bCs/>
          <w:sz w:val="28"/>
          <w:szCs w:val="28"/>
          <w:rtl/>
        </w:rPr>
        <w:t>چکیده</w:t>
      </w:r>
    </w:p>
    <w:p w:rsidR="000D5C45" w:rsidRPr="00291694" w:rsidRDefault="000D5C45" w:rsidP="00291694">
      <w:pPr>
        <w:spacing w:after="0" w:line="360" w:lineRule="auto"/>
        <w:jc w:val="both"/>
        <w:rPr>
          <w:rFonts w:cs="B Nazanin"/>
          <w:sz w:val="28"/>
          <w:szCs w:val="28"/>
          <w:rtl/>
        </w:rPr>
      </w:pPr>
      <w:r w:rsidRPr="00291694">
        <w:rPr>
          <w:rFonts w:cs="B Nazanin" w:hint="cs"/>
          <w:sz w:val="28"/>
          <w:szCs w:val="28"/>
          <w:rtl/>
        </w:rPr>
        <w:t xml:space="preserve">ممکن است کودکان و نوجوانان به طور خاصی نسبت به تاثیرات محیطی همانند </w:t>
      </w:r>
      <w:r w:rsidR="00125D27" w:rsidRPr="00291694">
        <w:rPr>
          <w:rFonts w:cs="B Nazanin" w:hint="cs"/>
          <w:sz w:val="28"/>
          <w:szCs w:val="28"/>
          <w:rtl/>
        </w:rPr>
        <w:t>سر و صدا</w:t>
      </w:r>
      <w:r w:rsidRPr="00291694">
        <w:rPr>
          <w:rFonts w:cs="B Nazanin" w:hint="cs"/>
          <w:sz w:val="28"/>
          <w:szCs w:val="28"/>
          <w:rtl/>
        </w:rPr>
        <w:t xml:space="preserve"> آسیب پذیر باشند که میتواند بر </w:t>
      </w:r>
      <w:r w:rsidR="00961A34" w:rsidRPr="00291694">
        <w:rPr>
          <w:rFonts w:cs="B Nazanin" w:hint="cs"/>
          <w:sz w:val="28"/>
          <w:szCs w:val="28"/>
          <w:rtl/>
        </w:rPr>
        <w:t>سلامت</w:t>
      </w:r>
      <w:r w:rsidRPr="00291694">
        <w:rPr>
          <w:rFonts w:cs="B Nazanin" w:hint="cs"/>
          <w:sz w:val="28"/>
          <w:szCs w:val="28"/>
          <w:rtl/>
        </w:rPr>
        <w:t xml:space="preserve"> روانی شان اثر داشته باشند. هدف این نقد و بررسی سیستماتیک</w:t>
      </w:r>
      <w:r w:rsidR="008D53A8" w:rsidRPr="00291694">
        <w:rPr>
          <w:rFonts w:cs="B Nazanin" w:hint="cs"/>
          <w:sz w:val="28"/>
          <w:szCs w:val="28"/>
          <w:rtl/>
        </w:rPr>
        <w:t>،</w:t>
      </w:r>
      <w:r w:rsidRPr="00291694">
        <w:rPr>
          <w:rFonts w:cs="B Nazanin" w:hint="cs"/>
          <w:sz w:val="28"/>
          <w:szCs w:val="28"/>
          <w:rtl/>
        </w:rPr>
        <w:t xml:space="preserve"> ارزیابی تاثیر </w:t>
      </w:r>
      <w:r w:rsidR="00125D27" w:rsidRPr="00291694">
        <w:rPr>
          <w:rFonts w:cs="B Nazanin" w:hint="cs"/>
          <w:sz w:val="28"/>
          <w:szCs w:val="28"/>
          <w:rtl/>
        </w:rPr>
        <w:t>سر و صدا</w:t>
      </w:r>
      <w:r w:rsidR="00961A34" w:rsidRPr="00291694">
        <w:rPr>
          <w:rFonts w:cs="B Nazanin" w:hint="cs"/>
          <w:sz w:val="28"/>
          <w:szCs w:val="28"/>
          <w:rtl/>
        </w:rPr>
        <w:t>ی</w:t>
      </w:r>
      <w:r w:rsidRPr="00291694">
        <w:rPr>
          <w:rFonts w:cs="B Nazanin" w:hint="cs"/>
          <w:sz w:val="28"/>
          <w:szCs w:val="28"/>
          <w:rtl/>
        </w:rPr>
        <w:t xml:space="preserve"> حمل و نقل بر اختلالات رفتاری و هیجانی در کودکان و نوجوانان با استفاده از یک رویکرد </w:t>
      </w:r>
      <w:r w:rsidR="00125D27" w:rsidRPr="00291694">
        <w:rPr>
          <w:rFonts w:cs="B Nazanin" w:hint="cs"/>
          <w:sz w:val="28"/>
          <w:szCs w:val="28"/>
          <w:rtl/>
        </w:rPr>
        <w:t>متا آنالیز</w:t>
      </w:r>
      <w:r w:rsidRPr="00291694">
        <w:rPr>
          <w:rFonts w:cs="B Nazanin" w:hint="cs"/>
          <w:sz w:val="28"/>
          <w:szCs w:val="28"/>
          <w:rtl/>
        </w:rPr>
        <w:t>ی است. بنابراین</w:t>
      </w:r>
      <w:r w:rsidR="008D53A8" w:rsidRPr="00291694">
        <w:rPr>
          <w:rFonts w:cs="B Nazanin" w:hint="cs"/>
          <w:sz w:val="28"/>
          <w:szCs w:val="28"/>
          <w:rtl/>
        </w:rPr>
        <w:t>،</w:t>
      </w:r>
      <w:r w:rsidRPr="00291694">
        <w:rPr>
          <w:rFonts w:cs="B Nazanin" w:hint="cs"/>
          <w:sz w:val="28"/>
          <w:szCs w:val="28"/>
          <w:rtl/>
        </w:rPr>
        <w:t xml:space="preserve"> چهار پایگاه داده (پابمد</w:t>
      </w:r>
      <w:r w:rsidR="008D53A8" w:rsidRPr="00291694">
        <w:rPr>
          <w:rFonts w:cs="B Nazanin" w:hint="cs"/>
          <w:sz w:val="28"/>
          <w:szCs w:val="28"/>
          <w:rtl/>
        </w:rPr>
        <w:t>،</w:t>
      </w:r>
      <w:r w:rsidRPr="00291694">
        <w:rPr>
          <w:rFonts w:cs="B Nazanin" w:hint="cs"/>
          <w:sz w:val="28"/>
          <w:szCs w:val="28"/>
          <w:rtl/>
        </w:rPr>
        <w:t xml:space="preserve"> ایمبیس</w:t>
      </w:r>
      <w:r w:rsidR="008D53A8" w:rsidRPr="00291694">
        <w:rPr>
          <w:rFonts w:cs="B Nazanin" w:hint="cs"/>
          <w:sz w:val="28"/>
          <w:szCs w:val="28"/>
          <w:rtl/>
        </w:rPr>
        <w:t>،</w:t>
      </w:r>
      <w:r w:rsidRPr="00291694">
        <w:rPr>
          <w:rFonts w:cs="B Nazanin" w:hint="cs"/>
          <w:sz w:val="28"/>
          <w:szCs w:val="28"/>
          <w:rtl/>
        </w:rPr>
        <w:t xml:space="preserve"> سایک اینفو و سایندکس) و ادبیات خاکستری را تا فوریه سال 2019 مورد جستجو قرار دادیم. 14 مقاله را از بین 10 مقاله شناسایی کردیم که تاثیر مواجهه با </w:t>
      </w:r>
      <w:r w:rsidR="00125D27" w:rsidRPr="00291694">
        <w:rPr>
          <w:rFonts w:cs="B Nazanin" w:hint="cs"/>
          <w:sz w:val="28"/>
          <w:szCs w:val="28"/>
          <w:rtl/>
        </w:rPr>
        <w:t>سر و صدای</w:t>
      </w:r>
      <w:r w:rsidRPr="00291694">
        <w:rPr>
          <w:rFonts w:cs="B Nazanin" w:hint="cs"/>
          <w:sz w:val="28"/>
          <w:szCs w:val="28"/>
          <w:rtl/>
        </w:rPr>
        <w:t xml:space="preserve"> حمل و نقل بر روی سلامت روانی کودکان را بررسی می کنند. این مطالعات</w:t>
      </w:r>
      <w:r w:rsidR="008D53A8" w:rsidRPr="00291694">
        <w:rPr>
          <w:rFonts w:cs="B Nazanin" w:hint="cs"/>
          <w:sz w:val="28"/>
          <w:szCs w:val="28"/>
          <w:rtl/>
        </w:rPr>
        <w:t>،</w:t>
      </w:r>
      <w:r w:rsidRPr="00291694">
        <w:rPr>
          <w:rFonts w:cs="B Nazanin" w:hint="cs"/>
          <w:sz w:val="28"/>
          <w:szCs w:val="28"/>
          <w:rtl/>
        </w:rPr>
        <w:t xml:space="preserve"> غالبا از پرسشنامه </w:t>
      </w:r>
      <w:r w:rsidR="00961A34" w:rsidRPr="00291694">
        <w:rPr>
          <w:rFonts w:cs="B Nazanin" w:hint="cs"/>
          <w:sz w:val="28"/>
          <w:szCs w:val="28"/>
          <w:rtl/>
        </w:rPr>
        <w:t>توانایی ها</w:t>
      </w:r>
      <w:r w:rsidRPr="00291694">
        <w:rPr>
          <w:rFonts w:cs="B Nazanin" w:hint="cs"/>
          <w:sz w:val="28"/>
          <w:szCs w:val="28"/>
          <w:rtl/>
        </w:rPr>
        <w:t xml:space="preserve"> و مشکلات (</w:t>
      </w:r>
      <w:r w:rsidRPr="00291694">
        <w:rPr>
          <w:rFonts w:cs="B Nazanin"/>
          <w:sz w:val="28"/>
          <w:szCs w:val="28"/>
        </w:rPr>
        <w:t>SDQ</w:t>
      </w:r>
      <w:r w:rsidRPr="00291694">
        <w:rPr>
          <w:rFonts w:cs="B Nazanin" w:hint="cs"/>
          <w:sz w:val="28"/>
          <w:szCs w:val="28"/>
          <w:rtl/>
        </w:rPr>
        <w:t xml:space="preserve">) استفاده نموده اند و در اصل بر کودکان مدرسه ای و نوجوانان در سن 10-9 سال و 17-15 سال در اروپا تمرکز نموده اند. سه مطالعه ممکن است در این </w:t>
      </w:r>
      <w:r w:rsidR="00125D27" w:rsidRPr="00291694">
        <w:rPr>
          <w:rFonts w:cs="B Nazanin" w:hint="cs"/>
          <w:sz w:val="28"/>
          <w:szCs w:val="28"/>
          <w:rtl/>
        </w:rPr>
        <w:t>متا آنالیز</w:t>
      </w:r>
      <w:r w:rsidR="008D53A8" w:rsidRPr="00291694">
        <w:rPr>
          <w:rFonts w:cs="B Nazanin" w:hint="cs"/>
          <w:sz w:val="28"/>
          <w:szCs w:val="28"/>
          <w:rtl/>
        </w:rPr>
        <w:t>،</w:t>
      </w:r>
      <w:r w:rsidRPr="00291694">
        <w:rPr>
          <w:rFonts w:cs="B Nazanin" w:hint="cs"/>
          <w:sz w:val="28"/>
          <w:szCs w:val="28"/>
          <w:rtl/>
        </w:rPr>
        <w:t xml:space="preserve"> مشمول باشد. در کل</w:t>
      </w:r>
      <w:r w:rsidR="008D53A8" w:rsidRPr="00291694">
        <w:rPr>
          <w:rFonts w:cs="B Nazanin" w:hint="cs"/>
          <w:sz w:val="28"/>
          <w:szCs w:val="28"/>
          <w:rtl/>
        </w:rPr>
        <w:t>،</w:t>
      </w:r>
      <w:r w:rsidRPr="00291694">
        <w:rPr>
          <w:rFonts w:cs="B Nazanin" w:hint="cs"/>
          <w:sz w:val="28"/>
          <w:szCs w:val="28"/>
          <w:rtl/>
        </w:rPr>
        <w:t xml:space="preserve"> احتمالات برای بیش فعالی / عدم توجه و مشکلات کلی</w:t>
      </w:r>
      <w:r w:rsidR="008D53A8" w:rsidRPr="00291694">
        <w:rPr>
          <w:rFonts w:cs="B Nazanin" w:hint="cs"/>
          <w:sz w:val="28"/>
          <w:szCs w:val="28"/>
          <w:rtl/>
        </w:rPr>
        <w:t>،</w:t>
      </w:r>
      <w:r w:rsidRPr="00291694">
        <w:rPr>
          <w:rFonts w:cs="B Nazanin" w:hint="cs"/>
          <w:sz w:val="28"/>
          <w:szCs w:val="28"/>
          <w:rtl/>
        </w:rPr>
        <w:t xml:space="preserve"> به طور معناداری به میزان 11% (نسبت احتمالات</w:t>
      </w:r>
      <w:r w:rsidR="008D53A8" w:rsidRPr="00291694">
        <w:rPr>
          <w:rFonts w:cs="B Nazanin" w:hint="cs"/>
          <w:sz w:val="28"/>
          <w:szCs w:val="28"/>
          <w:rtl/>
        </w:rPr>
        <w:t>،</w:t>
      </w:r>
      <w:r w:rsidRPr="00291694">
        <w:rPr>
          <w:rFonts w:cs="B Nazanin" w:hint="cs"/>
          <w:sz w:val="28"/>
          <w:szCs w:val="28"/>
          <w:rtl/>
        </w:rPr>
        <w:t xml:space="preserve"> </w:t>
      </w:r>
      <w:r w:rsidRPr="00291694">
        <w:rPr>
          <w:rFonts w:cs="B Nazanin"/>
          <w:sz w:val="28"/>
          <w:szCs w:val="28"/>
        </w:rPr>
        <w:t>OR= 1.11</w:t>
      </w:r>
      <w:r w:rsidRPr="00291694">
        <w:rPr>
          <w:rFonts w:cs="B Nazanin" w:hint="cs"/>
          <w:sz w:val="28"/>
          <w:szCs w:val="28"/>
          <w:rtl/>
        </w:rPr>
        <w:t xml:space="preserve"> (</w:t>
      </w:r>
      <w:r w:rsidR="00C760CF" w:rsidRPr="00291694">
        <w:rPr>
          <w:rFonts w:cs="B Nazanin" w:hint="cs"/>
          <w:sz w:val="28"/>
          <w:szCs w:val="28"/>
          <w:rtl/>
        </w:rPr>
        <w:t>بازه اطمینان 95%</w:t>
      </w:r>
      <w:r w:rsidR="008D53A8" w:rsidRPr="00291694">
        <w:rPr>
          <w:rFonts w:cs="B Nazanin" w:hint="cs"/>
          <w:sz w:val="28"/>
          <w:szCs w:val="28"/>
          <w:rtl/>
        </w:rPr>
        <w:t>،</w:t>
      </w:r>
      <w:r w:rsidR="00C760CF" w:rsidRPr="00291694">
        <w:rPr>
          <w:rFonts w:cs="B Nazanin" w:hint="cs"/>
          <w:sz w:val="28"/>
          <w:szCs w:val="28"/>
          <w:rtl/>
        </w:rPr>
        <w:t xml:space="preserve"> </w:t>
      </w:r>
      <w:r w:rsidR="00C760CF" w:rsidRPr="00291694">
        <w:rPr>
          <w:rFonts w:cs="B Nazanin"/>
          <w:sz w:val="28"/>
          <w:szCs w:val="28"/>
        </w:rPr>
        <w:t>CI 1.04-1.19</w:t>
      </w:r>
      <w:r w:rsidRPr="00291694">
        <w:rPr>
          <w:rFonts w:cs="B Nazanin" w:hint="cs"/>
          <w:sz w:val="28"/>
          <w:szCs w:val="28"/>
          <w:rtl/>
        </w:rPr>
        <w:t>))</w:t>
      </w:r>
      <w:r w:rsidR="00C760CF" w:rsidRPr="00291694">
        <w:rPr>
          <w:rFonts w:cs="B Nazanin" w:hint="cs"/>
          <w:sz w:val="28"/>
          <w:szCs w:val="28"/>
          <w:rtl/>
        </w:rPr>
        <w:t xml:space="preserve"> به ترتیب 9% (</w:t>
      </w:r>
      <w:r w:rsidR="00C760CF" w:rsidRPr="00291694">
        <w:rPr>
          <w:rFonts w:ascii="URWPalladioL-Roma" w:hAnsi="URWPalladioL-Roma" w:cs="B Nazanin"/>
          <w:sz w:val="28"/>
          <w:szCs w:val="28"/>
        </w:rPr>
        <w:t>95% CI 1.02–1.16</w:t>
      </w:r>
      <w:r w:rsidR="00C760CF" w:rsidRPr="00291694">
        <w:rPr>
          <w:rFonts w:cs="B Nazanin" w:hint="cs"/>
          <w:sz w:val="28"/>
          <w:szCs w:val="28"/>
          <w:rtl/>
        </w:rPr>
        <w:t xml:space="preserve">) به ازای هر </w:t>
      </w:r>
      <w:r w:rsidR="00125D27" w:rsidRPr="00291694">
        <w:rPr>
          <w:rFonts w:cs="B Nazanin" w:hint="cs"/>
          <w:sz w:val="28"/>
          <w:szCs w:val="28"/>
          <w:rtl/>
        </w:rPr>
        <w:t>سر و صدا</w:t>
      </w:r>
      <w:r w:rsidR="00961A34" w:rsidRPr="00291694">
        <w:rPr>
          <w:rFonts w:cs="B Nazanin" w:hint="cs"/>
          <w:sz w:val="28"/>
          <w:szCs w:val="28"/>
          <w:rtl/>
        </w:rPr>
        <w:t>ی</w:t>
      </w:r>
      <w:r w:rsidR="00C760CF" w:rsidRPr="00291694">
        <w:rPr>
          <w:rFonts w:cs="B Nazanin" w:hint="cs"/>
          <w:sz w:val="28"/>
          <w:szCs w:val="28"/>
          <w:rtl/>
        </w:rPr>
        <w:t xml:space="preserve"> ترافیک جاده ای 10 دسیبلی (</w:t>
      </w:r>
      <w:r w:rsidR="00C760CF" w:rsidRPr="00291694">
        <w:rPr>
          <w:rFonts w:cs="B Nazanin"/>
          <w:sz w:val="28"/>
          <w:szCs w:val="28"/>
        </w:rPr>
        <w:t>dB</w:t>
      </w:r>
      <w:r w:rsidR="00C760CF" w:rsidRPr="00291694">
        <w:rPr>
          <w:rFonts w:cs="B Nazanin" w:hint="cs"/>
          <w:sz w:val="28"/>
          <w:szCs w:val="28"/>
          <w:rtl/>
        </w:rPr>
        <w:t>) افزایش پیدا کرده بود. لذا</w:t>
      </w:r>
      <w:r w:rsidR="008D53A8" w:rsidRPr="00291694">
        <w:rPr>
          <w:rFonts w:cs="B Nazanin" w:hint="cs"/>
          <w:sz w:val="28"/>
          <w:szCs w:val="28"/>
          <w:rtl/>
        </w:rPr>
        <w:t>،</w:t>
      </w:r>
      <w:r w:rsidR="00C760CF" w:rsidRPr="00291694">
        <w:rPr>
          <w:rFonts w:cs="B Nazanin" w:hint="cs"/>
          <w:sz w:val="28"/>
          <w:szCs w:val="28"/>
          <w:rtl/>
        </w:rPr>
        <w:t xml:space="preserve"> شواهدی را برای یک تاثیر نویز ترافیک جاده ای بر روی بیش فعالی / عدم توجه و مشکلات کلی بدست آوردیم</w:t>
      </w:r>
      <w:r w:rsidR="008D53A8" w:rsidRPr="00291694">
        <w:rPr>
          <w:rFonts w:cs="B Nazanin" w:hint="cs"/>
          <w:sz w:val="28"/>
          <w:szCs w:val="28"/>
          <w:rtl/>
        </w:rPr>
        <w:t>،</w:t>
      </w:r>
      <w:r w:rsidR="00C760CF" w:rsidRPr="00291694">
        <w:rPr>
          <w:rFonts w:cs="B Nazanin" w:hint="cs"/>
          <w:sz w:val="28"/>
          <w:szCs w:val="28"/>
          <w:rtl/>
        </w:rPr>
        <w:t xml:space="preserve"> گرچه می توانیم مطالعات معدودی را مد نظر قرار دهیم. مطالعات آینده لازم هستند تا از تکنیک های مشابه برای ارزیابی پیامدها و مواجهات در مدارس و منازل استفاده کنند. این امر</w:t>
      </w:r>
      <w:r w:rsidR="008D53A8" w:rsidRPr="00291694">
        <w:rPr>
          <w:rFonts w:cs="B Nazanin" w:hint="cs"/>
          <w:sz w:val="28"/>
          <w:szCs w:val="28"/>
          <w:rtl/>
        </w:rPr>
        <w:t>،</w:t>
      </w:r>
      <w:r w:rsidR="00C760CF" w:rsidRPr="00291694">
        <w:rPr>
          <w:rFonts w:cs="B Nazanin" w:hint="cs"/>
          <w:sz w:val="28"/>
          <w:szCs w:val="28"/>
          <w:rtl/>
        </w:rPr>
        <w:t xml:space="preserve"> اجرای یک تحلیل داده ائتلافی شرکت کننده انفرادی را میسر می سازد. </w:t>
      </w:r>
    </w:p>
    <w:p w:rsidR="00C760CF" w:rsidRPr="00291694" w:rsidRDefault="00C760CF" w:rsidP="00291694">
      <w:pPr>
        <w:spacing w:after="0" w:line="360" w:lineRule="auto"/>
        <w:jc w:val="both"/>
        <w:rPr>
          <w:rFonts w:cs="B Nazanin"/>
          <w:sz w:val="28"/>
          <w:szCs w:val="28"/>
          <w:rtl/>
        </w:rPr>
      </w:pPr>
      <w:r w:rsidRPr="00291694">
        <w:rPr>
          <w:rFonts w:cs="B Nazanin" w:hint="cs"/>
          <w:b/>
          <w:bCs/>
          <w:sz w:val="28"/>
          <w:szCs w:val="28"/>
          <w:rtl/>
        </w:rPr>
        <w:t>کلید واژه ها:</w:t>
      </w:r>
      <w:r w:rsidRPr="00291694">
        <w:rPr>
          <w:rFonts w:cs="B Nazanin" w:hint="cs"/>
          <w:sz w:val="28"/>
          <w:szCs w:val="28"/>
          <w:rtl/>
        </w:rPr>
        <w:t xml:space="preserve"> </w:t>
      </w:r>
      <w:r w:rsidR="00125D27" w:rsidRPr="00291694">
        <w:rPr>
          <w:rFonts w:cs="B Nazanin" w:hint="cs"/>
          <w:sz w:val="28"/>
          <w:szCs w:val="28"/>
          <w:rtl/>
        </w:rPr>
        <w:t>سر و صدا</w:t>
      </w:r>
      <w:r w:rsidRPr="00291694">
        <w:rPr>
          <w:rFonts w:cs="B Nazanin" w:hint="cs"/>
          <w:sz w:val="28"/>
          <w:szCs w:val="28"/>
          <w:rtl/>
        </w:rPr>
        <w:t xml:space="preserve">؛ حمل و نقل؛ </w:t>
      </w:r>
      <w:r w:rsidR="00125D27" w:rsidRPr="00291694">
        <w:rPr>
          <w:rFonts w:cs="B Nazanin" w:hint="cs"/>
          <w:sz w:val="28"/>
          <w:szCs w:val="28"/>
          <w:rtl/>
        </w:rPr>
        <w:t>سر و صدای ترافیکی</w:t>
      </w:r>
      <w:r w:rsidRPr="00291694">
        <w:rPr>
          <w:rFonts w:cs="B Nazanin" w:hint="cs"/>
          <w:sz w:val="28"/>
          <w:szCs w:val="28"/>
          <w:rtl/>
        </w:rPr>
        <w:t xml:space="preserve">؛ آلودگی صوتی؛ </w:t>
      </w:r>
      <w:r w:rsidR="00125D27" w:rsidRPr="00291694">
        <w:rPr>
          <w:rFonts w:cs="B Nazanin" w:hint="cs"/>
          <w:sz w:val="28"/>
          <w:szCs w:val="28"/>
          <w:rtl/>
        </w:rPr>
        <w:t>سر و صدا</w:t>
      </w:r>
      <w:r w:rsidRPr="00291694">
        <w:rPr>
          <w:rFonts w:cs="B Nazanin" w:hint="cs"/>
          <w:sz w:val="28"/>
          <w:szCs w:val="28"/>
          <w:rtl/>
        </w:rPr>
        <w:t xml:space="preserve"> ترافیک جاده ای؛ </w:t>
      </w:r>
      <w:r w:rsidR="00125D27" w:rsidRPr="00291694">
        <w:rPr>
          <w:rFonts w:cs="B Nazanin" w:hint="cs"/>
          <w:sz w:val="28"/>
          <w:szCs w:val="28"/>
          <w:rtl/>
        </w:rPr>
        <w:t>سر و صدا</w:t>
      </w:r>
      <w:r w:rsidRPr="00291694">
        <w:rPr>
          <w:rFonts w:cs="B Nazanin" w:hint="cs"/>
          <w:sz w:val="28"/>
          <w:szCs w:val="28"/>
          <w:rtl/>
        </w:rPr>
        <w:t xml:space="preserve"> هواپیما؛ </w:t>
      </w:r>
      <w:r w:rsidR="008D53A8" w:rsidRPr="00291694">
        <w:rPr>
          <w:rFonts w:cs="B Nazanin" w:hint="cs"/>
          <w:sz w:val="28"/>
          <w:szCs w:val="28"/>
          <w:rtl/>
        </w:rPr>
        <w:t>سر و صدای</w:t>
      </w:r>
      <w:r w:rsidRPr="00291694">
        <w:rPr>
          <w:rFonts w:cs="B Nazanin" w:hint="cs"/>
          <w:sz w:val="28"/>
          <w:szCs w:val="28"/>
          <w:rtl/>
        </w:rPr>
        <w:t xml:space="preserve"> راه آهن؛ اضطراب؛ افسردگی؛ اختلالات رفتار </w:t>
      </w:r>
      <w:r w:rsidR="00125D27" w:rsidRPr="00291694">
        <w:rPr>
          <w:rFonts w:cs="B Nazanin" w:hint="cs"/>
          <w:sz w:val="28"/>
          <w:szCs w:val="28"/>
          <w:rtl/>
        </w:rPr>
        <w:t>ایزائی</w:t>
      </w:r>
      <w:r w:rsidRPr="00291694">
        <w:rPr>
          <w:rFonts w:cs="B Nazanin" w:hint="cs"/>
          <w:sz w:val="28"/>
          <w:szCs w:val="28"/>
          <w:rtl/>
        </w:rPr>
        <w:t>؛ روانشناسی؛ اختلالات ادراک.</w:t>
      </w:r>
    </w:p>
    <w:p w:rsidR="00C760CF" w:rsidRPr="00291694" w:rsidRDefault="00C760CF" w:rsidP="00291694">
      <w:pPr>
        <w:spacing w:after="0" w:line="360" w:lineRule="auto"/>
        <w:jc w:val="both"/>
        <w:rPr>
          <w:rFonts w:cs="B Nazanin"/>
          <w:b/>
          <w:bCs/>
          <w:sz w:val="28"/>
          <w:szCs w:val="28"/>
          <w:rtl/>
        </w:rPr>
      </w:pPr>
      <w:r w:rsidRPr="00291694">
        <w:rPr>
          <w:rFonts w:cs="B Nazanin" w:hint="cs"/>
          <w:b/>
          <w:bCs/>
          <w:sz w:val="28"/>
          <w:szCs w:val="28"/>
          <w:rtl/>
        </w:rPr>
        <w:lastRenderedPageBreak/>
        <w:t>1.</w:t>
      </w:r>
      <w:r w:rsidR="00291694">
        <w:rPr>
          <w:rFonts w:cs="B Nazanin"/>
          <w:b/>
          <w:bCs/>
          <w:sz w:val="28"/>
          <w:szCs w:val="28"/>
        </w:rPr>
        <w:t xml:space="preserve"> </w:t>
      </w:r>
      <w:r w:rsidRPr="00291694">
        <w:rPr>
          <w:rFonts w:cs="B Nazanin" w:hint="cs"/>
          <w:b/>
          <w:bCs/>
          <w:sz w:val="28"/>
          <w:szCs w:val="28"/>
          <w:rtl/>
        </w:rPr>
        <w:t>مقدمه</w:t>
      </w:r>
    </w:p>
    <w:p w:rsidR="008F6A42" w:rsidRPr="00291694" w:rsidRDefault="008F6A42" w:rsidP="00291694">
      <w:pPr>
        <w:spacing w:after="0" w:line="360" w:lineRule="auto"/>
        <w:jc w:val="both"/>
        <w:rPr>
          <w:rFonts w:cs="B Nazanin"/>
          <w:sz w:val="28"/>
          <w:szCs w:val="28"/>
          <w:rtl/>
        </w:rPr>
      </w:pPr>
      <w:r w:rsidRPr="00291694">
        <w:rPr>
          <w:rFonts w:cs="B Nazanin" w:hint="cs"/>
          <w:sz w:val="28"/>
          <w:szCs w:val="28"/>
          <w:rtl/>
        </w:rPr>
        <w:t>اختلالات روانی و پیامدهایشان</w:t>
      </w:r>
      <w:r w:rsidR="008D53A8" w:rsidRPr="00291694">
        <w:rPr>
          <w:rFonts w:cs="B Nazanin" w:hint="cs"/>
          <w:sz w:val="28"/>
          <w:szCs w:val="28"/>
          <w:rtl/>
        </w:rPr>
        <w:t>،</w:t>
      </w:r>
      <w:r w:rsidRPr="00291694">
        <w:rPr>
          <w:rFonts w:cs="B Nazanin" w:hint="cs"/>
          <w:sz w:val="28"/>
          <w:szCs w:val="28"/>
          <w:rtl/>
        </w:rPr>
        <w:t xml:space="preserve"> نه تنها هزینه های سلامتی و اجتماعی را تحمیل می کنند بلکه هم چنین ممکن است به قربانی شدن</w:t>
      </w:r>
      <w:r w:rsidR="008D53A8" w:rsidRPr="00291694">
        <w:rPr>
          <w:rFonts w:cs="B Nazanin" w:hint="cs"/>
          <w:sz w:val="28"/>
          <w:szCs w:val="28"/>
          <w:rtl/>
        </w:rPr>
        <w:t>،</w:t>
      </w:r>
      <w:r w:rsidRPr="00291694">
        <w:rPr>
          <w:rFonts w:cs="B Nazanin" w:hint="cs"/>
          <w:sz w:val="28"/>
          <w:szCs w:val="28"/>
          <w:rtl/>
        </w:rPr>
        <w:t xml:space="preserve"> تبعیض و بد نام شدن بیماران منجر شود. طبق گفته سازمان بهداشت جهانی</w:t>
      </w:r>
      <w:r w:rsidR="008D53A8" w:rsidRPr="00291694">
        <w:rPr>
          <w:rFonts w:cs="B Nazanin" w:hint="cs"/>
          <w:sz w:val="28"/>
          <w:szCs w:val="28"/>
          <w:rtl/>
        </w:rPr>
        <w:t>،</w:t>
      </w:r>
      <w:r w:rsidRPr="00291694">
        <w:rPr>
          <w:rFonts w:cs="B Nazanin" w:hint="cs"/>
          <w:sz w:val="28"/>
          <w:szCs w:val="28"/>
          <w:rtl/>
        </w:rPr>
        <w:t xml:space="preserve"> "آنها</w:t>
      </w:r>
      <w:r w:rsidR="008D53A8" w:rsidRPr="00291694">
        <w:rPr>
          <w:rFonts w:cs="B Nazanin" w:hint="cs"/>
          <w:sz w:val="28"/>
          <w:szCs w:val="28"/>
          <w:rtl/>
        </w:rPr>
        <w:t>،</w:t>
      </w:r>
      <w:r w:rsidRPr="00291694">
        <w:rPr>
          <w:rFonts w:cs="B Nazanin" w:hint="cs"/>
          <w:sz w:val="28"/>
          <w:szCs w:val="28"/>
          <w:rtl/>
        </w:rPr>
        <w:t xml:space="preserve"> دلیلی اصلی ناتوانی و سومین دلیل اصلی هزینه های بیماری کلی هستند (به صورت سال های عمر تنظیم شده </w:t>
      </w:r>
      <w:r w:rsidRPr="00291694">
        <w:rPr>
          <w:rFonts w:ascii="Arial" w:hAnsi="Arial" w:cs="Arial" w:hint="cs"/>
          <w:sz w:val="28"/>
          <w:szCs w:val="28"/>
          <w:rtl/>
        </w:rPr>
        <w:t>–</w:t>
      </w:r>
      <w:r w:rsidRPr="00291694">
        <w:rPr>
          <w:rFonts w:cs="B Nazanin" w:hint="cs"/>
          <w:sz w:val="28"/>
          <w:szCs w:val="28"/>
          <w:rtl/>
        </w:rPr>
        <w:t xml:space="preserve"> ناتوانی اندازه گیری می شوند)". اختلالات سلامت روانی</w:t>
      </w:r>
      <w:r w:rsidR="008D53A8" w:rsidRPr="00291694">
        <w:rPr>
          <w:rFonts w:cs="B Nazanin" w:hint="cs"/>
          <w:sz w:val="28"/>
          <w:szCs w:val="28"/>
          <w:rtl/>
        </w:rPr>
        <w:t>،</w:t>
      </w:r>
      <w:r w:rsidRPr="00291694">
        <w:rPr>
          <w:rFonts w:cs="B Nazanin" w:hint="cs"/>
          <w:sz w:val="28"/>
          <w:szCs w:val="28"/>
          <w:rtl/>
        </w:rPr>
        <w:t xml:space="preserve"> از همه شایع تر هستند و تقریبا 30%  جمعیت یک اختلال روانی مشترک را در زمانی در طول عمر خود</w:t>
      </w:r>
      <w:r w:rsidR="008D53A8" w:rsidRPr="00291694">
        <w:rPr>
          <w:rFonts w:cs="B Nazanin" w:hint="cs"/>
          <w:sz w:val="28"/>
          <w:szCs w:val="28"/>
          <w:rtl/>
        </w:rPr>
        <w:t>،</w:t>
      </w:r>
      <w:r w:rsidRPr="00291694">
        <w:rPr>
          <w:rFonts w:cs="B Nazanin" w:hint="cs"/>
          <w:sz w:val="28"/>
          <w:szCs w:val="28"/>
          <w:rtl/>
        </w:rPr>
        <w:t xml:space="preserve"> تجربه می کنند.</w:t>
      </w:r>
    </w:p>
    <w:p w:rsidR="00E07CFE" w:rsidRPr="00291694" w:rsidRDefault="008F6A42"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برای کودکان و نوجوانان</w:t>
      </w:r>
      <w:r w:rsidR="008D53A8" w:rsidRPr="00291694">
        <w:rPr>
          <w:rFonts w:cs="B Nazanin" w:hint="cs"/>
          <w:sz w:val="28"/>
          <w:szCs w:val="28"/>
          <w:rtl/>
        </w:rPr>
        <w:t>،</w:t>
      </w:r>
      <w:r w:rsidRPr="00291694">
        <w:rPr>
          <w:rFonts w:cs="B Nazanin" w:hint="cs"/>
          <w:sz w:val="28"/>
          <w:szCs w:val="28"/>
          <w:rtl/>
        </w:rPr>
        <w:t xml:space="preserve"> یک فراتحلیل اخیر</w:t>
      </w:r>
      <w:r w:rsidR="008D53A8" w:rsidRPr="00291694">
        <w:rPr>
          <w:rFonts w:cs="B Nazanin" w:hint="cs"/>
          <w:sz w:val="28"/>
          <w:szCs w:val="28"/>
          <w:rtl/>
        </w:rPr>
        <w:t>،</w:t>
      </w:r>
      <w:r w:rsidRPr="00291694">
        <w:rPr>
          <w:rFonts w:cs="B Nazanin" w:hint="cs"/>
          <w:sz w:val="28"/>
          <w:szCs w:val="28"/>
          <w:rtl/>
        </w:rPr>
        <w:t xml:space="preserve"> یک شیوع جهانی اختلالات سلامت روانی 13.5 درصدی را براورد نموده است (بازه اطمینان 95%</w:t>
      </w:r>
      <w:r w:rsidR="008D53A8" w:rsidRPr="00291694">
        <w:rPr>
          <w:rFonts w:cs="B Nazanin" w:hint="cs"/>
          <w:sz w:val="28"/>
          <w:szCs w:val="28"/>
          <w:rtl/>
        </w:rPr>
        <w:t>،</w:t>
      </w:r>
      <w:r w:rsidRPr="00291694">
        <w:rPr>
          <w:rFonts w:cs="B Nazanin" w:hint="cs"/>
          <w:sz w:val="28"/>
          <w:szCs w:val="28"/>
          <w:rtl/>
        </w:rPr>
        <w:t xml:space="preserve"> </w:t>
      </w:r>
      <w:r w:rsidRPr="00291694">
        <w:rPr>
          <w:rFonts w:ascii="URWPalladioL-Roma" w:hAnsi="URWPalladioL-Roma" w:cs="B Nazanin"/>
          <w:sz w:val="28"/>
          <w:szCs w:val="28"/>
        </w:rPr>
        <w:t>CI 11.3–15.9</w:t>
      </w:r>
      <w:r w:rsidRPr="00291694">
        <w:rPr>
          <w:rFonts w:cs="B Nazanin" w:hint="cs"/>
          <w:sz w:val="28"/>
          <w:szCs w:val="28"/>
          <w:rtl/>
        </w:rPr>
        <w:t>). اختلالات اضطراب</w:t>
      </w:r>
      <w:r w:rsidR="008D53A8" w:rsidRPr="00291694">
        <w:rPr>
          <w:rFonts w:cs="B Nazanin" w:hint="cs"/>
          <w:sz w:val="28"/>
          <w:szCs w:val="28"/>
          <w:rtl/>
        </w:rPr>
        <w:t>،</w:t>
      </w:r>
      <w:r w:rsidRPr="00291694">
        <w:rPr>
          <w:rFonts w:cs="B Nazanin" w:hint="cs"/>
          <w:sz w:val="28"/>
          <w:szCs w:val="28"/>
          <w:rtl/>
        </w:rPr>
        <w:t xml:space="preserve"> شایع ترین اختلال روانی بودند (</w:t>
      </w:r>
      <w:r w:rsidRPr="00291694">
        <w:rPr>
          <w:rFonts w:ascii="URWPalladioL-Roma" w:hAnsi="URWPalladioL-Roma" w:cs="B Nazanin"/>
          <w:sz w:val="28"/>
          <w:szCs w:val="28"/>
        </w:rPr>
        <w:t>6.5% (95% CI 4.7–9.1)</w:t>
      </w:r>
      <w:r w:rsidRPr="00291694">
        <w:rPr>
          <w:rFonts w:cs="B Nazanin" w:hint="cs"/>
          <w:sz w:val="28"/>
          <w:szCs w:val="28"/>
          <w:rtl/>
        </w:rPr>
        <w:t>) که با اختلا</w:t>
      </w:r>
      <w:r w:rsidR="00125D27" w:rsidRPr="00291694">
        <w:rPr>
          <w:rFonts w:cs="B Nazanin" w:hint="cs"/>
          <w:sz w:val="28"/>
          <w:szCs w:val="28"/>
          <w:rtl/>
        </w:rPr>
        <w:t xml:space="preserve">ل رفتار ایزائی </w:t>
      </w:r>
      <w:r w:rsidRPr="00291694">
        <w:rPr>
          <w:rFonts w:cs="B Nazanin" w:hint="cs"/>
          <w:sz w:val="28"/>
          <w:szCs w:val="28"/>
          <w:rtl/>
        </w:rPr>
        <w:t>(</w:t>
      </w:r>
      <w:r w:rsidR="00B118C3" w:rsidRPr="00291694">
        <w:rPr>
          <w:rFonts w:cs="B Nazanin" w:hint="cs"/>
          <w:sz w:val="28"/>
          <w:szCs w:val="28"/>
          <w:rtl/>
        </w:rPr>
        <w:t>5.7%</w:t>
      </w:r>
      <w:r w:rsidR="008D53A8" w:rsidRPr="00291694">
        <w:rPr>
          <w:rFonts w:cs="B Nazanin" w:hint="cs"/>
          <w:sz w:val="28"/>
          <w:szCs w:val="28"/>
          <w:rtl/>
        </w:rPr>
        <w:t>،</w:t>
      </w:r>
      <w:r w:rsidR="00B118C3" w:rsidRPr="00291694">
        <w:rPr>
          <w:rFonts w:cs="B Nazanin" w:hint="cs"/>
          <w:sz w:val="28"/>
          <w:szCs w:val="28"/>
          <w:rtl/>
        </w:rPr>
        <w:t xml:space="preserve"> </w:t>
      </w:r>
      <w:r w:rsidR="00B118C3" w:rsidRPr="00291694">
        <w:rPr>
          <w:rFonts w:ascii="URWPalladioL-Roma" w:hAnsi="URWPalladioL-Roma" w:cs="B Nazanin"/>
          <w:sz w:val="28"/>
          <w:szCs w:val="28"/>
        </w:rPr>
        <w:t>(95% CI 4.0–8.1)</w:t>
      </w:r>
      <w:r w:rsidRPr="00291694">
        <w:rPr>
          <w:rFonts w:cs="B Nazanin" w:hint="cs"/>
          <w:sz w:val="28"/>
          <w:szCs w:val="28"/>
          <w:rtl/>
        </w:rPr>
        <w:t>)</w:t>
      </w:r>
      <w:r w:rsidR="008D53A8" w:rsidRPr="00291694">
        <w:rPr>
          <w:rFonts w:cs="B Nazanin" w:hint="cs"/>
          <w:sz w:val="28"/>
          <w:szCs w:val="28"/>
          <w:rtl/>
        </w:rPr>
        <w:t>،</w:t>
      </w:r>
      <w:r w:rsidR="00B118C3" w:rsidRPr="00291694">
        <w:rPr>
          <w:rFonts w:cs="B Nazanin" w:hint="cs"/>
          <w:sz w:val="28"/>
          <w:szCs w:val="28"/>
          <w:rtl/>
        </w:rPr>
        <w:t xml:space="preserve"> اختلال بیش فعالی یا فزونکاری</w:t>
      </w:r>
      <w:r w:rsidR="00B118C3" w:rsidRPr="00291694">
        <w:rPr>
          <w:rFonts w:ascii="URWPalladioL-Roma" w:hAnsi="URWPalladioL-Roma" w:cs="B Nazanin"/>
          <w:sz w:val="28"/>
          <w:szCs w:val="28"/>
        </w:rPr>
        <w:t xml:space="preserve"> (3.4% (95% CI 2.6–4.5))</w:t>
      </w:r>
      <w:r w:rsidR="00B118C3" w:rsidRPr="00291694">
        <w:rPr>
          <w:rFonts w:cs="B Nazanin" w:hint="cs"/>
          <w:sz w:val="28"/>
          <w:szCs w:val="28"/>
          <w:rtl/>
        </w:rPr>
        <w:t xml:space="preserve"> و هر گونه اختلال افسردگی </w:t>
      </w:r>
      <w:r w:rsidR="00B118C3" w:rsidRPr="00291694">
        <w:rPr>
          <w:rFonts w:ascii="URWPalladioL-Roma" w:hAnsi="URWPalladioL-Roma" w:cs="B Nazanin"/>
          <w:sz w:val="28"/>
          <w:szCs w:val="28"/>
        </w:rPr>
        <w:t>(2.6%(95% CI 1.7–3.9))</w:t>
      </w:r>
      <w:r w:rsidR="00B118C3" w:rsidRPr="00291694">
        <w:rPr>
          <w:rFonts w:cs="B Nazanin" w:hint="cs"/>
          <w:sz w:val="28"/>
          <w:szCs w:val="28"/>
          <w:rtl/>
        </w:rPr>
        <w:t xml:space="preserve"> دنبال می شد</w:t>
      </w:r>
      <w:r w:rsidRPr="00291694">
        <w:rPr>
          <w:rFonts w:cs="B Nazanin" w:hint="cs"/>
          <w:sz w:val="28"/>
          <w:szCs w:val="28"/>
          <w:rtl/>
        </w:rPr>
        <w:t xml:space="preserve">. </w:t>
      </w:r>
      <w:r w:rsidR="00B118C3" w:rsidRPr="00291694">
        <w:rPr>
          <w:rFonts w:cs="B Nazanin" w:hint="cs"/>
          <w:sz w:val="28"/>
          <w:szCs w:val="28"/>
          <w:rtl/>
        </w:rPr>
        <w:t>یک فراتحلیل قبلی توسط همان گروه تحقیقاتی به طور انحصاری بر اختلال بیش فعالی کاستی توجه (</w:t>
      </w:r>
      <w:r w:rsidR="00B118C3" w:rsidRPr="00291694">
        <w:rPr>
          <w:rFonts w:cs="B Nazanin"/>
          <w:sz w:val="28"/>
          <w:szCs w:val="28"/>
        </w:rPr>
        <w:t>ADHD</w:t>
      </w:r>
      <w:r w:rsidR="00B118C3" w:rsidRPr="00291694">
        <w:rPr>
          <w:rFonts w:cs="B Nazanin" w:hint="cs"/>
          <w:sz w:val="28"/>
          <w:szCs w:val="28"/>
          <w:rtl/>
        </w:rPr>
        <w:t xml:space="preserve">) / اختلال </w:t>
      </w:r>
      <w:r w:rsidR="00125D27" w:rsidRPr="00291694">
        <w:rPr>
          <w:rFonts w:cs="B Nazanin" w:hint="cs"/>
          <w:sz w:val="28"/>
          <w:szCs w:val="28"/>
          <w:rtl/>
        </w:rPr>
        <w:t>هیپرکینتیک</w:t>
      </w:r>
      <w:r w:rsidR="00B118C3" w:rsidRPr="00291694">
        <w:rPr>
          <w:rFonts w:cs="B Nazanin" w:hint="cs"/>
          <w:sz w:val="28"/>
          <w:szCs w:val="28"/>
          <w:rtl/>
        </w:rPr>
        <w:t>(</w:t>
      </w:r>
      <w:r w:rsidR="00B118C3" w:rsidRPr="00291694">
        <w:rPr>
          <w:rFonts w:cs="B Nazanin"/>
          <w:sz w:val="28"/>
          <w:szCs w:val="28"/>
        </w:rPr>
        <w:t>HD</w:t>
      </w:r>
      <w:r w:rsidR="00B118C3" w:rsidRPr="00291694">
        <w:rPr>
          <w:rFonts w:cs="B Nazanin" w:hint="cs"/>
          <w:sz w:val="28"/>
          <w:szCs w:val="28"/>
          <w:rtl/>
        </w:rPr>
        <w:t xml:space="preserve">) تمرکز کرد و یک شیوع 5.3 درصدی </w:t>
      </w:r>
      <w:r w:rsidR="00B118C3" w:rsidRPr="00291694">
        <w:rPr>
          <w:rFonts w:ascii="URWPalladioL-Roma" w:hAnsi="URWPalladioL-Roma" w:cs="B Nazanin"/>
          <w:sz w:val="28"/>
          <w:szCs w:val="28"/>
        </w:rPr>
        <w:t xml:space="preserve">(95% CI 5.0–5.6, </w:t>
      </w:r>
      <w:proofErr w:type="spellStart"/>
      <w:r w:rsidR="00B118C3" w:rsidRPr="00291694">
        <w:rPr>
          <w:rFonts w:ascii="URWPalladioL-Roma" w:hAnsi="URWPalladioL-Roma" w:cs="B Nazanin"/>
          <w:sz w:val="28"/>
          <w:szCs w:val="28"/>
        </w:rPr>
        <w:t>Polanczyk</w:t>
      </w:r>
      <w:proofErr w:type="spellEnd"/>
      <w:r w:rsidR="00B118C3" w:rsidRPr="00291694">
        <w:rPr>
          <w:rFonts w:ascii="URWPalladioL-Roma" w:hAnsi="URWPalladioL-Roma" w:cs="B Nazanin"/>
          <w:sz w:val="28"/>
          <w:szCs w:val="28"/>
        </w:rPr>
        <w:t xml:space="preserve"> et al. [5])</w:t>
      </w:r>
      <w:r w:rsidR="00B118C3" w:rsidRPr="00291694">
        <w:rPr>
          <w:rFonts w:cs="B Nazanin" w:hint="cs"/>
          <w:sz w:val="28"/>
          <w:szCs w:val="28"/>
          <w:rtl/>
        </w:rPr>
        <w:t xml:space="preserve"> را یافت. یک تحلیل از داده های دعاوی سلامت آلمان</w:t>
      </w:r>
      <w:r w:rsidR="008D53A8" w:rsidRPr="00291694">
        <w:rPr>
          <w:rFonts w:cs="B Nazanin" w:hint="cs"/>
          <w:sz w:val="28"/>
          <w:szCs w:val="28"/>
          <w:rtl/>
        </w:rPr>
        <w:t>،</w:t>
      </w:r>
      <w:r w:rsidR="00B118C3" w:rsidRPr="00291694">
        <w:rPr>
          <w:rFonts w:cs="B Nazanin" w:hint="cs"/>
          <w:sz w:val="28"/>
          <w:szCs w:val="28"/>
          <w:rtl/>
        </w:rPr>
        <w:t xml:space="preserve"> نشان می دهد</w:t>
      </w:r>
      <w:r w:rsidR="008D53A8" w:rsidRPr="00291694">
        <w:rPr>
          <w:rFonts w:cs="B Nazanin" w:hint="cs"/>
          <w:sz w:val="28"/>
          <w:szCs w:val="28"/>
          <w:rtl/>
        </w:rPr>
        <w:t>،</w:t>
      </w:r>
      <w:r w:rsidR="00B118C3" w:rsidRPr="00291694">
        <w:rPr>
          <w:rFonts w:cs="B Nazanin" w:hint="cs"/>
          <w:sz w:val="28"/>
          <w:szCs w:val="28"/>
          <w:rtl/>
        </w:rPr>
        <w:t xml:space="preserve"> شیوع تشخیص </w:t>
      </w:r>
      <w:r w:rsidR="00B118C3" w:rsidRPr="00291694">
        <w:rPr>
          <w:rFonts w:cs="B Nazanin"/>
          <w:sz w:val="28"/>
          <w:szCs w:val="28"/>
        </w:rPr>
        <w:t>ADHD</w:t>
      </w:r>
      <w:r w:rsidR="00B118C3" w:rsidRPr="00291694">
        <w:rPr>
          <w:rFonts w:cs="B Nazanin" w:hint="cs"/>
          <w:sz w:val="28"/>
          <w:szCs w:val="28"/>
          <w:rtl/>
        </w:rPr>
        <w:t xml:space="preserve"> در حدود 2.4% در سال 2001 به 6.1% در سال 2014 افزایش یافت. ممکن است هم چنین </w:t>
      </w:r>
      <w:r w:rsidR="00B118C3" w:rsidRPr="00291694">
        <w:rPr>
          <w:rFonts w:cs="B Nazanin"/>
          <w:sz w:val="28"/>
          <w:szCs w:val="28"/>
        </w:rPr>
        <w:t>ADHD</w:t>
      </w:r>
      <w:r w:rsidR="00B118C3" w:rsidRPr="00291694">
        <w:rPr>
          <w:rFonts w:cs="B Nazanin" w:hint="cs"/>
          <w:sz w:val="28"/>
          <w:szCs w:val="28"/>
          <w:rtl/>
        </w:rPr>
        <w:t xml:space="preserve"> تا بزرگسالی ادامه پیدا کند. یک زمینه یابی سازمان بهداشت جهانی (</w:t>
      </w:r>
      <w:r w:rsidR="00B118C3" w:rsidRPr="00291694">
        <w:rPr>
          <w:rFonts w:cs="B Nazanin"/>
          <w:sz w:val="28"/>
          <w:szCs w:val="28"/>
        </w:rPr>
        <w:t>WHO</w:t>
      </w:r>
      <w:r w:rsidR="00B118C3" w:rsidRPr="00291694">
        <w:rPr>
          <w:rFonts w:cs="B Nazanin" w:hint="cs"/>
          <w:sz w:val="28"/>
          <w:szCs w:val="28"/>
          <w:rtl/>
        </w:rPr>
        <w:t xml:space="preserve">) در زمینه </w:t>
      </w:r>
      <w:r w:rsidR="00B118C3" w:rsidRPr="00291694">
        <w:rPr>
          <w:rFonts w:cs="B Nazanin"/>
          <w:sz w:val="28"/>
          <w:szCs w:val="28"/>
        </w:rPr>
        <w:t>ADHD</w:t>
      </w:r>
      <w:r w:rsidR="008D53A8" w:rsidRPr="00291694">
        <w:rPr>
          <w:rFonts w:cs="B Nazanin" w:hint="cs"/>
          <w:sz w:val="28"/>
          <w:szCs w:val="28"/>
          <w:rtl/>
        </w:rPr>
        <w:t>،</w:t>
      </w:r>
      <w:r w:rsidR="00B118C3" w:rsidRPr="00291694">
        <w:rPr>
          <w:rFonts w:cs="B Nazanin" w:hint="cs"/>
          <w:sz w:val="28"/>
          <w:szCs w:val="28"/>
          <w:rtl/>
        </w:rPr>
        <w:t xml:space="preserve"> شیوه 3.6 درصدی در کشورهای با درامد بالا را نشان داد. یک </w:t>
      </w:r>
      <w:r w:rsidR="00B118C3" w:rsidRPr="00291694">
        <w:rPr>
          <w:rFonts w:cs="B Nazanin"/>
          <w:sz w:val="28"/>
          <w:szCs w:val="28"/>
        </w:rPr>
        <w:t>ADHD</w:t>
      </w:r>
      <w:r w:rsidR="00B118C3" w:rsidRPr="00291694">
        <w:rPr>
          <w:rFonts w:cs="B Nazanin" w:hint="cs"/>
          <w:sz w:val="28"/>
          <w:szCs w:val="28"/>
          <w:rtl/>
        </w:rPr>
        <w:t xml:space="preserve">  بزرگسالی به طور معناداری به اختلال نقشی (مثلا ادراک و تعاملات اجتماعی مختل شده) وابسته است و به شدت با اختلالات اضطراب</w:t>
      </w:r>
      <w:r w:rsidR="008D53A8" w:rsidRPr="00291694">
        <w:rPr>
          <w:rFonts w:cs="B Nazanin" w:hint="cs"/>
          <w:sz w:val="28"/>
          <w:szCs w:val="28"/>
          <w:rtl/>
        </w:rPr>
        <w:t>،</w:t>
      </w:r>
      <w:r w:rsidR="00B118C3" w:rsidRPr="00291694">
        <w:rPr>
          <w:rFonts w:cs="B Nazanin" w:hint="cs"/>
          <w:sz w:val="28"/>
          <w:szCs w:val="28"/>
          <w:rtl/>
        </w:rPr>
        <w:t xml:space="preserve"> خلق</w:t>
      </w:r>
      <w:r w:rsidR="008D53A8" w:rsidRPr="00291694">
        <w:rPr>
          <w:rFonts w:cs="B Nazanin" w:hint="cs"/>
          <w:sz w:val="28"/>
          <w:szCs w:val="28"/>
          <w:rtl/>
        </w:rPr>
        <w:t>،</w:t>
      </w:r>
      <w:r w:rsidR="00B118C3" w:rsidRPr="00291694">
        <w:rPr>
          <w:rFonts w:cs="B Nazanin" w:hint="cs"/>
          <w:sz w:val="28"/>
          <w:szCs w:val="28"/>
          <w:rtl/>
        </w:rPr>
        <w:t xml:space="preserve"> رفتار و سوء مصرف مواد مقارن است. اختلالات رفتاری هم چنین در بین کودکان</w:t>
      </w:r>
      <w:r w:rsidR="008D53A8" w:rsidRPr="00291694">
        <w:rPr>
          <w:rFonts w:cs="B Nazanin" w:hint="cs"/>
          <w:sz w:val="28"/>
          <w:szCs w:val="28"/>
          <w:rtl/>
        </w:rPr>
        <w:t>،</w:t>
      </w:r>
      <w:r w:rsidR="00B118C3" w:rsidRPr="00291694">
        <w:rPr>
          <w:rFonts w:cs="B Nazanin" w:hint="cs"/>
          <w:sz w:val="28"/>
          <w:szCs w:val="28"/>
          <w:rtl/>
        </w:rPr>
        <w:t xml:space="preserve"> رایج است و به صورت الگوهای دائمی رفتار ضد اجتماعی تعریف می شود که در کودکی یا نوجوانی وجود دارد. یک زمینه یابی مبتنی بر جمعیت</w:t>
      </w:r>
      <w:r w:rsidR="00E07CFE" w:rsidRPr="00291694">
        <w:rPr>
          <w:rFonts w:cs="B Nazanin" w:hint="cs"/>
          <w:sz w:val="28"/>
          <w:szCs w:val="28"/>
          <w:rtl/>
        </w:rPr>
        <w:t xml:space="preserve"> در بریتانیای کبیر</w:t>
      </w:r>
      <w:r w:rsidR="008D53A8" w:rsidRPr="00291694">
        <w:rPr>
          <w:rFonts w:cs="B Nazanin" w:hint="cs"/>
          <w:sz w:val="28"/>
          <w:szCs w:val="28"/>
          <w:rtl/>
        </w:rPr>
        <w:t>،</w:t>
      </w:r>
      <w:r w:rsidR="00E07CFE" w:rsidRPr="00291694">
        <w:rPr>
          <w:rFonts w:cs="B Nazanin" w:hint="cs"/>
          <w:sz w:val="28"/>
          <w:szCs w:val="28"/>
          <w:rtl/>
        </w:rPr>
        <w:t xml:space="preserve"> 5 درصد کودکان در سن 15-5 سال را پیدا کرد که دارای یک اختلال رفتاری مرتبط به لحاظ بالینی بودند. </w:t>
      </w:r>
    </w:p>
    <w:p w:rsidR="00BA16BA" w:rsidRPr="00291694" w:rsidRDefault="00E07CFE"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طبق گفته استنزفد و متسن</w:t>
      </w:r>
      <w:r w:rsidR="008D53A8" w:rsidRPr="00291694">
        <w:rPr>
          <w:rFonts w:cs="B Nazanin" w:hint="cs"/>
          <w:sz w:val="28"/>
          <w:szCs w:val="28"/>
          <w:rtl/>
        </w:rPr>
        <w:t>،</w:t>
      </w:r>
      <w:r w:rsidRPr="00291694">
        <w:rPr>
          <w:rFonts w:cs="B Nazanin" w:hint="cs"/>
          <w:sz w:val="28"/>
          <w:szCs w:val="28"/>
          <w:rtl/>
        </w:rPr>
        <w:t xml:space="preserve"> ممکن است کودکان "به طور خاصی نسبت به تاثیرات سلامت غیر شنیداری </w:t>
      </w:r>
      <w:r w:rsidR="008D53A8" w:rsidRPr="00291694">
        <w:rPr>
          <w:rFonts w:cs="B Nazanin" w:hint="cs"/>
          <w:sz w:val="28"/>
          <w:szCs w:val="28"/>
          <w:rtl/>
        </w:rPr>
        <w:t>سر و صدای</w:t>
      </w:r>
      <w:r w:rsidRPr="00291694">
        <w:rPr>
          <w:rFonts w:cs="B Nazanin" w:hint="cs"/>
          <w:sz w:val="28"/>
          <w:szCs w:val="28"/>
          <w:rtl/>
        </w:rPr>
        <w:t xml:space="preserve"> آسیب پذیر باشند" زیرا هم چنان در حال رشد و نمو به لحاظ ادراکی هستند و ممکن است </w:t>
      </w:r>
      <w:r w:rsidR="00BA16BA" w:rsidRPr="00291694">
        <w:rPr>
          <w:rFonts w:cs="B Nazanin" w:hint="cs"/>
          <w:sz w:val="28"/>
          <w:szCs w:val="28"/>
          <w:rtl/>
        </w:rPr>
        <w:t xml:space="preserve">قادر به </w:t>
      </w:r>
      <w:r w:rsidR="00BA16BA" w:rsidRPr="00291694">
        <w:rPr>
          <w:rFonts w:cs="B Nazanin" w:hint="cs"/>
          <w:sz w:val="28"/>
          <w:szCs w:val="28"/>
          <w:rtl/>
        </w:rPr>
        <w:lastRenderedPageBreak/>
        <w:t xml:space="preserve">گسترش راهبردهایی برای مدیریت </w:t>
      </w:r>
      <w:r w:rsidR="008D53A8" w:rsidRPr="00291694">
        <w:rPr>
          <w:rFonts w:cs="B Nazanin" w:hint="cs"/>
          <w:sz w:val="28"/>
          <w:szCs w:val="28"/>
          <w:rtl/>
        </w:rPr>
        <w:t>سر و صدای</w:t>
      </w:r>
      <w:r w:rsidR="00BA16BA" w:rsidRPr="00291694">
        <w:rPr>
          <w:rFonts w:cs="B Nazanin" w:hint="cs"/>
          <w:sz w:val="28"/>
          <w:szCs w:val="28"/>
          <w:rtl/>
        </w:rPr>
        <w:t xml:space="preserve"> مثل بزرگسالان نباشند</w:t>
      </w:r>
      <w:r w:rsidRPr="00291694">
        <w:rPr>
          <w:rFonts w:cs="B Nazanin" w:hint="cs"/>
          <w:sz w:val="28"/>
          <w:szCs w:val="28"/>
          <w:rtl/>
        </w:rPr>
        <w:t>.</w:t>
      </w:r>
      <w:r w:rsidR="00BA16BA" w:rsidRPr="00291694">
        <w:rPr>
          <w:rFonts w:cs="B Nazanin" w:hint="cs"/>
          <w:sz w:val="28"/>
          <w:szCs w:val="28"/>
          <w:rtl/>
        </w:rPr>
        <w:t xml:space="preserve"> در حالیکه مجموعه شواهد پیرامون اثرات مواجهه با </w:t>
      </w:r>
      <w:r w:rsidR="008D53A8" w:rsidRPr="00291694">
        <w:rPr>
          <w:rFonts w:cs="B Nazanin" w:hint="cs"/>
          <w:sz w:val="28"/>
          <w:szCs w:val="28"/>
          <w:rtl/>
        </w:rPr>
        <w:t>سر و صدای</w:t>
      </w:r>
      <w:r w:rsidR="00BA16BA" w:rsidRPr="00291694">
        <w:rPr>
          <w:rFonts w:cs="B Nazanin" w:hint="cs"/>
          <w:sz w:val="28"/>
          <w:szCs w:val="28"/>
          <w:rtl/>
        </w:rPr>
        <w:t xml:space="preserve"> محیطی بر روی سلامت بزرگسالان</w:t>
      </w:r>
      <w:r w:rsidR="008D53A8" w:rsidRPr="00291694">
        <w:rPr>
          <w:rFonts w:cs="B Nazanin" w:hint="cs"/>
          <w:sz w:val="28"/>
          <w:szCs w:val="28"/>
          <w:rtl/>
        </w:rPr>
        <w:t>،</w:t>
      </w:r>
      <w:r w:rsidR="00BA16BA" w:rsidRPr="00291694">
        <w:rPr>
          <w:rFonts w:cs="B Nazanin" w:hint="cs"/>
          <w:sz w:val="28"/>
          <w:szCs w:val="28"/>
          <w:rtl/>
        </w:rPr>
        <w:t xml:space="preserve"> بویژه سلامت قلبی عروقی در حال افزایش است</w:t>
      </w:r>
      <w:r w:rsidR="008D53A8" w:rsidRPr="00291694">
        <w:rPr>
          <w:rFonts w:cs="B Nazanin" w:hint="cs"/>
          <w:sz w:val="28"/>
          <w:szCs w:val="28"/>
          <w:rtl/>
        </w:rPr>
        <w:t>،</w:t>
      </w:r>
      <w:r w:rsidR="00BA16BA" w:rsidRPr="00291694">
        <w:rPr>
          <w:rFonts w:cs="B Nazanin" w:hint="cs"/>
          <w:sz w:val="28"/>
          <w:szCs w:val="28"/>
          <w:rtl/>
        </w:rPr>
        <w:t xml:space="preserve"> اثر </w:t>
      </w:r>
      <w:r w:rsidR="008D53A8" w:rsidRPr="00291694">
        <w:rPr>
          <w:rFonts w:cs="B Nazanin" w:hint="cs"/>
          <w:sz w:val="28"/>
          <w:szCs w:val="28"/>
          <w:rtl/>
        </w:rPr>
        <w:t>سر و صدای</w:t>
      </w:r>
      <w:r w:rsidR="00BA16BA" w:rsidRPr="00291694">
        <w:rPr>
          <w:rFonts w:cs="B Nazanin" w:hint="cs"/>
          <w:sz w:val="28"/>
          <w:szCs w:val="28"/>
          <w:rtl/>
        </w:rPr>
        <w:t xml:space="preserve"> محیطی بر سلامت و رشد در کودکان</w:t>
      </w:r>
      <w:r w:rsidR="008D53A8" w:rsidRPr="00291694">
        <w:rPr>
          <w:rFonts w:cs="B Nazanin" w:hint="cs"/>
          <w:sz w:val="28"/>
          <w:szCs w:val="28"/>
          <w:rtl/>
        </w:rPr>
        <w:t>،</w:t>
      </w:r>
      <w:r w:rsidR="00BA16BA" w:rsidRPr="00291694">
        <w:rPr>
          <w:rFonts w:cs="B Nazanin" w:hint="cs"/>
          <w:sz w:val="28"/>
          <w:szCs w:val="28"/>
          <w:rtl/>
        </w:rPr>
        <w:t xml:space="preserve"> کمتر آشکار است. </w:t>
      </w:r>
    </w:p>
    <w:p w:rsidR="00C760CF" w:rsidRPr="00291694" w:rsidRDefault="00BA16BA"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مطالعات بیانگر این مساله هستند</w:t>
      </w:r>
      <w:r w:rsidR="008D53A8" w:rsidRPr="00291694">
        <w:rPr>
          <w:rFonts w:cs="B Nazanin" w:hint="cs"/>
          <w:sz w:val="28"/>
          <w:szCs w:val="28"/>
          <w:rtl/>
        </w:rPr>
        <w:t>،</w:t>
      </w:r>
      <w:r w:rsidRPr="00291694">
        <w:rPr>
          <w:rFonts w:cs="B Nazanin" w:hint="cs"/>
          <w:sz w:val="28"/>
          <w:szCs w:val="28"/>
          <w:rtl/>
        </w:rPr>
        <w:t xml:space="preserve"> مواجهه با </w:t>
      </w:r>
      <w:r w:rsidR="008D53A8" w:rsidRPr="00291694">
        <w:rPr>
          <w:rFonts w:cs="B Nazanin" w:hint="cs"/>
          <w:sz w:val="28"/>
          <w:szCs w:val="28"/>
          <w:rtl/>
        </w:rPr>
        <w:t>سر و صدای</w:t>
      </w:r>
      <w:r w:rsidRPr="00291694">
        <w:rPr>
          <w:rFonts w:cs="B Nazanin" w:hint="cs"/>
          <w:sz w:val="28"/>
          <w:szCs w:val="28"/>
          <w:rtl/>
        </w:rPr>
        <w:t xml:space="preserve"> مزمن بر بهزیستی و آزار کودکان اثر دارد. اخیرا</w:t>
      </w:r>
      <w:r w:rsidR="008D53A8" w:rsidRPr="00291694">
        <w:rPr>
          <w:rFonts w:cs="B Nazanin" w:hint="cs"/>
          <w:sz w:val="28"/>
          <w:szCs w:val="28"/>
          <w:rtl/>
        </w:rPr>
        <w:t>،</w:t>
      </w:r>
      <w:r w:rsidRPr="00291694">
        <w:rPr>
          <w:rFonts w:cs="B Nazanin" w:hint="cs"/>
          <w:sz w:val="28"/>
          <w:szCs w:val="28"/>
          <w:rtl/>
        </w:rPr>
        <w:t xml:space="preserve"> برگ استورم و همکارانش نشان دادند</w:t>
      </w:r>
      <w:r w:rsidR="008D53A8" w:rsidRPr="00291694">
        <w:rPr>
          <w:rFonts w:cs="B Nazanin" w:hint="cs"/>
          <w:sz w:val="28"/>
          <w:szCs w:val="28"/>
          <w:rtl/>
        </w:rPr>
        <w:t>،</w:t>
      </w:r>
      <w:r w:rsidRPr="00291694">
        <w:rPr>
          <w:rFonts w:cs="B Nazanin" w:hint="cs"/>
          <w:sz w:val="28"/>
          <w:szCs w:val="28"/>
          <w:rtl/>
        </w:rPr>
        <w:t xml:space="preserve"> سطوح بالاتر احساس خستگی در مدرسه به مواجه با </w:t>
      </w:r>
      <w:r w:rsidR="008D53A8" w:rsidRPr="00291694">
        <w:rPr>
          <w:rFonts w:cs="B Nazanin" w:hint="cs"/>
          <w:sz w:val="28"/>
          <w:szCs w:val="28"/>
          <w:rtl/>
        </w:rPr>
        <w:t>سر و صدای</w:t>
      </w:r>
      <w:r w:rsidRPr="00291694">
        <w:rPr>
          <w:rFonts w:cs="B Nazanin" w:hint="cs"/>
          <w:sz w:val="28"/>
          <w:szCs w:val="28"/>
          <w:rtl/>
        </w:rPr>
        <w:t xml:space="preserve"> هواپیمایی مسکونی بالاتر در بین کودکان مدرسه ای آلمانی وابسته بود. به علاوه</w:t>
      </w:r>
      <w:r w:rsidR="008D53A8" w:rsidRPr="00291694">
        <w:rPr>
          <w:rFonts w:cs="B Nazanin" w:hint="cs"/>
          <w:sz w:val="28"/>
          <w:szCs w:val="28"/>
          <w:rtl/>
        </w:rPr>
        <w:t>،</w:t>
      </w:r>
      <w:r w:rsidRPr="00291694">
        <w:rPr>
          <w:rFonts w:cs="B Nazanin" w:hint="cs"/>
          <w:sz w:val="28"/>
          <w:szCs w:val="28"/>
          <w:rtl/>
        </w:rPr>
        <w:t xml:space="preserve"> کودکان دارای یک </w:t>
      </w:r>
      <w:r w:rsidR="008D53A8" w:rsidRPr="00291694">
        <w:rPr>
          <w:rFonts w:cs="B Nazanin" w:hint="cs"/>
          <w:sz w:val="28"/>
          <w:szCs w:val="28"/>
          <w:rtl/>
        </w:rPr>
        <w:t>سر و صدای</w:t>
      </w:r>
      <w:r w:rsidRPr="00291694">
        <w:rPr>
          <w:rFonts w:cs="B Nazanin" w:hint="cs"/>
          <w:sz w:val="28"/>
          <w:szCs w:val="28"/>
          <w:rtl/>
        </w:rPr>
        <w:t xml:space="preserve"> هواپیمایی بالاتر در منزل</w:t>
      </w:r>
      <w:r w:rsidR="008D53A8" w:rsidRPr="00291694">
        <w:rPr>
          <w:rFonts w:cs="B Nazanin" w:hint="cs"/>
          <w:sz w:val="28"/>
          <w:szCs w:val="28"/>
          <w:rtl/>
        </w:rPr>
        <w:t>،</w:t>
      </w:r>
      <w:r w:rsidRPr="00291694">
        <w:rPr>
          <w:rFonts w:cs="B Nazanin" w:hint="cs"/>
          <w:sz w:val="28"/>
          <w:szCs w:val="28"/>
          <w:rtl/>
        </w:rPr>
        <w:t xml:space="preserve"> هم چنین گزارش داده اند دارای سردردها و دل دردهای بسیار بیشتری هستند و کیفیت خواب بدتری دارند. مطالعه دیگری در آلمان پی برد</w:t>
      </w:r>
      <w:r w:rsidR="008D53A8" w:rsidRPr="00291694">
        <w:rPr>
          <w:rFonts w:cs="B Nazanin" w:hint="cs"/>
          <w:sz w:val="28"/>
          <w:szCs w:val="28"/>
          <w:rtl/>
        </w:rPr>
        <w:t>،</w:t>
      </w:r>
      <w:r w:rsidRPr="00291694">
        <w:rPr>
          <w:rFonts w:cs="B Nazanin" w:hint="cs"/>
          <w:sz w:val="28"/>
          <w:szCs w:val="28"/>
          <w:rtl/>
        </w:rPr>
        <w:t xml:space="preserve"> احتمال مشکلات خواب در بین کودکان به طور معناداری با </w:t>
      </w:r>
      <w:r w:rsidR="008D53A8" w:rsidRPr="00291694">
        <w:rPr>
          <w:rFonts w:cs="B Nazanin" w:hint="cs"/>
          <w:sz w:val="28"/>
          <w:szCs w:val="28"/>
          <w:rtl/>
        </w:rPr>
        <w:t>سر و صدای</w:t>
      </w:r>
      <w:r w:rsidRPr="00291694">
        <w:rPr>
          <w:rFonts w:cs="B Nazanin" w:hint="cs"/>
          <w:sz w:val="28"/>
          <w:szCs w:val="28"/>
          <w:rtl/>
        </w:rPr>
        <w:t xml:space="preserve"> شبانه که حداقل در جلوی نمای منزل مورد مواجهه قرار می گیرد</w:t>
      </w:r>
      <w:r w:rsidR="008D53A8" w:rsidRPr="00291694">
        <w:rPr>
          <w:rFonts w:cs="B Nazanin" w:hint="cs"/>
          <w:sz w:val="28"/>
          <w:szCs w:val="28"/>
          <w:rtl/>
        </w:rPr>
        <w:t>،</w:t>
      </w:r>
      <w:r w:rsidRPr="00291694">
        <w:rPr>
          <w:rFonts w:cs="B Nazanin" w:hint="cs"/>
          <w:sz w:val="28"/>
          <w:szCs w:val="28"/>
          <w:rtl/>
        </w:rPr>
        <w:t xml:space="preserve"> افزایش می یابد (نسبت احتمال</w:t>
      </w:r>
      <w:r w:rsidR="008D53A8" w:rsidRPr="00291694">
        <w:rPr>
          <w:rFonts w:cs="B Nazanin" w:hint="cs"/>
          <w:sz w:val="28"/>
          <w:szCs w:val="28"/>
          <w:rtl/>
        </w:rPr>
        <w:t>،</w:t>
      </w:r>
      <w:r w:rsidRPr="00291694">
        <w:rPr>
          <w:rFonts w:cs="B Nazanin" w:hint="cs"/>
          <w:sz w:val="28"/>
          <w:szCs w:val="28"/>
          <w:rtl/>
        </w:rPr>
        <w:t xml:space="preserve"> </w:t>
      </w:r>
      <w:r w:rsidRPr="00291694">
        <w:rPr>
          <w:rFonts w:ascii="URWPalladioL-Roma" w:hAnsi="URWPalladioL-Roma" w:cs="B Nazanin"/>
          <w:sz w:val="28"/>
          <w:szCs w:val="28"/>
        </w:rPr>
        <w:t xml:space="preserve">OR </w:t>
      </w:r>
      <w:r w:rsidRPr="00291694">
        <w:rPr>
          <w:rFonts w:ascii="Rpxr" w:hAnsi="Rpxr" w:cs="B Nazanin"/>
          <w:sz w:val="28"/>
          <w:szCs w:val="28"/>
        </w:rPr>
        <w:t xml:space="preserve">= </w:t>
      </w:r>
      <w:r w:rsidRPr="00291694">
        <w:rPr>
          <w:rFonts w:ascii="URWPalladioL-Roma" w:hAnsi="URWPalladioL-Roma" w:cs="B Nazanin"/>
          <w:sz w:val="28"/>
          <w:szCs w:val="28"/>
        </w:rPr>
        <w:t>1.79 (95% CI 1.10–2.92)) [20]</w:t>
      </w:r>
      <w:r w:rsidRPr="00291694">
        <w:rPr>
          <w:rFonts w:cs="B Nazanin" w:hint="cs"/>
          <w:sz w:val="28"/>
          <w:szCs w:val="28"/>
          <w:rtl/>
        </w:rPr>
        <w:t>)</w:t>
      </w:r>
      <w:r w:rsidR="00806A0A" w:rsidRPr="00291694">
        <w:rPr>
          <w:rFonts w:cs="B Nazanin" w:hint="cs"/>
          <w:sz w:val="28"/>
          <w:szCs w:val="28"/>
          <w:rtl/>
        </w:rPr>
        <w:t xml:space="preserve">. </w:t>
      </w:r>
    </w:p>
    <w:p w:rsidR="00806A0A" w:rsidRPr="00291694" w:rsidRDefault="00806A0A"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ناراحتی های خواب در بین کودکان هم چنین ممکن است بر سلامت روانی اثر بگذارد. اثبات شده است</w:t>
      </w:r>
      <w:r w:rsidR="008D53A8" w:rsidRPr="00291694">
        <w:rPr>
          <w:rFonts w:cs="B Nazanin" w:hint="cs"/>
          <w:sz w:val="28"/>
          <w:szCs w:val="28"/>
          <w:rtl/>
        </w:rPr>
        <w:t>،</w:t>
      </w:r>
      <w:r w:rsidRPr="00291694">
        <w:rPr>
          <w:rFonts w:cs="B Nazanin" w:hint="cs"/>
          <w:sz w:val="28"/>
          <w:szCs w:val="28"/>
          <w:rtl/>
        </w:rPr>
        <w:t xml:space="preserve"> کودکان دچار اختلالات خواب اغلب بی توجه یا بیش فعال هستند. هادانپا و همکارانش</w:t>
      </w:r>
      <w:r w:rsidR="008D53A8" w:rsidRPr="00291694">
        <w:rPr>
          <w:rFonts w:cs="B Nazanin" w:hint="cs"/>
          <w:sz w:val="28"/>
          <w:szCs w:val="28"/>
          <w:rtl/>
        </w:rPr>
        <w:t>،</w:t>
      </w:r>
      <w:r w:rsidRPr="00291694">
        <w:rPr>
          <w:rFonts w:cs="B Nazanin" w:hint="cs"/>
          <w:sz w:val="28"/>
          <w:szCs w:val="28"/>
          <w:rtl/>
        </w:rPr>
        <w:t xml:space="preserve"> اثبات کردند</w:t>
      </w:r>
      <w:r w:rsidR="008D53A8" w:rsidRPr="00291694">
        <w:rPr>
          <w:rFonts w:cs="B Nazanin" w:hint="cs"/>
          <w:sz w:val="28"/>
          <w:szCs w:val="28"/>
          <w:rtl/>
        </w:rPr>
        <w:t>،</w:t>
      </w:r>
      <w:r w:rsidRPr="00291694">
        <w:rPr>
          <w:rFonts w:cs="B Nazanin" w:hint="cs"/>
          <w:sz w:val="28"/>
          <w:szCs w:val="28"/>
          <w:rtl/>
        </w:rPr>
        <w:t xml:space="preserve"> کیفیت و کمیت خواب در اوایل کودکی (تا 24 ماه) به علائم توجه و بیش فعالی در سن پنج سالگی وابسته است. یک ریسک مضاعف مسائل توجه و بیش فعالی</w:t>
      </w:r>
      <w:r w:rsidR="008D53A8" w:rsidRPr="00291694">
        <w:rPr>
          <w:rFonts w:cs="B Nazanin" w:hint="cs"/>
          <w:sz w:val="28"/>
          <w:szCs w:val="28"/>
          <w:rtl/>
        </w:rPr>
        <w:t>،</w:t>
      </w:r>
      <w:r w:rsidRPr="00291694">
        <w:rPr>
          <w:rFonts w:cs="B Nazanin" w:hint="cs"/>
          <w:sz w:val="28"/>
          <w:szCs w:val="28"/>
          <w:rtl/>
        </w:rPr>
        <w:t xml:space="preserve"> هم چنین به مواجهه با </w:t>
      </w:r>
      <w:r w:rsidR="008D53A8" w:rsidRPr="00291694">
        <w:rPr>
          <w:rFonts w:cs="B Nazanin" w:hint="cs"/>
          <w:sz w:val="28"/>
          <w:szCs w:val="28"/>
          <w:rtl/>
        </w:rPr>
        <w:t xml:space="preserve">سر و صدای حمل و نقل </w:t>
      </w:r>
      <w:r w:rsidRPr="00291694">
        <w:rPr>
          <w:rFonts w:cs="B Nazanin" w:hint="cs"/>
          <w:sz w:val="28"/>
          <w:szCs w:val="28"/>
          <w:rtl/>
        </w:rPr>
        <w:t xml:space="preserve"> بالاتر وابسته بوده است. </w:t>
      </w:r>
    </w:p>
    <w:p w:rsidR="00806A0A" w:rsidRPr="00291694" w:rsidRDefault="00806A0A"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اخیرا</w:t>
      </w:r>
      <w:r w:rsidR="008D53A8" w:rsidRPr="00291694">
        <w:rPr>
          <w:rFonts w:cs="B Nazanin" w:hint="cs"/>
          <w:sz w:val="28"/>
          <w:szCs w:val="28"/>
          <w:rtl/>
        </w:rPr>
        <w:t>،</w:t>
      </w:r>
      <w:r w:rsidRPr="00291694">
        <w:rPr>
          <w:rFonts w:cs="B Nazanin" w:hint="cs"/>
          <w:sz w:val="28"/>
          <w:szCs w:val="28"/>
          <w:rtl/>
        </w:rPr>
        <w:t xml:space="preserve"> نقد و بررسی صورت گرفته توسط کلارک و پائونوویک</w:t>
      </w:r>
      <w:r w:rsidR="008D53A8" w:rsidRPr="00291694">
        <w:rPr>
          <w:rFonts w:cs="B Nazanin" w:hint="cs"/>
          <w:sz w:val="28"/>
          <w:szCs w:val="28"/>
          <w:rtl/>
        </w:rPr>
        <w:t>،</w:t>
      </w:r>
      <w:r w:rsidRPr="00291694">
        <w:rPr>
          <w:rFonts w:cs="B Nazanin" w:hint="cs"/>
          <w:sz w:val="28"/>
          <w:szCs w:val="28"/>
          <w:rtl/>
        </w:rPr>
        <w:t xml:space="preserve"> مجموعه شواهدی را در زمینه ریسک های مربوط به </w:t>
      </w:r>
      <w:r w:rsidR="008D53A8" w:rsidRPr="00291694">
        <w:rPr>
          <w:rFonts w:cs="B Nazanin" w:hint="cs"/>
          <w:sz w:val="28"/>
          <w:szCs w:val="28"/>
          <w:rtl/>
        </w:rPr>
        <w:t>سر و صدا</w:t>
      </w:r>
      <w:r w:rsidRPr="00291694">
        <w:rPr>
          <w:rFonts w:cs="B Nazanin" w:hint="cs"/>
          <w:sz w:val="28"/>
          <w:szCs w:val="28"/>
          <w:rtl/>
        </w:rPr>
        <w:t xml:space="preserve"> برای اختلالات رفتار هیجانی در بین کودکان برای رهنمودهای </w:t>
      </w:r>
      <w:r w:rsidR="008D53A8" w:rsidRPr="00291694">
        <w:rPr>
          <w:rFonts w:cs="B Nazanin" w:hint="cs"/>
          <w:sz w:val="28"/>
          <w:szCs w:val="28"/>
          <w:rtl/>
        </w:rPr>
        <w:t>سر و صدای</w:t>
      </w:r>
      <w:r w:rsidRPr="00291694">
        <w:rPr>
          <w:rFonts w:cs="B Nazanin" w:hint="cs"/>
          <w:sz w:val="28"/>
          <w:szCs w:val="28"/>
          <w:rtl/>
        </w:rPr>
        <w:t xml:space="preserve"> محیطی سازمان بهداشت جهانی ارزیابی نمود. این مولفین</w:t>
      </w:r>
      <w:r w:rsidR="008D53A8" w:rsidRPr="00291694">
        <w:rPr>
          <w:rFonts w:cs="B Nazanin" w:hint="cs"/>
          <w:sz w:val="28"/>
          <w:szCs w:val="28"/>
          <w:rtl/>
        </w:rPr>
        <w:t>،</w:t>
      </w:r>
      <w:r w:rsidRPr="00291694">
        <w:rPr>
          <w:rFonts w:cs="B Nazanin" w:hint="cs"/>
          <w:sz w:val="28"/>
          <w:szCs w:val="28"/>
          <w:rtl/>
        </w:rPr>
        <w:t xml:space="preserve"> نتایج اختلالات </w:t>
      </w:r>
      <w:r w:rsidR="008A1244" w:rsidRPr="00291694">
        <w:rPr>
          <w:rFonts w:cs="B Nazanin" w:hint="cs"/>
          <w:sz w:val="28"/>
          <w:szCs w:val="28"/>
          <w:rtl/>
        </w:rPr>
        <w:t>رفتار هیجانی را ارزیابی نموده اند (8 مطالعه: 5 هواپیما</w:t>
      </w:r>
      <w:r w:rsidR="008D53A8" w:rsidRPr="00291694">
        <w:rPr>
          <w:rFonts w:cs="B Nazanin" w:hint="cs"/>
          <w:sz w:val="28"/>
          <w:szCs w:val="28"/>
          <w:rtl/>
        </w:rPr>
        <w:t>،</w:t>
      </w:r>
      <w:r w:rsidR="008A1244" w:rsidRPr="00291694">
        <w:rPr>
          <w:rFonts w:cs="B Nazanin" w:hint="cs"/>
          <w:sz w:val="28"/>
          <w:szCs w:val="28"/>
          <w:rtl/>
        </w:rPr>
        <w:t xml:space="preserve"> 7 جاده</w:t>
      </w:r>
      <w:r w:rsidR="008D53A8" w:rsidRPr="00291694">
        <w:rPr>
          <w:rFonts w:cs="B Nazanin" w:hint="cs"/>
          <w:sz w:val="28"/>
          <w:szCs w:val="28"/>
          <w:rtl/>
        </w:rPr>
        <w:t>،</w:t>
      </w:r>
      <w:r w:rsidR="008A1244" w:rsidRPr="00291694">
        <w:rPr>
          <w:rFonts w:cs="B Nazanin" w:hint="cs"/>
          <w:sz w:val="28"/>
          <w:szCs w:val="28"/>
          <w:rtl/>
        </w:rPr>
        <w:t xml:space="preserve"> 1 راه آهن) و بیش فعالی در کودکان (5 مطالعه: 3 هواپیما</w:t>
      </w:r>
      <w:r w:rsidR="008D53A8" w:rsidRPr="00291694">
        <w:rPr>
          <w:rFonts w:cs="B Nazanin" w:hint="cs"/>
          <w:sz w:val="28"/>
          <w:szCs w:val="28"/>
          <w:rtl/>
        </w:rPr>
        <w:t>،</w:t>
      </w:r>
      <w:r w:rsidR="008A1244" w:rsidRPr="00291694">
        <w:rPr>
          <w:rFonts w:cs="B Nazanin" w:hint="cs"/>
          <w:sz w:val="28"/>
          <w:szCs w:val="28"/>
          <w:rtl/>
        </w:rPr>
        <w:t xml:space="preserve"> 4 جاده</w:t>
      </w:r>
      <w:r w:rsidR="008D53A8" w:rsidRPr="00291694">
        <w:rPr>
          <w:rFonts w:cs="B Nazanin" w:hint="cs"/>
          <w:sz w:val="28"/>
          <w:szCs w:val="28"/>
          <w:rtl/>
        </w:rPr>
        <w:t>،</w:t>
      </w:r>
      <w:r w:rsidR="008A1244" w:rsidRPr="00291694">
        <w:rPr>
          <w:rFonts w:cs="B Nazanin" w:hint="cs"/>
          <w:sz w:val="28"/>
          <w:szCs w:val="28"/>
          <w:rtl/>
        </w:rPr>
        <w:t xml:space="preserve"> 1 راه آهن) تا سال 2015 انتشار یافت. از این گذشته</w:t>
      </w:r>
      <w:r w:rsidR="008D53A8" w:rsidRPr="00291694">
        <w:rPr>
          <w:rFonts w:cs="B Nazanin" w:hint="cs"/>
          <w:sz w:val="28"/>
          <w:szCs w:val="28"/>
          <w:rtl/>
        </w:rPr>
        <w:t>،</w:t>
      </w:r>
      <w:r w:rsidR="008A1244" w:rsidRPr="00291694">
        <w:rPr>
          <w:rFonts w:cs="B Nazanin" w:hint="cs"/>
          <w:sz w:val="28"/>
          <w:szCs w:val="28"/>
          <w:rtl/>
        </w:rPr>
        <w:t xml:space="preserve"> زیر ساخویدی و همکارانش</w:t>
      </w:r>
      <w:r w:rsidR="008D53A8" w:rsidRPr="00291694">
        <w:rPr>
          <w:rFonts w:cs="B Nazanin" w:hint="cs"/>
          <w:sz w:val="28"/>
          <w:szCs w:val="28"/>
          <w:rtl/>
        </w:rPr>
        <w:t>،</w:t>
      </w:r>
      <w:r w:rsidR="008A1244" w:rsidRPr="00291694">
        <w:rPr>
          <w:rFonts w:cs="B Nazanin" w:hint="cs"/>
          <w:sz w:val="28"/>
          <w:szCs w:val="28"/>
          <w:rtl/>
        </w:rPr>
        <w:t xml:space="preserve"> این نقد و بررسی را از مارس 2018 بروز کردند و نتایج را از 12 مطالعه در زمینه مسائل سلامت روانی و رشدی </w:t>
      </w:r>
      <w:r w:rsidR="008A1244" w:rsidRPr="00291694">
        <w:rPr>
          <w:rFonts w:ascii="Arial" w:hAnsi="Arial" w:cs="Arial" w:hint="cs"/>
          <w:sz w:val="28"/>
          <w:szCs w:val="28"/>
          <w:rtl/>
        </w:rPr>
        <w:t>–</w:t>
      </w:r>
      <w:r w:rsidR="008A1244" w:rsidRPr="00291694">
        <w:rPr>
          <w:rFonts w:cs="B Nazanin" w:hint="cs"/>
          <w:sz w:val="28"/>
          <w:szCs w:val="28"/>
          <w:rtl/>
        </w:rPr>
        <w:t xml:space="preserve"> عصبی مد نظر قرار دادند (5 هواپیما</w:t>
      </w:r>
      <w:r w:rsidR="008D53A8" w:rsidRPr="00291694">
        <w:rPr>
          <w:rFonts w:cs="B Nazanin" w:hint="cs"/>
          <w:sz w:val="28"/>
          <w:szCs w:val="28"/>
          <w:rtl/>
        </w:rPr>
        <w:t>،</w:t>
      </w:r>
      <w:r w:rsidR="008A1244" w:rsidRPr="00291694">
        <w:rPr>
          <w:rFonts w:cs="B Nazanin" w:hint="cs"/>
          <w:sz w:val="28"/>
          <w:szCs w:val="28"/>
          <w:rtl/>
        </w:rPr>
        <w:t xml:space="preserve"> 7 جاده و 1 راه آهن). کلارک و پائونویک هم چنین زیر ساخویدی و دیگران</w:t>
      </w:r>
      <w:r w:rsidR="008D53A8" w:rsidRPr="00291694">
        <w:rPr>
          <w:rFonts w:cs="B Nazanin" w:hint="cs"/>
          <w:sz w:val="28"/>
          <w:szCs w:val="28"/>
          <w:rtl/>
        </w:rPr>
        <w:t>،</w:t>
      </w:r>
      <w:r w:rsidR="008A1244" w:rsidRPr="00291694">
        <w:rPr>
          <w:rFonts w:cs="B Nazanin" w:hint="cs"/>
          <w:sz w:val="28"/>
          <w:szCs w:val="28"/>
          <w:rtl/>
        </w:rPr>
        <w:t xml:space="preserve"> نتایج غیر یکنواختی را مطرح نمودند. تاثیرات مضر به طور بالقوه</w:t>
      </w:r>
      <w:r w:rsidR="008D53A8" w:rsidRPr="00291694">
        <w:rPr>
          <w:rFonts w:cs="B Nazanin" w:hint="cs"/>
          <w:sz w:val="28"/>
          <w:szCs w:val="28"/>
          <w:rtl/>
        </w:rPr>
        <w:t>،</w:t>
      </w:r>
      <w:r w:rsidR="008A1244" w:rsidRPr="00291694">
        <w:rPr>
          <w:rFonts w:cs="B Nazanin" w:hint="cs"/>
          <w:sz w:val="28"/>
          <w:szCs w:val="28"/>
          <w:rtl/>
        </w:rPr>
        <w:t xml:space="preserve"> برای تاثیر </w:t>
      </w:r>
      <w:r w:rsidR="008D53A8" w:rsidRPr="00291694">
        <w:rPr>
          <w:rFonts w:cs="B Nazanin" w:hint="cs"/>
          <w:sz w:val="28"/>
          <w:szCs w:val="28"/>
          <w:rtl/>
        </w:rPr>
        <w:t>سر و صدای</w:t>
      </w:r>
      <w:r w:rsidR="008A1244" w:rsidRPr="00291694">
        <w:rPr>
          <w:rFonts w:cs="B Nazanin" w:hint="cs"/>
          <w:sz w:val="28"/>
          <w:szCs w:val="28"/>
          <w:rtl/>
        </w:rPr>
        <w:t xml:space="preserve"> ترافیک جاده ای بر روی بیش فعالی / عدم توجه و امتیاز کل پرسشنامه </w:t>
      </w:r>
      <w:r w:rsidR="00443D50" w:rsidRPr="00291694">
        <w:rPr>
          <w:rFonts w:cs="B Nazanin" w:hint="cs"/>
          <w:sz w:val="28"/>
          <w:szCs w:val="28"/>
          <w:rtl/>
        </w:rPr>
        <w:t>نقاط قوت</w:t>
      </w:r>
      <w:r w:rsidR="008A1244" w:rsidRPr="00291694">
        <w:rPr>
          <w:rFonts w:cs="B Nazanin" w:hint="cs"/>
          <w:sz w:val="28"/>
          <w:szCs w:val="28"/>
          <w:rtl/>
        </w:rPr>
        <w:t xml:space="preserve"> و مشکلات یافت شد. با این وجود</w:t>
      </w:r>
      <w:r w:rsidR="008D53A8" w:rsidRPr="00291694">
        <w:rPr>
          <w:rFonts w:cs="B Nazanin" w:hint="cs"/>
          <w:sz w:val="28"/>
          <w:szCs w:val="28"/>
          <w:rtl/>
        </w:rPr>
        <w:t>،</w:t>
      </w:r>
      <w:r w:rsidR="008A1244" w:rsidRPr="00291694">
        <w:rPr>
          <w:rFonts w:cs="B Nazanin" w:hint="cs"/>
          <w:sz w:val="28"/>
          <w:szCs w:val="28"/>
          <w:rtl/>
        </w:rPr>
        <w:t xml:space="preserve"> تاکنون شواهد در یک فراتحلیل ترکیب نشده اند. به علاوه</w:t>
      </w:r>
      <w:r w:rsidR="008D53A8" w:rsidRPr="00291694">
        <w:rPr>
          <w:rFonts w:cs="B Nazanin" w:hint="cs"/>
          <w:sz w:val="28"/>
          <w:szCs w:val="28"/>
          <w:rtl/>
        </w:rPr>
        <w:t>،</w:t>
      </w:r>
      <w:r w:rsidR="008A1244" w:rsidRPr="00291694">
        <w:rPr>
          <w:rFonts w:cs="B Nazanin" w:hint="cs"/>
          <w:sz w:val="28"/>
          <w:szCs w:val="28"/>
          <w:rtl/>
        </w:rPr>
        <w:t xml:space="preserve"> زیر </w:t>
      </w:r>
      <w:r w:rsidR="008A1244" w:rsidRPr="00291694">
        <w:rPr>
          <w:rFonts w:cs="B Nazanin" w:hint="cs"/>
          <w:sz w:val="28"/>
          <w:szCs w:val="28"/>
          <w:rtl/>
        </w:rPr>
        <w:lastRenderedPageBreak/>
        <w:t>ساخویدی و دیگران</w:t>
      </w:r>
      <w:r w:rsidR="008D53A8" w:rsidRPr="00291694">
        <w:rPr>
          <w:rFonts w:cs="B Nazanin" w:hint="cs"/>
          <w:sz w:val="28"/>
          <w:szCs w:val="28"/>
          <w:rtl/>
        </w:rPr>
        <w:t>،</w:t>
      </w:r>
      <w:r w:rsidR="008A1244" w:rsidRPr="00291694">
        <w:rPr>
          <w:rFonts w:cs="B Nazanin" w:hint="cs"/>
          <w:sz w:val="28"/>
          <w:szCs w:val="28"/>
          <w:rtl/>
        </w:rPr>
        <w:t xml:space="preserve"> معیارهای شمول و استثناء وسیعی برای مطالعات داشتند زیرا هم چنین مطالعاتی مثلا با </w:t>
      </w:r>
      <w:r w:rsidR="008D53A8" w:rsidRPr="00291694">
        <w:rPr>
          <w:rFonts w:cs="B Nazanin" w:hint="cs"/>
          <w:sz w:val="28"/>
          <w:szCs w:val="28"/>
          <w:rtl/>
        </w:rPr>
        <w:t>سر و صدای</w:t>
      </w:r>
      <w:r w:rsidR="008A1244" w:rsidRPr="00291694">
        <w:rPr>
          <w:rFonts w:cs="B Nazanin" w:hint="cs"/>
          <w:sz w:val="28"/>
          <w:szCs w:val="28"/>
          <w:rtl/>
        </w:rPr>
        <w:t xml:space="preserve"> همگانی یا آزار </w:t>
      </w:r>
      <w:r w:rsidR="008D53A8" w:rsidRPr="00291694">
        <w:rPr>
          <w:rFonts w:cs="B Nazanin" w:hint="cs"/>
          <w:sz w:val="28"/>
          <w:szCs w:val="28"/>
          <w:rtl/>
        </w:rPr>
        <w:t>سر و صدای</w:t>
      </w:r>
      <w:r w:rsidR="008A1244" w:rsidRPr="00291694">
        <w:rPr>
          <w:rFonts w:cs="B Nazanin" w:hint="cs"/>
          <w:sz w:val="28"/>
          <w:szCs w:val="28"/>
          <w:rtl/>
        </w:rPr>
        <w:t xml:space="preserve"> والدین را به عنوان یک پروکسی مشمول نموده بودند هم چنین یک مطالعه که کیفیت زندگی را ارزیابی می کرد و نه سلامت روانی را به این صورت</w:t>
      </w:r>
      <w:r w:rsidR="008D53A8" w:rsidRPr="00291694">
        <w:rPr>
          <w:rFonts w:cs="B Nazanin" w:hint="cs"/>
          <w:sz w:val="28"/>
          <w:szCs w:val="28"/>
          <w:rtl/>
        </w:rPr>
        <w:t>،</w:t>
      </w:r>
      <w:r w:rsidR="008A1244" w:rsidRPr="00291694">
        <w:rPr>
          <w:rFonts w:cs="B Nazanin" w:hint="cs"/>
          <w:sz w:val="28"/>
          <w:szCs w:val="28"/>
          <w:rtl/>
        </w:rPr>
        <w:t xml:space="preserve"> که ممکن بود به سوگیری نتایج منجر شده باشد. به علاوه</w:t>
      </w:r>
      <w:r w:rsidR="008D53A8" w:rsidRPr="00291694">
        <w:rPr>
          <w:rFonts w:cs="B Nazanin" w:hint="cs"/>
          <w:sz w:val="28"/>
          <w:szCs w:val="28"/>
          <w:rtl/>
        </w:rPr>
        <w:t>،</w:t>
      </w:r>
      <w:r w:rsidR="008A1244" w:rsidRPr="00291694">
        <w:rPr>
          <w:rFonts w:cs="B Nazanin" w:hint="cs"/>
          <w:sz w:val="28"/>
          <w:szCs w:val="28"/>
          <w:rtl/>
        </w:rPr>
        <w:t xml:space="preserve"> تحقیقات بیشتری از زمانیکه این مطالعات انتشار یافته اند</w:t>
      </w:r>
      <w:r w:rsidR="008D53A8" w:rsidRPr="00291694">
        <w:rPr>
          <w:rFonts w:cs="B Nazanin" w:hint="cs"/>
          <w:sz w:val="28"/>
          <w:szCs w:val="28"/>
          <w:rtl/>
        </w:rPr>
        <w:t>،</w:t>
      </w:r>
      <w:r w:rsidR="008A1244" w:rsidRPr="00291694">
        <w:rPr>
          <w:rFonts w:cs="B Nazanin" w:hint="cs"/>
          <w:sz w:val="28"/>
          <w:szCs w:val="28"/>
          <w:rtl/>
        </w:rPr>
        <w:t xml:space="preserve"> اجرا شده است. </w:t>
      </w:r>
    </w:p>
    <w:p w:rsidR="008A1244" w:rsidRDefault="008A1244" w:rsidP="00291694">
      <w:pPr>
        <w:autoSpaceDE w:val="0"/>
        <w:autoSpaceDN w:val="0"/>
        <w:adjustRightInd w:val="0"/>
        <w:spacing w:after="0" w:line="360" w:lineRule="auto"/>
        <w:jc w:val="both"/>
        <w:rPr>
          <w:rFonts w:cs="B Nazanin"/>
          <w:sz w:val="28"/>
          <w:szCs w:val="28"/>
        </w:rPr>
      </w:pPr>
      <w:r w:rsidRPr="00291694">
        <w:rPr>
          <w:rFonts w:cs="B Nazanin" w:hint="cs"/>
          <w:sz w:val="28"/>
          <w:szCs w:val="28"/>
          <w:rtl/>
        </w:rPr>
        <w:t>هدف ما</w:t>
      </w:r>
      <w:r w:rsidR="008D53A8" w:rsidRPr="00291694">
        <w:rPr>
          <w:rFonts w:cs="B Nazanin" w:hint="cs"/>
          <w:sz w:val="28"/>
          <w:szCs w:val="28"/>
          <w:rtl/>
        </w:rPr>
        <w:t>،</w:t>
      </w:r>
      <w:r w:rsidRPr="00291694">
        <w:rPr>
          <w:rFonts w:cs="B Nazanin" w:hint="cs"/>
          <w:sz w:val="28"/>
          <w:szCs w:val="28"/>
          <w:rtl/>
        </w:rPr>
        <w:t xml:space="preserve"> خلاصه سازی شواهد کنونی برای تاثیر </w:t>
      </w:r>
      <w:r w:rsidR="008D53A8" w:rsidRPr="00291694">
        <w:rPr>
          <w:rFonts w:cs="B Nazanin" w:hint="cs"/>
          <w:sz w:val="28"/>
          <w:szCs w:val="28"/>
          <w:rtl/>
        </w:rPr>
        <w:t xml:space="preserve">سر و صدای حمل و نقل </w:t>
      </w:r>
      <w:r w:rsidRPr="00291694">
        <w:rPr>
          <w:rFonts w:cs="B Nazanin" w:hint="cs"/>
          <w:sz w:val="28"/>
          <w:szCs w:val="28"/>
          <w:rtl/>
        </w:rPr>
        <w:t xml:space="preserve"> و سلامت روانی در کودکان تا فوریه 2019 با اجرای یک نقد و بررسی سیستماتیک و یک فرا داده بود. ما مطالعات گروهی</w:t>
      </w:r>
      <w:r w:rsidR="008D53A8" w:rsidRPr="00291694">
        <w:rPr>
          <w:rFonts w:cs="B Nazanin" w:hint="cs"/>
          <w:sz w:val="28"/>
          <w:szCs w:val="28"/>
          <w:rtl/>
        </w:rPr>
        <w:t>،</w:t>
      </w:r>
      <w:r w:rsidRPr="00291694">
        <w:rPr>
          <w:rFonts w:cs="B Nazanin" w:hint="cs"/>
          <w:sz w:val="28"/>
          <w:szCs w:val="28"/>
          <w:rtl/>
        </w:rPr>
        <w:t xml:space="preserve"> مورد </w:t>
      </w:r>
      <w:r w:rsidRPr="00291694">
        <w:rPr>
          <w:rFonts w:ascii="Arial" w:hAnsi="Arial" w:cs="Arial" w:hint="cs"/>
          <w:sz w:val="28"/>
          <w:szCs w:val="28"/>
          <w:rtl/>
        </w:rPr>
        <w:t>–</w:t>
      </w:r>
      <w:r w:rsidRPr="00291694">
        <w:rPr>
          <w:rFonts w:cs="B Nazanin" w:hint="cs"/>
          <w:sz w:val="28"/>
          <w:szCs w:val="28"/>
          <w:rtl/>
        </w:rPr>
        <w:t xml:space="preserve"> گواه و سطح مقطعی (طراحی مطالعه) را جستجو کردیم</w:t>
      </w:r>
      <w:r w:rsidR="008D53A8" w:rsidRPr="00291694">
        <w:rPr>
          <w:rFonts w:cs="B Nazanin" w:hint="cs"/>
          <w:sz w:val="28"/>
          <w:szCs w:val="28"/>
          <w:rtl/>
        </w:rPr>
        <w:t>،</w:t>
      </w:r>
      <w:r w:rsidRPr="00291694">
        <w:rPr>
          <w:rFonts w:cs="B Nazanin" w:hint="cs"/>
          <w:sz w:val="28"/>
          <w:szCs w:val="28"/>
          <w:rtl/>
        </w:rPr>
        <w:t xml:space="preserve"> افرادی که (جمعیت هایی که) در مواجهه با سطوح متغیر </w:t>
      </w:r>
      <w:r w:rsidR="008D53A8" w:rsidRPr="00291694">
        <w:rPr>
          <w:rFonts w:cs="B Nazanin" w:hint="cs"/>
          <w:sz w:val="28"/>
          <w:szCs w:val="28"/>
          <w:rtl/>
        </w:rPr>
        <w:t>سر و صدای</w:t>
      </w:r>
      <w:r w:rsidRPr="00291694">
        <w:rPr>
          <w:rFonts w:cs="B Nazanin" w:hint="cs"/>
          <w:sz w:val="28"/>
          <w:szCs w:val="28"/>
          <w:rtl/>
        </w:rPr>
        <w:t xml:space="preserve"> جاده ای</w:t>
      </w:r>
      <w:r w:rsidR="008D53A8" w:rsidRPr="00291694">
        <w:rPr>
          <w:rFonts w:cs="B Nazanin" w:hint="cs"/>
          <w:sz w:val="28"/>
          <w:szCs w:val="28"/>
          <w:rtl/>
        </w:rPr>
        <w:t>،</w:t>
      </w:r>
      <w:r w:rsidRPr="00291694">
        <w:rPr>
          <w:rFonts w:cs="B Nazanin" w:hint="cs"/>
          <w:sz w:val="28"/>
          <w:szCs w:val="28"/>
          <w:rtl/>
        </w:rPr>
        <w:t xml:space="preserve"> راه آهن یا هواپیمایی بودند را ارزیابی نمودیم (مداخله / مقایسه) و اثرات </w:t>
      </w:r>
      <w:r w:rsidR="008D53A8" w:rsidRPr="00291694">
        <w:rPr>
          <w:rFonts w:cs="B Nazanin" w:hint="cs"/>
          <w:sz w:val="28"/>
          <w:szCs w:val="28"/>
          <w:rtl/>
        </w:rPr>
        <w:t>سر و صدا</w:t>
      </w:r>
      <w:r w:rsidRPr="00291694">
        <w:rPr>
          <w:rFonts w:cs="B Nazanin" w:hint="cs"/>
          <w:sz w:val="28"/>
          <w:szCs w:val="28"/>
          <w:rtl/>
        </w:rPr>
        <w:t xml:space="preserve"> بر مسائل سلامت روانی را بررسی کردیم. در حالیکه جستجوی سیستماتیک</w:t>
      </w:r>
      <w:r w:rsidR="008D53A8" w:rsidRPr="00291694">
        <w:rPr>
          <w:rFonts w:cs="B Nazanin" w:hint="cs"/>
          <w:sz w:val="28"/>
          <w:szCs w:val="28"/>
          <w:rtl/>
        </w:rPr>
        <w:t>،</w:t>
      </w:r>
      <w:r w:rsidRPr="00291694">
        <w:rPr>
          <w:rFonts w:cs="B Nazanin" w:hint="cs"/>
          <w:sz w:val="28"/>
          <w:szCs w:val="28"/>
          <w:rtl/>
        </w:rPr>
        <w:t xml:space="preserve"> مسائل سلامت روانی را در بین بزرگسالان و کودکان مد نظر قرار می داد</w:t>
      </w:r>
      <w:r w:rsidR="008D53A8" w:rsidRPr="00291694">
        <w:rPr>
          <w:rFonts w:cs="B Nazanin" w:hint="cs"/>
          <w:sz w:val="28"/>
          <w:szCs w:val="28"/>
          <w:rtl/>
        </w:rPr>
        <w:t>،</w:t>
      </w:r>
      <w:r w:rsidRPr="00291694">
        <w:rPr>
          <w:rFonts w:cs="B Nazanin" w:hint="cs"/>
          <w:sz w:val="28"/>
          <w:szCs w:val="28"/>
          <w:rtl/>
        </w:rPr>
        <w:t xml:space="preserve"> این مقاله بر اختلالات هیجانی و رفتاری در بین کودکان متمرکز است من جمله بیش فعالی / بی توجهی (پیامد).</w:t>
      </w:r>
    </w:p>
    <w:p w:rsidR="00291694" w:rsidRPr="00291694" w:rsidRDefault="00291694" w:rsidP="00291694">
      <w:pPr>
        <w:autoSpaceDE w:val="0"/>
        <w:autoSpaceDN w:val="0"/>
        <w:adjustRightInd w:val="0"/>
        <w:spacing w:after="0" w:line="360" w:lineRule="auto"/>
        <w:jc w:val="both"/>
        <w:rPr>
          <w:rFonts w:cs="B Nazanin"/>
          <w:sz w:val="28"/>
          <w:szCs w:val="28"/>
          <w:rtl/>
        </w:rPr>
      </w:pPr>
    </w:p>
    <w:p w:rsidR="008A1244" w:rsidRPr="00291694" w:rsidRDefault="008A1244" w:rsidP="00291694">
      <w:pPr>
        <w:autoSpaceDE w:val="0"/>
        <w:autoSpaceDN w:val="0"/>
        <w:adjustRightInd w:val="0"/>
        <w:spacing w:after="0" w:line="360" w:lineRule="auto"/>
        <w:jc w:val="both"/>
        <w:rPr>
          <w:rFonts w:cs="B Nazanin"/>
          <w:b/>
          <w:bCs/>
          <w:sz w:val="28"/>
          <w:szCs w:val="28"/>
          <w:rtl/>
        </w:rPr>
      </w:pPr>
      <w:r w:rsidRPr="00291694">
        <w:rPr>
          <w:rFonts w:cs="B Nazanin" w:hint="cs"/>
          <w:b/>
          <w:bCs/>
          <w:sz w:val="28"/>
          <w:szCs w:val="28"/>
          <w:rtl/>
        </w:rPr>
        <w:t>2. منابع و روش ها</w:t>
      </w:r>
    </w:p>
    <w:p w:rsidR="008A1244" w:rsidRPr="00291694" w:rsidRDefault="008A1244" w:rsidP="00291694">
      <w:pPr>
        <w:autoSpaceDE w:val="0"/>
        <w:autoSpaceDN w:val="0"/>
        <w:adjustRightInd w:val="0"/>
        <w:spacing w:after="0" w:line="360" w:lineRule="auto"/>
        <w:jc w:val="both"/>
        <w:rPr>
          <w:rFonts w:cs="B Nazanin"/>
          <w:b/>
          <w:bCs/>
          <w:sz w:val="28"/>
          <w:szCs w:val="28"/>
          <w:rtl/>
        </w:rPr>
      </w:pPr>
      <w:r w:rsidRPr="00291694">
        <w:rPr>
          <w:rFonts w:cs="B Nazanin" w:hint="cs"/>
          <w:b/>
          <w:bCs/>
          <w:sz w:val="28"/>
          <w:szCs w:val="28"/>
          <w:rtl/>
        </w:rPr>
        <w:t>2.1 سوال تحقیقاتی و شایستگی مطالعه</w:t>
      </w:r>
    </w:p>
    <w:p w:rsidR="00501725" w:rsidRPr="00291694" w:rsidRDefault="008A1244"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ما به طور اصولی</w:t>
      </w:r>
      <w:r w:rsidR="008D53A8" w:rsidRPr="00291694">
        <w:rPr>
          <w:rFonts w:cs="B Nazanin" w:hint="cs"/>
          <w:sz w:val="28"/>
          <w:szCs w:val="28"/>
          <w:rtl/>
        </w:rPr>
        <w:t>،</w:t>
      </w:r>
      <w:r w:rsidRPr="00291694">
        <w:rPr>
          <w:rFonts w:cs="B Nazanin" w:hint="cs"/>
          <w:sz w:val="28"/>
          <w:szCs w:val="28"/>
          <w:rtl/>
        </w:rPr>
        <w:t xml:space="preserve"> شواهد منتشر شده برای مشخص کردن این مساله را جستجو نمودیم که اگر افراد در معرض </w:t>
      </w:r>
      <w:r w:rsidR="008D53A8" w:rsidRPr="00291694">
        <w:rPr>
          <w:rFonts w:cs="B Nazanin" w:hint="cs"/>
          <w:sz w:val="28"/>
          <w:szCs w:val="28"/>
          <w:rtl/>
        </w:rPr>
        <w:t xml:space="preserve">سر و صدای حمل و نقل </w:t>
      </w:r>
      <w:r w:rsidRPr="00291694">
        <w:rPr>
          <w:rFonts w:cs="B Nazanin" w:hint="cs"/>
          <w:sz w:val="28"/>
          <w:szCs w:val="28"/>
          <w:rtl/>
        </w:rPr>
        <w:t xml:space="preserve"> قرار گیرند (</w:t>
      </w:r>
      <w:r w:rsidR="008D53A8" w:rsidRPr="00291694">
        <w:rPr>
          <w:rFonts w:cs="B Nazanin" w:hint="cs"/>
          <w:sz w:val="28"/>
          <w:szCs w:val="28"/>
          <w:rtl/>
        </w:rPr>
        <w:t>سر و صدای</w:t>
      </w:r>
      <w:r w:rsidRPr="00291694">
        <w:rPr>
          <w:rFonts w:cs="B Nazanin" w:hint="cs"/>
          <w:sz w:val="28"/>
          <w:szCs w:val="28"/>
          <w:rtl/>
        </w:rPr>
        <w:t xml:space="preserve"> هواپیما</w:t>
      </w:r>
      <w:r w:rsidR="008D53A8" w:rsidRPr="00291694">
        <w:rPr>
          <w:rFonts w:cs="B Nazanin" w:hint="cs"/>
          <w:sz w:val="28"/>
          <w:szCs w:val="28"/>
          <w:rtl/>
        </w:rPr>
        <w:t>،</w:t>
      </w:r>
      <w:r w:rsidRPr="00291694">
        <w:rPr>
          <w:rFonts w:cs="B Nazanin" w:hint="cs"/>
          <w:sz w:val="28"/>
          <w:szCs w:val="28"/>
          <w:rtl/>
        </w:rPr>
        <w:t xml:space="preserve"> ترافیک جاده ای و ریلی) </w:t>
      </w:r>
      <w:r w:rsidR="00501725" w:rsidRPr="00291694">
        <w:rPr>
          <w:rFonts w:cs="B Nazanin" w:hint="cs"/>
          <w:sz w:val="28"/>
          <w:szCs w:val="28"/>
          <w:rtl/>
        </w:rPr>
        <w:t xml:space="preserve">با دنبال کردن راه کارهای خلاصه شده در پروتکل موجود برای نقد و بررسی سیستماتیک ما در زمینه شکایات و بیماری های سلامت غیر شنیداری به خاطر </w:t>
      </w:r>
      <w:r w:rsidR="008D53A8" w:rsidRPr="00291694">
        <w:rPr>
          <w:rFonts w:cs="B Nazanin" w:hint="cs"/>
          <w:sz w:val="28"/>
          <w:szCs w:val="28"/>
          <w:rtl/>
        </w:rPr>
        <w:t>سر و صدای</w:t>
      </w:r>
      <w:r w:rsidR="00501725" w:rsidRPr="00291694">
        <w:rPr>
          <w:rFonts w:cs="B Nazanin" w:hint="cs"/>
          <w:sz w:val="28"/>
          <w:szCs w:val="28"/>
          <w:rtl/>
        </w:rPr>
        <w:t xml:space="preserve"> هواپیمای ثبت شده قبلی بر روی </w:t>
      </w:r>
      <w:r w:rsidR="00501725" w:rsidRPr="00291694">
        <w:rPr>
          <w:rFonts w:ascii="URWPalladioL-Roma" w:hAnsi="URWPalladioL-Roma" w:cs="B Nazanin"/>
          <w:sz w:val="28"/>
          <w:szCs w:val="28"/>
        </w:rPr>
        <w:t>PROSPERO</w:t>
      </w:r>
      <w:r w:rsidR="008D53A8" w:rsidRPr="00291694">
        <w:rPr>
          <w:rFonts w:ascii="URWPalladioL-Roma" w:hAnsi="URWPalladioL-Roma" w:cs="B Nazanin" w:hint="cs"/>
          <w:sz w:val="28"/>
          <w:szCs w:val="28"/>
          <w:rtl/>
        </w:rPr>
        <w:t>،</w:t>
      </w:r>
      <w:r w:rsidR="00501725" w:rsidRPr="00291694">
        <w:rPr>
          <w:rFonts w:cs="B Nazanin" w:hint="cs"/>
          <w:sz w:val="28"/>
          <w:szCs w:val="28"/>
          <w:rtl/>
        </w:rPr>
        <w:t xml:space="preserve"> </w:t>
      </w:r>
      <w:r w:rsidRPr="00291694">
        <w:rPr>
          <w:rFonts w:cs="B Nazanin" w:hint="cs"/>
          <w:sz w:val="28"/>
          <w:szCs w:val="28"/>
          <w:rtl/>
        </w:rPr>
        <w:t xml:space="preserve">دارای ریسک مضاعفی برای شکایات </w:t>
      </w:r>
      <w:r w:rsidR="00501725" w:rsidRPr="00291694">
        <w:rPr>
          <w:rFonts w:cs="B Nazanin" w:hint="cs"/>
          <w:sz w:val="28"/>
          <w:szCs w:val="28"/>
          <w:rtl/>
        </w:rPr>
        <w:t xml:space="preserve">روانی و بیماری روانی خواهند بود. این مرور سیستماتیک با در نظر گرفتن مواجهات با </w:t>
      </w:r>
      <w:r w:rsidR="008D53A8" w:rsidRPr="00291694">
        <w:rPr>
          <w:rFonts w:cs="B Nazanin" w:hint="cs"/>
          <w:sz w:val="28"/>
          <w:szCs w:val="28"/>
          <w:rtl/>
        </w:rPr>
        <w:t>سر و صدای</w:t>
      </w:r>
      <w:r w:rsidR="00501725" w:rsidRPr="00291694">
        <w:rPr>
          <w:rFonts w:cs="B Nazanin" w:hint="cs"/>
          <w:sz w:val="28"/>
          <w:szCs w:val="28"/>
          <w:rtl/>
        </w:rPr>
        <w:t xml:space="preserve"> ترافیک جاده ای و ریلی از پروتکل مطالعه ثبت شده واگرا شده است و بر شکایات سلامت روانی متمرکز است. </w:t>
      </w:r>
    </w:p>
    <w:p w:rsidR="008A1244" w:rsidRPr="00291694" w:rsidRDefault="00501725"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 xml:space="preserve">طبق خلاصه کلی جمعیت </w:t>
      </w:r>
      <w:r w:rsidRPr="00291694">
        <w:rPr>
          <w:rFonts w:ascii="Arial" w:hAnsi="Arial" w:cs="Arial" w:hint="cs"/>
          <w:sz w:val="28"/>
          <w:szCs w:val="28"/>
          <w:rtl/>
        </w:rPr>
        <w:t>–</w:t>
      </w:r>
      <w:r w:rsidRPr="00291694">
        <w:rPr>
          <w:rFonts w:cs="B Nazanin" w:hint="cs"/>
          <w:sz w:val="28"/>
          <w:szCs w:val="28"/>
          <w:rtl/>
        </w:rPr>
        <w:t xml:space="preserve"> مواجهه </w:t>
      </w:r>
      <w:r w:rsidRPr="00291694">
        <w:rPr>
          <w:rFonts w:ascii="Arial" w:hAnsi="Arial" w:cs="Arial" w:hint="cs"/>
          <w:sz w:val="28"/>
          <w:szCs w:val="28"/>
          <w:rtl/>
        </w:rPr>
        <w:t>–</w:t>
      </w:r>
      <w:r w:rsidRPr="00291694">
        <w:rPr>
          <w:rFonts w:cs="B Nazanin" w:hint="cs"/>
          <w:sz w:val="28"/>
          <w:szCs w:val="28"/>
          <w:rtl/>
        </w:rPr>
        <w:t xml:space="preserve"> پیامد (</w:t>
      </w:r>
      <w:r w:rsidRPr="00291694">
        <w:rPr>
          <w:rFonts w:cs="B Nazanin"/>
          <w:sz w:val="28"/>
          <w:szCs w:val="28"/>
        </w:rPr>
        <w:t>PEO</w:t>
      </w:r>
      <w:r w:rsidRPr="00291694">
        <w:rPr>
          <w:rFonts w:cs="B Nazanin" w:hint="cs"/>
          <w:sz w:val="28"/>
          <w:szCs w:val="28"/>
          <w:rtl/>
        </w:rPr>
        <w:t>)</w:t>
      </w:r>
      <w:r w:rsidR="008D53A8" w:rsidRPr="00291694">
        <w:rPr>
          <w:rFonts w:cs="B Nazanin" w:hint="cs"/>
          <w:sz w:val="28"/>
          <w:szCs w:val="28"/>
          <w:rtl/>
        </w:rPr>
        <w:t>،</w:t>
      </w:r>
      <w:r w:rsidRPr="00291694">
        <w:rPr>
          <w:rFonts w:cs="B Nazanin" w:hint="cs"/>
          <w:sz w:val="28"/>
          <w:szCs w:val="28"/>
          <w:rtl/>
        </w:rPr>
        <w:t xml:space="preserve"> ما یک راهبرد جستجوی سیستماتیک را برای خود طراحی کردیم که مطالعات بزرگسالان و کودکان (</w:t>
      </w:r>
      <w:r w:rsidRPr="00291694">
        <w:rPr>
          <w:rFonts w:cs="B Nazanin"/>
          <w:sz w:val="28"/>
          <w:szCs w:val="28"/>
        </w:rPr>
        <w:t>P</w:t>
      </w:r>
      <w:r w:rsidRPr="00291694">
        <w:rPr>
          <w:rFonts w:cs="B Nazanin" w:hint="cs"/>
          <w:sz w:val="28"/>
          <w:szCs w:val="28"/>
          <w:rtl/>
        </w:rPr>
        <w:t>) را شامل می کند و مطالعات حیوانی یا مطالعات مربوط به جمعیت های شغلی (مثلا معلمان</w:t>
      </w:r>
      <w:r w:rsidR="008D53A8" w:rsidRPr="00291694">
        <w:rPr>
          <w:rFonts w:cs="B Nazanin" w:hint="cs"/>
          <w:sz w:val="28"/>
          <w:szCs w:val="28"/>
          <w:rtl/>
        </w:rPr>
        <w:t>،</w:t>
      </w:r>
      <w:r w:rsidRPr="00291694">
        <w:rPr>
          <w:rFonts w:cs="B Nazanin" w:hint="cs"/>
          <w:sz w:val="28"/>
          <w:szCs w:val="28"/>
          <w:rtl/>
        </w:rPr>
        <w:t xml:space="preserve"> پرسنل فرودگاه یا کارگران نگهداری جاده یا راه آهن) را مستثنی می کند. </w:t>
      </w:r>
      <w:r w:rsidRPr="00291694">
        <w:rPr>
          <w:rFonts w:cs="B Nazanin" w:hint="cs"/>
          <w:sz w:val="28"/>
          <w:szCs w:val="28"/>
          <w:rtl/>
        </w:rPr>
        <w:lastRenderedPageBreak/>
        <w:t>مواجهه (</w:t>
      </w:r>
      <w:r w:rsidRPr="00291694">
        <w:rPr>
          <w:rFonts w:cs="B Nazanin"/>
          <w:sz w:val="28"/>
          <w:szCs w:val="28"/>
        </w:rPr>
        <w:t>E</w:t>
      </w:r>
      <w:r w:rsidRPr="00291694">
        <w:rPr>
          <w:rFonts w:cs="B Nazanin" w:hint="cs"/>
          <w:sz w:val="28"/>
          <w:szCs w:val="28"/>
          <w:rtl/>
        </w:rPr>
        <w:t xml:space="preserve">) با </w:t>
      </w:r>
      <w:r w:rsidR="008D53A8" w:rsidRPr="00291694">
        <w:rPr>
          <w:rFonts w:cs="B Nazanin" w:hint="cs"/>
          <w:sz w:val="28"/>
          <w:szCs w:val="28"/>
          <w:rtl/>
        </w:rPr>
        <w:t>سر و صدای</w:t>
      </w:r>
      <w:r w:rsidRPr="00291694">
        <w:rPr>
          <w:rFonts w:cs="B Nazanin" w:hint="cs"/>
          <w:sz w:val="28"/>
          <w:szCs w:val="28"/>
          <w:rtl/>
        </w:rPr>
        <w:t xml:space="preserve"> ترافیک جاده ای</w:t>
      </w:r>
      <w:r w:rsidR="008D53A8" w:rsidRPr="00291694">
        <w:rPr>
          <w:rFonts w:cs="B Nazanin" w:hint="cs"/>
          <w:sz w:val="28"/>
          <w:szCs w:val="28"/>
          <w:rtl/>
        </w:rPr>
        <w:t>،</w:t>
      </w:r>
      <w:r w:rsidRPr="00291694">
        <w:rPr>
          <w:rFonts w:cs="B Nazanin" w:hint="cs"/>
          <w:sz w:val="28"/>
          <w:szCs w:val="28"/>
          <w:rtl/>
        </w:rPr>
        <w:t xml:space="preserve"> ریلی و یا هواپیمای تجاری باید به طور عینی با اندازه گیری های واقعی یا مدل های </w:t>
      </w:r>
      <w:r w:rsidR="008D53A8" w:rsidRPr="00291694">
        <w:rPr>
          <w:rFonts w:cs="B Nazanin" w:hint="cs"/>
          <w:sz w:val="28"/>
          <w:szCs w:val="28"/>
          <w:rtl/>
        </w:rPr>
        <w:t>سر و صدای</w:t>
      </w:r>
      <w:r w:rsidRPr="00291694">
        <w:rPr>
          <w:rFonts w:cs="B Nazanin" w:hint="cs"/>
          <w:sz w:val="28"/>
          <w:szCs w:val="28"/>
          <w:rtl/>
        </w:rPr>
        <w:t xml:space="preserve"> ارزیابی شده باشد. ما مطالعات </w:t>
      </w:r>
      <w:r w:rsidR="008D53A8" w:rsidRPr="00291694">
        <w:rPr>
          <w:rFonts w:cs="B Nazanin" w:hint="cs"/>
          <w:sz w:val="28"/>
          <w:szCs w:val="28"/>
          <w:rtl/>
        </w:rPr>
        <w:t>سر و صدای</w:t>
      </w:r>
      <w:r w:rsidRPr="00291694">
        <w:rPr>
          <w:rFonts w:cs="B Nazanin" w:hint="cs"/>
          <w:sz w:val="28"/>
          <w:szCs w:val="28"/>
          <w:rtl/>
        </w:rPr>
        <w:t xml:space="preserve"> هواپیمای نظامی</w:t>
      </w:r>
      <w:r w:rsidR="008D53A8" w:rsidRPr="00291694">
        <w:rPr>
          <w:rFonts w:cs="B Nazanin" w:hint="cs"/>
          <w:sz w:val="28"/>
          <w:szCs w:val="28"/>
          <w:rtl/>
        </w:rPr>
        <w:t>،</w:t>
      </w:r>
      <w:r w:rsidRPr="00291694">
        <w:rPr>
          <w:rFonts w:cs="B Nazanin" w:hint="cs"/>
          <w:sz w:val="28"/>
          <w:szCs w:val="28"/>
          <w:rtl/>
        </w:rPr>
        <w:t xml:space="preserve"> </w:t>
      </w:r>
      <w:r w:rsidR="008D53A8" w:rsidRPr="00291694">
        <w:rPr>
          <w:rFonts w:cs="B Nazanin" w:hint="cs"/>
          <w:sz w:val="28"/>
          <w:szCs w:val="28"/>
          <w:rtl/>
        </w:rPr>
        <w:t>سر و صدای</w:t>
      </w:r>
      <w:r w:rsidRPr="00291694">
        <w:rPr>
          <w:rFonts w:cs="B Nazanin" w:hint="cs"/>
          <w:sz w:val="28"/>
          <w:szCs w:val="28"/>
          <w:rtl/>
        </w:rPr>
        <w:t xml:space="preserve"> صنعتی و </w:t>
      </w:r>
      <w:r w:rsidR="008D53A8" w:rsidRPr="00291694">
        <w:rPr>
          <w:rFonts w:cs="B Nazanin" w:hint="cs"/>
          <w:sz w:val="28"/>
          <w:szCs w:val="28"/>
          <w:rtl/>
        </w:rPr>
        <w:t>سر و صدای</w:t>
      </w:r>
      <w:r w:rsidRPr="00291694">
        <w:rPr>
          <w:rFonts w:cs="B Nazanin" w:hint="cs"/>
          <w:sz w:val="28"/>
          <w:szCs w:val="28"/>
          <w:rtl/>
        </w:rPr>
        <w:t xml:space="preserve"> محله را مستثنی کردیم. در حالیکه راهبرد جستجو برای یافتن همه مطالعاتی طراحی شد که سلامت روانی (</w:t>
      </w:r>
      <w:r w:rsidRPr="00291694">
        <w:rPr>
          <w:rFonts w:cs="B Nazanin"/>
          <w:sz w:val="28"/>
          <w:szCs w:val="28"/>
        </w:rPr>
        <w:t>O</w:t>
      </w:r>
      <w:r w:rsidRPr="00291694">
        <w:rPr>
          <w:rFonts w:cs="B Nazanin" w:hint="cs"/>
          <w:sz w:val="28"/>
          <w:szCs w:val="28"/>
          <w:rtl/>
        </w:rPr>
        <w:t>) را بررسی می کنند</w:t>
      </w:r>
      <w:r w:rsidR="008D53A8" w:rsidRPr="00291694">
        <w:rPr>
          <w:rFonts w:cs="B Nazanin" w:hint="cs"/>
          <w:sz w:val="28"/>
          <w:szCs w:val="28"/>
          <w:rtl/>
        </w:rPr>
        <w:t>،</w:t>
      </w:r>
      <w:r w:rsidRPr="00291694">
        <w:rPr>
          <w:rFonts w:cs="B Nazanin" w:hint="cs"/>
          <w:sz w:val="28"/>
          <w:szCs w:val="28"/>
          <w:rtl/>
        </w:rPr>
        <w:t xml:space="preserve"> این مقاله بر نتایج جستجویی متمرکز است که به اختلالات رفتاری و هیجانی روی داده در نوجوانی و کودکی مربوط است. مطالعاتی که اختلالات رفتاری و هیجانی را با ابزارهای غربالگری تایید شده ارزیابی می کنند همانند پرسشنامه نقاط قوت و مشکلات (</w:t>
      </w:r>
      <w:r w:rsidRPr="00291694">
        <w:rPr>
          <w:rFonts w:cs="B Nazanin"/>
          <w:sz w:val="28"/>
          <w:szCs w:val="28"/>
        </w:rPr>
        <w:t>SDQ</w:t>
      </w:r>
      <w:r w:rsidRPr="00291694">
        <w:rPr>
          <w:rFonts w:cs="B Nazanin" w:hint="cs"/>
          <w:sz w:val="28"/>
          <w:szCs w:val="28"/>
          <w:rtl/>
        </w:rPr>
        <w:t>) می توانند مسائل تشخیص داده نشده و سطوح زیر بالینی اختلالات سلامت روانی را شناسایی نمایند</w:t>
      </w:r>
      <w:r w:rsidR="008D53A8" w:rsidRPr="00291694">
        <w:rPr>
          <w:rFonts w:cs="B Nazanin" w:hint="cs"/>
          <w:sz w:val="28"/>
          <w:szCs w:val="28"/>
          <w:rtl/>
        </w:rPr>
        <w:t>،</w:t>
      </w:r>
      <w:r w:rsidRPr="00291694">
        <w:rPr>
          <w:rFonts w:cs="B Nazanin" w:hint="cs"/>
          <w:sz w:val="28"/>
          <w:szCs w:val="28"/>
          <w:rtl/>
        </w:rPr>
        <w:t xml:space="preserve"> هم چنین مشمول بودند (جدول 1). </w:t>
      </w:r>
    </w:p>
    <w:p w:rsidR="00501725" w:rsidRPr="00291694" w:rsidRDefault="00501725" w:rsidP="00291694">
      <w:pPr>
        <w:autoSpaceDE w:val="0"/>
        <w:autoSpaceDN w:val="0"/>
        <w:adjustRightInd w:val="0"/>
        <w:spacing w:after="0" w:line="360" w:lineRule="auto"/>
        <w:jc w:val="center"/>
        <w:rPr>
          <w:rFonts w:cs="B Nazanin"/>
          <w:sz w:val="28"/>
          <w:szCs w:val="28"/>
          <w:rtl/>
        </w:rPr>
      </w:pPr>
      <w:r w:rsidRPr="00291694">
        <w:rPr>
          <w:rFonts w:cs="B Nazanin" w:hint="cs"/>
          <w:sz w:val="28"/>
          <w:szCs w:val="28"/>
          <w:rtl/>
        </w:rPr>
        <w:t>جدول 1</w:t>
      </w:r>
      <w:r w:rsidR="00932292" w:rsidRPr="00291694">
        <w:rPr>
          <w:rFonts w:cs="B Nazanin" w:hint="cs"/>
          <w:sz w:val="28"/>
          <w:szCs w:val="28"/>
          <w:rtl/>
        </w:rPr>
        <w:t xml:space="preserve"> </w:t>
      </w:r>
      <w:r w:rsidRPr="00291694">
        <w:rPr>
          <w:rFonts w:cs="B Nazanin" w:hint="cs"/>
          <w:sz w:val="28"/>
          <w:szCs w:val="28"/>
          <w:rtl/>
        </w:rPr>
        <w:t>معیارهای شمول و عدم شمول (مستثنی کردن) مطالعه.</w:t>
      </w:r>
    </w:p>
    <w:tbl>
      <w:tblPr>
        <w:tblStyle w:val="TableGrid"/>
        <w:bidiVisual/>
        <w:tblW w:w="0" w:type="auto"/>
        <w:jc w:val="center"/>
        <w:tblLook w:val="04A0" w:firstRow="1" w:lastRow="0" w:firstColumn="1" w:lastColumn="0" w:noHBand="0" w:noVBand="1"/>
      </w:tblPr>
      <w:tblGrid>
        <w:gridCol w:w="3080"/>
        <w:gridCol w:w="3081"/>
        <w:gridCol w:w="3081"/>
      </w:tblGrid>
      <w:tr w:rsidR="00932292" w:rsidRPr="00291694" w:rsidTr="00932292">
        <w:trPr>
          <w:jc w:val="center"/>
        </w:trPr>
        <w:tc>
          <w:tcPr>
            <w:tcW w:w="3080" w:type="dxa"/>
          </w:tcPr>
          <w:p w:rsidR="00443D50" w:rsidRPr="00291694" w:rsidRDefault="00443D50" w:rsidP="00EB7BE9">
            <w:pPr>
              <w:autoSpaceDE w:val="0"/>
              <w:autoSpaceDN w:val="0"/>
              <w:adjustRightInd w:val="0"/>
              <w:jc w:val="center"/>
              <w:rPr>
                <w:rFonts w:cs="B Nazanin"/>
                <w:b/>
                <w:bCs/>
                <w:sz w:val="24"/>
                <w:szCs w:val="24"/>
                <w:rtl/>
              </w:rPr>
            </w:pPr>
            <w:r w:rsidRPr="00291694">
              <w:rPr>
                <w:rFonts w:cs="B Nazanin" w:hint="cs"/>
                <w:b/>
                <w:bCs/>
                <w:sz w:val="24"/>
                <w:szCs w:val="24"/>
                <w:rtl/>
              </w:rPr>
              <w:t>دسته</w:t>
            </w:r>
          </w:p>
        </w:tc>
        <w:tc>
          <w:tcPr>
            <w:tcW w:w="3081" w:type="dxa"/>
          </w:tcPr>
          <w:p w:rsidR="00443D50" w:rsidRPr="00291694" w:rsidRDefault="00443D50" w:rsidP="00EB7BE9">
            <w:pPr>
              <w:autoSpaceDE w:val="0"/>
              <w:autoSpaceDN w:val="0"/>
              <w:adjustRightInd w:val="0"/>
              <w:jc w:val="center"/>
              <w:rPr>
                <w:rFonts w:cs="B Nazanin"/>
                <w:b/>
                <w:bCs/>
                <w:sz w:val="24"/>
                <w:szCs w:val="24"/>
                <w:rtl/>
              </w:rPr>
            </w:pPr>
            <w:r w:rsidRPr="00291694">
              <w:rPr>
                <w:rFonts w:cs="B Nazanin" w:hint="cs"/>
                <w:b/>
                <w:bCs/>
                <w:sz w:val="24"/>
                <w:szCs w:val="24"/>
                <w:rtl/>
              </w:rPr>
              <w:t>شمول</w:t>
            </w:r>
          </w:p>
        </w:tc>
        <w:tc>
          <w:tcPr>
            <w:tcW w:w="3081" w:type="dxa"/>
          </w:tcPr>
          <w:p w:rsidR="00443D50" w:rsidRPr="00291694" w:rsidRDefault="00443D50" w:rsidP="00EB7BE9">
            <w:pPr>
              <w:autoSpaceDE w:val="0"/>
              <w:autoSpaceDN w:val="0"/>
              <w:adjustRightInd w:val="0"/>
              <w:jc w:val="center"/>
              <w:rPr>
                <w:rFonts w:cs="B Nazanin"/>
                <w:b/>
                <w:bCs/>
                <w:sz w:val="24"/>
                <w:szCs w:val="24"/>
                <w:rtl/>
              </w:rPr>
            </w:pPr>
            <w:r w:rsidRPr="00291694">
              <w:rPr>
                <w:rFonts w:cs="B Nazanin" w:hint="cs"/>
                <w:b/>
                <w:bCs/>
                <w:sz w:val="24"/>
                <w:szCs w:val="24"/>
                <w:rtl/>
              </w:rPr>
              <w:t>عدم شمول</w:t>
            </w:r>
          </w:p>
        </w:tc>
      </w:tr>
      <w:tr w:rsidR="00932292" w:rsidRPr="00291694" w:rsidTr="00932292">
        <w:trPr>
          <w:jc w:val="center"/>
        </w:trPr>
        <w:tc>
          <w:tcPr>
            <w:tcW w:w="3080" w:type="dxa"/>
          </w:tcPr>
          <w:p w:rsidR="00443D50" w:rsidRPr="00291694" w:rsidRDefault="00443D50" w:rsidP="00EB7BE9">
            <w:pPr>
              <w:autoSpaceDE w:val="0"/>
              <w:autoSpaceDN w:val="0"/>
              <w:adjustRightInd w:val="0"/>
              <w:jc w:val="center"/>
              <w:rPr>
                <w:rFonts w:cs="B Nazanin"/>
                <w:rtl/>
              </w:rPr>
            </w:pPr>
            <w:r w:rsidRPr="00291694">
              <w:rPr>
                <w:rFonts w:cs="B Nazanin" w:hint="cs"/>
                <w:rtl/>
              </w:rPr>
              <w:t>جمعیت</w:t>
            </w:r>
          </w:p>
        </w:tc>
        <w:tc>
          <w:tcPr>
            <w:tcW w:w="3081" w:type="dxa"/>
          </w:tcPr>
          <w:p w:rsidR="00443D50" w:rsidRPr="00291694" w:rsidRDefault="00443D50" w:rsidP="00EB7BE9">
            <w:pPr>
              <w:autoSpaceDE w:val="0"/>
              <w:autoSpaceDN w:val="0"/>
              <w:adjustRightInd w:val="0"/>
              <w:rPr>
                <w:rFonts w:cs="B Nazanin"/>
                <w:rtl/>
              </w:rPr>
            </w:pPr>
            <w:r w:rsidRPr="00291694">
              <w:rPr>
                <w:rFonts w:cs="B Nazanin" w:hint="cs"/>
                <w:rtl/>
              </w:rPr>
              <w:t>کودکان نمونه گیری شده از جمعیت کلی</w:t>
            </w:r>
          </w:p>
        </w:tc>
        <w:tc>
          <w:tcPr>
            <w:tcW w:w="3081" w:type="dxa"/>
          </w:tcPr>
          <w:p w:rsidR="00443D50" w:rsidRPr="00291694" w:rsidRDefault="00443D50" w:rsidP="00EB7BE9">
            <w:pPr>
              <w:autoSpaceDE w:val="0"/>
              <w:autoSpaceDN w:val="0"/>
              <w:adjustRightInd w:val="0"/>
              <w:rPr>
                <w:rFonts w:cs="B Nazanin"/>
                <w:rtl/>
              </w:rPr>
            </w:pPr>
            <w:r w:rsidRPr="00291694">
              <w:rPr>
                <w:rFonts w:cs="B Nazanin" w:hint="cs"/>
                <w:rtl/>
              </w:rPr>
              <w:t>مطالعات حیوانی؛ جمعیت های شغلی</w:t>
            </w:r>
            <w:r w:rsidR="008D53A8" w:rsidRPr="00291694">
              <w:rPr>
                <w:rFonts w:cs="B Nazanin" w:hint="cs"/>
                <w:rtl/>
              </w:rPr>
              <w:t>،</w:t>
            </w:r>
            <w:r w:rsidRPr="00291694">
              <w:rPr>
                <w:rFonts w:cs="B Nazanin" w:hint="cs"/>
                <w:rtl/>
              </w:rPr>
              <w:t xml:space="preserve"> نمونه های غیر نمایانگر (یعنی راحتی)</w:t>
            </w:r>
          </w:p>
        </w:tc>
      </w:tr>
      <w:tr w:rsidR="00932292" w:rsidRPr="00291694" w:rsidTr="00932292">
        <w:trPr>
          <w:trHeight w:val="186"/>
          <w:jc w:val="center"/>
        </w:trPr>
        <w:tc>
          <w:tcPr>
            <w:tcW w:w="3080" w:type="dxa"/>
          </w:tcPr>
          <w:p w:rsidR="00443D50" w:rsidRPr="00291694" w:rsidRDefault="00443D50" w:rsidP="00EB7BE9">
            <w:pPr>
              <w:autoSpaceDE w:val="0"/>
              <w:autoSpaceDN w:val="0"/>
              <w:adjustRightInd w:val="0"/>
              <w:jc w:val="center"/>
              <w:rPr>
                <w:rFonts w:cs="B Nazanin"/>
                <w:rtl/>
              </w:rPr>
            </w:pPr>
            <w:r w:rsidRPr="00291694">
              <w:rPr>
                <w:rFonts w:cs="B Nazanin" w:hint="cs"/>
                <w:rtl/>
              </w:rPr>
              <w:t>مواجهه</w:t>
            </w:r>
          </w:p>
        </w:tc>
        <w:tc>
          <w:tcPr>
            <w:tcW w:w="3081" w:type="dxa"/>
          </w:tcPr>
          <w:p w:rsidR="00443D50" w:rsidRPr="00291694" w:rsidRDefault="00443D50" w:rsidP="00EB7BE9">
            <w:pPr>
              <w:autoSpaceDE w:val="0"/>
              <w:autoSpaceDN w:val="0"/>
              <w:adjustRightInd w:val="0"/>
              <w:rPr>
                <w:rFonts w:cs="B Nazanin"/>
                <w:rtl/>
              </w:rPr>
            </w:pPr>
            <w:r w:rsidRPr="00291694">
              <w:rPr>
                <w:rFonts w:cs="B Nazanin" w:hint="cs"/>
                <w:rtl/>
              </w:rPr>
              <w:t xml:space="preserve"> </w:t>
            </w:r>
            <w:r w:rsidR="008D53A8" w:rsidRPr="00291694">
              <w:rPr>
                <w:rFonts w:cs="B Nazanin" w:hint="cs"/>
                <w:rtl/>
              </w:rPr>
              <w:t>سر و صدای</w:t>
            </w:r>
            <w:r w:rsidRPr="00291694">
              <w:rPr>
                <w:rFonts w:cs="B Nazanin" w:hint="cs"/>
                <w:rtl/>
              </w:rPr>
              <w:t xml:space="preserve"> ترافیک جاده ای</w:t>
            </w:r>
            <w:r w:rsidR="008D53A8" w:rsidRPr="00291694">
              <w:rPr>
                <w:rFonts w:cs="B Nazanin" w:hint="cs"/>
                <w:rtl/>
              </w:rPr>
              <w:t>،</w:t>
            </w:r>
            <w:r w:rsidRPr="00291694">
              <w:rPr>
                <w:rFonts w:cs="B Nazanin" w:hint="cs"/>
                <w:rtl/>
              </w:rPr>
              <w:t xml:space="preserve"> ریلی یا هواپیمایی به طور عینی (یعنی اندازه گیری ها یا مدلسازی </w:t>
            </w:r>
            <w:r w:rsidR="00850EAA" w:rsidRPr="00291694">
              <w:rPr>
                <w:rFonts w:cs="B Nazanin" w:hint="cs"/>
                <w:rtl/>
              </w:rPr>
              <w:t>سر و صدا</w:t>
            </w:r>
            <w:r w:rsidRPr="00291694">
              <w:rPr>
                <w:rFonts w:cs="B Nazanin" w:hint="cs"/>
                <w:rtl/>
              </w:rPr>
              <w:t xml:space="preserve"> در محل اقامت یا در مدرسه)</w:t>
            </w:r>
          </w:p>
        </w:tc>
        <w:tc>
          <w:tcPr>
            <w:tcW w:w="3081" w:type="dxa"/>
          </w:tcPr>
          <w:p w:rsidR="00443D50" w:rsidRPr="00291694" w:rsidRDefault="008D53A8" w:rsidP="00EB7BE9">
            <w:pPr>
              <w:autoSpaceDE w:val="0"/>
              <w:autoSpaceDN w:val="0"/>
              <w:adjustRightInd w:val="0"/>
              <w:rPr>
                <w:rFonts w:cs="B Nazanin"/>
                <w:rtl/>
              </w:rPr>
            </w:pPr>
            <w:r w:rsidRPr="00291694">
              <w:rPr>
                <w:rFonts w:cs="B Nazanin" w:hint="cs"/>
                <w:rtl/>
              </w:rPr>
              <w:t>سر و صدای</w:t>
            </w:r>
            <w:r w:rsidR="00443D50" w:rsidRPr="00291694">
              <w:rPr>
                <w:rFonts w:cs="B Nazanin" w:hint="cs"/>
                <w:rtl/>
              </w:rPr>
              <w:t xml:space="preserve"> هواپیمای نظامی؛ </w:t>
            </w:r>
            <w:r w:rsidRPr="00291694">
              <w:rPr>
                <w:rFonts w:cs="B Nazanin" w:hint="cs"/>
                <w:rtl/>
              </w:rPr>
              <w:t>سر و صدای</w:t>
            </w:r>
            <w:r w:rsidR="00443D50" w:rsidRPr="00291694">
              <w:rPr>
                <w:rFonts w:cs="B Nazanin" w:hint="cs"/>
                <w:rtl/>
              </w:rPr>
              <w:t xml:space="preserve"> صنعتی؛ مطاعاتی که فقط </w:t>
            </w:r>
            <w:r w:rsidRPr="00291694">
              <w:rPr>
                <w:rFonts w:cs="B Nazanin" w:hint="cs"/>
                <w:rtl/>
              </w:rPr>
              <w:t>سر و صدای</w:t>
            </w:r>
            <w:r w:rsidR="00443D50" w:rsidRPr="00291694">
              <w:rPr>
                <w:rFonts w:cs="B Nazanin" w:hint="cs"/>
                <w:rtl/>
              </w:rPr>
              <w:t xml:space="preserve"> محلی را مد نظر قرار می دهند.</w:t>
            </w:r>
          </w:p>
        </w:tc>
      </w:tr>
      <w:tr w:rsidR="00932292" w:rsidRPr="00291694" w:rsidTr="00932292">
        <w:trPr>
          <w:jc w:val="center"/>
        </w:trPr>
        <w:tc>
          <w:tcPr>
            <w:tcW w:w="3080" w:type="dxa"/>
          </w:tcPr>
          <w:p w:rsidR="003B115D" w:rsidRPr="00291694" w:rsidRDefault="003B115D" w:rsidP="00EB7BE9">
            <w:pPr>
              <w:autoSpaceDE w:val="0"/>
              <w:autoSpaceDN w:val="0"/>
              <w:adjustRightInd w:val="0"/>
              <w:jc w:val="center"/>
              <w:rPr>
                <w:rFonts w:cs="B Nazanin"/>
                <w:rtl/>
              </w:rPr>
            </w:pPr>
            <w:r w:rsidRPr="00291694">
              <w:rPr>
                <w:rFonts w:cs="B Nazanin" w:hint="cs"/>
                <w:rtl/>
              </w:rPr>
              <w:t>پیامدها</w:t>
            </w:r>
          </w:p>
        </w:tc>
        <w:tc>
          <w:tcPr>
            <w:tcW w:w="3081" w:type="dxa"/>
          </w:tcPr>
          <w:p w:rsidR="003B115D" w:rsidRPr="00291694" w:rsidRDefault="003B115D" w:rsidP="00EB7BE9">
            <w:pPr>
              <w:autoSpaceDE w:val="0"/>
              <w:autoSpaceDN w:val="0"/>
              <w:adjustRightInd w:val="0"/>
              <w:rPr>
                <w:rFonts w:cs="B Nazanin"/>
                <w:rtl/>
              </w:rPr>
            </w:pPr>
            <w:r w:rsidRPr="00291694">
              <w:rPr>
                <w:rFonts w:cs="B Nazanin" w:hint="cs"/>
                <w:rtl/>
              </w:rPr>
              <w:t xml:space="preserve">اختلالات رفتاری و هیجانی در کودکان </w:t>
            </w:r>
            <w:r w:rsidRPr="00291694">
              <w:rPr>
                <w:rFonts w:ascii="URWPalladioL-Roma" w:hAnsi="URWPalladioL-Roma" w:cs="B Nazanin"/>
              </w:rPr>
              <w:t>(ICD-10 F90–F98)</w:t>
            </w:r>
            <w:r w:rsidRPr="00291694">
              <w:rPr>
                <w:rFonts w:cs="B Nazanin" w:hint="cs"/>
                <w:rtl/>
              </w:rPr>
              <w:t xml:space="preserve"> (یعنی</w:t>
            </w:r>
            <w:r w:rsidR="008D53A8" w:rsidRPr="00291694">
              <w:rPr>
                <w:rFonts w:cs="B Nazanin" w:hint="cs"/>
                <w:rtl/>
              </w:rPr>
              <w:t>،</w:t>
            </w:r>
            <w:r w:rsidRPr="00291694">
              <w:rPr>
                <w:rFonts w:cs="B Nazanin" w:hint="cs"/>
                <w:rtl/>
              </w:rPr>
              <w:t xml:space="preserve"> اختلالات تشخیص داده شده</w:t>
            </w:r>
            <w:r w:rsidR="008D53A8" w:rsidRPr="00291694">
              <w:rPr>
                <w:rFonts w:cs="B Nazanin" w:hint="cs"/>
                <w:rtl/>
              </w:rPr>
              <w:t>،</w:t>
            </w:r>
            <w:r w:rsidRPr="00291694">
              <w:rPr>
                <w:rFonts w:cs="B Nazanin" w:hint="cs"/>
                <w:rtl/>
              </w:rPr>
              <w:t xml:space="preserve"> مثلا داده های مسیر خود گزارش شده؛ داروهای تجویز شده ویژه برای یک اختلال روانی؛ ابزار غربالگری تایید شده)</w:t>
            </w:r>
          </w:p>
        </w:tc>
        <w:tc>
          <w:tcPr>
            <w:tcW w:w="3081" w:type="dxa"/>
          </w:tcPr>
          <w:p w:rsidR="003B115D" w:rsidRPr="00291694" w:rsidRDefault="003B115D" w:rsidP="00EB7BE9">
            <w:pPr>
              <w:autoSpaceDE w:val="0"/>
              <w:autoSpaceDN w:val="0"/>
              <w:adjustRightInd w:val="0"/>
              <w:rPr>
                <w:rFonts w:cs="B Nazanin"/>
                <w:rtl/>
              </w:rPr>
            </w:pPr>
            <w:r w:rsidRPr="00291694">
              <w:rPr>
                <w:rFonts w:cs="B Nazanin" w:hint="cs"/>
                <w:rtl/>
              </w:rPr>
              <w:t>آزار؛ ناراحتی خواب؛ شرایطی که مستقیما به یک تشخیص بالینی مربوط نیست؛ ابزار غربالگری تایید شده نبوده است</w:t>
            </w:r>
          </w:p>
        </w:tc>
      </w:tr>
    </w:tbl>
    <w:p w:rsidR="00291694" w:rsidRDefault="00291694" w:rsidP="00291694">
      <w:pPr>
        <w:autoSpaceDE w:val="0"/>
        <w:autoSpaceDN w:val="0"/>
        <w:adjustRightInd w:val="0"/>
        <w:spacing w:after="0" w:line="360" w:lineRule="auto"/>
        <w:jc w:val="both"/>
        <w:rPr>
          <w:rFonts w:cs="B Nazanin"/>
          <w:sz w:val="28"/>
          <w:szCs w:val="28"/>
        </w:rPr>
      </w:pPr>
    </w:p>
    <w:p w:rsidR="004972B7" w:rsidRDefault="00D44478" w:rsidP="00291694">
      <w:pPr>
        <w:autoSpaceDE w:val="0"/>
        <w:autoSpaceDN w:val="0"/>
        <w:adjustRightInd w:val="0"/>
        <w:spacing w:after="0" w:line="360" w:lineRule="auto"/>
        <w:jc w:val="both"/>
        <w:rPr>
          <w:rFonts w:cs="B Nazanin"/>
          <w:sz w:val="28"/>
          <w:szCs w:val="28"/>
        </w:rPr>
      </w:pPr>
      <w:r w:rsidRPr="00291694">
        <w:rPr>
          <w:rFonts w:cs="B Nazanin" w:hint="cs"/>
          <w:sz w:val="28"/>
          <w:szCs w:val="28"/>
          <w:rtl/>
        </w:rPr>
        <w:t>ما مطالعات اصلی را با استفاده از طراحی های مطالعه بوم شناختی</w:t>
      </w:r>
      <w:r w:rsidR="008D53A8" w:rsidRPr="00291694">
        <w:rPr>
          <w:rFonts w:cs="B Nazanin" w:hint="cs"/>
          <w:sz w:val="28"/>
          <w:szCs w:val="28"/>
          <w:rtl/>
        </w:rPr>
        <w:t>،</w:t>
      </w:r>
      <w:r w:rsidRPr="00291694">
        <w:rPr>
          <w:rFonts w:cs="B Nazanin" w:hint="cs"/>
          <w:sz w:val="28"/>
          <w:szCs w:val="28"/>
          <w:rtl/>
        </w:rPr>
        <w:t xml:space="preserve"> سطح مقطعی</w:t>
      </w:r>
      <w:r w:rsidR="008D53A8" w:rsidRPr="00291694">
        <w:rPr>
          <w:rFonts w:cs="B Nazanin" w:hint="cs"/>
          <w:sz w:val="28"/>
          <w:szCs w:val="28"/>
          <w:rtl/>
        </w:rPr>
        <w:t>،</w:t>
      </w:r>
      <w:r w:rsidRPr="00291694">
        <w:rPr>
          <w:rFonts w:cs="B Nazanin" w:hint="cs"/>
          <w:sz w:val="28"/>
          <w:szCs w:val="28"/>
          <w:rtl/>
        </w:rPr>
        <w:t xml:space="preserve"> مورد گواه و گروهی شامل نمودیم. مرورها را شامل نکردیم</w:t>
      </w:r>
      <w:r w:rsidR="008D53A8" w:rsidRPr="00291694">
        <w:rPr>
          <w:rFonts w:cs="B Nazanin" w:hint="cs"/>
          <w:sz w:val="28"/>
          <w:szCs w:val="28"/>
          <w:rtl/>
        </w:rPr>
        <w:t>،</w:t>
      </w:r>
      <w:r w:rsidRPr="00291694">
        <w:rPr>
          <w:rFonts w:cs="B Nazanin" w:hint="cs"/>
          <w:sz w:val="28"/>
          <w:szCs w:val="28"/>
          <w:rtl/>
        </w:rPr>
        <w:t xml:space="preserve"> اما فهرست های مرجع مرورها را برای مطالعات اولیه بیشتر ارزیابی کردیم. سرمقالات و نامه ها به ویراستاران هم چنین هر نشری که دارای اطلاعات ناقص در زمینه روش های مطالعه و نتایج باشد را از این مرور</w:t>
      </w:r>
      <w:r w:rsidR="008D53A8" w:rsidRPr="00291694">
        <w:rPr>
          <w:rFonts w:cs="B Nazanin" w:hint="cs"/>
          <w:sz w:val="28"/>
          <w:szCs w:val="28"/>
          <w:rtl/>
        </w:rPr>
        <w:t>،</w:t>
      </w:r>
      <w:r w:rsidRPr="00291694">
        <w:rPr>
          <w:rFonts w:cs="B Nazanin" w:hint="cs"/>
          <w:sz w:val="28"/>
          <w:szCs w:val="28"/>
          <w:rtl/>
        </w:rPr>
        <w:t xml:space="preserve"> مستثنی کردیم. از هیچ گونه محدودیت جغرافیایی و زبانی استفاده نکردیم. از این گذشته</w:t>
      </w:r>
      <w:r w:rsidR="008D53A8" w:rsidRPr="00291694">
        <w:rPr>
          <w:rFonts w:cs="B Nazanin" w:hint="cs"/>
          <w:sz w:val="28"/>
          <w:szCs w:val="28"/>
          <w:rtl/>
        </w:rPr>
        <w:t>،</w:t>
      </w:r>
      <w:r w:rsidRPr="00291694">
        <w:rPr>
          <w:rFonts w:cs="B Nazanin" w:hint="cs"/>
          <w:sz w:val="28"/>
          <w:szCs w:val="28"/>
          <w:rtl/>
        </w:rPr>
        <w:t xml:space="preserve"> ادبیات خاکستری را مشمول کردیم که در یک مجله نقد و بررسی شده همتا ظاهر نشده باشد (مثلا شرح مذاکرات کنفرانس</w:t>
      </w:r>
      <w:r w:rsidR="008D53A8" w:rsidRPr="00291694">
        <w:rPr>
          <w:rFonts w:cs="B Nazanin" w:hint="cs"/>
          <w:sz w:val="28"/>
          <w:szCs w:val="28"/>
          <w:rtl/>
        </w:rPr>
        <w:t>،</w:t>
      </w:r>
      <w:r w:rsidRPr="00291694">
        <w:rPr>
          <w:rFonts w:cs="B Nazanin" w:hint="cs"/>
          <w:sz w:val="28"/>
          <w:szCs w:val="28"/>
          <w:rtl/>
        </w:rPr>
        <w:t xml:space="preserve"> گزارشات تحقیقاتی)</w:t>
      </w:r>
      <w:r w:rsidR="008D53A8" w:rsidRPr="00291694">
        <w:rPr>
          <w:rFonts w:cs="B Nazanin" w:hint="cs"/>
          <w:sz w:val="28"/>
          <w:szCs w:val="28"/>
          <w:rtl/>
        </w:rPr>
        <w:t>،</w:t>
      </w:r>
      <w:r w:rsidRPr="00291694">
        <w:rPr>
          <w:rFonts w:cs="B Nazanin" w:hint="cs"/>
          <w:sz w:val="28"/>
          <w:szCs w:val="28"/>
          <w:rtl/>
        </w:rPr>
        <w:t xml:space="preserve"> چنانچه اطلاعات کافی در زمینه روشهای تحقیق و نتایج برای </w:t>
      </w:r>
      <w:r w:rsidRPr="00291694">
        <w:rPr>
          <w:rFonts w:cs="B Nazanin" w:hint="cs"/>
          <w:sz w:val="28"/>
          <w:szCs w:val="28"/>
          <w:rtl/>
        </w:rPr>
        <w:lastRenderedPageBreak/>
        <w:t>ارزیابی کیفیت متدولوژیکی ارائه شده بود</w:t>
      </w:r>
      <w:r w:rsidR="008D53A8" w:rsidRPr="00291694">
        <w:rPr>
          <w:rFonts w:cs="B Nazanin" w:hint="cs"/>
          <w:sz w:val="28"/>
          <w:szCs w:val="28"/>
          <w:rtl/>
        </w:rPr>
        <w:t>،</w:t>
      </w:r>
      <w:r w:rsidRPr="00291694">
        <w:rPr>
          <w:rFonts w:cs="B Nazanin" w:hint="cs"/>
          <w:sz w:val="28"/>
          <w:szCs w:val="28"/>
          <w:rtl/>
        </w:rPr>
        <w:t xml:space="preserve"> </w:t>
      </w:r>
      <w:r w:rsidR="00CC6B14" w:rsidRPr="00291694">
        <w:rPr>
          <w:rFonts w:cs="B Nazanin" w:hint="cs"/>
          <w:sz w:val="28"/>
          <w:szCs w:val="28"/>
          <w:rtl/>
        </w:rPr>
        <w:t>آن را شامل نمودیم. زمانیکه کمبود اطلاعات وجود داشت</w:t>
      </w:r>
      <w:r w:rsidR="008D53A8" w:rsidRPr="00291694">
        <w:rPr>
          <w:rFonts w:cs="B Nazanin" w:hint="cs"/>
          <w:sz w:val="28"/>
          <w:szCs w:val="28"/>
          <w:rtl/>
        </w:rPr>
        <w:t>،</w:t>
      </w:r>
      <w:r w:rsidR="00CC6B14" w:rsidRPr="00291694">
        <w:rPr>
          <w:rFonts w:cs="B Nazanin" w:hint="cs"/>
          <w:sz w:val="28"/>
          <w:szCs w:val="28"/>
          <w:rtl/>
        </w:rPr>
        <w:t xml:space="preserve"> سعی کردیم با مولفین آن نشر تماس بگیریم.</w:t>
      </w:r>
    </w:p>
    <w:p w:rsidR="00291694" w:rsidRPr="00291694" w:rsidRDefault="00291694" w:rsidP="00291694">
      <w:pPr>
        <w:autoSpaceDE w:val="0"/>
        <w:autoSpaceDN w:val="0"/>
        <w:adjustRightInd w:val="0"/>
        <w:spacing w:after="0" w:line="360" w:lineRule="auto"/>
        <w:jc w:val="both"/>
        <w:rPr>
          <w:rFonts w:cs="B Nazanin"/>
          <w:sz w:val="28"/>
          <w:szCs w:val="28"/>
          <w:rtl/>
        </w:rPr>
      </w:pPr>
    </w:p>
    <w:p w:rsidR="00CC6B14" w:rsidRPr="00291694" w:rsidRDefault="00CC6B14" w:rsidP="00291694">
      <w:pPr>
        <w:autoSpaceDE w:val="0"/>
        <w:autoSpaceDN w:val="0"/>
        <w:adjustRightInd w:val="0"/>
        <w:spacing w:after="0" w:line="360" w:lineRule="auto"/>
        <w:jc w:val="both"/>
        <w:rPr>
          <w:rFonts w:cs="B Nazanin"/>
          <w:b/>
          <w:bCs/>
          <w:sz w:val="28"/>
          <w:szCs w:val="28"/>
          <w:rtl/>
        </w:rPr>
      </w:pPr>
      <w:r w:rsidRPr="00291694">
        <w:rPr>
          <w:rFonts w:cs="B Nazanin" w:hint="cs"/>
          <w:b/>
          <w:bCs/>
          <w:sz w:val="28"/>
          <w:szCs w:val="28"/>
          <w:rtl/>
        </w:rPr>
        <w:t>2.2 منابع اطلاعات و جستجوی اطلاعات</w:t>
      </w:r>
    </w:p>
    <w:p w:rsidR="00CC6B14" w:rsidRPr="00291694" w:rsidRDefault="00CC6B14"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ما از پایگاه های داده ادبیات الکترونیکی مدلاین (پابمد)</w:t>
      </w:r>
      <w:r w:rsidR="008D53A8" w:rsidRPr="00291694">
        <w:rPr>
          <w:rFonts w:cs="B Nazanin" w:hint="cs"/>
          <w:sz w:val="28"/>
          <w:szCs w:val="28"/>
          <w:rtl/>
        </w:rPr>
        <w:t>،</w:t>
      </w:r>
      <w:r w:rsidRPr="00291694">
        <w:rPr>
          <w:rFonts w:cs="B Nazanin" w:hint="cs"/>
          <w:sz w:val="28"/>
          <w:szCs w:val="28"/>
          <w:rtl/>
        </w:rPr>
        <w:t xml:space="preserve"> ایمبیس (اووید)</w:t>
      </w:r>
      <w:r w:rsidR="008D53A8" w:rsidRPr="00291694">
        <w:rPr>
          <w:rFonts w:cs="B Nazanin" w:hint="cs"/>
          <w:sz w:val="28"/>
          <w:szCs w:val="28"/>
          <w:rtl/>
        </w:rPr>
        <w:t>،</w:t>
      </w:r>
      <w:r w:rsidRPr="00291694">
        <w:rPr>
          <w:rFonts w:cs="B Nazanin" w:hint="cs"/>
          <w:sz w:val="28"/>
          <w:szCs w:val="28"/>
          <w:rtl/>
        </w:rPr>
        <w:t xml:space="preserve"> سایک اینفو (پروکوئست) و سایندکس (ایبسکو هاست) بدون هیچ محدودیت زمانی در فوریه سال 2019 استفاده نمودیم. پابمد با استفاده از رشته جستجو</w:t>
      </w:r>
      <w:r w:rsidRPr="00291694">
        <w:rPr>
          <w:rStyle w:val="FootnoteReference"/>
          <w:rFonts w:cs="B Nazanin"/>
          <w:sz w:val="28"/>
          <w:szCs w:val="28"/>
          <w:rtl/>
        </w:rPr>
        <w:footnoteReference w:id="1"/>
      </w:r>
      <w:r w:rsidR="008D53A8" w:rsidRPr="00291694">
        <w:rPr>
          <w:rFonts w:cs="B Nazanin" w:hint="cs"/>
          <w:sz w:val="28"/>
          <w:szCs w:val="28"/>
          <w:rtl/>
        </w:rPr>
        <w:t>،</w:t>
      </w:r>
      <w:r w:rsidRPr="00291694">
        <w:rPr>
          <w:rFonts w:cs="B Nazanin" w:hint="cs"/>
          <w:sz w:val="28"/>
          <w:szCs w:val="28"/>
          <w:rtl/>
        </w:rPr>
        <w:t xml:space="preserve"> ذیل مورد جستجو قرار گرفت: ("افسردگی" یا "انفعالی" یا "اضطراب" یا "وحشتزدگی" یا "افسرده خویی" یا آلزایمر یا "روانی" یا روانی یا روان یا آزار) و ("</w:t>
      </w:r>
      <w:r w:rsidR="00850EAA" w:rsidRPr="00291694">
        <w:rPr>
          <w:rFonts w:cs="B Nazanin" w:hint="cs"/>
          <w:sz w:val="28"/>
          <w:szCs w:val="28"/>
          <w:rtl/>
        </w:rPr>
        <w:t>سر و صدا</w:t>
      </w:r>
      <w:r w:rsidRPr="00291694">
        <w:rPr>
          <w:rFonts w:cs="B Nazanin" w:hint="cs"/>
          <w:sz w:val="28"/>
          <w:szCs w:val="28"/>
          <w:rtl/>
        </w:rPr>
        <w:t>" و ("هواپیما" یا "خطوط هوایی" یا هواپیما یا خط هوایی یا "جت" یا "پرواز" یا ریل یا "قطار" یا "جاده" یا "بزرگراه" یا "خیابان" یا "ترافیک" یا "حمل و نقل")). این رشته جستجو برای پایگاه های داده دیگر مطابقا</w:t>
      </w:r>
      <w:r w:rsidR="008D53A8" w:rsidRPr="00291694">
        <w:rPr>
          <w:rFonts w:cs="B Nazanin" w:hint="cs"/>
          <w:sz w:val="28"/>
          <w:szCs w:val="28"/>
          <w:rtl/>
        </w:rPr>
        <w:t>،</w:t>
      </w:r>
      <w:r w:rsidRPr="00291694">
        <w:rPr>
          <w:rFonts w:cs="B Nazanin" w:hint="cs"/>
          <w:sz w:val="28"/>
          <w:szCs w:val="28"/>
          <w:rtl/>
        </w:rPr>
        <w:t xml:space="preserve"> اقتباس شد.</w:t>
      </w:r>
    </w:p>
    <w:p w:rsidR="00CC6B14" w:rsidRDefault="00CC6B14" w:rsidP="00291694">
      <w:pPr>
        <w:autoSpaceDE w:val="0"/>
        <w:autoSpaceDN w:val="0"/>
        <w:adjustRightInd w:val="0"/>
        <w:spacing w:after="0" w:line="360" w:lineRule="auto"/>
        <w:jc w:val="both"/>
        <w:rPr>
          <w:rFonts w:cs="B Nazanin"/>
          <w:sz w:val="28"/>
          <w:szCs w:val="28"/>
        </w:rPr>
      </w:pPr>
      <w:r w:rsidRPr="00291694">
        <w:rPr>
          <w:rFonts w:cs="B Nazanin" w:hint="cs"/>
          <w:sz w:val="28"/>
          <w:szCs w:val="28"/>
          <w:rtl/>
        </w:rPr>
        <w:t>مرورها و مراجع مطالعات مشمول برای مراجع بیشتر مورد جستجو قرار گرفتند. از این گذشته</w:t>
      </w:r>
      <w:r w:rsidR="008D53A8" w:rsidRPr="00291694">
        <w:rPr>
          <w:rFonts w:cs="B Nazanin" w:hint="cs"/>
          <w:sz w:val="28"/>
          <w:szCs w:val="28"/>
          <w:rtl/>
        </w:rPr>
        <w:t>،</w:t>
      </w:r>
      <w:r w:rsidRPr="00291694">
        <w:rPr>
          <w:rFonts w:cs="B Nazanin" w:hint="cs"/>
          <w:sz w:val="28"/>
          <w:szCs w:val="28"/>
          <w:rtl/>
        </w:rPr>
        <w:t xml:space="preserve"> شرح مذاکرات انجمن صوت شناختی آلمان و کنفرانس های </w:t>
      </w:r>
      <w:r w:rsidR="008D53A8" w:rsidRPr="00291694">
        <w:rPr>
          <w:rFonts w:cs="B Nazanin" w:hint="cs"/>
          <w:sz w:val="28"/>
          <w:szCs w:val="28"/>
          <w:rtl/>
        </w:rPr>
        <w:t>سر و صدای</w:t>
      </w:r>
      <w:r w:rsidRPr="00291694">
        <w:rPr>
          <w:rFonts w:cs="B Nazanin" w:hint="cs"/>
          <w:sz w:val="28"/>
          <w:szCs w:val="28"/>
          <w:rtl/>
        </w:rPr>
        <w:t xml:space="preserve"> بین المللی برای مطالعات مورد جستجو قرار گرفت. </w:t>
      </w:r>
    </w:p>
    <w:p w:rsidR="00291694" w:rsidRPr="00291694" w:rsidRDefault="00291694" w:rsidP="00291694">
      <w:pPr>
        <w:autoSpaceDE w:val="0"/>
        <w:autoSpaceDN w:val="0"/>
        <w:adjustRightInd w:val="0"/>
        <w:spacing w:after="0" w:line="360" w:lineRule="auto"/>
        <w:jc w:val="both"/>
        <w:rPr>
          <w:rFonts w:cs="B Nazanin"/>
          <w:sz w:val="28"/>
          <w:szCs w:val="28"/>
          <w:rtl/>
        </w:rPr>
      </w:pPr>
    </w:p>
    <w:p w:rsidR="00CC6B14" w:rsidRPr="00291694" w:rsidRDefault="00CC6B14" w:rsidP="00291694">
      <w:pPr>
        <w:autoSpaceDE w:val="0"/>
        <w:autoSpaceDN w:val="0"/>
        <w:adjustRightInd w:val="0"/>
        <w:spacing w:after="0" w:line="360" w:lineRule="auto"/>
        <w:jc w:val="both"/>
        <w:rPr>
          <w:rFonts w:cs="B Nazanin"/>
          <w:b/>
          <w:bCs/>
          <w:sz w:val="28"/>
          <w:szCs w:val="28"/>
          <w:rtl/>
        </w:rPr>
      </w:pPr>
      <w:r w:rsidRPr="00291694">
        <w:rPr>
          <w:rFonts w:cs="B Nazanin" w:hint="cs"/>
          <w:b/>
          <w:bCs/>
          <w:sz w:val="28"/>
          <w:szCs w:val="28"/>
          <w:rtl/>
        </w:rPr>
        <w:t>2.3 انتخاب مطالعه و جمع اوری داده ها</w:t>
      </w:r>
    </w:p>
    <w:p w:rsidR="00CC6B14" w:rsidRPr="00291694" w:rsidRDefault="00657BC1"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نتایج جستجو به یک پایگاه داده سیستم مدیریت مرجع یادداشت وارد شد و مراجع دو نسخه ای در زمان ورود</w:t>
      </w:r>
      <w:r w:rsidR="008D53A8" w:rsidRPr="00291694">
        <w:rPr>
          <w:rFonts w:cs="B Nazanin" w:hint="cs"/>
          <w:sz w:val="28"/>
          <w:szCs w:val="28"/>
          <w:rtl/>
        </w:rPr>
        <w:t>،</w:t>
      </w:r>
      <w:r w:rsidRPr="00291694">
        <w:rPr>
          <w:rFonts w:cs="B Nazanin" w:hint="cs"/>
          <w:sz w:val="28"/>
          <w:szCs w:val="28"/>
          <w:rtl/>
        </w:rPr>
        <w:t xml:space="preserve"> حذف شد. عناوین و چکیده ها به طور مستقل توسط دو مولف (</w:t>
      </w:r>
      <w:r w:rsidRPr="00291694">
        <w:rPr>
          <w:rFonts w:cs="B Nazanin"/>
          <w:sz w:val="28"/>
          <w:szCs w:val="28"/>
        </w:rPr>
        <w:t>MS</w:t>
      </w:r>
      <w:r w:rsidRPr="00291694">
        <w:rPr>
          <w:rFonts w:cs="B Nazanin" w:hint="cs"/>
          <w:sz w:val="28"/>
          <w:szCs w:val="28"/>
          <w:rtl/>
        </w:rPr>
        <w:t xml:space="preserve"> و </w:t>
      </w:r>
      <w:r w:rsidRPr="00291694">
        <w:rPr>
          <w:rFonts w:cs="B Nazanin"/>
          <w:sz w:val="28"/>
          <w:szCs w:val="28"/>
        </w:rPr>
        <w:t>JH</w:t>
      </w:r>
      <w:r w:rsidRPr="00291694">
        <w:rPr>
          <w:rFonts w:cs="B Nazanin" w:hint="cs"/>
          <w:sz w:val="28"/>
          <w:szCs w:val="28"/>
          <w:rtl/>
        </w:rPr>
        <w:t xml:space="preserve">) برای معیارهای شمول و عدم شمول غربالگری شدند. اختلافات پیرامون شمول مورد بحث قرار گرفتند و اغلب در غربالگری متن کامل </w:t>
      </w:r>
      <w:r w:rsidR="004C78D1" w:rsidRPr="00291694">
        <w:rPr>
          <w:rFonts w:cs="B Nazanin" w:hint="cs"/>
          <w:sz w:val="28"/>
          <w:szCs w:val="28"/>
          <w:rtl/>
        </w:rPr>
        <w:t xml:space="preserve">برای غلط بودن از جهت احتیاط شامل شدند. متون کامل مقالات توسط دو بازبینگر مستقل مورد غربالگری قرار گرفتند و اختلافات در جلسات حل شد. </w:t>
      </w:r>
    </w:p>
    <w:p w:rsidR="004C78D1" w:rsidRPr="00291694" w:rsidRDefault="004C78D1"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مشخصات مطالعه ذیل استخراج شد:</w:t>
      </w:r>
    </w:p>
    <w:p w:rsidR="00291694" w:rsidRPr="00291694" w:rsidRDefault="00291694" w:rsidP="00291694">
      <w:pPr>
        <w:autoSpaceDE w:val="0"/>
        <w:autoSpaceDN w:val="0"/>
        <w:adjustRightInd w:val="0"/>
        <w:spacing w:after="0" w:line="360" w:lineRule="auto"/>
        <w:jc w:val="both"/>
        <w:rPr>
          <w:rFonts w:cs="B Nazanin"/>
          <w:sz w:val="28"/>
          <w:szCs w:val="28"/>
          <w:rtl/>
        </w:rPr>
      </w:pPr>
      <w:r w:rsidRPr="00291694">
        <w:rPr>
          <w:rFonts w:ascii="Arial" w:hAnsi="Arial" w:cs="Arial" w:hint="cs"/>
          <w:sz w:val="28"/>
          <w:szCs w:val="28"/>
          <w:rtl/>
        </w:rPr>
        <w:t>•</w:t>
      </w:r>
      <w:r w:rsidRPr="00291694">
        <w:rPr>
          <w:rFonts w:cs="B Nazanin"/>
          <w:sz w:val="28"/>
          <w:szCs w:val="28"/>
          <w:rtl/>
        </w:rPr>
        <w:t xml:space="preserve"> </w:t>
      </w:r>
      <w:r w:rsidRPr="00291694">
        <w:rPr>
          <w:rFonts w:cs="B Nazanin" w:hint="cs"/>
          <w:sz w:val="28"/>
          <w:szCs w:val="28"/>
          <w:rtl/>
        </w:rPr>
        <w:t>طراحی</w:t>
      </w:r>
      <w:r w:rsidRPr="00291694">
        <w:rPr>
          <w:rFonts w:cs="B Nazanin"/>
          <w:sz w:val="28"/>
          <w:szCs w:val="28"/>
          <w:rtl/>
        </w:rPr>
        <w:t xml:space="preserve"> مطالعه</w:t>
      </w:r>
    </w:p>
    <w:p w:rsidR="00291694" w:rsidRPr="00291694" w:rsidRDefault="00291694" w:rsidP="00291694">
      <w:pPr>
        <w:autoSpaceDE w:val="0"/>
        <w:autoSpaceDN w:val="0"/>
        <w:adjustRightInd w:val="0"/>
        <w:spacing w:after="0" w:line="360" w:lineRule="auto"/>
        <w:jc w:val="both"/>
        <w:rPr>
          <w:rFonts w:cs="B Nazanin"/>
          <w:sz w:val="28"/>
          <w:szCs w:val="28"/>
          <w:rtl/>
        </w:rPr>
      </w:pPr>
      <w:r w:rsidRPr="00291694">
        <w:rPr>
          <w:rFonts w:ascii="Arial" w:hAnsi="Arial" w:cs="Arial" w:hint="cs"/>
          <w:sz w:val="28"/>
          <w:szCs w:val="28"/>
          <w:rtl/>
        </w:rPr>
        <w:lastRenderedPageBreak/>
        <w:t>•</w:t>
      </w:r>
      <w:r w:rsidRPr="00291694">
        <w:rPr>
          <w:rFonts w:cs="B Nazanin"/>
          <w:sz w:val="28"/>
          <w:szCs w:val="28"/>
          <w:rtl/>
        </w:rPr>
        <w:t xml:space="preserve"> منطقه</w:t>
      </w:r>
    </w:p>
    <w:p w:rsidR="00291694" w:rsidRPr="00291694" w:rsidRDefault="00291694" w:rsidP="00291694">
      <w:pPr>
        <w:autoSpaceDE w:val="0"/>
        <w:autoSpaceDN w:val="0"/>
        <w:adjustRightInd w:val="0"/>
        <w:spacing w:after="0" w:line="360" w:lineRule="auto"/>
        <w:jc w:val="both"/>
        <w:rPr>
          <w:rFonts w:cs="B Nazanin"/>
          <w:sz w:val="28"/>
          <w:szCs w:val="28"/>
          <w:rtl/>
        </w:rPr>
      </w:pPr>
      <w:r w:rsidRPr="00291694">
        <w:rPr>
          <w:rFonts w:ascii="Arial" w:hAnsi="Arial" w:cs="Arial" w:hint="cs"/>
          <w:sz w:val="28"/>
          <w:szCs w:val="28"/>
          <w:rtl/>
        </w:rPr>
        <w:t>•</w:t>
      </w:r>
      <w:r w:rsidRPr="00291694">
        <w:rPr>
          <w:rFonts w:cs="B Nazanin"/>
          <w:sz w:val="28"/>
          <w:szCs w:val="28"/>
          <w:rtl/>
        </w:rPr>
        <w:t xml:space="preserve"> اندازه جمع</w:t>
      </w:r>
      <w:r w:rsidRPr="00291694">
        <w:rPr>
          <w:rFonts w:cs="B Nazanin" w:hint="cs"/>
          <w:sz w:val="28"/>
          <w:szCs w:val="28"/>
          <w:rtl/>
        </w:rPr>
        <w:t>ی</w:t>
      </w:r>
      <w:r w:rsidRPr="00291694">
        <w:rPr>
          <w:rFonts w:cs="B Nazanin" w:hint="eastAsia"/>
          <w:sz w:val="28"/>
          <w:szCs w:val="28"/>
          <w:rtl/>
        </w:rPr>
        <w:t>ت</w:t>
      </w:r>
      <w:r w:rsidRPr="00291694">
        <w:rPr>
          <w:rFonts w:cs="B Nazanin"/>
          <w:sz w:val="28"/>
          <w:szCs w:val="28"/>
          <w:rtl/>
        </w:rPr>
        <w:t xml:space="preserve"> مطالعه</w:t>
      </w:r>
    </w:p>
    <w:p w:rsidR="00291694" w:rsidRPr="00291694" w:rsidRDefault="00291694" w:rsidP="00291694">
      <w:pPr>
        <w:autoSpaceDE w:val="0"/>
        <w:autoSpaceDN w:val="0"/>
        <w:adjustRightInd w:val="0"/>
        <w:spacing w:after="0" w:line="360" w:lineRule="auto"/>
        <w:jc w:val="both"/>
        <w:rPr>
          <w:rFonts w:cs="B Nazanin"/>
          <w:sz w:val="28"/>
          <w:szCs w:val="28"/>
          <w:rtl/>
        </w:rPr>
      </w:pPr>
      <w:r w:rsidRPr="00291694">
        <w:rPr>
          <w:rFonts w:ascii="Arial" w:hAnsi="Arial" w:cs="Arial" w:hint="cs"/>
          <w:sz w:val="28"/>
          <w:szCs w:val="28"/>
          <w:rtl/>
        </w:rPr>
        <w:t>•</w:t>
      </w:r>
      <w:r w:rsidRPr="00291694">
        <w:rPr>
          <w:rFonts w:cs="B Nazanin"/>
          <w:sz w:val="28"/>
          <w:szCs w:val="28"/>
          <w:rtl/>
        </w:rPr>
        <w:t xml:space="preserve"> مشخصات جمع</w:t>
      </w:r>
      <w:r w:rsidRPr="00291694">
        <w:rPr>
          <w:rFonts w:cs="B Nazanin" w:hint="cs"/>
          <w:sz w:val="28"/>
          <w:szCs w:val="28"/>
          <w:rtl/>
        </w:rPr>
        <w:t>ی</w:t>
      </w:r>
      <w:r w:rsidRPr="00291694">
        <w:rPr>
          <w:rFonts w:cs="B Nazanin" w:hint="eastAsia"/>
          <w:sz w:val="28"/>
          <w:szCs w:val="28"/>
          <w:rtl/>
        </w:rPr>
        <w:t>ت</w:t>
      </w:r>
      <w:r w:rsidRPr="00291694">
        <w:rPr>
          <w:rFonts w:cs="B Nazanin"/>
          <w:sz w:val="28"/>
          <w:szCs w:val="28"/>
          <w:rtl/>
        </w:rPr>
        <w:t xml:space="preserve"> (سن و توز</w:t>
      </w:r>
      <w:r w:rsidRPr="00291694">
        <w:rPr>
          <w:rFonts w:cs="B Nazanin" w:hint="cs"/>
          <w:sz w:val="28"/>
          <w:szCs w:val="28"/>
          <w:rtl/>
        </w:rPr>
        <w:t>ی</w:t>
      </w:r>
      <w:r w:rsidRPr="00291694">
        <w:rPr>
          <w:rFonts w:cs="B Nazanin" w:hint="eastAsia"/>
          <w:sz w:val="28"/>
          <w:szCs w:val="28"/>
          <w:rtl/>
        </w:rPr>
        <w:t>عات</w:t>
      </w:r>
      <w:r w:rsidRPr="00291694">
        <w:rPr>
          <w:rFonts w:cs="B Nazanin"/>
          <w:sz w:val="28"/>
          <w:szCs w:val="28"/>
          <w:rtl/>
        </w:rPr>
        <w:t xml:space="preserve"> جنس</w:t>
      </w:r>
      <w:r w:rsidRPr="00291694">
        <w:rPr>
          <w:rFonts w:cs="B Nazanin" w:hint="cs"/>
          <w:sz w:val="28"/>
          <w:szCs w:val="28"/>
          <w:rtl/>
        </w:rPr>
        <w:t>ی</w:t>
      </w:r>
      <w:r w:rsidRPr="00291694">
        <w:rPr>
          <w:rFonts w:cs="B Nazanin"/>
          <w:sz w:val="28"/>
          <w:szCs w:val="28"/>
          <w:rtl/>
        </w:rPr>
        <w:t>)،</w:t>
      </w:r>
    </w:p>
    <w:p w:rsidR="00291694" w:rsidRPr="00291694" w:rsidRDefault="00291694" w:rsidP="00291694">
      <w:pPr>
        <w:autoSpaceDE w:val="0"/>
        <w:autoSpaceDN w:val="0"/>
        <w:adjustRightInd w:val="0"/>
        <w:spacing w:after="0" w:line="360" w:lineRule="auto"/>
        <w:jc w:val="both"/>
        <w:rPr>
          <w:rFonts w:cs="B Nazanin"/>
          <w:sz w:val="28"/>
          <w:szCs w:val="28"/>
          <w:rtl/>
        </w:rPr>
      </w:pPr>
      <w:r w:rsidRPr="00291694">
        <w:rPr>
          <w:rFonts w:ascii="Arial" w:hAnsi="Arial" w:cs="Arial" w:hint="cs"/>
          <w:sz w:val="28"/>
          <w:szCs w:val="28"/>
          <w:rtl/>
        </w:rPr>
        <w:t>•</w:t>
      </w:r>
      <w:r w:rsidRPr="00291694">
        <w:rPr>
          <w:rFonts w:cs="B Nazanin"/>
          <w:sz w:val="28"/>
          <w:szCs w:val="28"/>
          <w:rtl/>
        </w:rPr>
        <w:t xml:space="preserve"> اطلاعات نمونه بردار</w:t>
      </w:r>
      <w:r w:rsidRPr="00291694">
        <w:rPr>
          <w:rFonts w:cs="B Nazanin" w:hint="cs"/>
          <w:sz w:val="28"/>
          <w:szCs w:val="28"/>
          <w:rtl/>
        </w:rPr>
        <w:t>ی</w:t>
      </w:r>
      <w:r w:rsidRPr="00291694">
        <w:rPr>
          <w:rFonts w:cs="B Nazanin"/>
          <w:sz w:val="28"/>
          <w:szCs w:val="28"/>
          <w:rtl/>
        </w:rPr>
        <w:t xml:space="preserve"> جمع</w:t>
      </w:r>
      <w:r w:rsidRPr="00291694">
        <w:rPr>
          <w:rFonts w:cs="B Nazanin" w:hint="cs"/>
          <w:sz w:val="28"/>
          <w:szCs w:val="28"/>
          <w:rtl/>
        </w:rPr>
        <w:t>ی</w:t>
      </w:r>
      <w:r w:rsidRPr="00291694">
        <w:rPr>
          <w:rFonts w:cs="B Nazanin" w:hint="eastAsia"/>
          <w:sz w:val="28"/>
          <w:szCs w:val="28"/>
          <w:rtl/>
        </w:rPr>
        <w:t>ت</w:t>
      </w:r>
      <w:r w:rsidRPr="00291694">
        <w:rPr>
          <w:rFonts w:cs="B Nazanin"/>
          <w:sz w:val="28"/>
          <w:szCs w:val="28"/>
          <w:rtl/>
        </w:rPr>
        <w:t xml:space="preserve"> (زمان ها</w:t>
      </w:r>
      <w:r w:rsidRPr="00291694">
        <w:rPr>
          <w:rFonts w:cs="B Nazanin" w:hint="cs"/>
          <w:sz w:val="28"/>
          <w:szCs w:val="28"/>
          <w:rtl/>
        </w:rPr>
        <w:t>ی</w:t>
      </w:r>
      <w:r w:rsidRPr="00291694">
        <w:rPr>
          <w:rFonts w:cs="B Nazanin"/>
          <w:sz w:val="28"/>
          <w:szCs w:val="28"/>
          <w:rtl/>
        </w:rPr>
        <w:t xml:space="preserve"> استخدام، پاسخ و پ</w:t>
      </w:r>
      <w:r w:rsidRPr="00291694">
        <w:rPr>
          <w:rFonts w:cs="B Nazanin" w:hint="cs"/>
          <w:sz w:val="28"/>
          <w:szCs w:val="28"/>
          <w:rtl/>
        </w:rPr>
        <w:t>ی</w:t>
      </w:r>
      <w:r w:rsidRPr="00291694">
        <w:rPr>
          <w:rFonts w:cs="B Nazanin" w:hint="eastAsia"/>
          <w:sz w:val="28"/>
          <w:szCs w:val="28"/>
          <w:rtl/>
        </w:rPr>
        <w:t>گ</w:t>
      </w:r>
      <w:r w:rsidRPr="00291694">
        <w:rPr>
          <w:rFonts w:cs="B Nazanin" w:hint="cs"/>
          <w:sz w:val="28"/>
          <w:szCs w:val="28"/>
          <w:rtl/>
        </w:rPr>
        <w:t>ی</w:t>
      </w:r>
      <w:r w:rsidRPr="00291694">
        <w:rPr>
          <w:rFonts w:cs="B Nazanin" w:hint="eastAsia"/>
          <w:sz w:val="28"/>
          <w:szCs w:val="28"/>
          <w:rtl/>
        </w:rPr>
        <w:t>ر</w:t>
      </w:r>
      <w:r w:rsidRPr="00291694">
        <w:rPr>
          <w:rFonts w:cs="B Nazanin" w:hint="cs"/>
          <w:sz w:val="28"/>
          <w:szCs w:val="28"/>
          <w:rtl/>
        </w:rPr>
        <w:t>ی</w:t>
      </w:r>
      <w:r w:rsidRPr="00291694">
        <w:rPr>
          <w:rFonts w:cs="B Nazanin"/>
          <w:sz w:val="28"/>
          <w:szCs w:val="28"/>
          <w:rtl/>
        </w:rPr>
        <w:t>)،</w:t>
      </w:r>
    </w:p>
    <w:p w:rsidR="00291694" w:rsidRPr="00291694" w:rsidRDefault="00291694" w:rsidP="00291694">
      <w:pPr>
        <w:autoSpaceDE w:val="0"/>
        <w:autoSpaceDN w:val="0"/>
        <w:adjustRightInd w:val="0"/>
        <w:spacing w:after="0" w:line="360" w:lineRule="auto"/>
        <w:jc w:val="both"/>
        <w:rPr>
          <w:rFonts w:cs="B Nazanin"/>
          <w:sz w:val="28"/>
          <w:szCs w:val="28"/>
          <w:rtl/>
        </w:rPr>
      </w:pPr>
      <w:r w:rsidRPr="00291694">
        <w:rPr>
          <w:rFonts w:ascii="Arial" w:hAnsi="Arial" w:cs="Arial" w:hint="cs"/>
          <w:sz w:val="28"/>
          <w:szCs w:val="28"/>
          <w:rtl/>
        </w:rPr>
        <w:t>•</w:t>
      </w:r>
      <w:r w:rsidRPr="00291694">
        <w:rPr>
          <w:rFonts w:cs="B Nazanin"/>
          <w:sz w:val="28"/>
          <w:szCs w:val="28"/>
          <w:rtl/>
        </w:rPr>
        <w:t xml:space="preserve"> پ</w:t>
      </w:r>
      <w:r w:rsidRPr="00291694">
        <w:rPr>
          <w:rFonts w:cs="B Nazanin" w:hint="cs"/>
          <w:sz w:val="28"/>
          <w:szCs w:val="28"/>
          <w:rtl/>
        </w:rPr>
        <w:t>ی</w:t>
      </w:r>
      <w:r w:rsidRPr="00291694">
        <w:rPr>
          <w:rFonts w:cs="B Nazanin" w:hint="eastAsia"/>
          <w:sz w:val="28"/>
          <w:szCs w:val="28"/>
          <w:rtl/>
        </w:rPr>
        <w:t>امدها</w:t>
      </w:r>
      <w:r w:rsidRPr="00291694">
        <w:rPr>
          <w:rFonts w:cs="B Nazanin" w:hint="cs"/>
          <w:sz w:val="28"/>
          <w:szCs w:val="28"/>
          <w:rtl/>
        </w:rPr>
        <w:t>یی</w:t>
      </w:r>
      <w:r w:rsidRPr="00291694">
        <w:rPr>
          <w:rFonts w:cs="B Nazanin"/>
          <w:sz w:val="28"/>
          <w:szCs w:val="28"/>
          <w:rtl/>
        </w:rPr>
        <w:t xml:space="preserve"> که در نظر م</w:t>
      </w:r>
      <w:r w:rsidRPr="00291694">
        <w:rPr>
          <w:rFonts w:cs="B Nazanin" w:hint="cs"/>
          <w:sz w:val="28"/>
          <w:szCs w:val="28"/>
          <w:rtl/>
        </w:rPr>
        <w:t>ی</w:t>
      </w:r>
      <w:r w:rsidRPr="00291694">
        <w:rPr>
          <w:rFonts w:cs="B Nazanin"/>
          <w:sz w:val="28"/>
          <w:szCs w:val="28"/>
          <w:rtl/>
        </w:rPr>
        <w:t xml:space="preserve"> گ</w:t>
      </w:r>
      <w:r w:rsidRPr="00291694">
        <w:rPr>
          <w:rFonts w:cs="B Nazanin" w:hint="cs"/>
          <w:sz w:val="28"/>
          <w:szCs w:val="28"/>
          <w:rtl/>
        </w:rPr>
        <w:t>ی</w:t>
      </w:r>
      <w:r w:rsidRPr="00291694">
        <w:rPr>
          <w:rFonts w:cs="B Nazanin" w:hint="eastAsia"/>
          <w:sz w:val="28"/>
          <w:szCs w:val="28"/>
          <w:rtl/>
        </w:rPr>
        <w:t>رند</w:t>
      </w:r>
      <w:r w:rsidRPr="00291694">
        <w:rPr>
          <w:rFonts w:cs="B Nazanin"/>
          <w:sz w:val="28"/>
          <w:szCs w:val="28"/>
          <w:rtl/>
        </w:rPr>
        <w:t xml:space="preserve"> چطور ارز</w:t>
      </w:r>
      <w:r w:rsidRPr="00291694">
        <w:rPr>
          <w:rFonts w:cs="B Nazanin" w:hint="cs"/>
          <w:sz w:val="28"/>
          <w:szCs w:val="28"/>
          <w:rtl/>
        </w:rPr>
        <w:t>ی</w:t>
      </w:r>
      <w:r w:rsidRPr="00291694">
        <w:rPr>
          <w:rFonts w:cs="B Nazanin" w:hint="eastAsia"/>
          <w:sz w:val="28"/>
          <w:szCs w:val="28"/>
          <w:rtl/>
        </w:rPr>
        <w:t>اب</w:t>
      </w:r>
      <w:r w:rsidRPr="00291694">
        <w:rPr>
          <w:rFonts w:cs="B Nazanin" w:hint="cs"/>
          <w:sz w:val="28"/>
          <w:szCs w:val="28"/>
          <w:rtl/>
        </w:rPr>
        <w:t>ی</w:t>
      </w:r>
      <w:r w:rsidRPr="00291694">
        <w:rPr>
          <w:rFonts w:cs="B Nazanin"/>
          <w:sz w:val="28"/>
          <w:szCs w:val="28"/>
          <w:rtl/>
        </w:rPr>
        <w:t xml:space="preserve"> شده اند (ابزارها چطور استفاده شدند)</w:t>
      </w:r>
    </w:p>
    <w:p w:rsidR="00291694" w:rsidRPr="00291694" w:rsidRDefault="00291694" w:rsidP="00291694">
      <w:pPr>
        <w:autoSpaceDE w:val="0"/>
        <w:autoSpaceDN w:val="0"/>
        <w:adjustRightInd w:val="0"/>
        <w:spacing w:after="0" w:line="360" w:lineRule="auto"/>
        <w:jc w:val="both"/>
        <w:rPr>
          <w:rFonts w:cs="B Nazanin"/>
          <w:sz w:val="28"/>
          <w:szCs w:val="28"/>
          <w:rtl/>
        </w:rPr>
      </w:pPr>
      <w:r w:rsidRPr="00291694">
        <w:rPr>
          <w:rFonts w:ascii="Arial" w:hAnsi="Arial" w:cs="Arial" w:hint="cs"/>
          <w:sz w:val="28"/>
          <w:szCs w:val="28"/>
          <w:rtl/>
        </w:rPr>
        <w:t>•</w:t>
      </w:r>
      <w:r w:rsidRPr="00291694">
        <w:rPr>
          <w:rFonts w:cs="B Nazanin"/>
          <w:sz w:val="28"/>
          <w:szCs w:val="28"/>
          <w:rtl/>
        </w:rPr>
        <w:t xml:space="preserve"> منابع مواجهات سر و صدا</w:t>
      </w:r>
      <w:r w:rsidRPr="00291694">
        <w:rPr>
          <w:rFonts w:cs="B Nazanin" w:hint="cs"/>
          <w:sz w:val="28"/>
          <w:szCs w:val="28"/>
          <w:rtl/>
        </w:rPr>
        <w:t>ی</w:t>
      </w:r>
      <w:r w:rsidRPr="00291694">
        <w:rPr>
          <w:rFonts w:cs="B Nazanin"/>
          <w:sz w:val="28"/>
          <w:szCs w:val="28"/>
          <w:rtl/>
        </w:rPr>
        <w:t xml:space="preserve"> در نظر گرفته شده</w:t>
      </w:r>
    </w:p>
    <w:p w:rsidR="00291694" w:rsidRPr="00291694" w:rsidRDefault="00291694" w:rsidP="00291694">
      <w:pPr>
        <w:autoSpaceDE w:val="0"/>
        <w:autoSpaceDN w:val="0"/>
        <w:adjustRightInd w:val="0"/>
        <w:spacing w:after="0" w:line="360" w:lineRule="auto"/>
        <w:jc w:val="both"/>
        <w:rPr>
          <w:rFonts w:cs="B Nazanin"/>
          <w:sz w:val="28"/>
          <w:szCs w:val="28"/>
          <w:rtl/>
        </w:rPr>
      </w:pPr>
      <w:r w:rsidRPr="00291694">
        <w:rPr>
          <w:rFonts w:ascii="Arial" w:hAnsi="Arial" w:cs="Arial" w:hint="cs"/>
          <w:sz w:val="28"/>
          <w:szCs w:val="28"/>
          <w:rtl/>
        </w:rPr>
        <w:t>•</w:t>
      </w:r>
      <w:r w:rsidRPr="00291694">
        <w:rPr>
          <w:rFonts w:cs="B Nazanin"/>
          <w:sz w:val="28"/>
          <w:szCs w:val="28"/>
          <w:rtl/>
        </w:rPr>
        <w:t xml:space="preserve"> ارز</w:t>
      </w:r>
      <w:r w:rsidRPr="00291694">
        <w:rPr>
          <w:rFonts w:cs="B Nazanin" w:hint="cs"/>
          <w:sz w:val="28"/>
          <w:szCs w:val="28"/>
          <w:rtl/>
        </w:rPr>
        <w:t>ی</w:t>
      </w:r>
      <w:r w:rsidRPr="00291694">
        <w:rPr>
          <w:rFonts w:cs="B Nazanin" w:hint="eastAsia"/>
          <w:sz w:val="28"/>
          <w:szCs w:val="28"/>
          <w:rtl/>
        </w:rPr>
        <w:t>اب</w:t>
      </w:r>
      <w:r w:rsidRPr="00291694">
        <w:rPr>
          <w:rFonts w:cs="B Nazanin" w:hint="cs"/>
          <w:sz w:val="28"/>
          <w:szCs w:val="28"/>
          <w:rtl/>
        </w:rPr>
        <w:t>ی</w:t>
      </w:r>
      <w:r w:rsidRPr="00291694">
        <w:rPr>
          <w:rFonts w:cs="B Nazanin"/>
          <w:sz w:val="28"/>
          <w:szCs w:val="28"/>
          <w:rtl/>
        </w:rPr>
        <w:t xml:space="preserve"> سر و صدا، اعم از سطوح سر و صدا</w:t>
      </w:r>
      <w:r w:rsidRPr="00291694">
        <w:rPr>
          <w:rFonts w:cs="B Nazanin" w:hint="cs"/>
          <w:sz w:val="28"/>
          <w:szCs w:val="28"/>
          <w:rtl/>
        </w:rPr>
        <w:t>ی</w:t>
      </w:r>
      <w:r w:rsidRPr="00291694">
        <w:rPr>
          <w:rFonts w:cs="B Nazanin"/>
          <w:sz w:val="28"/>
          <w:szCs w:val="28"/>
          <w:rtl/>
        </w:rPr>
        <w:t xml:space="preserve"> در نظر گرفته شده و </w:t>
      </w:r>
    </w:p>
    <w:p w:rsidR="00291694" w:rsidRDefault="00291694" w:rsidP="00291694">
      <w:pPr>
        <w:autoSpaceDE w:val="0"/>
        <w:autoSpaceDN w:val="0"/>
        <w:adjustRightInd w:val="0"/>
        <w:spacing w:after="0" w:line="360" w:lineRule="auto"/>
        <w:jc w:val="both"/>
        <w:rPr>
          <w:rFonts w:cs="B Nazanin"/>
          <w:sz w:val="28"/>
          <w:szCs w:val="28"/>
        </w:rPr>
      </w:pPr>
      <w:r w:rsidRPr="00291694">
        <w:rPr>
          <w:rFonts w:ascii="Arial" w:hAnsi="Arial" w:cs="Arial" w:hint="cs"/>
          <w:sz w:val="28"/>
          <w:szCs w:val="28"/>
          <w:rtl/>
        </w:rPr>
        <w:t>•</w:t>
      </w:r>
      <w:r w:rsidRPr="00291694">
        <w:rPr>
          <w:rFonts w:cs="B Nazanin"/>
          <w:sz w:val="28"/>
          <w:szCs w:val="28"/>
          <w:rtl/>
        </w:rPr>
        <w:t xml:space="preserve"> نتا</w:t>
      </w:r>
      <w:r w:rsidRPr="00291694">
        <w:rPr>
          <w:rFonts w:cs="B Nazanin" w:hint="cs"/>
          <w:sz w:val="28"/>
          <w:szCs w:val="28"/>
          <w:rtl/>
        </w:rPr>
        <w:t>ی</w:t>
      </w:r>
      <w:r w:rsidRPr="00291694">
        <w:rPr>
          <w:rFonts w:cs="B Nazanin" w:hint="eastAsia"/>
          <w:sz w:val="28"/>
          <w:szCs w:val="28"/>
          <w:rtl/>
        </w:rPr>
        <w:t>ج</w:t>
      </w:r>
      <w:r w:rsidRPr="00291694">
        <w:rPr>
          <w:rFonts w:cs="B Nazanin"/>
          <w:sz w:val="28"/>
          <w:szCs w:val="28"/>
          <w:rtl/>
        </w:rPr>
        <w:t xml:space="preserve"> مطالعات</w:t>
      </w:r>
      <w:r w:rsidRPr="00291694">
        <w:rPr>
          <w:rFonts w:cs="B Nazanin" w:hint="cs"/>
          <w:sz w:val="28"/>
          <w:szCs w:val="28"/>
          <w:rtl/>
        </w:rPr>
        <w:t>ی</w:t>
      </w:r>
      <w:r w:rsidRPr="00291694">
        <w:rPr>
          <w:rFonts w:cs="B Nazanin"/>
          <w:sz w:val="28"/>
          <w:szCs w:val="28"/>
          <w:rtl/>
        </w:rPr>
        <w:t xml:space="preserve"> مرتبط</w:t>
      </w:r>
    </w:p>
    <w:p w:rsidR="004C78D1" w:rsidRDefault="00E97C97" w:rsidP="00291694">
      <w:pPr>
        <w:autoSpaceDE w:val="0"/>
        <w:autoSpaceDN w:val="0"/>
        <w:adjustRightInd w:val="0"/>
        <w:spacing w:after="0" w:line="360" w:lineRule="auto"/>
        <w:jc w:val="both"/>
        <w:rPr>
          <w:rFonts w:cs="B Nazanin"/>
          <w:sz w:val="28"/>
          <w:szCs w:val="28"/>
        </w:rPr>
      </w:pPr>
      <w:r w:rsidRPr="00291694">
        <w:rPr>
          <w:rFonts w:cs="B Nazanin" w:hint="cs"/>
          <w:sz w:val="28"/>
          <w:szCs w:val="28"/>
          <w:rtl/>
        </w:rPr>
        <w:t xml:space="preserve">جزئیات بیشتر مربوط به این مطالعه همانند تنظیم برای </w:t>
      </w:r>
      <w:r w:rsidR="00125D27" w:rsidRPr="00291694">
        <w:rPr>
          <w:rFonts w:cs="B Nazanin" w:hint="cs"/>
          <w:sz w:val="28"/>
          <w:szCs w:val="28"/>
          <w:rtl/>
        </w:rPr>
        <w:t>مداخله گرها</w:t>
      </w:r>
      <w:r w:rsidR="008D53A8" w:rsidRPr="00291694">
        <w:rPr>
          <w:rFonts w:cs="B Nazanin" w:hint="cs"/>
          <w:sz w:val="28"/>
          <w:szCs w:val="28"/>
          <w:rtl/>
        </w:rPr>
        <w:t>،</w:t>
      </w:r>
      <w:r w:rsidRPr="00291694">
        <w:rPr>
          <w:rFonts w:cs="B Nazanin" w:hint="cs"/>
          <w:sz w:val="28"/>
          <w:szCs w:val="28"/>
          <w:rtl/>
        </w:rPr>
        <w:t xml:space="preserve"> تضاد منافع و منابع تامین بودجه هم در بخش نظرات فرم استخراج ما استخراج شدند (منابع مکمل</w:t>
      </w:r>
      <w:r w:rsidR="008D53A8" w:rsidRPr="00291694">
        <w:rPr>
          <w:rFonts w:cs="B Nazanin" w:hint="cs"/>
          <w:sz w:val="28"/>
          <w:szCs w:val="28"/>
          <w:rtl/>
        </w:rPr>
        <w:t>،</w:t>
      </w:r>
      <w:r w:rsidRPr="00291694">
        <w:rPr>
          <w:rFonts w:cs="B Nazanin" w:hint="cs"/>
          <w:sz w:val="28"/>
          <w:szCs w:val="28"/>
          <w:rtl/>
        </w:rPr>
        <w:t xml:space="preserve"> جدول </w:t>
      </w:r>
      <w:r w:rsidRPr="00291694">
        <w:rPr>
          <w:rFonts w:cs="B Nazanin"/>
          <w:sz w:val="28"/>
          <w:szCs w:val="28"/>
        </w:rPr>
        <w:t>S1</w:t>
      </w:r>
      <w:r w:rsidRPr="00291694">
        <w:rPr>
          <w:rFonts w:cs="B Nazanin" w:hint="cs"/>
          <w:sz w:val="28"/>
          <w:szCs w:val="28"/>
          <w:rtl/>
        </w:rPr>
        <w:t>). استخراج داده ها توسط یک بازبینگر انجام شد (</w:t>
      </w:r>
      <w:r w:rsidRPr="00291694">
        <w:rPr>
          <w:rFonts w:cs="B Nazanin"/>
          <w:sz w:val="28"/>
          <w:szCs w:val="28"/>
        </w:rPr>
        <w:t>FA, KR</w:t>
      </w:r>
      <w:r w:rsidRPr="00291694">
        <w:rPr>
          <w:rFonts w:cs="B Nazanin" w:hint="cs"/>
          <w:sz w:val="28"/>
          <w:szCs w:val="28"/>
          <w:rtl/>
        </w:rPr>
        <w:t xml:space="preserve"> یا </w:t>
      </w:r>
      <w:r w:rsidRPr="00291694">
        <w:rPr>
          <w:rFonts w:cs="B Nazanin"/>
          <w:sz w:val="28"/>
          <w:szCs w:val="28"/>
        </w:rPr>
        <w:t>MS</w:t>
      </w:r>
      <w:r w:rsidRPr="00291694">
        <w:rPr>
          <w:rFonts w:cs="B Nazanin" w:hint="cs"/>
          <w:sz w:val="28"/>
          <w:szCs w:val="28"/>
          <w:rtl/>
        </w:rPr>
        <w:t>) و برای دقت توسط یک بازبینگر دوم (</w:t>
      </w:r>
      <w:r w:rsidRPr="00291694">
        <w:rPr>
          <w:rFonts w:cs="B Nazanin"/>
          <w:sz w:val="28"/>
          <w:szCs w:val="28"/>
        </w:rPr>
        <w:t>AF</w:t>
      </w:r>
      <w:r w:rsidRPr="00291694">
        <w:rPr>
          <w:rFonts w:cs="B Nazanin" w:hint="cs"/>
          <w:sz w:val="28"/>
          <w:szCs w:val="28"/>
          <w:rtl/>
        </w:rPr>
        <w:t>) مورد بررسی قرار گرفت. چه نتایج تنظیم شده به طور کامل چه نتایج آنچه مولفان به صورت "تحلیل های اصلی" خود توصیف کردند</w:t>
      </w:r>
      <w:r w:rsidR="008D53A8" w:rsidRPr="00291694">
        <w:rPr>
          <w:rFonts w:cs="B Nazanin" w:hint="cs"/>
          <w:sz w:val="28"/>
          <w:szCs w:val="28"/>
          <w:rtl/>
        </w:rPr>
        <w:t>،</w:t>
      </w:r>
      <w:r w:rsidRPr="00291694">
        <w:rPr>
          <w:rFonts w:cs="B Nazanin" w:hint="cs"/>
          <w:sz w:val="28"/>
          <w:szCs w:val="28"/>
          <w:rtl/>
        </w:rPr>
        <w:t xml:space="preserve"> در این فراتحلیل</w:t>
      </w:r>
      <w:r w:rsidR="008D53A8" w:rsidRPr="00291694">
        <w:rPr>
          <w:rFonts w:cs="B Nazanin" w:hint="cs"/>
          <w:sz w:val="28"/>
          <w:szCs w:val="28"/>
          <w:rtl/>
        </w:rPr>
        <w:t>،</w:t>
      </w:r>
      <w:r w:rsidRPr="00291694">
        <w:rPr>
          <w:rFonts w:cs="B Nazanin" w:hint="cs"/>
          <w:sz w:val="28"/>
          <w:szCs w:val="28"/>
          <w:rtl/>
        </w:rPr>
        <w:t xml:space="preserve"> استخراج و مشمول شد.</w:t>
      </w:r>
    </w:p>
    <w:p w:rsidR="00291694" w:rsidRPr="00291694" w:rsidRDefault="00291694" w:rsidP="00291694">
      <w:pPr>
        <w:autoSpaceDE w:val="0"/>
        <w:autoSpaceDN w:val="0"/>
        <w:adjustRightInd w:val="0"/>
        <w:spacing w:after="0" w:line="360" w:lineRule="auto"/>
        <w:jc w:val="both"/>
        <w:rPr>
          <w:rFonts w:cs="B Nazanin"/>
          <w:sz w:val="28"/>
          <w:szCs w:val="28"/>
          <w:rtl/>
        </w:rPr>
      </w:pPr>
    </w:p>
    <w:p w:rsidR="00E97C97" w:rsidRPr="00291694" w:rsidRDefault="00E97C97" w:rsidP="00291694">
      <w:pPr>
        <w:autoSpaceDE w:val="0"/>
        <w:autoSpaceDN w:val="0"/>
        <w:adjustRightInd w:val="0"/>
        <w:spacing w:after="0" w:line="360" w:lineRule="auto"/>
        <w:jc w:val="both"/>
        <w:rPr>
          <w:rFonts w:cs="B Nazanin"/>
          <w:b/>
          <w:bCs/>
          <w:sz w:val="28"/>
          <w:szCs w:val="28"/>
          <w:rtl/>
        </w:rPr>
      </w:pPr>
      <w:r w:rsidRPr="00291694">
        <w:rPr>
          <w:rFonts w:cs="B Nazanin" w:hint="cs"/>
          <w:b/>
          <w:bCs/>
          <w:sz w:val="28"/>
          <w:szCs w:val="28"/>
          <w:rtl/>
        </w:rPr>
        <w:t>2.4 ارزیابی کیفیت مطالعه متدولوژیکی</w:t>
      </w:r>
    </w:p>
    <w:p w:rsidR="002C173C" w:rsidRPr="00291694" w:rsidRDefault="00E97C97"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حداقل دو بازبینگر (</w:t>
      </w:r>
      <w:r w:rsidRPr="00291694">
        <w:rPr>
          <w:rFonts w:ascii="URWPalladioL-Roma" w:hAnsi="URWPalladioL-Roma" w:cs="B Nazanin"/>
          <w:sz w:val="28"/>
          <w:szCs w:val="28"/>
        </w:rPr>
        <w:t xml:space="preserve">KR, FA, AF, JH, AS, </w:t>
      </w:r>
      <w:r w:rsidRPr="00291694">
        <w:rPr>
          <w:rFonts w:cs="B Nazanin" w:hint="cs"/>
          <w:sz w:val="28"/>
          <w:szCs w:val="28"/>
          <w:rtl/>
        </w:rPr>
        <w:t>و</w:t>
      </w:r>
      <w:r w:rsidRPr="00291694">
        <w:rPr>
          <w:rFonts w:ascii="URWPalladioL-Roma" w:hAnsi="URWPalladioL-Roma" w:cs="B Nazanin"/>
          <w:sz w:val="28"/>
          <w:szCs w:val="28"/>
        </w:rPr>
        <w:t xml:space="preserve"> MS</w:t>
      </w:r>
      <w:r w:rsidRPr="00291694">
        <w:rPr>
          <w:rFonts w:cs="B Nazanin" w:hint="cs"/>
          <w:sz w:val="28"/>
          <w:szCs w:val="28"/>
          <w:rtl/>
        </w:rPr>
        <w:t>)</w:t>
      </w:r>
      <w:r w:rsidR="008D53A8" w:rsidRPr="00291694">
        <w:rPr>
          <w:rFonts w:cs="B Nazanin" w:hint="cs"/>
          <w:sz w:val="28"/>
          <w:szCs w:val="28"/>
          <w:rtl/>
        </w:rPr>
        <w:t>،</w:t>
      </w:r>
      <w:r w:rsidRPr="00291694">
        <w:rPr>
          <w:rFonts w:cs="B Nazanin" w:hint="cs"/>
          <w:sz w:val="28"/>
          <w:szCs w:val="28"/>
          <w:rtl/>
        </w:rPr>
        <w:t xml:space="preserve"> کیفیت متدولوژیکی مطالعات را با استفاده از یک ابزار هیبریدی ارزیابی نمودند که قبلا برای مرورهای تاثیرات سلامت مربوط به </w:t>
      </w:r>
      <w:r w:rsidR="00850EAA" w:rsidRPr="00291694">
        <w:rPr>
          <w:rFonts w:cs="B Nazanin" w:hint="cs"/>
          <w:sz w:val="28"/>
          <w:szCs w:val="28"/>
          <w:rtl/>
        </w:rPr>
        <w:t>سر و صدا</w:t>
      </w:r>
      <w:r w:rsidRPr="00291694">
        <w:rPr>
          <w:rFonts w:cs="B Nazanin" w:hint="cs"/>
          <w:sz w:val="28"/>
          <w:szCs w:val="28"/>
          <w:rtl/>
        </w:rPr>
        <w:t xml:space="preserve"> و مواجهات شغلی مورد استفاده قرار گرفته بود. این ابزار هیبریدی</w:t>
      </w:r>
      <w:r w:rsidR="008D53A8" w:rsidRPr="00291694">
        <w:rPr>
          <w:rFonts w:cs="B Nazanin" w:hint="cs"/>
          <w:sz w:val="28"/>
          <w:szCs w:val="28"/>
          <w:rtl/>
        </w:rPr>
        <w:t>،</w:t>
      </w:r>
      <w:r w:rsidRPr="00291694">
        <w:rPr>
          <w:rFonts w:cs="B Nazanin" w:hint="cs"/>
          <w:sz w:val="28"/>
          <w:szCs w:val="28"/>
          <w:rtl/>
        </w:rPr>
        <w:t xml:space="preserve"> مشخصات هم </w:t>
      </w:r>
      <w:r w:rsidRPr="00291694">
        <w:rPr>
          <w:rFonts w:cs="B Nazanin"/>
          <w:sz w:val="28"/>
          <w:szCs w:val="28"/>
        </w:rPr>
        <w:t>SIGN</w:t>
      </w:r>
      <w:r w:rsidRPr="00291694">
        <w:rPr>
          <w:rFonts w:cs="B Nazanin" w:hint="cs"/>
          <w:sz w:val="28"/>
          <w:szCs w:val="28"/>
          <w:rtl/>
        </w:rPr>
        <w:t xml:space="preserve"> (شبکه رهنمودهای بین کالج های مختلف اسکاتلندی 2004) و هم ابزارهای ارزیابی </w:t>
      </w:r>
      <w:r w:rsidRPr="00291694">
        <w:rPr>
          <w:rFonts w:cs="B Nazanin"/>
          <w:sz w:val="28"/>
          <w:szCs w:val="28"/>
        </w:rPr>
        <w:t>CASP</w:t>
      </w:r>
      <w:r w:rsidRPr="00291694">
        <w:rPr>
          <w:rFonts w:cs="B Nazanin" w:hint="cs"/>
          <w:sz w:val="28"/>
          <w:szCs w:val="28"/>
          <w:rtl/>
        </w:rPr>
        <w:t xml:space="preserve"> (برنامه مهارتهای ارزیابی انتقادی 2006/2004) را ترکیب می کنیم و چندین حیطه را مد نظر قرار می دهیم (مثلا </w:t>
      </w:r>
      <w:r w:rsidR="002C173C" w:rsidRPr="00291694">
        <w:rPr>
          <w:rFonts w:cs="B Nazanin" w:hint="cs"/>
          <w:sz w:val="28"/>
          <w:szCs w:val="28"/>
          <w:rtl/>
        </w:rPr>
        <w:t>در آمیختگی</w:t>
      </w:r>
      <w:r w:rsidR="008D53A8" w:rsidRPr="00291694">
        <w:rPr>
          <w:rFonts w:cs="B Nazanin" w:hint="cs"/>
          <w:sz w:val="28"/>
          <w:szCs w:val="28"/>
          <w:rtl/>
        </w:rPr>
        <w:t>،</w:t>
      </w:r>
      <w:r w:rsidR="002C173C" w:rsidRPr="00291694">
        <w:rPr>
          <w:rFonts w:cs="B Nazanin" w:hint="cs"/>
          <w:sz w:val="28"/>
          <w:szCs w:val="28"/>
          <w:rtl/>
        </w:rPr>
        <w:t xml:space="preserve"> ارزیابی مواجهه</w:t>
      </w:r>
      <w:r w:rsidR="008D53A8" w:rsidRPr="00291694">
        <w:rPr>
          <w:rFonts w:cs="B Nazanin" w:hint="cs"/>
          <w:sz w:val="28"/>
          <w:szCs w:val="28"/>
          <w:rtl/>
        </w:rPr>
        <w:t>،</w:t>
      </w:r>
      <w:r w:rsidR="002C173C" w:rsidRPr="00291694">
        <w:rPr>
          <w:rFonts w:cs="B Nazanin" w:hint="cs"/>
          <w:sz w:val="28"/>
          <w:szCs w:val="28"/>
          <w:rtl/>
        </w:rPr>
        <w:t xml:space="preserve"> سوگیری انتخاب</w:t>
      </w:r>
      <w:r w:rsidRPr="00291694">
        <w:rPr>
          <w:rFonts w:cs="B Nazanin" w:hint="cs"/>
          <w:sz w:val="28"/>
          <w:szCs w:val="28"/>
          <w:rtl/>
        </w:rPr>
        <w:t>)</w:t>
      </w:r>
      <w:r w:rsidR="002C173C" w:rsidRPr="00291694">
        <w:rPr>
          <w:rFonts w:cs="B Nazanin" w:hint="cs"/>
          <w:sz w:val="28"/>
          <w:szCs w:val="28"/>
          <w:rtl/>
        </w:rPr>
        <w:t>. یک نمونه از این چک لیست</w:t>
      </w:r>
      <w:r w:rsidR="008D53A8" w:rsidRPr="00291694">
        <w:rPr>
          <w:rFonts w:cs="B Nazanin" w:hint="cs"/>
          <w:sz w:val="28"/>
          <w:szCs w:val="28"/>
          <w:rtl/>
        </w:rPr>
        <w:t>،</w:t>
      </w:r>
      <w:r w:rsidR="002C173C" w:rsidRPr="00291694">
        <w:rPr>
          <w:rFonts w:cs="B Nazanin" w:hint="cs"/>
          <w:sz w:val="28"/>
          <w:szCs w:val="28"/>
          <w:rtl/>
        </w:rPr>
        <w:t xml:space="preserve"> در مرجع [29] به چاپ رسید.</w:t>
      </w:r>
    </w:p>
    <w:p w:rsidR="00E72CDF" w:rsidRDefault="002C173C" w:rsidP="00291694">
      <w:pPr>
        <w:autoSpaceDE w:val="0"/>
        <w:autoSpaceDN w:val="0"/>
        <w:adjustRightInd w:val="0"/>
        <w:spacing w:after="0" w:line="360" w:lineRule="auto"/>
        <w:jc w:val="both"/>
        <w:rPr>
          <w:rFonts w:cs="B Nazanin"/>
          <w:sz w:val="28"/>
          <w:szCs w:val="28"/>
        </w:rPr>
      </w:pPr>
      <w:r w:rsidRPr="00291694">
        <w:rPr>
          <w:rFonts w:cs="B Nazanin" w:hint="cs"/>
          <w:sz w:val="28"/>
          <w:szCs w:val="28"/>
          <w:rtl/>
        </w:rPr>
        <w:t>به یک مطالعه</w:t>
      </w:r>
      <w:r w:rsidR="008D53A8" w:rsidRPr="00291694">
        <w:rPr>
          <w:rFonts w:cs="B Nazanin" w:hint="cs"/>
          <w:sz w:val="28"/>
          <w:szCs w:val="28"/>
          <w:rtl/>
        </w:rPr>
        <w:t>،</w:t>
      </w:r>
      <w:r w:rsidRPr="00291694">
        <w:rPr>
          <w:rFonts w:cs="B Nazanin" w:hint="cs"/>
          <w:sz w:val="28"/>
          <w:szCs w:val="28"/>
          <w:rtl/>
        </w:rPr>
        <w:t xml:space="preserve"> رتبه کیفیت "++" داده می شد اگر اکثریت معیارهای کیفیت تامین می شد و اگر خیلی غیر محتمل بود</w:t>
      </w:r>
      <w:r w:rsidR="008D53A8" w:rsidRPr="00291694">
        <w:rPr>
          <w:rFonts w:cs="B Nazanin" w:hint="cs"/>
          <w:sz w:val="28"/>
          <w:szCs w:val="28"/>
          <w:rtl/>
        </w:rPr>
        <w:t>،</w:t>
      </w:r>
      <w:r w:rsidRPr="00291694">
        <w:rPr>
          <w:rFonts w:cs="B Nazanin" w:hint="cs"/>
          <w:sz w:val="28"/>
          <w:szCs w:val="28"/>
          <w:rtl/>
        </w:rPr>
        <w:t xml:space="preserve"> نتایج مطالعه از طریق معیارهای تامین نشده</w:t>
      </w:r>
      <w:r w:rsidR="008D53A8" w:rsidRPr="00291694">
        <w:rPr>
          <w:rFonts w:cs="B Nazanin" w:hint="cs"/>
          <w:sz w:val="28"/>
          <w:szCs w:val="28"/>
          <w:rtl/>
        </w:rPr>
        <w:t>،</w:t>
      </w:r>
      <w:r w:rsidRPr="00291694">
        <w:rPr>
          <w:rFonts w:cs="B Nazanin" w:hint="cs"/>
          <w:sz w:val="28"/>
          <w:szCs w:val="28"/>
          <w:rtl/>
        </w:rPr>
        <w:t xml:space="preserve"> دچار تورش می شد. اگر فقط برخی از معیارهای </w:t>
      </w:r>
      <w:r w:rsidRPr="00291694">
        <w:rPr>
          <w:rFonts w:cs="B Nazanin" w:hint="cs"/>
          <w:sz w:val="28"/>
          <w:szCs w:val="28"/>
          <w:rtl/>
        </w:rPr>
        <w:lastRenderedPageBreak/>
        <w:t>کیفیت تامین می شد</w:t>
      </w:r>
      <w:r w:rsidR="008D53A8" w:rsidRPr="00291694">
        <w:rPr>
          <w:rFonts w:cs="B Nazanin" w:hint="cs"/>
          <w:sz w:val="28"/>
          <w:szCs w:val="28"/>
          <w:rtl/>
        </w:rPr>
        <w:t>،</w:t>
      </w:r>
      <w:r w:rsidRPr="00291694">
        <w:rPr>
          <w:rFonts w:cs="B Nazanin" w:hint="cs"/>
          <w:sz w:val="28"/>
          <w:szCs w:val="28"/>
          <w:rtl/>
        </w:rPr>
        <w:t xml:space="preserve"> اما هم چنان غیر محتمل بود</w:t>
      </w:r>
      <w:r w:rsidR="008D53A8" w:rsidRPr="00291694">
        <w:rPr>
          <w:rFonts w:cs="B Nazanin" w:hint="cs"/>
          <w:sz w:val="28"/>
          <w:szCs w:val="28"/>
          <w:rtl/>
        </w:rPr>
        <w:t>،</w:t>
      </w:r>
      <w:r w:rsidRPr="00291694">
        <w:rPr>
          <w:rFonts w:cs="B Nazanin" w:hint="cs"/>
          <w:sz w:val="28"/>
          <w:szCs w:val="28"/>
          <w:rtl/>
        </w:rPr>
        <w:t xml:space="preserve"> نتایج مطالعه از طریق معیارهای تامین نشده</w:t>
      </w:r>
      <w:r w:rsidR="008D53A8" w:rsidRPr="00291694">
        <w:rPr>
          <w:rFonts w:cs="B Nazanin" w:hint="cs"/>
          <w:sz w:val="28"/>
          <w:szCs w:val="28"/>
          <w:rtl/>
        </w:rPr>
        <w:t>،</w:t>
      </w:r>
      <w:r w:rsidRPr="00291694">
        <w:rPr>
          <w:rFonts w:cs="B Nazanin" w:hint="cs"/>
          <w:sz w:val="28"/>
          <w:szCs w:val="28"/>
          <w:rtl/>
        </w:rPr>
        <w:t xml:space="preserve"> دچار تورش می شد</w:t>
      </w:r>
      <w:r w:rsidR="008D53A8" w:rsidRPr="00291694">
        <w:rPr>
          <w:rFonts w:cs="B Nazanin" w:hint="cs"/>
          <w:sz w:val="28"/>
          <w:szCs w:val="28"/>
          <w:rtl/>
        </w:rPr>
        <w:t>،</w:t>
      </w:r>
      <w:r w:rsidRPr="00291694">
        <w:rPr>
          <w:rFonts w:cs="B Nazanin" w:hint="cs"/>
          <w:sz w:val="28"/>
          <w:szCs w:val="28"/>
          <w:rtl/>
        </w:rPr>
        <w:t xml:space="preserve"> به مطالعه یک رتبه "+" داده می شد. یک مطالعه که تعداد معدودی یا هیچ یک از معیارهای کیفیت را تامین نکرده بود</w:t>
      </w:r>
      <w:r w:rsidR="008D53A8" w:rsidRPr="00291694">
        <w:rPr>
          <w:rFonts w:cs="B Nazanin" w:hint="cs"/>
          <w:sz w:val="28"/>
          <w:szCs w:val="28"/>
          <w:rtl/>
        </w:rPr>
        <w:t>،</w:t>
      </w:r>
      <w:r w:rsidRPr="00291694">
        <w:rPr>
          <w:rFonts w:cs="B Nazanin" w:hint="cs"/>
          <w:sz w:val="28"/>
          <w:szCs w:val="28"/>
          <w:rtl/>
        </w:rPr>
        <w:t xml:space="preserve"> به آن رتبه "-" داده می شد زیرا نتایج گزارش شده</w:t>
      </w:r>
      <w:r w:rsidR="008D53A8" w:rsidRPr="00291694">
        <w:rPr>
          <w:rFonts w:cs="B Nazanin" w:hint="cs"/>
          <w:sz w:val="28"/>
          <w:szCs w:val="28"/>
          <w:rtl/>
        </w:rPr>
        <w:t>،</w:t>
      </w:r>
      <w:r w:rsidRPr="00291694">
        <w:rPr>
          <w:rFonts w:cs="B Nazanin" w:hint="cs"/>
          <w:sz w:val="28"/>
          <w:szCs w:val="28"/>
          <w:rtl/>
        </w:rPr>
        <w:t xml:space="preserve"> به خاطر تورش حل نشده</w:t>
      </w:r>
      <w:r w:rsidR="008D53A8" w:rsidRPr="00291694">
        <w:rPr>
          <w:rFonts w:cs="B Nazanin" w:hint="cs"/>
          <w:sz w:val="28"/>
          <w:szCs w:val="28"/>
          <w:rtl/>
        </w:rPr>
        <w:t>،</w:t>
      </w:r>
      <w:r w:rsidRPr="00291694">
        <w:rPr>
          <w:rFonts w:cs="B Nazanin" w:hint="cs"/>
          <w:sz w:val="28"/>
          <w:szCs w:val="28"/>
          <w:rtl/>
        </w:rPr>
        <w:t xml:space="preserve"> محتمل یا بسیار محتمل بودند. ارزیابی های کیفیت مطالعه متدولوژیکی هم چنین این مساله را در نظر می گرفت که مطالعات بوم شناختی یا سطح مقطعی بعضا نمی توانند در میزان مشابه شواهد علمی به صورت گروه های مربوط به آینده هم بخشی داشته باشند یا حتی مطالعات مورد گواه می توانند همبخشی داشته باشند. رتبه های کیفیت مطالعه و استدلال پشت این رتبه بندی های کیفیت هم چنین تحت بخش نظرات فرم استخراج مشمول می شوند (منابع مکمل</w:t>
      </w:r>
      <w:r w:rsidR="008D53A8" w:rsidRPr="00291694">
        <w:rPr>
          <w:rFonts w:cs="B Nazanin" w:hint="cs"/>
          <w:sz w:val="28"/>
          <w:szCs w:val="28"/>
          <w:rtl/>
        </w:rPr>
        <w:t>،</w:t>
      </w:r>
      <w:r w:rsidRPr="00291694">
        <w:rPr>
          <w:rFonts w:cs="B Nazanin" w:hint="cs"/>
          <w:sz w:val="28"/>
          <w:szCs w:val="28"/>
          <w:rtl/>
        </w:rPr>
        <w:t xml:space="preserve"> جدول </w:t>
      </w:r>
      <w:r w:rsidRPr="00291694">
        <w:rPr>
          <w:rFonts w:cs="B Nazanin"/>
          <w:sz w:val="28"/>
          <w:szCs w:val="28"/>
        </w:rPr>
        <w:t>S2</w:t>
      </w:r>
      <w:r w:rsidRPr="00291694">
        <w:rPr>
          <w:rFonts w:cs="B Nazanin" w:hint="cs"/>
          <w:sz w:val="28"/>
          <w:szCs w:val="28"/>
          <w:rtl/>
        </w:rPr>
        <w:t>). ارزیابی های واگرای کیفیت در جلسات مورد بحث قرار گرفت و به طور جمعی حل شد.</w:t>
      </w:r>
    </w:p>
    <w:p w:rsidR="00291694" w:rsidRPr="00291694" w:rsidRDefault="00291694" w:rsidP="00291694">
      <w:pPr>
        <w:autoSpaceDE w:val="0"/>
        <w:autoSpaceDN w:val="0"/>
        <w:adjustRightInd w:val="0"/>
        <w:spacing w:after="0" w:line="360" w:lineRule="auto"/>
        <w:jc w:val="both"/>
        <w:rPr>
          <w:rFonts w:cs="B Nazanin"/>
          <w:sz w:val="28"/>
          <w:szCs w:val="28"/>
          <w:rtl/>
        </w:rPr>
      </w:pPr>
    </w:p>
    <w:p w:rsidR="00E72CDF" w:rsidRPr="00291694" w:rsidRDefault="00E72CDF" w:rsidP="00291694">
      <w:pPr>
        <w:autoSpaceDE w:val="0"/>
        <w:autoSpaceDN w:val="0"/>
        <w:adjustRightInd w:val="0"/>
        <w:spacing w:after="0" w:line="360" w:lineRule="auto"/>
        <w:jc w:val="both"/>
        <w:rPr>
          <w:rFonts w:cs="B Nazanin"/>
          <w:b/>
          <w:bCs/>
          <w:sz w:val="28"/>
          <w:szCs w:val="28"/>
          <w:rtl/>
        </w:rPr>
      </w:pPr>
      <w:r w:rsidRPr="00291694">
        <w:rPr>
          <w:rFonts w:cs="B Nazanin" w:hint="cs"/>
          <w:b/>
          <w:bCs/>
          <w:sz w:val="28"/>
          <w:szCs w:val="28"/>
          <w:rtl/>
        </w:rPr>
        <w:t>2.5 فراتحلیل</w:t>
      </w:r>
    </w:p>
    <w:p w:rsidR="0081320C" w:rsidRPr="00291694" w:rsidRDefault="00E72CDF"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یک فراتحلیل برای کسب براوردهای ریسک ائتلافی به ازای هر ده دسیبل اجرا شد</w:t>
      </w:r>
      <w:r w:rsidR="008D53A8" w:rsidRPr="00291694">
        <w:rPr>
          <w:rFonts w:cs="B Nazanin" w:hint="cs"/>
          <w:sz w:val="28"/>
          <w:szCs w:val="28"/>
          <w:rtl/>
        </w:rPr>
        <w:t>،</w:t>
      </w:r>
      <w:r w:rsidRPr="00291694">
        <w:rPr>
          <w:rFonts w:cs="B Nazanin" w:hint="cs"/>
          <w:sz w:val="28"/>
          <w:szCs w:val="28"/>
          <w:rtl/>
        </w:rPr>
        <w:t xml:space="preserve"> اگر حداقل دو مطالعه موجود باشد که منبع و پیامد مواجه یکسانی را مد نظر قرار دهند. در صورت لزوم</w:t>
      </w:r>
      <w:r w:rsidR="008D53A8" w:rsidRPr="00291694">
        <w:rPr>
          <w:rFonts w:cs="B Nazanin" w:hint="cs"/>
          <w:sz w:val="28"/>
          <w:szCs w:val="28"/>
          <w:rtl/>
        </w:rPr>
        <w:t>،</w:t>
      </w:r>
      <w:r w:rsidRPr="00291694">
        <w:rPr>
          <w:rFonts w:cs="B Nazanin" w:hint="cs"/>
          <w:sz w:val="28"/>
          <w:szCs w:val="28"/>
          <w:rtl/>
        </w:rPr>
        <w:t xml:space="preserve"> براوردهای منتشر شده به ریسک ها به ازای هر میانگین 24 ساعته سنجیده شده روز </w:t>
      </w:r>
      <w:r w:rsidRPr="00291694">
        <w:rPr>
          <w:rFonts w:ascii="Arial" w:hAnsi="Arial" w:cs="Arial" w:hint="cs"/>
          <w:sz w:val="28"/>
          <w:szCs w:val="28"/>
          <w:rtl/>
        </w:rPr>
        <w:t>–</w:t>
      </w:r>
      <w:r w:rsidRPr="00291694">
        <w:rPr>
          <w:rFonts w:cs="B Nazanin" w:hint="cs"/>
          <w:sz w:val="28"/>
          <w:szCs w:val="28"/>
          <w:rtl/>
        </w:rPr>
        <w:t xml:space="preserve"> غروب </w:t>
      </w:r>
      <w:r w:rsidRPr="00291694">
        <w:rPr>
          <w:rFonts w:ascii="Arial" w:hAnsi="Arial" w:cs="Arial" w:hint="cs"/>
          <w:sz w:val="28"/>
          <w:szCs w:val="28"/>
          <w:rtl/>
        </w:rPr>
        <w:t>–</w:t>
      </w:r>
      <w:r w:rsidRPr="00291694">
        <w:rPr>
          <w:rFonts w:cs="B Nazanin" w:hint="cs"/>
          <w:sz w:val="28"/>
          <w:szCs w:val="28"/>
          <w:rtl/>
        </w:rPr>
        <w:t xml:space="preserve"> شب ده دسیبلی (</w:t>
      </w:r>
      <w:r w:rsidRPr="00291694">
        <w:rPr>
          <w:rFonts w:ascii="URWPalladioL-Roma" w:hAnsi="URWPalladioL-Roma" w:cs="B Nazanin"/>
          <w:sz w:val="28"/>
          <w:szCs w:val="28"/>
        </w:rPr>
        <w:t>LDEN)</w:t>
      </w:r>
      <w:r w:rsidRPr="00291694">
        <w:rPr>
          <w:rFonts w:cs="B Nazanin" w:hint="cs"/>
          <w:sz w:val="28"/>
          <w:szCs w:val="28"/>
          <w:rtl/>
        </w:rPr>
        <w:t xml:space="preserve">) تبدیل شد با تبدیل اولیه متریک های </w:t>
      </w:r>
      <w:r w:rsidR="00850EAA" w:rsidRPr="00291694">
        <w:rPr>
          <w:rFonts w:cs="B Nazanin" w:hint="cs"/>
          <w:sz w:val="28"/>
          <w:szCs w:val="28"/>
          <w:rtl/>
        </w:rPr>
        <w:t>سر و صدا</w:t>
      </w:r>
      <w:r w:rsidRPr="00291694">
        <w:rPr>
          <w:rFonts w:cs="B Nazanin" w:hint="cs"/>
          <w:sz w:val="28"/>
          <w:szCs w:val="28"/>
          <w:rtl/>
        </w:rPr>
        <w:t xml:space="preserve"> به </w:t>
      </w:r>
      <w:r w:rsidRPr="00291694">
        <w:rPr>
          <w:rFonts w:ascii="URWPalladioL-Roma" w:hAnsi="URWPalladioL-Roma" w:cs="B Nazanin"/>
          <w:sz w:val="28"/>
          <w:szCs w:val="28"/>
        </w:rPr>
        <w:t>LDEN</w:t>
      </w:r>
      <w:r w:rsidRPr="00291694">
        <w:rPr>
          <w:rFonts w:cs="B Nazanin" w:hint="cs"/>
          <w:sz w:val="28"/>
          <w:szCs w:val="28"/>
          <w:rtl/>
        </w:rPr>
        <w:t xml:space="preserve"> با استفاده از عوامل تبدیل پیشنهاد شده توسط برینک و دیگران و سپس با محاسبه ریسک ها به ازای هر </w:t>
      </w:r>
      <w:r w:rsidRPr="00291694">
        <w:rPr>
          <w:rFonts w:ascii="URWPalladioL-Roma" w:hAnsi="URWPalladioL-Roma" w:cs="B Nazanin"/>
          <w:sz w:val="28"/>
          <w:szCs w:val="28"/>
        </w:rPr>
        <w:t>10 dB LDEN</w:t>
      </w:r>
      <w:r w:rsidRPr="00291694">
        <w:rPr>
          <w:rFonts w:ascii="URWPalladioL-Roma" w:hAnsi="URWPalladioL-Roma" w:cs="B Nazanin" w:hint="cs"/>
          <w:sz w:val="28"/>
          <w:szCs w:val="28"/>
          <w:rtl/>
        </w:rPr>
        <w:t xml:space="preserve"> این کار صورت گرفت</w:t>
      </w:r>
      <w:r w:rsidRPr="00291694">
        <w:rPr>
          <w:rFonts w:cs="B Nazanin" w:hint="cs"/>
          <w:sz w:val="28"/>
          <w:szCs w:val="28"/>
          <w:rtl/>
        </w:rPr>
        <w:t>.</w:t>
      </w:r>
      <w:r w:rsidR="002C173C" w:rsidRPr="00291694">
        <w:rPr>
          <w:rFonts w:cs="B Nazanin" w:hint="cs"/>
          <w:sz w:val="28"/>
          <w:szCs w:val="28"/>
          <w:rtl/>
        </w:rPr>
        <w:t xml:space="preserve"> </w:t>
      </w:r>
      <w:r w:rsidR="00E97C97" w:rsidRPr="00291694">
        <w:rPr>
          <w:rFonts w:cs="B Nazanin" w:hint="cs"/>
          <w:sz w:val="28"/>
          <w:szCs w:val="28"/>
          <w:rtl/>
        </w:rPr>
        <w:t xml:space="preserve"> </w:t>
      </w:r>
      <w:r w:rsidRPr="00291694">
        <w:rPr>
          <w:rFonts w:cs="B Nazanin" w:hint="cs"/>
          <w:sz w:val="28"/>
          <w:szCs w:val="28"/>
          <w:rtl/>
        </w:rPr>
        <w:t>به عنوان مثال</w:t>
      </w:r>
      <w:r w:rsidR="008D53A8" w:rsidRPr="00291694">
        <w:rPr>
          <w:rFonts w:cs="B Nazanin" w:hint="cs"/>
          <w:sz w:val="28"/>
          <w:szCs w:val="28"/>
          <w:rtl/>
        </w:rPr>
        <w:t>،</w:t>
      </w:r>
      <w:r w:rsidRPr="00291694">
        <w:rPr>
          <w:rFonts w:cs="B Nazanin" w:hint="cs"/>
          <w:sz w:val="28"/>
          <w:szCs w:val="28"/>
          <w:rtl/>
        </w:rPr>
        <w:t xml:space="preserve"> یک </w:t>
      </w:r>
      <w:r w:rsidRPr="00291694">
        <w:rPr>
          <w:rFonts w:cs="B Nazanin"/>
          <w:sz w:val="28"/>
          <w:szCs w:val="28"/>
        </w:rPr>
        <w:t>OR</w:t>
      </w:r>
      <w:r w:rsidRPr="00291694">
        <w:rPr>
          <w:rFonts w:cs="B Nazanin" w:hint="cs"/>
          <w:sz w:val="28"/>
          <w:szCs w:val="28"/>
          <w:rtl/>
        </w:rPr>
        <w:t xml:space="preserve"> براورد شده </w:t>
      </w:r>
      <w:r w:rsidR="0081320C" w:rsidRPr="00291694">
        <w:rPr>
          <w:rFonts w:cs="B Nazanin" w:hint="cs"/>
          <w:sz w:val="28"/>
          <w:szCs w:val="28"/>
          <w:rtl/>
        </w:rPr>
        <w:t>گزارش کرد</w:t>
      </w:r>
      <w:r w:rsidR="008D53A8" w:rsidRPr="00291694">
        <w:rPr>
          <w:rFonts w:cs="B Nazanin" w:hint="cs"/>
          <w:sz w:val="28"/>
          <w:szCs w:val="28"/>
          <w:rtl/>
        </w:rPr>
        <w:t>،</w:t>
      </w:r>
      <w:r w:rsidR="0081320C" w:rsidRPr="00291694">
        <w:rPr>
          <w:rFonts w:cs="B Nazanin" w:hint="cs"/>
          <w:sz w:val="28"/>
          <w:szCs w:val="28"/>
          <w:rtl/>
        </w:rPr>
        <w:t xml:space="preserve"> </w:t>
      </w:r>
      <w:r w:rsidRPr="00291694">
        <w:rPr>
          <w:rFonts w:cs="B Nazanin" w:hint="cs"/>
          <w:sz w:val="28"/>
          <w:szCs w:val="28"/>
          <w:rtl/>
        </w:rPr>
        <w:t xml:space="preserve">به ازای هر میانگین سنجیده شده روز </w:t>
      </w:r>
      <w:r w:rsidRPr="00291694">
        <w:rPr>
          <w:rFonts w:ascii="Arial" w:hAnsi="Arial" w:cs="Arial" w:hint="cs"/>
          <w:sz w:val="28"/>
          <w:szCs w:val="28"/>
          <w:rtl/>
        </w:rPr>
        <w:t>–</w:t>
      </w:r>
      <w:r w:rsidRPr="00291694">
        <w:rPr>
          <w:rFonts w:cs="B Nazanin" w:hint="cs"/>
          <w:sz w:val="28"/>
          <w:szCs w:val="28"/>
          <w:rtl/>
        </w:rPr>
        <w:t xml:space="preserve"> شب 20 دسیبلی (</w:t>
      </w:r>
      <w:r w:rsidRPr="00291694">
        <w:rPr>
          <w:rFonts w:cs="B Nazanin"/>
          <w:sz w:val="28"/>
          <w:szCs w:val="28"/>
        </w:rPr>
        <w:t>LDN</w:t>
      </w:r>
      <w:r w:rsidRPr="00291694">
        <w:rPr>
          <w:rFonts w:cs="B Nazanin" w:hint="cs"/>
          <w:sz w:val="28"/>
          <w:szCs w:val="28"/>
          <w:rtl/>
        </w:rPr>
        <w:t xml:space="preserve">) </w:t>
      </w:r>
      <w:r w:rsidR="008D53A8" w:rsidRPr="00291694">
        <w:rPr>
          <w:rFonts w:cs="B Nazanin" w:hint="cs"/>
          <w:sz w:val="28"/>
          <w:szCs w:val="28"/>
          <w:rtl/>
        </w:rPr>
        <w:t>سر و صدای</w:t>
      </w:r>
      <w:r w:rsidRPr="00291694">
        <w:rPr>
          <w:rFonts w:cs="B Nazanin" w:hint="cs"/>
          <w:sz w:val="28"/>
          <w:szCs w:val="28"/>
          <w:rtl/>
        </w:rPr>
        <w:t xml:space="preserve"> ترافیک جاده ای</w:t>
      </w:r>
      <w:r w:rsidR="008D53A8" w:rsidRPr="00291694">
        <w:rPr>
          <w:rFonts w:cs="B Nazanin" w:hint="cs"/>
          <w:sz w:val="28"/>
          <w:szCs w:val="28"/>
          <w:rtl/>
        </w:rPr>
        <w:t>،</w:t>
      </w:r>
      <w:r w:rsidR="0081320C" w:rsidRPr="00291694">
        <w:rPr>
          <w:rFonts w:cs="B Nazanin" w:hint="cs"/>
          <w:sz w:val="28"/>
          <w:szCs w:val="28"/>
          <w:rtl/>
        </w:rPr>
        <w:t xml:space="preserve"> به یک </w:t>
      </w:r>
      <w:r w:rsidR="0081320C" w:rsidRPr="00291694">
        <w:rPr>
          <w:rFonts w:cs="B Nazanin"/>
          <w:sz w:val="28"/>
          <w:szCs w:val="28"/>
        </w:rPr>
        <w:t>OR</w:t>
      </w:r>
      <w:r w:rsidR="0081320C" w:rsidRPr="00291694">
        <w:rPr>
          <w:rFonts w:cs="B Nazanin" w:hint="cs"/>
          <w:sz w:val="28"/>
          <w:szCs w:val="28"/>
          <w:rtl/>
        </w:rPr>
        <w:t xml:space="preserve"> به ازای هر </w:t>
      </w:r>
      <w:r w:rsidR="0081320C" w:rsidRPr="00291694">
        <w:rPr>
          <w:rFonts w:cs="B Nazanin"/>
          <w:sz w:val="28"/>
          <w:szCs w:val="28"/>
        </w:rPr>
        <w:t>LDEN</w:t>
      </w:r>
      <w:r w:rsidR="0081320C" w:rsidRPr="00291694">
        <w:rPr>
          <w:rFonts w:cs="B Nazanin" w:hint="cs"/>
          <w:sz w:val="28"/>
          <w:szCs w:val="28"/>
          <w:rtl/>
        </w:rPr>
        <w:t xml:space="preserve"> ده دسیبلی به صورت ذیل تبدیل خواهد شد:</w:t>
      </w:r>
    </w:p>
    <w:p w:rsidR="0081320C" w:rsidRPr="00291694" w:rsidRDefault="0081320C" w:rsidP="00291694">
      <w:pPr>
        <w:autoSpaceDE w:val="0"/>
        <w:autoSpaceDN w:val="0"/>
        <w:adjustRightInd w:val="0"/>
        <w:spacing w:after="0" w:line="360" w:lineRule="auto"/>
        <w:jc w:val="center"/>
        <w:rPr>
          <w:rFonts w:cs="B Nazanin"/>
          <w:sz w:val="28"/>
          <w:szCs w:val="28"/>
          <w:rtl/>
        </w:rPr>
      </w:pPr>
      <w:r w:rsidRPr="00291694">
        <w:rPr>
          <w:rFonts w:cs="B Nazanin" w:hint="cs"/>
          <w:noProof/>
          <w:sz w:val="28"/>
          <w:szCs w:val="28"/>
        </w:rPr>
        <w:drawing>
          <wp:inline distT="0" distB="0" distL="0" distR="0">
            <wp:extent cx="5324475" cy="554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1919" cy="555284"/>
                    </a:xfrm>
                    <a:prstGeom prst="rect">
                      <a:avLst/>
                    </a:prstGeom>
                    <a:noFill/>
                    <a:ln w="9525">
                      <a:noFill/>
                      <a:miter lim="800000"/>
                      <a:headEnd/>
                      <a:tailEnd/>
                    </a:ln>
                  </pic:spPr>
                </pic:pic>
              </a:graphicData>
            </a:graphic>
          </wp:inline>
        </w:drawing>
      </w:r>
    </w:p>
    <w:p w:rsidR="0081320C" w:rsidRPr="00291694" w:rsidRDefault="0081320C"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 xml:space="preserve">بسته استیتا متان برای اجرای </w:t>
      </w:r>
      <w:r w:rsidR="00125D27" w:rsidRPr="00291694">
        <w:rPr>
          <w:rFonts w:cs="B Nazanin" w:hint="cs"/>
          <w:sz w:val="28"/>
          <w:szCs w:val="28"/>
          <w:rtl/>
        </w:rPr>
        <w:t>متا آنالیز</w:t>
      </w:r>
      <w:r w:rsidRPr="00291694">
        <w:rPr>
          <w:rFonts w:cs="B Nazanin" w:hint="cs"/>
          <w:sz w:val="28"/>
          <w:szCs w:val="28"/>
          <w:rtl/>
        </w:rPr>
        <w:t xml:space="preserve"> براوردهای ریسک </w:t>
      </w:r>
      <w:r w:rsidR="008D53A8" w:rsidRPr="00291694">
        <w:rPr>
          <w:rFonts w:cs="B Nazanin" w:hint="cs"/>
          <w:sz w:val="28"/>
          <w:szCs w:val="28"/>
          <w:rtl/>
        </w:rPr>
        <w:t>سر و صدای</w:t>
      </w:r>
      <w:r w:rsidRPr="00291694">
        <w:rPr>
          <w:rFonts w:cs="B Nazanin" w:hint="cs"/>
          <w:sz w:val="28"/>
          <w:szCs w:val="28"/>
          <w:rtl/>
        </w:rPr>
        <w:t xml:space="preserve"> ترافیک به ازای هر 10 دسیبل و برای ایجاد نقشه های جنگل بکار رفت. قصد داشتیم از مدل تاثیرات تصادفی برای فراتحلیل استفاده کنیم اما چون فقط تعداد اندکی از مطالعات را توانستیم در این تحلیل مشمول کنیم و واریانس مطالعه مابین </w:t>
      </w:r>
      <w:r w:rsidRPr="00291694">
        <w:rPr>
          <w:rFonts w:cs="B Nazanin" w:hint="cs"/>
          <w:noProof/>
          <w:sz w:val="28"/>
          <w:szCs w:val="28"/>
        </w:rPr>
        <w:drawing>
          <wp:inline distT="0" distB="0" distL="0" distR="0">
            <wp:extent cx="361950" cy="260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61950" cy="260350"/>
                    </a:xfrm>
                    <a:prstGeom prst="rect">
                      <a:avLst/>
                    </a:prstGeom>
                    <a:noFill/>
                    <a:ln w="9525">
                      <a:noFill/>
                      <a:miter lim="800000"/>
                      <a:headEnd/>
                      <a:tailEnd/>
                    </a:ln>
                  </pic:spPr>
                </pic:pic>
              </a:graphicData>
            </a:graphic>
          </wp:inline>
        </w:drawing>
      </w:r>
      <w:r w:rsidRPr="00291694">
        <w:rPr>
          <w:rFonts w:cs="B Nazanin" w:hint="cs"/>
          <w:sz w:val="28"/>
          <w:szCs w:val="28"/>
          <w:rtl/>
        </w:rPr>
        <w:t xml:space="preserve"> ممکن </w:t>
      </w:r>
      <w:r w:rsidRPr="00291694">
        <w:rPr>
          <w:rFonts w:cs="B Nazanin" w:hint="cs"/>
          <w:sz w:val="28"/>
          <w:szCs w:val="28"/>
          <w:rtl/>
        </w:rPr>
        <w:lastRenderedPageBreak/>
        <w:t>است با مطالعات بسیار معدود</w:t>
      </w:r>
      <w:r w:rsidR="008D53A8" w:rsidRPr="00291694">
        <w:rPr>
          <w:rFonts w:cs="B Nazanin" w:hint="cs"/>
          <w:sz w:val="28"/>
          <w:szCs w:val="28"/>
          <w:rtl/>
        </w:rPr>
        <w:t>،</w:t>
      </w:r>
      <w:r w:rsidRPr="00291694">
        <w:rPr>
          <w:rFonts w:cs="B Nazanin" w:hint="cs"/>
          <w:sz w:val="28"/>
          <w:szCs w:val="28"/>
          <w:rtl/>
        </w:rPr>
        <w:t xml:space="preserve"> به طور صحیحی براورد نشود</w:t>
      </w:r>
      <w:r w:rsidR="008D53A8" w:rsidRPr="00291694">
        <w:rPr>
          <w:rFonts w:cs="B Nazanin" w:hint="cs"/>
          <w:sz w:val="28"/>
          <w:szCs w:val="28"/>
          <w:rtl/>
        </w:rPr>
        <w:t>،</w:t>
      </w:r>
      <w:r w:rsidRPr="00291694">
        <w:rPr>
          <w:rFonts w:cs="B Nazanin" w:hint="cs"/>
          <w:sz w:val="28"/>
          <w:szCs w:val="28"/>
          <w:rtl/>
        </w:rPr>
        <w:t xml:space="preserve"> تصمیم گرفتیم در عوض از مدل تاثیر ثابت برای فراتحلیل استفاده کنیم. </w:t>
      </w:r>
    </w:p>
    <w:p w:rsidR="0081320C" w:rsidRDefault="0081320C" w:rsidP="00291694">
      <w:pPr>
        <w:autoSpaceDE w:val="0"/>
        <w:autoSpaceDN w:val="0"/>
        <w:adjustRightInd w:val="0"/>
        <w:spacing w:after="0" w:line="360" w:lineRule="auto"/>
        <w:jc w:val="both"/>
        <w:rPr>
          <w:rFonts w:cs="B Nazanin"/>
          <w:sz w:val="28"/>
          <w:szCs w:val="28"/>
        </w:rPr>
      </w:pPr>
      <w:r w:rsidRPr="00291694">
        <w:rPr>
          <w:rFonts w:cs="B Nazanin" w:hint="cs"/>
          <w:sz w:val="28"/>
          <w:szCs w:val="28"/>
          <w:rtl/>
        </w:rPr>
        <w:t>برای اجرای تحلیل های حساسیت با مستثنی کردن مطالعات دارای یک کیفیت متدولوژیکی پایین برنامه ریزی کردیم</w:t>
      </w:r>
      <w:r w:rsidR="008D53A8" w:rsidRPr="00291694">
        <w:rPr>
          <w:rFonts w:cs="B Nazanin" w:hint="cs"/>
          <w:sz w:val="28"/>
          <w:szCs w:val="28"/>
          <w:rtl/>
        </w:rPr>
        <w:t>،</w:t>
      </w:r>
      <w:r w:rsidRPr="00291694">
        <w:rPr>
          <w:rFonts w:cs="B Nazanin" w:hint="cs"/>
          <w:sz w:val="28"/>
          <w:szCs w:val="28"/>
          <w:rtl/>
        </w:rPr>
        <w:t xml:space="preserve"> زمانیکه حداقل یک مطالعه با رتبه "+" یا "++" موجود بود. این کار به مشخص کردن جهت ممکن و اثر گذاری بر تورش یک مطالعه بالقوه در زمینه نتایج ائتلافی کمک می کند. در جاییکه پنج مطالعه یا بیشتر موجود بودند</w:t>
      </w:r>
      <w:r w:rsidR="008D53A8" w:rsidRPr="00291694">
        <w:rPr>
          <w:rFonts w:cs="B Nazanin" w:hint="cs"/>
          <w:sz w:val="28"/>
          <w:szCs w:val="28"/>
          <w:rtl/>
        </w:rPr>
        <w:t>،</w:t>
      </w:r>
      <w:r w:rsidRPr="00291694">
        <w:rPr>
          <w:rFonts w:cs="B Nazanin" w:hint="cs"/>
          <w:sz w:val="28"/>
          <w:szCs w:val="28"/>
          <w:rtl/>
        </w:rPr>
        <w:t xml:space="preserve"> برای بررسی بصری تورش آن نشر با استفاده از یک رسم قیفی برنامه ریزی کردیم. مطالعات بسیار اندکی وجود دارند که این تحلیل حساسیت یا بررسی تورش این نشر را اجرا می کنند.</w:t>
      </w:r>
    </w:p>
    <w:p w:rsidR="00291694" w:rsidRPr="00291694" w:rsidRDefault="00291694" w:rsidP="00291694">
      <w:pPr>
        <w:autoSpaceDE w:val="0"/>
        <w:autoSpaceDN w:val="0"/>
        <w:adjustRightInd w:val="0"/>
        <w:spacing w:after="0" w:line="360" w:lineRule="auto"/>
        <w:jc w:val="both"/>
        <w:rPr>
          <w:rFonts w:cs="B Nazanin"/>
          <w:sz w:val="28"/>
          <w:szCs w:val="28"/>
          <w:rtl/>
        </w:rPr>
      </w:pPr>
    </w:p>
    <w:p w:rsidR="0081320C" w:rsidRPr="00291694" w:rsidRDefault="0081320C" w:rsidP="00291694">
      <w:pPr>
        <w:autoSpaceDE w:val="0"/>
        <w:autoSpaceDN w:val="0"/>
        <w:adjustRightInd w:val="0"/>
        <w:spacing w:after="0" w:line="360" w:lineRule="auto"/>
        <w:jc w:val="both"/>
        <w:rPr>
          <w:rFonts w:cs="B Nazanin"/>
          <w:b/>
          <w:bCs/>
          <w:sz w:val="28"/>
          <w:szCs w:val="28"/>
          <w:rtl/>
        </w:rPr>
      </w:pPr>
      <w:r w:rsidRPr="00291694">
        <w:rPr>
          <w:rFonts w:cs="B Nazanin" w:hint="cs"/>
          <w:b/>
          <w:bCs/>
          <w:sz w:val="28"/>
          <w:szCs w:val="28"/>
          <w:rtl/>
        </w:rPr>
        <w:t>3. نتایج</w:t>
      </w:r>
    </w:p>
    <w:p w:rsidR="0081320C" w:rsidRPr="00291694" w:rsidRDefault="0081320C" w:rsidP="00291694">
      <w:pPr>
        <w:autoSpaceDE w:val="0"/>
        <w:autoSpaceDN w:val="0"/>
        <w:adjustRightInd w:val="0"/>
        <w:spacing w:after="0" w:line="360" w:lineRule="auto"/>
        <w:jc w:val="both"/>
        <w:rPr>
          <w:rFonts w:cs="B Nazanin"/>
          <w:b/>
          <w:bCs/>
          <w:sz w:val="28"/>
          <w:szCs w:val="28"/>
          <w:rtl/>
        </w:rPr>
      </w:pPr>
      <w:r w:rsidRPr="00291694">
        <w:rPr>
          <w:rFonts w:cs="B Nazanin" w:hint="cs"/>
          <w:b/>
          <w:bCs/>
          <w:sz w:val="28"/>
          <w:szCs w:val="28"/>
          <w:rtl/>
        </w:rPr>
        <w:t>3.1 انتخاب مطالعه</w:t>
      </w:r>
    </w:p>
    <w:p w:rsidR="00E37B87" w:rsidRPr="00291694" w:rsidRDefault="00E37B87"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پایگاه های داده الکترونیکی از 14 فوریه</w:t>
      </w:r>
      <w:r w:rsidR="008D53A8" w:rsidRPr="00291694">
        <w:rPr>
          <w:rFonts w:cs="B Nazanin" w:hint="cs"/>
          <w:sz w:val="28"/>
          <w:szCs w:val="28"/>
          <w:rtl/>
        </w:rPr>
        <w:t>،</w:t>
      </w:r>
      <w:r w:rsidRPr="00291694">
        <w:rPr>
          <w:rFonts w:cs="B Nazanin" w:hint="cs"/>
          <w:sz w:val="28"/>
          <w:szCs w:val="28"/>
          <w:rtl/>
        </w:rPr>
        <w:t xml:space="preserve"> 2019 مورد جستجو قرار گرفتند. متون کامل 218 مقاله یافت شده در پایگاه های داده الکترونیکی و 57 مقاله دیگر از سایر منابع را غربالگری کردیم. کلا 234 مقاله متن کامل را از بررسی بیشتر مستثنی کردیم و رایج ترین دلیل برای این عدم شمول</w:t>
      </w:r>
      <w:r w:rsidR="008D53A8" w:rsidRPr="00291694">
        <w:rPr>
          <w:rFonts w:cs="B Nazanin" w:hint="cs"/>
          <w:sz w:val="28"/>
          <w:szCs w:val="28"/>
          <w:rtl/>
        </w:rPr>
        <w:t>،</w:t>
      </w:r>
      <w:r w:rsidRPr="00291694">
        <w:rPr>
          <w:rFonts w:cs="B Nazanin" w:hint="cs"/>
          <w:sz w:val="28"/>
          <w:szCs w:val="28"/>
          <w:rtl/>
        </w:rPr>
        <w:t xml:space="preserve"> مطالعاتی بودند که آزار یا سایر شکایاتی را در نظر می گرفتند که به اختلالات بالینی تحت بررسی مربوط نبودند (99 مطالعه). با وجود تلاش وسیع توسط کتابدار موسسه ما</w:t>
      </w:r>
      <w:r w:rsidR="008D53A8" w:rsidRPr="00291694">
        <w:rPr>
          <w:rFonts w:cs="B Nazanin" w:hint="cs"/>
          <w:sz w:val="28"/>
          <w:szCs w:val="28"/>
          <w:rtl/>
        </w:rPr>
        <w:t>،</w:t>
      </w:r>
      <w:r w:rsidRPr="00291694">
        <w:rPr>
          <w:rFonts w:cs="B Nazanin" w:hint="cs"/>
          <w:sz w:val="28"/>
          <w:szCs w:val="28"/>
          <w:rtl/>
        </w:rPr>
        <w:t xml:space="preserve"> نتوانستیم متون کامل 9 مقاله را مکان یابی کنیم. مراجع متون کامل غیر قابل دسترسی در ضمیمه نشان داده شده است. دلایل ما برای عدم شمول مطالعات</w:t>
      </w:r>
      <w:r w:rsidR="008D53A8" w:rsidRPr="00291694">
        <w:rPr>
          <w:rFonts w:cs="B Nazanin" w:hint="cs"/>
          <w:sz w:val="28"/>
          <w:szCs w:val="28"/>
          <w:rtl/>
        </w:rPr>
        <w:t>،</w:t>
      </w:r>
      <w:r w:rsidRPr="00291694">
        <w:rPr>
          <w:rFonts w:cs="B Nazanin" w:hint="cs"/>
          <w:sz w:val="28"/>
          <w:szCs w:val="28"/>
          <w:rtl/>
        </w:rPr>
        <w:t xml:space="preserve"> در نمودار جریان </w:t>
      </w:r>
      <w:r w:rsidRPr="00291694">
        <w:rPr>
          <w:rFonts w:ascii="URWPalladioL-Roma" w:hAnsi="URWPalladioL-Roma" w:cs="B Nazanin"/>
          <w:sz w:val="28"/>
          <w:szCs w:val="28"/>
        </w:rPr>
        <w:t>PRISMA</w:t>
      </w:r>
      <w:r w:rsidRPr="00291694">
        <w:rPr>
          <w:rFonts w:cs="B Nazanin" w:hint="cs"/>
          <w:sz w:val="28"/>
          <w:szCs w:val="28"/>
          <w:rtl/>
        </w:rPr>
        <w:t xml:space="preserve">  (شکل 1) خلاصه شده است و مراجع مطالعات مستنثی شده و دلایل مستثنی شدن در منابع مکمل</w:t>
      </w:r>
      <w:r w:rsidR="008D53A8" w:rsidRPr="00291694">
        <w:rPr>
          <w:rFonts w:cs="B Nazanin" w:hint="cs"/>
          <w:sz w:val="28"/>
          <w:szCs w:val="28"/>
          <w:rtl/>
        </w:rPr>
        <w:t>،</w:t>
      </w:r>
      <w:r w:rsidRPr="00291694">
        <w:rPr>
          <w:rFonts w:cs="B Nazanin" w:hint="cs"/>
          <w:sz w:val="28"/>
          <w:szCs w:val="28"/>
          <w:rtl/>
        </w:rPr>
        <w:t xml:space="preserve"> جدول </w:t>
      </w:r>
      <w:r w:rsidRPr="00291694">
        <w:rPr>
          <w:rFonts w:cs="B Nazanin"/>
          <w:sz w:val="28"/>
          <w:szCs w:val="28"/>
        </w:rPr>
        <w:t>S1</w:t>
      </w:r>
      <w:r w:rsidRPr="00291694">
        <w:rPr>
          <w:rFonts w:cs="B Nazanin" w:hint="cs"/>
          <w:sz w:val="28"/>
          <w:szCs w:val="28"/>
          <w:rtl/>
        </w:rPr>
        <w:t xml:space="preserve"> فهرست شده اند.</w:t>
      </w:r>
    </w:p>
    <w:p w:rsidR="005143B4" w:rsidRPr="00291694" w:rsidRDefault="005143B4" w:rsidP="00291694">
      <w:pPr>
        <w:autoSpaceDE w:val="0"/>
        <w:autoSpaceDN w:val="0"/>
        <w:adjustRightInd w:val="0"/>
        <w:spacing w:after="0" w:line="360" w:lineRule="auto"/>
        <w:jc w:val="center"/>
        <w:rPr>
          <w:rFonts w:cs="B Nazanin"/>
          <w:sz w:val="28"/>
          <w:szCs w:val="28"/>
          <w:rtl/>
        </w:rPr>
      </w:pPr>
      <w:r w:rsidRPr="00291694">
        <w:rPr>
          <w:rFonts w:cs="B Nazanin"/>
          <w:noProof/>
          <w:sz w:val="28"/>
          <w:szCs w:val="28"/>
          <w:rtl/>
        </w:rPr>
        <w:lastRenderedPageBreak/>
        <w:drawing>
          <wp:inline distT="0" distB="0" distL="0" distR="0">
            <wp:extent cx="4534019" cy="5079843"/>
            <wp:effectExtent l="19050" t="0" r="0" b="0"/>
            <wp:docPr id="7" name="Picture 7" descr="D:\ترجمه\زرین نگار\16\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ترجمه\زرین نگار\16\Capture.PNG"/>
                    <pic:cNvPicPr>
                      <a:picLocks noChangeAspect="1" noChangeArrowheads="1"/>
                    </pic:cNvPicPr>
                  </pic:nvPicPr>
                  <pic:blipFill>
                    <a:blip r:embed="rId11" cstate="print"/>
                    <a:srcRect/>
                    <a:stretch>
                      <a:fillRect/>
                    </a:stretch>
                  </pic:blipFill>
                  <pic:spPr bwMode="auto">
                    <a:xfrm>
                      <a:off x="0" y="0"/>
                      <a:ext cx="4543465" cy="5090426"/>
                    </a:xfrm>
                    <a:prstGeom prst="rect">
                      <a:avLst/>
                    </a:prstGeom>
                    <a:noFill/>
                    <a:ln w="9525">
                      <a:noFill/>
                      <a:miter lim="800000"/>
                      <a:headEnd/>
                      <a:tailEnd/>
                    </a:ln>
                  </pic:spPr>
                </pic:pic>
              </a:graphicData>
            </a:graphic>
          </wp:inline>
        </w:drawing>
      </w:r>
    </w:p>
    <w:p w:rsidR="00E37B87" w:rsidRDefault="00E37B87" w:rsidP="00291694">
      <w:pPr>
        <w:autoSpaceDE w:val="0"/>
        <w:autoSpaceDN w:val="0"/>
        <w:adjustRightInd w:val="0"/>
        <w:spacing w:after="0" w:line="360" w:lineRule="auto"/>
        <w:jc w:val="center"/>
        <w:rPr>
          <w:rFonts w:ascii="URWPalladioL-Roma" w:hAnsi="URWPalladioL-Roma" w:cs="B Nazanin"/>
          <w:sz w:val="28"/>
          <w:szCs w:val="28"/>
        </w:rPr>
      </w:pPr>
      <w:r w:rsidRPr="00291694">
        <w:rPr>
          <w:rFonts w:cs="B Nazanin" w:hint="cs"/>
          <w:sz w:val="28"/>
          <w:szCs w:val="28"/>
          <w:rtl/>
        </w:rPr>
        <w:t xml:space="preserve">شکل 1. نمودار جریان </w:t>
      </w:r>
      <w:r w:rsidRPr="00291694">
        <w:rPr>
          <w:rFonts w:ascii="URWPalladioL-Roma" w:hAnsi="URWPalladioL-Roma" w:cs="B Nazanin"/>
          <w:sz w:val="28"/>
          <w:szCs w:val="28"/>
        </w:rPr>
        <w:t>PRISMA</w:t>
      </w:r>
    </w:p>
    <w:p w:rsidR="00291694" w:rsidRPr="00291694" w:rsidRDefault="00291694" w:rsidP="00291694">
      <w:pPr>
        <w:autoSpaceDE w:val="0"/>
        <w:autoSpaceDN w:val="0"/>
        <w:adjustRightInd w:val="0"/>
        <w:spacing w:after="0" w:line="360" w:lineRule="auto"/>
        <w:jc w:val="center"/>
        <w:rPr>
          <w:rFonts w:cs="B Nazanin"/>
          <w:sz w:val="28"/>
          <w:szCs w:val="28"/>
          <w:rtl/>
        </w:rPr>
      </w:pPr>
    </w:p>
    <w:p w:rsidR="00E37B87" w:rsidRPr="00291694" w:rsidRDefault="00E37B87" w:rsidP="00291694">
      <w:pPr>
        <w:autoSpaceDE w:val="0"/>
        <w:autoSpaceDN w:val="0"/>
        <w:adjustRightInd w:val="0"/>
        <w:spacing w:after="0" w:line="360" w:lineRule="auto"/>
        <w:jc w:val="both"/>
        <w:rPr>
          <w:rFonts w:cs="B Nazanin"/>
          <w:b/>
          <w:bCs/>
          <w:sz w:val="28"/>
          <w:szCs w:val="28"/>
          <w:rtl/>
        </w:rPr>
      </w:pPr>
      <w:r w:rsidRPr="00291694">
        <w:rPr>
          <w:rFonts w:cs="B Nazanin" w:hint="cs"/>
          <w:b/>
          <w:bCs/>
          <w:sz w:val="28"/>
          <w:szCs w:val="28"/>
          <w:rtl/>
        </w:rPr>
        <w:t>3.2 مشخصات مطالعه</w:t>
      </w:r>
    </w:p>
    <w:p w:rsidR="000D35A7" w:rsidRPr="00291694" w:rsidRDefault="000D35A7"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 xml:space="preserve">ده مطالعه انتشار یافته در 14 مقاله را شناسایی نمودیم که تاثیر مواجهه </w:t>
      </w:r>
      <w:r w:rsidR="008D53A8" w:rsidRPr="00291694">
        <w:rPr>
          <w:rFonts w:cs="B Nazanin" w:hint="cs"/>
          <w:sz w:val="28"/>
          <w:szCs w:val="28"/>
          <w:rtl/>
        </w:rPr>
        <w:t>سر و صدای</w:t>
      </w:r>
      <w:r w:rsidRPr="00291694">
        <w:rPr>
          <w:rFonts w:cs="B Nazanin" w:hint="cs"/>
          <w:sz w:val="28"/>
          <w:szCs w:val="28"/>
          <w:rtl/>
        </w:rPr>
        <w:t xml:space="preserve"> ترافیکی بر روی سلامت روانی کودکان را ارزیابی می کنند. چهار مورد از این مطالعات از یک طراحی طولی استفاده کردند در حالیکه شش مورد</w:t>
      </w:r>
      <w:r w:rsidR="008D53A8" w:rsidRPr="00291694">
        <w:rPr>
          <w:rFonts w:cs="B Nazanin" w:hint="cs"/>
          <w:sz w:val="28"/>
          <w:szCs w:val="28"/>
          <w:rtl/>
        </w:rPr>
        <w:t>،</w:t>
      </w:r>
      <w:r w:rsidRPr="00291694">
        <w:rPr>
          <w:rFonts w:cs="B Nazanin" w:hint="cs"/>
          <w:sz w:val="28"/>
          <w:szCs w:val="28"/>
          <w:rtl/>
        </w:rPr>
        <w:t xml:space="preserve"> مطالعات سطح مقطعی بودند. تنها مطالعه لیم و دیگران در آسیا اجرا شد</w:t>
      </w:r>
      <w:r w:rsidR="008D53A8" w:rsidRPr="00291694">
        <w:rPr>
          <w:rFonts w:cs="B Nazanin" w:hint="cs"/>
          <w:sz w:val="28"/>
          <w:szCs w:val="28"/>
          <w:rtl/>
        </w:rPr>
        <w:t>،</w:t>
      </w:r>
      <w:r w:rsidRPr="00291694">
        <w:rPr>
          <w:rFonts w:cs="B Nazanin" w:hint="cs"/>
          <w:sz w:val="28"/>
          <w:szCs w:val="28"/>
          <w:rtl/>
        </w:rPr>
        <w:t xml:space="preserve"> در حالیکه بقیه در اروپا و انگلستان اجرا شدند.</w:t>
      </w:r>
    </w:p>
    <w:p w:rsidR="004E5DF2" w:rsidRPr="00291694" w:rsidRDefault="000D35A7"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هفت مورد از اختلالات رفتاری با استفاده از پرسشنامه نقاط قوت و مشکلات (</w:t>
      </w:r>
      <w:r w:rsidRPr="00291694">
        <w:rPr>
          <w:rFonts w:cs="B Nazanin"/>
          <w:sz w:val="28"/>
          <w:szCs w:val="28"/>
        </w:rPr>
        <w:t>SDQ</w:t>
      </w:r>
      <w:r w:rsidRPr="00291694">
        <w:rPr>
          <w:rFonts w:cs="B Nazanin" w:hint="cs"/>
          <w:sz w:val="28"/>
          <w:szCs w:val="28"/>
          <w:rtl/>
        </w:rPr>
        <w:t>) ارزیابی شدند که پنج مقیاس (5 پرسش به ازای هر فروش) را تشکیل می دهد: 1) علائم هیجانی 2) مشکلات رفتاری</w:t>
      </w:r>
      <w:r w:rsidR="008D53A8" w:rsidRPr="00291694">
        <w:rPr>
          <w:rFonts w:cs="B Nazanin" w:hint="cs"/>
          <w:sz w:val="28"/>
          <w:szCs w:val="28"/>
          <w:rtl/>
        </w:rPr>
        <w:t>،</w:t>
      </w:r>
      <w:r w:rsidRPr="00291694">
        <w:rPr>
          <w:rFonts w:cs="B Nazanin" w:hint="cs"/>
          <w:sz w:val="28"/>
          <w:szCs w:val="28"/>
          <w:rtl/>
        </w:rPr>
        <w:t xml:space="preserve"> 3) بیش فعالی / بی توجهی</w:t>
      </w:r>
      <w:r w:rsidR="008D53A8" w:rsidRPr="00291694">
        <w:rPr>
          <w:rFonts w:cs="B Nazanin" w:hint="cs"/>
          <w:sz w:val="28"/>
          <w:szCs w:val="28"/>
          <w:rtl/>
        </w:rPr>
        <w:t>،</w:t>
      </w:r>
      <w:r w:rsidRPr="00291694">
        <w:rPr>
          <w:rFonts w:cs="B Nazanin" w:hint="cs"/>
          <w:sz w:val="28"/>
          <w:szCs w:val="28"/>
          <w:rtl/>
        </w:rPr>
        <w:t xml:space="preserve"> 4) مسائل رابطه با همتا و 5) رفتار</w:t>
      </w:r>
      <w:r w:rsidR="00125D27" w:rsidRPr="00291694">
        <w:rPr>
          <w:rFonts w:cs="B Nazanin" w:hint="cs"/>
          <w:sz w:val="28"/>
          <w:szCs w:val="28"/>
          <w:rtl/>
        </w:rPr>
        <w:t xml:space="preserve"> جامعه پسند</w:t>
      </w:r>
      <w:r w:rsidRPr="00291694">
        <w:rPr>
          <w:rFonts w:cs="B Nazanin" w:hint="cs"/>
          <w:sz w:val="28"/>
          <w:szCs w:val="28"/>
          <w:rtl/>
        </w:rPr>
        <w:t xml:space="preserve">. امتیازات برای چهار مقیاس اول ممکن است برای </w:t>
      </w:r>
      <w:r w:rsidRPr="00291694">
        <w:rPr>
          <w:rFonts w:cs="B Nazanin" w:hint="cs"/>
          <w:sz w:val="28"/>
          <w:szCs w:val="28"/>
          <w:rtl/>
        </w:rPr>
        <w:lastRenderedPageBreak/>
        <w:t>کسب یک امتیاز مشکلات کلی ترکیب شود. سایر ابزارهای ارزیابی که استفاده شده بودند شامل چک لیست رفتار کودک (</w:t>
      </w:r>
      <w:r w:rsidRPr="00291694">
        <w:rPr>
          <w:rFonts w:cs="B Nazanin"/>
          <w:sz w:val="28"/>
          <w:szCs w:val="28"/>
        </w:rPr>
        <w:t>CBCL</w:t>
      </w:r>
      <w:r w:rsidRPr="00291694">
        <w:rPr>
          <w:rFonts w:cs="B Nazanin" w:hint="cs"/>
          <w:sz w:val="28"/>
          <w:szCs w:val="28"/>
          <w:rtl/>
        </w:rPr>
        <w:t>) و مقیاس رتبه بندی برای اختلالات رفتار (</w:t>
      </w:r>
      <w:r w:rsidRPr="00291694">
        <w:rPr>
          <w:rFonts w:cs="B Nazanin"/>
          <w:sz w:val="28"/>
          <w:szCs w:val="28"/>
        </w:rPr>
        <w:t>RSDBD</w:t>
      </w:r>
      <w:r w:rsidRPr="00291694">
        <w:rPr>
          <w:rFonts w:cs="B Nazanin" w:hint="cs"/>
          <w:sz w:val="28"/>
          <w:szCs w:val="28"/>
          <w:rtl/>
        </w:rPr>
        <w:t>)</w:t>
      </w:r>
      <w:r w:rsidR="00125D27" w:rsidRPr="00291694">
        <w:rPr>
          <w:rFonts w:cs="B Nazanin" w:hint="cs"/>
          <w:sz w:val="28"/>
          <w:szCs w:val="28"/>
          <w:rtl/>
        </w:rPr>
        <w:t xml:space="preserve"> ایزائی</w:t>
      </w:r>
      <w:r w:rsidRPr="00291694">
        <w:rPr>
          <w:rFonts w:ascii="PalatinoLinotype-Roman" w:hAnsi="PalatinoLinotype-Roman" w:cs="B Nazanin"/>
          <w:sz w:val="28"/>
          <w:szCs w:val="28"/>
        </w:rPr>
        <w:t xml:space="preserve"> </w:t>
      </w:r>
      <w:r w:rsidRPr="00291694">
        <w:rPr>
          <w:rFonts w:cs="B Nazanin" w:hint="cs"/>
          <w:sz w:val="28"/>
          <w:szCs w:val="28"/>
          <w:rtl/>
        </w:rPr>
        <w:t xml:space="preserve"> بودند</w:t>
      </w:r>
      <w:r w:rsidR="008D53A8" w:rsidRPr="00291694">
        <w:rPr>
          <w:rFonts w:cs="B Nazanin" w:hint="cs"/>
          <w:sz w:val="28"/>
          <w:szCs w:val="28"/>
          <w:rtl/>
        </w:rPr>
        <w:t>،</w:t>
      </w:r>
      <w:r w:rsidRPr="00291694">
        <w:rPr>
          <w:rFonts w:cs="B Nazanin" w:hint="cs"/>
          <w:sz w:val="28"/>
          <w:szCs w:val="28"/>
          <w:rtl/>
        </w:rPr>
        <w:t xml:space="preserve"> که علائم اختلال بیش فعالی کاستی توجه  (</w:t>
      </w:r>
      <w:r w:rsidRPr="00291694">
        <w:rPr>
          <w:rFonts w:cs="B Nazanin"/>
          <w:sz w:val="28"/>
          <w:szCs w:val="28"/>
        </w:rPr>
        <w:t>ADHD</w:t>
      </w:r>
      <w:r w:rsidRPr="00291694">
        <w:rPr>
          <w:rFonts w:cs="B Nazanin" w:hint="cs"/>
          <w:sz w:val="28"/>
          <w:szCs w:val="28"/>
          <w:rtl/>
        </w:rPr>
        <w:t xml:space="preserve">) را غربالگری می کند. بلوجوویک و دیگران از یک نسخه اقتباس شده از یک پرسشنامه اختلال کاستی توجه (مقیاس 5 پرسش) استفاده کردند. علاوه بر </w:t>
      </w:r>
      <w:r w:rsidRPr="00291694">
        <w:rPr>
          <w:rFonts w:cs="B Nazanin"/>
          <w:sz w:val="28"/>
          <w:szCs w:val="28"/>
        </w:rPr>
        <w:t>SDQ</w:t>
      </w:r>
      <w:r w:rsidR="008D53A8" w:rsidRPr="00291694">
        <w:rPr>
          <w:rFonts w:cs="B Nazanin" w:hint="cs"/>
          <w:sz w:val="28"/>
          <w:szCs w:val="28"/>
          <w:rtl/>
        </w:rPr>
        <w:t>،</w:t>
      </w:r>
      <w:r w:rsidRPr="00291694">
        <w:rPr>
          <w:rFonts w:cs="B Nazanin" w:hint="cs"/>
          <w:sz w:val="28"/>
          <w:szCs w:val="28"/>
          <w:rtl/>
        </w:rPr>
        <w:t xml:space="preserve"> هینز و دیگران هم چنین افسردگی و اضطراب را با استفاده از پرسشنامه افسردگی کودک (</w:t>
      </w:r>
      <w:r w:rsidRPr="00291694">
        <w:rPr>
          <w:rFonts w:cs="B Nazanin"/>
          <w:sz w:val="28"/>
          <w:szCs w:val="28"/>
        </w:rPr>
        <w:t>CDI</w:t>
      </w:r>
      <w:r w:rsidRPr="00291694">
        <w:rPr>
          <w:rFonts w:cs="B Nazanin" w:hint="cs"/>
          <w:sz w:val="28"/>
          <w:szCs w:val="28"/>
          <w:rtl/>
        </w:rPr>
        <w:t>) و مقیاس اضطراب بارز کودک (</w:t>
      </w:r>
      <w:r w:rsidRPr="00291694">
        <w:rPr>
          <w:rFonts w:cs="B Nazanin"/>
          <w:sz w:val="28"/>
          <w:szCs w:val="28"/>
        </w:rPr>
        <w:t>CMAS</w:t>
      </w:r>
      <w:r w:rsidRPr="00291694">
        <w:rPr>
          <w:rFonts w:cs="B Nazanin" w:hint="cs"/>
          <w:sz w:val="28"/>
          <w:szCs w:val="28"/>
          <w:rtl/>
        </w:rPr>
        <w:t xml:space="preserve">) اصلاح شده غربالگری کردند. فورنز و دیگران هم چنین از یک اختلال بیش فعالی کاستی توجه استفاده کردند </w:t>
      </w:r>
      <w:r w:rsidRPr="00291694">
        <w:rPr>
          <w:rFonts w:ascii="Arial" w:hAnsi="Arial" w:cs="Arial" w:hint="cs"/>
          <w:sz w:val="28"/>
          <w:szCs w:val="28"/>
          <w:rtl/>
        </w:rPr>
        <w:t>–</w:t>
      </w:r>
      <w:r w:rsidRPr="00291694">
        <w:rPr>
          <w:rFonts w:cs="B Nazanin" w:hint="cs"/>
          <w:sz w:val="28"/>
          <w:szCs w:val="28"/>
          <w:rtl/>
        </w:rPr>
        <w:t xml:space="preserve"> لیست </w:t>
      </w:r>
      <w:r w:rsidR="004E5DF2" w:rsidRPr="00291694">
        <w:rPr>
          <w:rFonts w:cs="B Nazanin"/>
          <w:sz w:val="28"/>
          <w:szCs w:val="28"/>
        </w:rPr>
        <w:t>ADHD –DSM- IV</w:t>
      </w:r>
      <w:r w:rsidR="004E5DF2" w:rsidRPr="00291694">
        <w:rPr>
          <w:rFonts w:cs="B Nazanin" w:hint="cs"/>
          <w:sz w:val="28"/>
          <w:szCs w:val="28"/>
          <w:rtl/>
        </w:rPr>
        <w:t>- که توسط معلمان تکمیل شد. مشخصات مطالعه برای این مطالعات</w:t>
      </w:r>
      <w:r w:rsidR="008D53A8" w:rsidRPr="00291694">
        <w:rPr>
          <w:rFonts w:cs="B Nazanin" w:hint="cs"/>
          <w:sz w:val="28"/>
          <w:szCs w:val="28"/>
          <w:rtl/>
        </w:rPr>
        <w:t>،</w:t>
      </w:r>
      <w:r w:rsidR="004E5DF2" w:rsidRPr="00291694">
        <w:rPr>
          <w:rFonts w:cs="B Nazanin" w:hint="cs"/>
          <w:sz w:val="28"/>
          <w:szCs w:val="28"/>
          <w:rtl/>
        </w:rPr>
        <w:t xml:space="preserve"> در جدول 2 نشان داده شد و جدول استخراج دقیق تر در منابع مکمل جدول </w:t>
      </w:r>
      <w:r w:rsidR="004E5DF2" w:rsidRPr="00291694">
        <w:rPr>
          <w:rFonts w:cs="B Nazanin"/>
          <w:sz w:val="28"/>
          <w:szCs w:val="28"/>
        </w:rPr>
        <w:t>S2</w:t>
      </w:r>
      <w:r w:rsidR="004E5DF2" w:rsidRPr="00291694">
        <w:rPr>
          <w:rFonts w:cs="B Nazanin" w:hint="cs"/>
          <w:sz w:val="28"/>
          <w:szCs w:val="28"/>
          <w:rtl/>
        </w:rPr>
        <w:t xml:space="preserve"> ارائه شده است. </w:t>
      </w:r>
    </w:p>
    <w:p w:rsidR="004E5DF2" w:rsidRPr="00291694" w:rsidRDefault="004E5DF2" w:rsidP="00291694">
      <w:pPr>
        <w:autoSpaceDE w:val="0"/>
        <w:autoSpaceDN w:val="0"/>
        <w:adjustRightInd w:val="0"/>
        <w:spacing w:after="0" w:line="360" w:lineRule="auto"/>
        <w:jc w:val="center"/>
        <w:rPr>
          <w:rFonts w:cs="B Nazanin"/>
          <w:sz w:val="28"/>
          <w:szCs w:val="28"/>
          <w:rtl/>
        </w:rPr>
      </w:pPr>
      <w:r w:rsidRPr="00291694">
        <w:rPr>
          <w:rFonts w:cs="B Nazanin" w:hint="cs"/>
          <w:sz w:val="28"/>
          <w:szCs w:val="28"/>
          <w:rtl/>
        </w:rPr>
        <w:t>جدول 2. مطالعات اختلالات رفتاری کودکی</w:t>
      </w:r>
    </w:p>
    <w:tbl>
      <w:tblPr>
        <w:tblStyle w:val="TableGrid"/>
        <w:bidiVisual/>
        <w:tblW w:w="0" w:type="auto"/>
        <w:jc w:val="center"/>
        <w:tblLook w:val="04A0" w:firstRow="1" w:lastRow="0" w:firstColumn="1" w:lastColumn="0" w:noHBand="0" w:noVBand="1"/>
      </w:tblPr>
      <w:tblGrid>
        <w:gridCol w:w="1134"/>
        <w:gridCol w:w="1078"/>
        <w:gridCol w:w="1134"/>
        <w:gridCol w:w="1659"/>
        <w:gridCol w:w="1041"/>
        <w:gridCol w:w="1103"/>
        <w:gridCol w:w="1425"/>
        <w:gridCol w:w="1054"/>
      </w:tblGrid>
      <w:tr w:rsidR="00932292" w:rsidRPr="00291694" w:rsidTr="00932292">
        <w:trPr>
          <w:jc w:val="center"/>
        </w:trPr>
        <w:tc>
          <w:tcPr>
            <w:tcW w:w="1155" w:type="dxa"/>
          </w:tcPr>
          <w:p w:rsidR="005143B4" w:rsidRPr="00291694" w:rsidRDefault="005143B4" w:rsidP="00EB7BE9">
            <w:pPr>
              <w:autoSpaceDE w:val="0"/>
              <w:autoSpaceDN w:val="0"/>
              <w:adjustRightInd w:val="0"/>
              <w:jc w:val="center"/>
              <w:rPr>
                <w:rFonts w:cs="B Nazanin"/>
                <w:rtl/>
              </w:rPr>
            </w:pPr>
            <w:r w:rsidRPr="00291694">
              <w:rPr>
                <w:rFonts w:cs="B Nazanin" w:hint="cs"/>
                <w:rtl/>
              </w:rPr>
              <w:t>مطالعه</w:t>
            </w:r>
          </w:p>
        </w:tc>
        <w:tc>
          <w:tcPr>
            <w:tcW w:w="1155" w:type="dxa"/>
          </w:tcPr>
          <w:p w:rsidR="005143B4" w:rsidRPr="00291694" w:rsidRDefault="005143B4" w:rsidP="00EB7BE9">
            <w:pPr>
              <w:autoSpaceDE w:val="0"/>
              <w:autoSpaceDN w:val="0"/>
              <w:adjustRightInd w:val="0"/>
              <w:jc w:val="center"/>
              <w:rPr>
                <w:rFonts w:cs="B Nazanin"/>
                <w:rtl/>
              </w:rPr>
            </w:pPr>
            <w:r w:rsidRPr="00291694">
              <w:rPr>
                <w:rFonts w:cs="B Nazanin" w:hint="cs"/>
                <w:rtl/>
              </w:rPr>
              <w:t>امتیاز کیفیت طراحی مطالعه مناطق</w:t>
            </w:r>
          </w:p>
        </w:tc>
        <w:tc>
          <w:tcPr>
            <w:tcW w:w="1155" w:type="dxa"/>
          </w:tcPr>
          <w:p w:rsidR="005143B4" w:rsidRPr="00291694" w:rsidRDefault="005143B4" w:rsidP="00EB7BE9">
            <w:pPr>
              <w:autoSpaceDE w:val="0"/>
              <w:autoSpaceDN w:val="0"/>
              <w:adjustRightInd w:val="0"/>
              <w:jc w:val="center"/>
              <w:rPr>
                <w:rFonts w:cs="B Nazanin"/>
                <w:rtl/>
              </w:rPr>
            </w:pPr>
            <w:r w:rsidRPr="00291694">
              <w:rPr>
                <w:rFonts w:cs="B Nazanin" w:hint="cs"/>
                <w:rtl/>
              </w:rPr>
              <w:t>جمعیت</w:t>
            </w:r>
          </w:p>
        </w:tc>
        <w:tc>
          <w:tcPr>
            <w:tcW w:w="1155" w:type="dxa"/>
          </w:tcPr>
          <w:p w:rsidR="005143B4" w:rsidRPr="00291694" w:rsidRDefault="005143B4" w:rsidP="00EB7BE9">
            <w:pPr>
              <w:autoSpaceDE w:val="0"/>
              <w:autoSpaceDN w:val="0"/>
              <w:adjustRightInd w:val="0"/>
              <w:jc w:val="center"/>
              <w:rPr>
                <w:rFonts w:cs="B Nazanin"/>
                <w:rtl/>
              </w:rPr>
            </w:pPr>
            <w:r w:rsidRPr="00291694">
              <w:rPr>
                <w:rFonts w:cs="B Nazanin" w:hint="cs"/>
                <w:rtl/>
              </w:rPr>
              <w:t>ارزیابی پیامد</w:t>
            </w:r>
          </w:p>
        </w:tc>
        <w:tc>
          <w:tcPr>
            <w:tcW w:w="1155" w:type="dxa"/>
          </w:tcPr>
          <w:p w:rsidR="005143B4" w:rsidRPr="00291694" w:rsidRDefault="005143B4" w:rsidP="00EB7BE9">
            <w:pPr>
              <w:autoSpaceDE w:val="0"/>
              <w:autoSpaceDN w:val="0"/>
              <w:adjustRightInd w:val="0"/>
              <w:jc w:val="center"/>
              <w:rPr>
                <w:rFonts w:cs="B Nazanin"/>
                <w:rtl/>
              </w:rPr>
            </w:pPr>
            <w:r w:rsidRPr="00291694">
              <w:rPr>
                <w:rFonts w:cs="B Nazanin" w:hint="cs"/>
                <w:rtl/>
              </w:rPr>
              <w:t>منبع / مکان سر و صدا</w:t>
            </w:r>
          </w:p>
        </w:tc>
        <w:tc>
          <w:tcPr>
            <w:tcW w:w="1155" w:type="dxa"/>
          </w:tcPr>
          <w:p w:rsidR="005143B4" w:rsidRPr="00291694" w:rsidRDefault="002D331C" w:rsidP="00EB7BE9">
            <w:pPr>
              <w:autoSpaceDE w:val="0"/>
              <w:autoSpaceDN w:val="0"/>
              <w:adjustRightInd w:val="0"/>
              <w:jc w:val="center"/>
              <w:rPr>
                <w:rFonts w:cs="B Nazanin"/>
                <w:rtl/>
              </w:rPr>
            </w:pPr>
            <w:r w:rsidRPr="00291694">
              <w:rPr>
                <w:rFonts w:cs="B Nazanin" w:hint="cs"/>
                <w:rtl/>
              </w:rPr>
              <w:t>پارامترهای سر و صدا</w:t>
            </w:r>
          </w:p>
        </w:tc>
        <w:tc>
          <w:tcPr>
            <w:tcW w:w="1156" w:type="dxa"/>
          </w:tcPr>
          <w:p w:rsidR="005143B4" w:rsidRPr="00291694" w:rsidRDefault="002D331C" w:rsidP="00EB7BE9">
            <w:pPr>
              <w:autoSpaceDE w:val="0"/>
              <w:autoSpaceDN w:val="0"/>
              <w:adjustRightInd w:val="0"/>
              <w:jc w:val="center"/>
              <w:rPr>
                <w:rFonts w:cs="B Nazanin"/>
                <w:rtl/>
              </w:rPr>
            </w:pPr>
            <w:r w:rsidRPr="00291694">
              <w:rPr>
                <w:rFonts w:cs="B Nazanin" w:hint="cs"/>
                <w:rtl/>
              </w:rPr>
              <w:t>دسته های سر و صدا</w:t>
            </w:r>
          </w:p>
        </w:tc>
        <w:tc>
          <w:tcPr>
            <w:tcW w:w="1156" w:type="dxa"/>
          </w:tcPr>
          <w:p w:rsidR="005143B4" w:rsidRPr="00291694" w:rsidRDefault="002D331C" w:rsidP="00EB7BE9">
            <w:pPr>
              <w:autoSpaceDE w:val="0"/>
              <w:autoSpaceDN w:val="0"/>
              <w:adjustRightInd w:val="0"/>
              <w:jc w:val="center"/>
              <w:rPr>
                <w:rFonts w:cs="B Nazanin"/>
                <w:rtl/>
              </w:rPr>
            </w:pPr>
            <w:r w:rsidRPr="00291694">
              <w:rPr>
                <w:rFonts w:cs="B Nazanin" w:hint="cs"/>
                <w:rtl/>
              </w:rPr>
              <w:t>تخمین های تاثیر؛ متا آنالیز (بله، خیر با دلایل)</w:t>
            </w:r>
          </w:p>
        </w:tc>
      </w:tr>
      <w:tr w:rsidR="00932292" w:rsidRPr="00291694" w:rsidTr="00932292">
        <w:trPr>
          <w:trHeight w:val="1895"/>
          <w:jc w:val="center"/>
        </w:trPr>
        <w:tc>
          <w:tcPr>
            <w:tcW w:w="1155" w:type="dxa"/>
          </w:tcPr>
          <w:p w:rsidR="005143B4" w:rsidRPr="00291694" w:rsidRDefault="00E66D7F" w:rsidP="00EB7BE9">
            <w:pPr>
              <w:autoSpaceDE w:val="0"/>
              <w:autoSpaceDN w:val="0"/>
              <w:adjustRightInd w:val="0"/>
              <w:jc w:val="center"/>
              <w:rPr>
                <w:rFonts w:cs="B Nazanin"/>
                <w:rtl/>
              </w:rPr>
            </w:pPr>
            <w:r w:rsidRPr="00291694">
              <w:rPr>
                <w:rFonts w:cs="B Nazanin" w:hint="cs"/>
                <w:rtl/>
              </w:rPr>
              <w:t>بلوجویک و دیگران 2012</w:t>
            </w:r>
          </w:p>
        </w:tc>
        <w:tc>
          <w:tcPr>
            <w:tcW w:w="1155" w:type="dxa"/>
          </w:tcPr>
          <w:p w:rsidR="005143B4" w:rsidRPr="00291694" w:rsidRDefault="00E66D7F" w:rsidP="00EB7BE9">
            <w:pPr>
              <w:autoSpaceDE w:val="0"/>
              <w:autoSpaceDN w:val="0"/>
              <w:adjustRightInd w:val="0"/>
              <w:jc w:val="center"/>
              <w:rPr>
                <w:rFonts w:cs="B Nazanin"/>
                <w:rtl/>
              </w:rPr>
            </w:pPr>
            <w:r w:rsidRPr="00291694">
              <w:rPr>
                <w:rFonts w:cs="B Nazanin" w:hint="cs"/>
                <w:rtl/>
              </w:rPr>
              <w:t>صربستان</w:t>
            </w:r>
          </w:p>
          <w:p w:rsidR="00E66D7F" w:rsidRPr="00291694" w:rsidRDefault="00E66D7F" w:rsidP="00EB7BE9">
            <w:pPr>
              <w:autoSpaceDE w:val="0"/>
              <w:autoSpaceDN w:val="0"/>
              <w:adjustRightInd w:val="0"/>
              <w:jc w:val="center"/>
              <w:rPr>
                <w:rFonts w:cs="B Nazanin"/>
                <w:rtl/>
              </w:rPr>
            </w:pPr>
            <w:r w:rsidRPr="00291694">
              <w:rPr>
                <w:rFonts w:cs="B Nazanin" w:hint="cs"/>
                <w:rtl/>
              </w:rPr>
              <w:t>سطح مقطعی</w:t>
            </w:r>
          </w:p>
          <w:p w:rsidR="00E66D7F" w:rsidRPr="00291694" w:rsidRDefault="00E66D7F" w:rsidP="00EB7BE9">
            <w:pPr>
              <w:autoSpaceDE w:val="0"/>
              <w:autoSpaceDN w:val="0"/>
              <w:adjustRightInd w:val="0"/>
              <w:jc w:val="center"/>
              <w:rPr>
                <w:rFonts w:cs="B Nazanin"/>
                <w:rtl/>
              </w:rPr>
            </w:pPr>
            <w:r w:rsidRPr="00291694">
              <w:rPr>
                <w:rFonts w:cs="B Nazanin" w:hint="cs"/>
                <w:rtl/>
              </w:rPr>
              <w:t>(-)</w:t>
            </w:r>
          </w:p>
        </w:tc>
        <w:tc>
          <w:tcPr>
            <w:tcW w:w="1155" w:type="dxa"/>
          </w:tcPr>
          <w:p w:rsidR="000F4668" w:rsidRPr="00291694" w:rsidRDefault="000F4668" w:rsidP="00EB7BE9">
            <w:pPr>
              <w:autoSpaceDE w:val="0"/>
              <w:autoSpaceDN w:val="0"/>
              <w:bidi w:val="0"/>
              <w:adjustRightInd w:val="0"/>
              <w:jc w:val="center"/>
              <w:rPr>
                <w:rFonts w:ascii="URWPalladioL-Roma" w:hAnsi="URWPalladioL-Roma" w:cs="B Nazanin"/>
              </w:rPr>
            </w:pPr>
            <w:r w:rsidRPr="00291694">
              <w:rPr>
                <w:rFonts w:ascii="URWPalladioL-Ital" w:hAnsi="URWPalladioL-Ital" w:cs="B Nazanin"/>
              </w:rPr>
              <w:t xml:space="preserve">N </w:t>
            </w:r>
            <w:r w:rsidRPr="00291694">
              <w:rPr>
                <w:rFonts w:ascii="Rpxr" w:hAnsi="Rpxr" w:cs="B Nazanin"/>
              </w:rPr>
              <w:t xml:space="preserve">= </w:t>
            </w:r>
            <w:r w:rsidRPr="00291694">
              <w:rPr>
                <w:rFonts w:ascii="URWPalladioL-Roma" w:hAnsi="URWPalladioL-Roma" w:cs="B Nazanin"/>
              </w:rPr>
              <w:t>311</w:t>
            </w:r>
          </w:p>
          <w:p w:rsidR="000F4668" w:rsidRPr="00291694" w:rsidRDefault="000F4668"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 xml:space="preserve">(M </w:t>
            </w:r>
            <w:r w:rsidRPr="00291694">
              <w:rPr>
                <w:rFonts w:ascii="Rpxr" w:hAnsi="Rpxr" w:cs="B Nazanin"/>
              </w:rPr>
              <w:t xml:space="preserve">= </w:t>
            </w:r>
            <w:r w:rsidRPr="00291694">
              <w:rPr>
                <w:rFonts w:ascii="URWPalladioL-Roma" w:hAnsi="URWPalladioL-Roma" w:cs="B Nazanin"/>
              </w:rPr>
              <w:t>146,</w:t>
            </w:r>
          </w:p>
          <w:p w:rsidR="000F4668" w:rsidRPr="00291694" w:rsidRDefault="000F4668"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 xml:space="preserve">F </w:t>
            </w:r>
            <w:r w:rsidRPr="00291694">
              <w:rPr>
                <w:rFonts w:ascii="Rpxr" w:hAnsi="Rpxr" w:cs="B Nazanin"/>
              </w:rPr>
              <w:t xml:space="preserve">= </w:t>
            </w:r>
            <w:r w:rsidRPr="00291694">
              <w:rPr>
                <w:rFonts w:ascii="URWPalladioL-Roma" w:hAnsi="URWPalladioL-Roma" w:cs="B Nazanin"/>
              </w:rPr>
              <w:t>165)</w:t>
            </w:r>
          </w:p>
          <w:p w:rsidR="005143B4" w:rsidRPr="00291694" w:rsidRDefault="000F4668" w:rsidP="00EB7BE9">
            <w:pPr>
              <w:autoSpaceDE w:val="0"/>
              <w:autoSpaceDN w:val="0"/>
              <w:adjustRightInd w:val="0"/>
              <w:jc w:val="center"/>
              <w:rPr>
                <w:rFonts w:cs="B Nazanin"/>
                <w:rtl/>
              </w:rPr>
            </w:pPr>
            <w:r w:rsidRPr="00291694">
              <w:rPr>
                <w:rFonts w:ascii="URWPalladioL-Roma" w:hAnsi="URWPalladioL-Roma" w:cs="B Nazanin"/>
              </w:rPr>
              <w:t xml:space="preserve">7–11 </w:t>
            </w:r>
            <w:r w:rsidRPr="00291694">
              <w:rPr>
                <w:rFonts w:ascii="URWPalladioL-Roma" w:hAnsi="URWPalladioL-Roma" w:cs="B Nazanin" w:hint="cs"/>
                <w:rtl/>
              </w:rPr>
              <w:t>سال</w:t>
            </w:r>
          </w:p>
        </w:tc>
        <w:tc>
          <w:tcPr>
            <w:tcW w:w="1155" w:type="dxa"/>
          </w:tcPr>
          <w:p w:rsidR="005143B4" w:rsidRPr="00291694" w:rsidRDefault="000F4668" w:rsidP="00EB7BE9">
            <w:pPr>
              <w:autoSpaceDE w:val="0"/>
              <w:autoSpaceDN w:val="0"/>
              <w:adjustRightInd w:val="0"/>
              <w:jc w:val="center"/>
              <w:rPr>
                <w:rFonts w:cs="B Nazanin"/>
                <w:rtl/>
              </w:rPr>
            </w:pPr>
            <w:r w:rsidRPr="00291694">
              <w:rPr>
                <w:rFonts w:cs="B Nazanin" w:hint="cs"/>
                <w:rtl/>
              </w:rPr>
              <w:t xml:space="preserve">پرسشنامه </w:t>
            </w:r>
            <w:r w:rsidRPr="00291694">
              <w:rPr>
                <w:rFonts w:cs="B Nazanin"/>
              </w:rPr>
              <w:t>ADD</w:t>
            </w:r>
            <w:r w:rsidRPr="00291694">
              <w:rPr>
                <w:rFonts w:cs="B Nazanin" w:hint="cs"/>
                <w:rtl/>
              </w:rPr>
              <w:t xml:space="preserve"> اقتباس شده</w:t>
            </w:r>
          </w:p>
        </w:tc>
        <w:tc>
          <w:tcPr>
            <w:tcW w:w="1155" w:type="dxa"/>
          </w:tcPr>
          <w:p w:rsidR="005143B4" w:rsidRPr="00291694" w:rsidRDefault="000F4668" w:rsidP="00EB7BE9">
            <w:pPr>
              <w:autoSpaceDE w:val="0"/>
              <w:autoSpaceDN w:val="0"/>
              <w:adjustRightInd w:val="0"/>
              <w:jc w:val="center"/>
              <w:rPr>
                <w:rFonts w:cs="B Nazanin"/>
                <w:rtl/>
              </w:rPr>
            </w:pPr>
            <w:r w:rsidRPr="00291694">
              <w:rPr>
                <w:rFonts w:cs="B Nazanin" w:hint="cs"/>
                <w:rtl/>
              </w:rPr>
              <w:t>خانه جاده ای و در مدرسه</w:t>
            </w:r>
          </w:p>
        </w:tc>
        <w:tc>
          <w:tcPr>
            <w:tcW w:w="1155" w:type="dxa"/>
          </w:tcPr>
          <w:p w:rsidR="005143B4" w:rsidRPr="00291694" w:rsidRDefault="000F4668" w:rsidP="00EB7BE9">
            <w:pPr>
              <w:autoSpaceDE w:val="0"/>
              <w:autoSpaceDN w:val="0"/>
              <w:adjustRightInd w:val="0"/>
              <w:jc w:val="center"/>
              <w:rPr>
                <w:rFonts w:cs="B Nazanin"/>
                <w:rtl/>
              </w:rPr>
            </w:pPr>
            <w:r w:rsidRPr="00291694">
              <w:rPr>
                <w:rFonts w:cs="B Nazanin" w:hint="cs"/>
                <w:rtl/>
              </w:rPr>
              <w:t>محاسبه شده</w:t>
            </w:r>
          </w:p>
          <w:p w:rsidR="000F4668" w:rsidRPr="00291694" w:rsidRDefault="000F4668" w:rsidP="00EB7BE9">
            <w:pPr>
              <w:autoSpaceDE w:val="0"/>
              <w:autoSpaceDN w:val="0"/>
              <w:adjustRightInd w:val="0"/>
              <w:jc w:val="center"/>
              <w:rPr>
                <w:rFonts w:cs="B Nazanin"/>
                <w:rtl/>
              </w:rPr>
            </w:pPr>
            <w:r w:rsidRPr="00291694">
              <w:rPr>
                <w:rFonts w:ascii="URWPalladioL-Roma" w:hAnsi="URWPalladioL-Roma" w:cs="B Nazanin"/>
              </w:rPr>
              <w:t>L24h</w:t>
            </w:r>
            <w:r w:rsidRPr="00291694">
              <w:rPr>
                <w:rFonts w:cs="B Nazanin" w:hint="cs"/>
                <w:rtl/>
              </w:rPr>
              <w:t xml:space="preserve"> 24 ساعته</w:t>
            </w:r>
          </w:p>
        </w:tc>
        <w:tc>
          <w:tcPr>
            <w:tcW w:w="1156" w:type="dxa"/>
          </w:tcPr>
          <w:p w:rsidR="005143B4" w:rsidRPr="00291694" w:rsidRDefault="000F4668" w:rsidP="00EB7BE9">
            <w:pPr>
              <w:autoSpaceDE w:val="0"/>
              <w:autoSpaceDN w:val="0"/>
              <w:adjustRightInd w:val="0"/>
              <w:jc w:val="center"/>
              <w:rPr>
                <w:rFonts w:cs="B Nazanin"/>
                <w:rtl/>
              </w:rPr>
            </w:pPr>
            <w:r w:rsidRPr="00291694">
              <w:rPr>
                <w:rFonts w:cs="B Nazanin" w:hint="cs"/>
                <w:rtl/>
              </w:rPr>
              <w:t xml:space="preserve">تحلیل </w:t>
            </w:r>
            <w:r w:rsidR="00A73A58" w:rsidRPr="00291694">
              <w:rPr>
                <w:rFonts w:cs="B Nazanin" w:hint="cs"/>
                <w:rtl/>
              </w:rPr>
              <w:t>متوالی</w:t>
            </w:r>
          </w:p>
        </w:tc>
        <w:tc>
          <w:tcPr>
            <w:tcW w:w="1156" w:type="dxa"/>
          </w:tcPr>
          <w:p w:rsidR="005143B4" w:rsidRPr="00291694" w:rsidRDefault="000F4668" w:rsidP="00EB7BE9">
            <w:pPr>
              <w:autoSpaceDE w:val="0"/>
              <w:autoSpaceDN w:val="0"/>
              <w:adjustRightInd w:val="0"/>
              <w:jc w:val="center"/>
              <w:rPr>
                <w:rFonts w:cs="B Nazanin"/>
                <w:rtl/>
              </w:rPr>
            </w:pPr>
            <w:r w:rsidRPr="00291694">
              <w:rPr>
                <w:rFonts w:cs="B Nazanin" w:hint="cs"/>
                <w:rtl/>
              </w:rPr>
              <w:t>بتا (اصلاح شده)</w:t>
            </w:r>
          </w:p>
          <w:p w:rsidR="000F4668" w:rsidRPr="00291694" w:rsidRDefault="000F4668" w:rsidP="00EB7BE9">
            <w:pPr>
              <w:autoSpaceDE w:val="0"/>
              <w:autoSpaceDN w:val="0"/>
              <w:adjustRightInd w:val="0"/>
              <w:jc w:val="center"/>
              <w:rPr>
                <w:rFonts w:cs="B Nazanin"/>
                <w:rtl/>
              </w:rPr>
            </w:pPr>
            <w:r w:rsidRPr="00291694">
              <w:rPr>
                <w:rFonts w:cs="B Nazanin" w:hint="cs"/>
                <w:rtl/>
              </w:rPr>
              <w:t>خیر:</w:t>
            </w:r>
          </w:p>
          <w:p w:rsidR="000F4668" w:rsidRPr="00291694" w:rsidRDefault="000F4668" w:rsidP="00EB7BE9">
            <w:pPr>
              <w:autoSpaceDE w:val="0"/>
              <w:autoSpaceDN w:val="0"/>
              <w:adjustRightInd w:val="0"/>
              <w:jc w:val="center"/>
              <w:rPr>
                <w:rFonts w:cs="B Nazanin"/>
                <w:rtl/>
              </w:rPr>
            </w:pPr>
            <w:r w:rsidRPr="00291694">
              <w:rPr>
                <w:rFonts w:cs="B Nazanin" w:hint="cs"/>
                <w:rtl/>
              </w:rPr>
              <w:t xml:space="preserve">نقاط پایانی </w:t>
            </w:r>
            <w:r w:rsidR="00A73A58" w:rsidRPr="00291694">
              <w:rPr>
                <w:rFonts w:cs="B Nazanin" w:hint="cs"/>
                <w:rtl/>
              </w:rPr>
              <w:t>متوالی</w:t>
            </w:r>
          </w:p>
        </w:tc>
      </w:tr>
      <w:tr w:rsidR="00932292" w:rsidRPr="00291694" w:rsidTr="00932292">
        <w:trPr>
          <w:jc w:val="center"/>
        </w:trPr>
        <w:tc>
          <w:tcPr>
            <w:tcW w:w="1155" w:type="dxa"/>
          </w:tcPr>
          <w:p w:rsidR="005143B4" w:rsidRPr="00291694" w:rsidRDefault="000F4668" w:rsidP="00EB7BE9">
            <w:pPr>
              <w:autoSpaceDE w:val="0"/>
              <w:autoSpaceDN w:val="0"/>
              <w:adjustRightInd w:val="0"/>
              <w:jc w:val="center"/>
              <w:rPr>
                <w:rFonts w:cs="B Nazanin"/>
                <w:rtl/>
              </w:rPr>
            </w:pPr>
            <w:r w:rsidRPr="00291694">
              <w:rPr>
                <w:rFonts w:cs="B Nazanin" w:hint="cs"/>
                <w:rtl/>
              </w:rPr>
              <w:t>کلارک و دیگران 2012</w:t>
            </w:r>
          </w:p>
        </w:tc>
        <w:tc>
          <w:tcPr>
            <w:tcW w:w="1155" w:type="dxa"/>
          </w:tcPr>
          <w:p w:rsidR="005143B4" w:rsidRPr="00291694" w:rsidRDefault="000F4668" w:rsidP="00EB7BE9">
            <w:pPr>
              <w:autoSpaceDE w:val="0"/>
              <w:autoSpaceDN w:val="0"/>
              <w:adjustRightInd w:val="0"/>
              <w:jc w:val="center"/>
              <w:rPr>
                <w:rFonts w:cs="B Nazanin"/>
                <w:rtl/>
              </w:rPr>
            </w:pPr>
            <w:r w:rsidRPr="00291694">
              <w:rPr>
                <w:rFonts w:cs="B Nazanin" w:hint="cs"/>
                <w:rtl/>
              </w:rPr>
              <w:t>گروه انگلستان (-)</w:t>
            </w:r>
          </w:p>
        </w:tc>
        <w:tc>
          <w:tcPr>
            <w:tcW w:w="1155" w:type="dxa"/>
          </w:tcPr>
          <w:p w:rsidR="00200B7B" w:rsidRPr="00291694" w:rsidRDefault="00200B7B" w:rsidP="00EB7BE9">
            <w:pPr>
              <w:autoSpaceDE w:val="0"/>
              <w:autoSpaceDN w:val="0"/>
              <w:bidi w:val="0"/>
              <w:adjustRightInd w:val="0"/>
              <w:jc w:val="center"/>
              <w:rPr>
                <w:rFonts w:ascii="URWPalladioL-Roma" w:hAnsi="URWPalladioL-Roma" w:cs="B Nazanin"/>
              </w:rPr>
            </w:pPr>
            <w:r w:rsidRPr="00291694">
              <w:rPr>
                <w:rFonts w:ascii="URWPalladioL-Ital" w:hAnsi="URWPalladioL-Ital" w:cs="B Nazanin"/>
              </w:rPr>
              <w:t xml:space="preserve">N </w:t>
            </w:r>
            <w:r w:rsidRPr="00291694">
              <w:rPr>
                <w:rFonts w:ascii="Rpxr" w:hAnsi="Rpxr" w:cs="B Nazanin"/>
              </w:rPr>
              <w:t xml:space="preserve">= </w:t>
            </w:r>
            <w:r w:rsidRPr="00291694">
              <w:rPr>
                <w:rFonts w:ascii="URWPalladioL-Roma" w:hAnsi="URWPalladioL-Roma" w:cs="B Nazanin"/>
              </w:rPr>
              <w:t>461</w:t>
            </w:r>
          </w:p>
          <w:p w:rsidR="00200B7B" w:rsidRPr="00291694" w:rsidRDefault="00200B7B"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 xml:space="preserve">(M </w:t>
            </w:r>
            <w:r w:rsidRPr="00291694">
              <w:rPr>
                <w:rFonts w:ascii="Rpxr" w:hAnsi="Rpxr" w:cs="B Nazanin"/>
              </w:rPr>
              <w:t xml:space="preserve">= </w:t>
            </w:r>
            <w:r w:rsidRPr="00291694">
              <w:rPr>
                <w:rFonts w:ascii="URWPalladioL-Roma" w:hAnsi="URWPalladioL-Roma" w:cs="B Nazanin"/>
              </w:rPr>
              <w:t>202,</w:t>
            </w:r>
          </w:p>
          <w:p w:rsidR="00200B7B" w:rsidRPr="00291694" w:rsidRDefault="00200B7B"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 xml:space="preserve">F </w:t>
            </w:r>
            <w:r w:rsidRPr="00291694">
              <w:rPr>
                <w:rFonts w:ascii="Rpxr" w:hAnsi="Rpxr" w:cs="B Nazanin"/>
              </w:rPr>
              <w:t xml:space="preserve">= </w:t>
            </w:r>
            <w:r w:rsidRPr="00291694">
              <w:rPr>
                <w:rFonts w:ascii="URWPalladioL-Roma" w:hAnsi="URWPalladioL-Roma" w:cs="B Nazanin"/>
              </w:rPr>
              <w:t>259)</w:t>
            </w:r>
          </w:p>
          <w:p w:rsidR="005143B4" w:rsidRPr="00291694" w:rsidRDefault="00200B7B" w:rsidP="00EB7BE9">
            <w:pPr>
              <w:autoSpaceDE w:val="0"/>
              <w:autoSpaceDN w:val="0"/>
              <w:adjustRightInd w:val="0"/>
              <w:jc w:val="center"/>
              <w:rPr>
                <w:rFonts w:cs="B Nazanin"/>
                <w:rtl/>
              </w:rPr>
            </w:pPr>
            <w:r w:rsidRPr="00291694">
              <w:rPr>
                <w:rFonts w:ascii="URWPalladioL-Roma" w:hAnsi="URWPalladioL-Roma" w:cs="B Nazanin"/>
              </w:rPr>
              <w:t xml:space="preserve">15–17 </w:t>
            </w:r>
            <w:r w:rsidRPr="00291694">
              <w:rPr>
                <w:rFonts w:ascii="URWPalladioL-Roma" w:hAnsi="URWPalladioL-Roma" w:cs="B Nazanin" w:hint="cs"/>
                <w:rtl/>
              </w:rPr>
              <w:t>سال</w:t>
            </w:r>
          </w:p>
        </w:tc>
        <w:tc>
          <w:tcPr>
            <w:tcW w:w="1155" w:type="dxa"/>
          </w:tcPr>
          <w:p w:rsidR="005143B4" w:rsidRPr="00291694" w:rsidRDefault="00200B7B" w:rsidP="00EB7BE9">
            <w:pPr>
              <w:autoSpaceDE w:val="0"/>
              <w:autoSpaceDN w:val="0"/>
              <w:adjustRightInd w:val="0"/>
              <w:jc w:val="center"/>
              <w:rPr>
                <w:rFonts w:cs="B Nazanin"/>
              </w:rPr>
            </w:pPr>
            <w:r w:rsidRPr="00291694">
              <w:rPr>
                <w:rFonts w:cs="B Nazanin"/>
              </w:rPr>
              <w:t>SDQ</w:t>
            </w:r>
          </w:p>
        </w:tc>
        <w:tc>
          <w:tcPr>
            <w:tcW w:w="1155" w:type="dxa"/>
          </w:tcPr>
          <w:p w:rsidR="005143B4" w:rsidRPr="00291694" w:rsidRDefault="00200B7B" w:rsidP="00EB7BE9">
            <w:pPr>
              <w:autoSpaceDE w:val="0"/>
              <w:autoSpaceDN w:val="0"/>
              <w:adjustRightInd w:val="0"/>
              <w:jc w:val="center"/>
              <w:rPr>
                <w:rFonts w:cs="B Nazanin"/>
                <w:rtl/>
              </w:rPr>
            </w:pPr>
            <w:r w:rsidRPr="00291694">
              <w:rPr>
                <w:rFonts w:cs="B Nazanin" w:hint="cs"/>
                <w:rtl/>
              </w:rPr>
              <w:t>مسیر هواپیما در مدرسه</w:t>
            </w:r>
          </w:p>
        </w:tc>
        <w:tc>
          <w:tcPr>
            <w:tcW w:w="1155" w:type="dxa"/>
          </w:tcPr>
          <w:p w:rsidR="005143B4" w:rsidRPr="00291694" w:rsidRDefault="00200B7B" w:rsidP="00EB7BE9">
            <w:pPr>
              <w:autoSpaceDE w:val="0"/>
              <w:autoSpaceDN w:val="0"/>
              <w:adjustRightInd w:val="0"/>
              <w:jc w:val="center"/>
              <w:rPr>
                <w:rFonts w:cs="B Nazanin"/>
                <w:rtl/>
              </w:rPr>
            </w:pPr>
            <w:proofErr w:type="spellStart"/>
            <w:r w:rsidRPr="00291694">
              <w:rPr>
                <w:rFonts w:ascii="URWPalladioL-Roma" w:hAnsi="URWPalladioL-Roma" w:cs="B Nazanin"/>
              </w:rPr>
              <w:t>Leq</w:t>
            </w:r>
            <w:proofErr w:type="spellEnd"/>
            <w:r w:rsidRPr="00291694">
              <w:rPr>
                <w:rFonts w:ascii="URWPalladioL-Roma" w:hAnsi="URWPalladioL-Roma" w:cs="B Nazanin"/>
              </w:rPr>
              <w:t>, 07–23h</w:t>
            </w:r>
          </w:p>
        </w:tc>
        <w:tc>
          <w:tcPr>
            <w:tcW w:w="1156" w:type="dxa"/>
          </w:tcPr>
          <w:p w:rsidR="005143B4" w:rsidRPr="00291694" w:rsidRDefault="00200B7B" w:rsidP="00EB7BE9">
            <w:pPr>
              <w:autoSpaceDE w:val="0"/>
              <w:autoSpaceDN w:val="0"/>
              <w:adjustRightInd w:val="0"/>
              <w:jc w:val="center"/>
              <w:rPr>
                <w:rFonts w:cs="B Nazanin"/>
                <w:rtl/>
              </w:rPr>
            </w:pPr>
            <w:r w:rsidRPr="00291694">
              <w:rPr>
                <w:rFonts w:cs="B Nazanin" w:hint="cs"/>
                <w:rtl/>
              </w:rPr>
              <w:t xml:space="preserve">تحلیل </w:t>
            </w:r>
            <w:r w:rsidR="00A73A58" w:rsidRPr="00291694">
              <w:rPr>
                <w:rFonts w:cs="B Nazanin" w:hint="cs"/>
                <w:rtl/>
              </w:rPr>
              <w:t>متوالی</w:t>
            </w:r>
          </w:p>
        </w:tc>
        <w:tc>
          <w:tcPr>
            <w:tcW w:w="1156" w:type="dxa"/>
          </w:tcPr>
          <w:p w:rsidR="00200B7B" w:rsidRPr="00291694" w:rsidRDefault="00200B7B" w:rsidP="00EB7BE9">
            <w:pPr>
              <w:autoSpaceDE w:val="0"/>
              <w:autoSpaceDN w:val="0"/>
              <w:adjustRightInd w:val="0"/>
              <w:jc w:val="center"/>
              <w:rPr>
                <w:rFonts w:cs="B Nazanin"/>
                <w:rtl/>
              </w:rPr>
            </w:pPr>
            <w:r w:rsidRPr="00291694">
              <w:rPr>
                <w:rFonts w:cs="B Nazanin" w:hint="cs"/>
                <w:rtl/>
              </w:rPr>
              <w:t>بتا (اصلاح شده)</w:t>
            </w:r>
          </w:p>
          <w:p w:rsidR="00200B7B" w:rsidRPr="00291694" w:rsidRDefault="00200B7B" w:rsidP="00EB7BE9">
            <w:pPr>
              <w:autoSpaceDE w:val="0"/>
              <w:autoSpaceDN w:val="0"/>
              <w:adjustRightInd w:val="0"/>
              <w:jc w:val="center"/>
              <w:rPr>
                <w:rFonts w:cs="B Nazanin"/>
                <w:rtl/>
              </w:rPr>
            </w:pPr>
            <w:r w:rsidRPr="00291694">
              <w:rPr>
                <w:rFonts w:cs="B Nazanin" w:hint="cs"/>
                <w:rtl/>
              </w:rPr>
              <w:t>خیر:</w:t>
            </w:r>
          </w:p>
          <w:p w:rsidR="005143B4" w:rsidRPr="00291694" w:rsidRDefault="00200B7B" w:rsidP="00EB7BE9">
            <w:pPr>
              <w:autoSpaceDE w:val="0"/>
              <w:autoSpaceDN w:val="0"/>
              <w:adjustRightInd w:val="0"/>
              <w:jc w:val="center"/>
              <w:rPr>
                <w:rFonts w:cs="B Nazanin"/>
                <w:rtl/>
              </w:rPr>
            </w:pPr>
            <w:r w:rsidRPr="00291694">
              <w:rPr>
                <w:rFonts w:cs="B Nazanin" w:hint="cs"/>
                <w:rtl/>
              </w:rPr>
              <w:t xml:space="preserve">نقاط پایانی </w:t>
            </w:r>
            <w:r w:rsidR="00A73A58" w:rsidRPr="00291694">
              <w:rPr>
                <w:rFonts w:cs="B Nazanin" w:hint="cs"/>
                <w:rtl/>
              </w:rPr>
              <w:t>متوالی</w:t>
            </w:r>
          </w:p>
        </w:tc>
      </w:tr>
      <w:tr w:rsidR="00932292" w:rsidRPr="00291694" w:rsidTr="00932292">
        <w:trPr>
          <w:jc w:val="center"/>
        </w:trPr>
        <w:tc>
          <w:tcPr>
            <w:tcW w:w="1155" w:type="dxa"/>
          </w:tcPr>
          <w:p w:rsidR="005143B4" w:rsidRPr="00291694" w:rsidRDefault="00E869F2" w:rsidP="00EB7BE9">
            <w:pPr>
              <w:autoSpaceDE w:val="0"/>
              <w:autoSpaceDN w:val="0"/>
              <w:adjustRightInd w:val="0"/>
              <w:jc w:val="center"/>
              <w:rPr>
                <w:rFonts w:cs="B Nazanin"/>
                <w:rtl/>
              </w:rPr>
            </w:pPr>
            <w:r w:rsidRPr="00291694">
              <w:rPr>
                <w:rFonts w:cs="B Nazanin" w:hint="cs"/>
                <w:rtl/>
              </w:rPr>
              <w:t>کرامبی و دیگران 2011</w:t>
            </w:r>
          </w:p>
          <w:p w:rsidR="00E869F2" w:rsidRPr="00291694" w:rsidRDefault="00E869F2" w:rsidP="00EB7BE9">
            <w:pPr>
              <w:autoSpaceDE w:val="0"/>
              <w:autoSpaceDN w:val="0"/>
              <w:adjustRightInd w:val="0"/>
              <w:jc w:val="center"/>
              <w:rPr>
                <w:rFonts w:cs="B Nazanin"/>
                <w:rtl/>
              </w:rPr>
            </w:pPr>
            <w:r w:rsidRPr="00291694">
              <w:rPr>
                <w:rFonts w:cs="B Nazanin" w:hint="cs"/>
                <w:rtl/>
              </w:rPr>
              <w:t>استنزفد و دیگان 2005</w:t>
            </w:r>
          </w:p>
          <w:p w:rsidR="00E869F2" w:rsidRPr="00291694" w:rsidRDefault="00E869F2" w:rsidP="00EB7BE9">
            <w:pPr>
              <w:autoSpaceDE w:val="0"/>
              <w:autoSpaceDN w:val="0"/>
              <w:adjustRightInd w:val="0"/>
              <w:jc w:val="center"/>
              <w:rPr>
                <w:rFonts w:cs="B Nazanin"/>
                <w:rtl/>
              </w:rPr>
            </w:pPr>
            <w:r w:rsidRPr="00291694">
              <w:rPr>
                <w:rFonts w:cs="B Nazanin" w:hint="cs"/>
                <w:rtl/>
              </w:rPr>
              <w:t>کلارک و دیگران 2012</w:t>
            </w:r>
          </w:p>
        </w:tc>
        <w:tc>
          <w:tcPr>
            <w:tcW w:w="1155" w:type="dxa"/>
          </w:tcPr>
          <w:p w:rsidR="005143B4" w:rsidRPr="00291694" w:rsidRDefault="00E869F2" w:rsidP="00EB7BE9">
            <w:pPr>
              <w:autoSpaceDE w:val="0"/>
              <w:autoSpaceDN w:val="0"/>
              <w:adjustRightInd w:val="0"/>
              <w:jc w:val="center"/>
              <w:rPr>
                <w:rFonts w:cs="B Nazanin"/>
                <w:rtl/>
              </w:rPr>
            </w:pPr>
            <w:r w:rsidRPr="00291694">
              <w:rPr>
                <w:rFonts w:cs="B Nazanin" w:hint="cs"/>
                <w:rtl/>
              </w:rPr>
              <w:t>انگلستان</w:t>
            </w:r>
            <w:r w:rsidR="008D53A8" w:rsidRPr="00291694">
              <w:rPr>
                <w:rFonts w:cs="B Nazanin" w:hint="cs"/>
                <w:rtl/>
              </w:rPr>
              <w:t>،</w:t>
            </w:r>
            <w:r w:rsidRPr="00291694">
              <w:rPr>
                <w:rFonts w:cs="B Nazanin" w:hint="cs"/>
                <w:rtl/>
              </w:rPr>
              <w:t xml:space="preserve"> اسپانیا</w:t>
            </w:r>
            <w:r w:rsidR="008D53A8" w:rsidRPr="00291694">
              <w:rPr>
                <w:rFonts w:cs="B Nazanin" w:hint="cs"/>
                <w:rtl/>
              </w:rPr>
              <w:t>،</w:t>
            </w:r>
            <w:r w:rsidRPr="00291694">
              <w:rPr>
                <w:rFonts w:cs="B Nazanin" w:hint="cs"/>
                <w:rtl/>
              </w:rPr>
              <w:t xml:space="preserve"> </w:t>
            </w:r>
            <w:r w:rsidRPr="00291694">
              <w:rPr>
                <w:rFonts w:cs="B Nazanin"/>
              </w:rPr>
              <w:t>NL</w:t>
            </w:r>
            <w:r w:rsidRPr="00291694">
              <w:rPr>
                <w:rFonts w:cs="B Nazanin" w:hint="cs"/>
                <w:rtl/>
              </w:rPr>
              <w:t xml:space="preserve"> سطح مقطعی</w:t>
            </w:r>
          </w:p>
        </w:tc>
        <w:tc>
          <w:tcPr>
            <w:tcW w:w="1155" w:type="dxa"/>
          </w:tcPr>
          <w:p w:rsidR="00E869F2" w:rsidRPr="00291694" w:rsidRDefault="00E869F2" w:rsidP="00EB7BE9">
            <w:pPr>
              <w:autoSpaceDE w:val="0"/>
              <w:autoSpaceDN w:val="0"/>
              <w:bidi w:val="0"/>
              <w:adjustRightInd w:val="0"/>
              <w:jc w:val="center"/>
              <w:rPr>
                <w:rFonts w:ascii="URWPalladioL-Roma" w:hAnsi="URWPalladioL-Roma" w:cs="B Nazanin"/>
              </w:rPr>
            </w:pPr>
            <w:r w:rsidRPr="00291694">
              <w:rPr>
                <w:rFonts w:ascii="URWPalladioL-Ital" w:hAnsi="URWPalladioL-Ital" w:cs="B Nazanin"/>
              </w:rPr>
              <w:t xml:space="preserve">N </w:t>
            </w:r>
            <w:r w:rsidRPr="00291694">
              <w:rPr>
                <w:rFonts w:ascii="Rpxr" w:hAnsi="Rpxr" w:cs="B Nazanin"/>
              </w:rPr>
              <w:t xml:space="preserve">= </w:t>
            </w:r>
            <w:r w:rsidRPr="00291694">
              <w:rPr>
                <w:rFonts w:ascii="URWPalladioL-Roma" w:hAnsi="URWPalladioL-Roma" w:cs="B Nazanin"/>
              </w:rPr>
              <w:t>1900</w:t>
            </w:r>
          </w:p>
          <w:p w:rsidR="00E869F2" w:rsidRPr="00291694" w:rsidRDefault="00E869F2"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 xml:space="preserve">(M </w:t>
            </w:r>
            <w:r w:rsidRPr="00291694">
              <w:rPr>
                <w:rFonts w:ascii="Rpxr" w:hAnsi="Rpxr" w:cs="B Nazanin"/>
              </w:rPr>
              <w:t xml:space="preserve">= </w:t>
            </w:r>
            <w:r w:rsidRPr="00291694">
              <w:rPr>
                <w:rFonts w:ascii="URWPalladioL-Roma" w:hAnsi="URWPalladioL-Roma" w:cs="B Nazanin"/>
              </w:rPr>
              <w:t>897,</w:t>
            </w:r>
          </w:p>
          <w:p w:rsidR="00E869F2" w:rsidRPr="00291694" w:rsidRDefault="00E869F2"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 xml:space="preserve">F </w:t>
            </w:r>
            <w:r w:rsidRPr="00291694">
              <w:rPr>
                <w:rFonts w:ascii="Rpxr" w:hAnsi="Rpxr" w:cs="B Nazanin"/>
              </w:rPr>
              <w:t xml:space="preserve">= </w:t>
            </w:r>
            <w:r w:rsidRPr="00291694">
              <w:rPr>
                <w:rFonts w:ascii="URWPalladioL-Roma" w:hAnsi="URWPalladioL-Roma" w:cs="B Nazanin"/>
              </w:rPr>
              <w:t>1003)</w:t>
            </w:r>
          </w:p>
          <w:p w:rsidR="00E869F2" w:rsidRPr="00291694" w:rsidRDefault="00E869F2"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hint="cs"/>
                <w:rtl/>
              </w:rPr>
              <w:t>سن متوسط</w:t>
            </w:r>
            <w:r w:rsidRPr="00291694">
              <w:rPr>
                <w:rFonts w:ascii="URWPalladioL-Roma" w:hAnsi="URWPalladioL-Roma" w:cs="B Nazanin"/>
              </w:rPr>
              <w:t>:</w:t>
            </w:r>
          </w:p>
          <w:p w:rsidR="005143B4" w:rsidRPr="00291694" w:rsidRDefault="00E869F2" w:rsidP="00EB7BE9">
            <w:pPr>
              <w:autoSpaceDE w:val="0"/>
              <w:autoSpaceDN w:val="0"/>
              <w:adjustRightInd w:val="0"/>
              <w:jc w:val="center"/>
              <w:rPr>
                <w:rFonts w:cs="B Nazanin"/>
                <w:rtl/>
              </w:rPr>
            </w:pPr>
            <w:r w:rsidRPr="00291694">
              <w:rPr>
                <w:rFonts w:ascii="URWPalladioL-Roma" w:hAnsi="URWPalladioL-Roma" w:cs="B Nazanin"/>
              </w:rPr>
              <w:t xml:space="preserve">10.6 </w:t>
            </w:r>
            <w:r w:rsidRPr="00291694">
              <w:rPr>
                <w:rFonts w:ascii="URWPalladioL-Roma" w:hAnsi="URWPalladioL-Roma" w:cs="B Nazanin" w:hint="cs"/>
                <w:rtl/>
              </w:rPr>
              <w:t>سال</w:t>
            </w:r>
          </w:p>
        </w:tc>
        <w:tc>
          <w:tcPr>
            <w:tcW w:w="1155" w:type="dxa"/>
          </w:tcPr>
          <w:p w:rsidR="005143B4" w:rsidRPr="00291694" w:rsidRDefault="00E869F2" w:rsidP="00EB7BE9">
            <w:pPr>
              <w:autoSpaceDE w:val="0"/>
              <w:autoSpaceDN w:val="0"/>
              <w:adjustRightInd w:val="0"/>
              <w:jc w:val="center"/>
              <w:rPr>
                <w:rFonts w:cs="B Nazanin"/>
              </w:rPr>
            </w:pPr>
            <w:r w:rsidRPr="00291694">
              <w:rPr>
                <w:rFonts w:cs="B Nazanin"/>
              </w:rPr>
              <w:t>SDQ</w:t>
            </w:r>
          </w:p>
        </w:tc>
        <w:tc>
          <w:tcPr>
            <w:tcW w:w="1155" w:type="dxa"/>
          </w:tcPr>
          <w:p w:rsidR="005143B4" w:rsidRPr="00291694" w:rsidRDefault="00E869F2" w:rsidP="00EB7BE9">
            <w:pPr>
              <w:autoSpaceDE w:val="0"/>
              <w:autoSpaceDN w:val="0"/>
              <w:adjustRightInd w:val="0"/>
              <w:jc w:val="center"/>
              <w:rPr>
                <w:rFonts w:cs="B Nazanin"/>
                <w:rtl/>
              </w:rPr>
            </w:pPr>
            <w:r w:rsidRPr="00291694">
              <w:rPr>
                <w:rFonts w:cs="B Nazanin" w:hint="cs"/>
                <w:rtl/>
              </w:rPr>
              <w:t>مسیر هواپیما در مدرسه</w:t>
            </w:r>
          </w:p>
        </w:tc>
        <w:tc>
          <w:tcPr>
            <w:tcW w:w="1155" w:type="dxa"/>
          </w:tcPr>
          <w:p w:rsidR="005143B4" w:rsidRPr="00291694" w:rsidRDefault="00E869F2" w:rsidP="00EB7BE9">
            <w:pPr>
              <w:autoSpaceDE w:val="0"/>
              <w:autoSpaceDN w:val="0"/>
              <w:adjustRightInd w:val="0"/>
              <w:jc w:val="center"/>
              <w:rPr>
                <w:rFonts w:cs="B Nazanin"/>
                <w:rtl/>
              </w:rPr>
            </w:pPr>
            <w:proofErr w:type="spellStart"/>
            <w:r w:rsidRPr="00291694">
              <w:rPr>
                <w:rFonts w:ascii="URWPalladioL-Roma" w:hAnsi="URWPalladioL-Roma" w:cs="B Nazanin"/>
              </w:rPr>
              <w:t>Leq</w:t>
            </w:r>
            <w:proofErr w:type="spellEnd"/>
            <w:r w:rsidRPr="00291694">
              <w:rPr>
                <w:rFonts w:ascii="URWPalladioL-Roma" w:hAnsi="URWPalladioL-Roma" w:cs="B Nazanin"/>
              </w:rPr>
              <w:t>, 07–23h</w:t>
            </w:r>
          </w:p>
        </w:tc>
        <w:tc>
          <w:tcPr>
            <w:tcW w:w="1156" w:type="dxa"/>
          </w:tcPr>
          <w:p w:rsidR="005143B4" w:rsidRPr="00291694" w:rsidRDefault="00E869F2" w:rsidP="00EB7BE9">
            <w:pPr>
              <w:autoSpaceDE w:val="0"/>
              <w:autoSpaceDN w:val="0"/>
              <w:adjustRightInd w:val="0"/>
              <w:jc w:val="center"/>
              <w:rPr>
                <w:rFonts w:cs="B Nazanin"/>
                <w:rtl/>
              </w:rPr>
            </w:pPr>
            <w:r w:rsidRPr="00291694">
              <w:rPr>
                <w:rFonts w:cs="B Nazanin" w:hint="cs"/>
                <w:rtl/>
              </w:rPr>
              <w:t xml:space="preserve">تحلیل </w:t>
            </w:r>
            <w:r w:rsidR="00A73A58" w:rsidRPr="00291694">
              <w:rPr>
                <w:rFonts w:cs="B Nazanin" w:hint="cs"/>
                <w:rtl/>
              </w:rPr>
              <w:t>متوالی</w:t>
            </w:r>
          </w:p>
        </w:tc>
        <w:tc>
          <w:tcPr>
            <w:tcW w:w="1156" w:type="dxa"/>
          </w:tcPr>
          <w:p w:rsidR="00200B7B" w:rsidRPr="00291694" w:rsidRDefault="00200B7B" w:rsidP="00EB7BE9">
            <w:pPr>
              <w:autoSpaceDE w:val="0"/>
              <w:autoSpaceDN w:val="0"/>
              <w:adjustRightInd w:val="0"/>
              <w:jc w:val="center"/>
              <w:rPr>
                <w:rFonts w:cs="B Nazanin"/>
                <w:rtl/>
              </w:rPr>
            </w:pPr>
            <w:r w:rsidRPr="00291694">
              <w:rPr>
                <w:rFonts w:cs="B Nazanin" w:hint="cs"/>
                <w:rtl/>
              </w:rPr>
              <w:t>بتا (اصلاح شده)</w:t>
            </w:r>
          </w:p>
          <w:p w:rsidR="00200B7B" w:rsidRPr="00291694" w:rsidRDefault="00200B7B" w:rsidP="00EB7BE9">
            <w:pPr>
              <w:autoSpaceDE w:val="0"/>
              <w:autoSpaceDN w:val="0"/>
              <w:adjustRightInd w:val="0"/>
              <w:jc w:val="center"/>
              <w:rPr>
                <w:rFonts w:cs="B Nazanin"/>
                <w:rtl/>
              </w:rPr>
            </w:pPr>
            <w:r w:rsidRPr="00291694">
              <w:rPr>
                <w:rFonts w:cs="B Nazanin" w:hint="cs"/>
                <w:rtl/>
              </w:rPr>
              <w:t>خیر:</w:t>
            </w:r>
          </w:p>
          <w:p w:rsidR="005143B4" w:rsidRPr="00291694" w:rsidRDefault="00200B7B" w:rsidP="00EB7BE9">
            <w:pPr>
              <w:autoSpaceDE w:val="0"/>
              <w:autoSpaceDN w:val="0"/>
              <w:adjustRightInd w:val="0"/>
              <w:jc w:val="center"/>
              <w:rPr>
                <w:rFonts w:cs="B Nazanin"/>
                <w:rtl/>
              </w:rPr>
            </w:pPr>
            <w:r w:rsidRPr="00291694">
              <w:rPr>
                <w:rFonts w:cs="B Nazanin" w:hint="cs"/>
                <w:rtl/>
              </w:rPr>
              <w:t xml:space="preserve">نقاط پایانی </w:t>
            </w:r>
            <w:r w:rsidR="00A73A58" w:rsidRPr="00291694">
              <w:rPr>
                <w:rFonts w:cs="B Nazanin" w:hint="cs"/>
                <w:rtl/>
              </w:rPr>
              <w:t>متوالی</w:t>
            </w:r>
          </w:p>
        </w:tc>
      </w:tr>
      <w:tr w:rsidR="00932292" w:rsidRPr="00291694" w:rsidTr="00932292">
        <w:trPr>
          <w:jc w:val="center"/>
        </w:trPr>
        <w:tc>
          <w:tcPr>
            <w:tcW w:w="1155" w:type="dxa"/>
          </w:tcPr>
          <w:p w:rsidR="005143B4" w:rsidRPr="00291694" w:rsidRDefault="00A83527" w:rsidP="00EB7BE9">
            <w:pPr>
              <w:autoSpaceDE w:val="0"/>
              <w:autoSpaceDN w:val="0"/>
              <w:adjustRightInd w:val="0"/>
              <w:jc w:val="center"/>
              <w:rPr>
                <w:rFonts w:cs="B Nazanin"/>
                <w:rtl/>
              </w:rPr>
            </w:pPr>
            <w:r w:rsidRPr="00291694">
              <w:rPr>
                <w:rFonts w:cs="B Nazanin" w:hint="cs"/>
                <w:rtl/>
              </w:rPr>
              <w:t>فورنز و دیگران 2016</w:t>
            </w:r>
          </w:p>
        </w:tc>
        <w:tc>
          <w:tcPr>
            <w:tcW w:w="1155" w:type="dxa"/>
          </w:tcPr>
          <w:p w:rsidR="005143B4" w:rsidRPr="00291694" w:rsidRDefault="00A83527" w:rsidP="00EB7BE9">
            <w:pPr>
              <w:autoSpaceDE w:val="0"/>
              <w:autoSpaceDN w:val="0"/>
              <w:adjustRightInd w:val="0"/>
              <w:jc w:val="center"/>
              <w:rPr>
                <w:rFonts w:cs="B Nazanin"/>
                <w:rtl/>
              </w:rPr>
            </w:pPr>
            <w:r w:rsidRPr="00291694">
              <w:rPr>
                <w:rFonts w:cs="B Nazanin" w:hint="cs"/>
                <w:rtl/>
              </w:rPr>
              <w:t>اسپانیا</w:t>
            </w:r>
          </w:p>
          <w:p w:rsidR="00A83527" w:rsidRPr="00291694" w:rsidRDefault="00A83527" w:rsidP="00EB7BE9">
            <w:pPr>
              <w:autoSpaceDE w:val="0"/>
              <w:autoSpaceDN w:val="0"/>
              <w:adjustRightInd w:val="0"/>
              <w:jc w:val="center"/>
              <w:rPr>
                <w:rFonts w:cs="B Nazanin"/>
                <w:rtl/>
              </w:rPr>
            </w:pPr>
            <w:r w:rsidRPr="00291694">
              <w:rPr>
                <w:rFonts w:cs="B Nazanin" w:hint="cs"/>
                <w:rtl/>
              </w:rPr>
              <w:t>سطح مقطعی</w:t>
            </w:r>
          </w:p>
          <w:p w:rsidR="00A83527" w:rsidRPr="00291694" w:rsidRDefault="00A83527" w:rsidP="00EB7BE9">
            <w:pPr>
              <w:autoSpaceDE w:val="0"/>
              <w:autoSpaceDN w:val="0"/>
              <w:adjustRightInd w:val="0"/>
              <w:jc w:val="center"/>
              <w:rPr>
                <w:rFonts w:cs="B Nazanin"/>
                <w:rtl/>
              </w:rPr>
            </w:pPr>
            <w:r w:rsidRPr="00291694">
              <w:rPr>
                <w:rFonts w:cs="B Nazanin" w:hint="cs"/>
                <w:rtl/>
              </w:rPr>
              <w:lastRenderedPageBreak/>
              <w:t>(-)</w:t>
            </w:r>
          </w:p>
        </w:tc>
        <w:tc>
          <w:tcPr>
            <w:tcW w:w="1155" w:type="dxa"/>
          </w:tcPr>
          <w:p w:rsidR="00A83527" w:rsidRPr="00291694" w:rsidRDefault="00A83527" w:rsidP="00EB7BE9">
            <w:pPr>
              <w:autoSpaceDE w:val="0"/>
              <w:autoSpaceDN w:val="0"/>
              <w:bidi w:val="0"/>
              <w:adjustRightInd w:val="0"/>
              <w:jc w:val="center"/>
              <w:rPr>
                <w:rFonts w:ascii="URWPalladioL-Roma" w:hAnsi="URWPalladioL-Roma" w:cs="B Nazanin"/>
              </w:rPr>
            </w:pPr>
            <w:r w:rsidRPr="00291694">
              <w:rPr>
                <w:rFonts w:ascii="URWPalladioL-Ital" w:hAnsi="URWPalladioL-Ital" w:cs="B Nazanin"/>
              </w:rPr>
              <w:lastRenderedPageBreak/>
              <w:t xml:space="preserve">N </w:t>
            </w:r>
            <w:r w:rsidRPr="00291694">
              <w:rPr>
                <w:rFonts w:ascii="Rpxr" w:hAnsi="Rpxr" w:cs="B Nazanin"/>
              </w:rPr>
              <w:t xml:space="preserve">= </w:t>
            </w:r>
            <w:r w:rsidRPr="00291694">
              <w:rPr>
                <w:rFonts w:ascii="URWPalladioL-Roma" w:hAnsi="URWPalladioL-Roma" w:cs="B Nazanin"/>
              </w:rPr>
              <w:t>2897</w:t>
            </w:r>
          </w:p>
          <w:p w:rsidR="00A83527" w:rsidRPr="00291694" w:rsidRDefault="00A83527"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 xml:space="preserve">(M </w:t>
            </w:r>
            <w:r w:rsidRPr="00291694">
              <w:rPr>
                <w:rFonts w:ascii="Rpxr" w:hAnsi="Rpxr" w:cs="B Nazanin"/>
              </w:rPr>
              <w:t xml:space="preserve">= </w:t>
            </w:r>
            <w:r w:rsidRPr="00291694">
              <w:rPr>
                <w:rFonts w:ascii="URWPalladioL-Roma" w:hAnsi="URWPalladioL-Roma" w:cs="B Nazanin"/>
              </w:rPr>
              <w:t>1446,</w:t>
            </w:r>
          </w:p>
          <w:p w:rsidR="00A83527" w:rsidRPr="00291694" w:rsidRDefault="00A83527"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 xml:space="preserve">F </w:t>
            </w:r>
            <w:r w:rsidRPr="00291694">
              <w:rPr>
                <w:rFonts w:ascii="Rpxr" w:hAnsi="Rpxr" w:cs="B Nazanin"/>
              </w:rPr>
              <w:t xml:space="preserve">= </w:t>
            </w:r>
            <w:r w:rsidRPr="00291694">
              <w:rPr>
                <w:rFonts w:ascii="URWPalladioL-Roma" w:hAnsi="URWPalladioL-Roma" w:cs="B Nazanin"/>
              </w:rPr>
              <w:t>1430)</w:t>
            </w:r>
          </w:p>
          <w:p w:rsidR="005143B4" w:rsidRPr="00291694" w:rsidRDefault="00A83527" w:rsidP="00EB7BE9">
            <w:pPr>
              <w:autoSpaceDE w:val="0"/>
              <w:autoSpaceDN w:val="0"/>
              <w:adjustRightInd w:val="0"/>
              <w:jc w:val="center"/>
              <w:rPr>
                <w:rFonts w:cs="B Nazanin"/>
                <w:rtl/>
              </w:rPr>
            </w:pPr>
            <w:r w:rsidRPr="00291694">
              <w:rPr>
                <w:rFonts w:ascii="URWPalladioL-Roma" w:hAnsi="URWPalladioL-Roma" w:cs="B Nazanin"/>
              </w:rPr>
              <w:lastRenderedPageBreak/>
              <w:t xml:space="preserve">7–11 </w:t>
            </w:r>
            <w:r w:rsidRPr="00291694">
              <w:rPr>
                <w:rFonts w:ascii="URWPalladioL-Roma" w:hAnsi="URWPalladioL-Roma" w:cs="B Nazanin" w:hint="cs"/>
                <w:rtl/>
              </w:rPr>
              <w:t>سال</w:t>
            </w:r>
          </w:p>
        </w:tc>
        <w:tc>
          <w:tcPr>
            <w:tcW w:w="1155" w:type="dxa"/>
          </w:tcPr>
          <w:p w:rsidR="005143B4" w:rsidRPr="00291694" w:rsidRDefault="00A83527" w:rsidP="00EB7BE9">
            <w:pPr>
              <w:autoSpaceDE w:val="0"/>
              <w:autoSpaceDN w:val="0"/>
              <w:adjustRightInd w:val="0"/>
              <w:jc w:val="center"/>
              <w:rPr>
                <w:rFonts w:cs="B Nazanin"/>
                <w:rtl/>
              </w:rPr>
            </w:pPr>
            <w:r w:rsidRPr="00291694">
              <w:rPr>
                <w:rFonts w:ascii="URWPalladioL-Roma" w:hAnsi="URWPalladioL-Roma" w:cs="B Nazanin"/>
              </w:rPr>
              <w:lastRenderedPageBreak/>
              <w:t>SDQADHD-DSM-IV</w:t>
            </w:r>
          </w:p>
        </w:tc>
        <w:tc>
          <w:tcPr>
            <w:tcW w:w="1155" w:type="dxa"/>
          </w:tcPr>
          <w:p w:rsidR="005143B4" w:rsidRPr="00291694" w:rsidRDefault="00A83527" w:rsidP="00EB7BE9">
            <w:pPr>
              <w:autoSpaceDE w:val="0"/>
              <w:autoSpaceDN w:val="0"/>
              <w:adjustRightInd w:val="0"/>
              <w:jc w:val="center"/>
              <w:rPr>
                <w:rFonts w:cs="B Nazanin"/>
                <w:rtl/>
              </w:rPr>
            </w:pPr>
            <w:r w:rsidRPr="00291694">
              <w:rPr>
                <w:rFonts w:cs="B Nazanin" w:hint="cs"/>
                <w:rtl/>
              </w:rPr>
              <w:t xml:space="preserve">ترافیک در یک کلاس درس در هر </w:t>
            </w:r>
            <w:r w:rsidRPr="00291694">
              <w:rPr>
                <w:rFonts w:cs="B Nazanin" w:hint="cs"/>
                <w:rtl/>
              </w:rPr>
              <w:lastRenderedPageBreak/>
              <w:t>مدرسه</w:t>
            </w:r>
          </w:p>
        </w:tc>
        <w:tc>
          <w:tcPr>
            <w:tcW w:w="1155" w:type="dxa"/>
          </w:tcPr>
          <w:p w:rsidR="005143B4" w:rsidRPr="00291694" w:rsidRDefault="00A73A58" w:rsidP="00EB7BE9">
            <w:pPr>
              <w:autoSpaceDE w:val="0"/>
              <w:autoSpaceDN w:val="0"/>
              <w:adjustRightInd w:val="0"/>
              <w:jc w:val="center"/>
              <w:rPr>
                <w:rFonts w:cs="B Nazanin"/>
                <w:rtl/>
              </w:rPr>
            </w:pPr>
            <w:r w:rsidRPr="00291694">
              <w:rPr>
                <w:rFonts w:cs="B Nazanin" w:hint="cs"/>
                <w:rtl/>
              </w:rPr>
              <w:lastRenderedPageBreak/>
              <w:t>-</w:t>
            </w:r>
          </w:p>
        </w:tc>
        <w:tc>
          <w:tcPr>
            <w:tcW w:w="1156" w:type="dxa"/>
          </w:tcPr>
          <w:p w:rsidR="005143B4" w:rsidRPr="00291694" w:rsidRDefault="00A73A58" w:rsidP="00EB7BE9">
            <w:pPr>
              <w:autoSpaceDE w:val="0"/>
              <w:autoSpaceDN w:val="0"/>
              <w:adjustRightInd w:val="0"/>
              <w:jc w:val="center"/>
              <w:rPr>
                <w:rFonts w:cs="B Nazanin"/>
                <w:rtl/>
              </w:rPr>
            </w:pPr>
            <w:r w:rsidRPr="00291694">
              <w:rPr>
                <w:rFonts w:cs="B Nazanin" w:hint="cs"/>
                <w:rtl/>
              </w:rPr>
              <w:t>تحلیل پویسته</w:t>
            </w:r>
          </w:p>
        </w:tc>
        <w:tc>
          <w:tcPr>
            <w:tcW w:w="1156" w:type="dxa"/>
          </w:tcPr>
          <w:p w:rsidR="005143B4" w:rsidRPr="00291694" w:rsidRDefault="00A73A58" w:rsidP="00EB7BE9">
            <w:pPr>
              <w:autoSpaceDE w:val="0"/>
              <w:autoSpaceDN w:val="0"/>
              <w:adjustRightInd w:val="0"/>
              <w:jc w:val="center"/>
              <w:rPr>
                <w:rFonts w:cs="B Nazanin"/>
                <w:rtl/>
              </w:rPr>
            </w:pPr>
            <w:r w:rsidRPr="00291694">
              <w:rPr>
                <w:rFonts w:cs="B Nazanin" w:hint="cs"/>
                <w:rtl/>
              </w:rPr>
              <w:t>نسبت میانگین اصلاح شده</w:t>
            </w:r>
          </w:p>
          <w:p w:rsidR="00A73A58" w:rsidRPr="00291694" w:rsidRDefault="00A73A58" w:rsidP="00EB7BE9">
            <w:pPr>
              <w:autoSpaceDE w:val="0"/>
              <w:autoSpaceDN w:val="0"/>
              <w:adjustRightInd w:val="0"/>
              <w:jc w:val="center"/>
              <w:rPr>
                <w:rFonts w:cs="B Nazanin"/>
                <w:rtl/>
              </w:rPr>
            </w:pPr>
            <w:r w:rsidRPr="00291694">
              <w:rPr>
                <w:rFonts w:cs="B Nazanin" w:hint="cs"/>
                <w:rtl/>
              </w:rPr>
              <w:lastRenderedPageBreak/>
              <w:t>خیر:</w:t>
            </w:r>
          </w:p>
          <w:p w:rsidR="00A73A58" w:rsidRPr="00291694" w:rsidRDefault="00A73A58" w:rsidP="00EB7BE9">
            <w:pPr>
              <w:autoSpaceDE w:val="0"/>
              <w:autoSpaceDN w:val="0"/>
              <w:adjustRightInd w:val="0"/>
              <w:jc w:val="center"/>
              <w:rPr>
                <w:rFonts w:cs="B Nazanin"/>
                <w:rtl/>
              </w:rPr>
            </w:pPr>
            <w:r w:rsidRPr="00291694">
              <w:rPr>
                <w:rFonts w:cs="B Nazanin" w:hint="cs"/>
                <w:rtl/>
              </w:rPr>
              <w:t>نقاط پایانی متوالی</w:t>
            </w:r>
          </w:p>
        </w:tc>
      </w:tr>
      <w:tr w:rsidR="00932292" w:rsidRPr="00291694" w:rsidTr="00932292">
        <w:trPr>
          <w:jc w:val="center"/>
        </w:trPr>
        <w:tc>
          <w:tcPr>
            <w:tcW w:w="1155" w:type="dxa"/>
          </w:tcPr>
          <w:p w:rsidR="005143B4" w:rsidRPr="00291694" w:rsidRDefault="00A73A58" w:rsidP="00EB7BE9">
            <w:pPr>
              <w:autoSpaceDE w:val="0"/>
              <w:autoSpaceDN w:val="0"/>
              <w:adjustRightInd w:val="0"/>
              <w:jc w:val="center"/>
              <w:rPr>
                <w:rFonts w:cs="B Nazanin"/>
                <w:rtl/>
              </w:rPr>
            </w:pPr>
            <w:r w:rsidRPr="00291694">
              <w:rPr>
                <w:rFonts w:cs="B Nazanin" w:hint="cs"/>
                <w:rtl/>
              </w:rPr>
              <w:lastRenderedPageBreak/>
              <w:t>هینز و دیگران 2001</w:t>
            </w:r>
          </w:p>
        </w:tc>
        <w:tc>
          <w:tcPr>
            <w:tcW w:w="1155" w:type="dxa"/>
          </w:tcPr>
          <w:p w:rsidR="005143B4" w:rsidRPr="00291694" w:rsidRDefault="00A73A58" w:rsidP="00EB7BE9">
            <w:pPr>
              <w:autoSpaceDE w:val="0"/>
              <w:autoSpaceDN w:val="0"/>
              <w:adjustRightInd w:val="0"/>
              <w:jc w:val="center"/>
              <w:rPr>
                <w:rFonts w:cs="B Nazanin"/>
                <w:rtl/>
              </w:rPr>
            </w:pPr>
            <w:r w:rsidRPr="00291694">
              <w:rPr>
                <w:rFonts w:cs="B Nazanin" w:hint="cs"/>
                <w:rtl/>
              </w:rPr>
              <w:t>گروه انگلستان / سطح مقطعی (+) / (-)</w:t>
            </w:r>
          </w:p>
        </w:tc>
        <w:tc>
          <w:tcPr>
            <w:tcW w:w="1155" w:type="dxa"/>
          </w:tcPr>
          <w:p w:rsidR="00A73A58" w:rsidRPr="00291694" w:rsidRDefault="00A73A58" w:rsidP="00EB7BE9">
            <w:pPr>
              <w:autoSpaceDE w:val="0"/>
              <w:autoSpaceDN w:val="0"/>
              <w:bidi w:val="0"/>
              <w:adjustRightInd w:val="0"/>
              <w:jc w:val="center"/>
              <w:rPr>
                <w:rFonts w:ascii="Rpxr" w:hAnsi="Rpxr" w:cs="B Nazanin"/>
              </w:rPr>
            </w:pPr>
            <w:r w:rsidRPr="00291694">
              <w:rPr>
                <w:rFonts w:ascii="URWPalladioL-Ital" w:hAnsi="URWPalladioL-Ital" w:cs="B Nazanin"/>
              </w:rPr>
              <w:t xml:space="preserve">N </w:t>
            </w:r>
            <w:r w:rsidRPr="00291694">
              <w:rPr>
                <w:rFonts w:ascii="Rpxr" w:hAnsi="Rpxr" w:cs="B Nazanin"/>
              </w:rPr>
              <w:t xml:space="preserve">= </w:t>
            </w:r>
            <w:r w:rsidRPr="00291694">
              <w:rPr>
                <w:rFonts w:ascii="URWPalladioL-Roma" w:hAnsi="URWPalladioL-Roma" w:cs="B Nazanin"/>
              </w:rPr>
              <w:t>275</w:t>
            </w:r>
            <w:r w:rsidRPr="00291694">
              <w:rPr>
                <w:rFonts w:ascii="Rpxr" w:hAnsi="Rpxr" w:cs="B Nazanin"/>
              </w:rPr>
              <w:t>/</w:t>
            </w:r>
          </w:p>
          <w:p w:rsidR="00A73A58" w:rsidRPr="00291694" w:rsidRDefault="00A73A58" w:rsidP="00EB7BE9">
            <w:pPr>
              <w:autoSpaceDE w:val="0"/>
              <w:autoSpaceDN w:val="0"/>
              <w:bidi w:val="0"/>
              <w:adjustRightInd w:val="0"/>
              <w:jc w:val="center"/>
              <w:rPr>
                <w:rFonts w:ascii="URWPalladioL-Roma" w:hAnsi="URWPalladioL-Roma" w:cs="B Nazanin"/>
              </w:rPr>
            </w:pPr>
            <w:r w:rsidRPr="00291694">
              <w:rPr>
                <w:rFonts w:ascii="URWPalladioL-Ital" w:hAnsi="URWPalladioL-Ital" w:cs="B Nazanin"/>
              </w:rPr>
              <w:t xml:space="preserve">N </w:t>
            </w:r>
            <w:r w:rsidRPr="00291694">
              <w:rPr>
                <w:rFonts w:ascii="Rpxr" w:hAnsi="Rpxr" w:cs="B Nazanin"/>
              </w:rPr>
              <w:t xml:space="preserve">= </w:t>
            </w:r>
            <w:r w:rsidRPr="00291694">
              <w:rPr>
                <w:rFonts w:ascii="URWPalladioL-Roma" w:hAnsi="URWPalladioL-Roma" w:cs="B Nazanin"/>
              </w:rPr>
              <w:t>451</w:t>
            </w:r>
          </w:p>
          <w:p w:rsidR="00A73A58" w:rsidRPr="00291694" w:rsidRDefault="00A73A58"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 xml:space="preserve">(M </w:t>
            </w:r>
            <w:r w:rsidRPr="00291694">
              <w:rPr>
                <w:rFonts w:ascii="Rpxr" w:hAnsi="Rpxr" w:cs="B Nazanin"/>
              </w:rPr>
              <w:t xml:space="preserve">= </w:t>
            </w:r>
            <w:r w:rsidRPr="00291694">
              <w:rPr>
                <w:rFonts w:ascii="URWPalladioL-Roma" w:hAnsi="URWPalladioL-Roma" w:cs="B Nazanin"/>
              </w:rPr>
              <w:t>143,</w:t>
            </w:r>
          </w:p>
          <w:p w:rsidR="00A73A58" w:rsidRPr="00291694" w:rsidRDefault="00A73A58"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 xml:space="preserve">F </w:t>
            </w:r>
            <w:r w:rsidRPr="00291694">
              <w:rPr>
                <w:rFonts w:ascii="Rpxr" w:hAnsi="Rpxr" w:cs="B Nazanin"/>
              </w:rPr>
              <w:t xml:space="preserve">= </w:t>
            </w:r>
            <w:r w:rsidRPr="00291694">
              <w:rPr>
                <w:rFonts w:ascii="URWPalladioL-Roma" w:hAnsi="URWPalladioL-Roma" w:cs="B Nazanin"/>
              </w:rPr>
              <w:t>132)</w:t>
            </w:r>
          </w:p>
          <w:p w:rsidR="005143B4" w:rsidRPr="00291694" w:rsidRDefault="00A73A58" w:rsidP="00EB7BE9">
            <w:pPr>
              <w:autoSpaceDE w:val="0"/>
              <w:autoSpaceDN w:val="0"/>
              <w:adjustRightInd w:val="0"/>
              <w:jc w:val="center"/>
              <w:rPr>
                <w:rFonts w:cs="B Nazanin"/>
                <w:rtl/>
              </w:rPr>
            </w:pPr>
            <w:r w:rsidRPr="00291694">
              <w:rPr>
                <w:rFonts w:ascii="URWPalladioL-Roma" w:hAnsi="URWPalladioL-Roma" w:cs="B Nazanin"/>
              </w:rPr>
              <w:t xml:space="preserve">10 </w:t>
            </w:r>
            <w:r w:rsidRPr="00291694">
              <w:rPr>
                <w:rFonts w:ascii="URWPalladioL-Roma" w:hAnsi="URWPalladioL-Roma" w:cs="B Nazanin" w:hint="cs"/>
                <w:rtl/>
              </w:rPr>
              <w:t>سال</w:t>
            </w:r>
          </w:p>
        </w:tc>
        <w:tc>
          <w:tcPr>
            <w:tcW w:w="1155" w:type="dxa"/>
          </w:tcPr>
          <w:p w:rsidR="005143B4" w:rsidRPr="00291694" w:rsidRDefault="00A73A58" w:rsidP="00EB7BE9">
            <w:pPr>
              <w:autoSpaceDE w:val="0"/>
              <w:autoSpaceDN w:val="0"/>
              <w:adjustRightInd w:val="0"/>
              <w:jc w:val="center"/>
              <w:rPr>
                <w:rFonts w:cs="B Nazanin"/>
                <w:rtl/>
              </w:rPr>
            </w:pPr>
            <w:r w:rsidRPr="00291694">
              <w:rPr>
                <w:rFonts w:ascii="URWPalladioL-Roma" w:hAnsi="URWPalladioL-Roma" w:cs="B Nazanin"/>
              </w:rPr>
              <w:t>SDQCDICMAS</w:t>
            </w:r>
          </w:p>
        </w:tc>
        <w:tc>
          <w:tcPr>
            <w:tcW w:w="1155" w:type="dxa"/>
          </w:tcPr>
          <w:p w:rsidR="005143B4" w:rsidRPr="00291694" w:rsidRDefault="00A73A58" w:rsidP="00EB7BE9">
            <w:pPr>
              <w:autoSpaceDE w:val="0"/>
              <w:autoSpaceDN w:val="0"/>
              <w:adjustRightInd w:val="0"/>
              <w:jc w:val="center"/>
              <w:rPr>
                <w:rFonts w:cs="B Nazanin"/>
                <w:rtl/>
              </w:rPr>
            </w:pPr>
            <w:r w:rsidRPr="00291694">
              <w:rPr>
                <w:rFonts w:cs="B Nazanin" w:hint="cs"/>
                <w:rtl/>
              </w:rPr>
              <w:t>هواپیما در مدرسه</w:t>
            </w:r>
          </w:p>
        </w:tc>
        <w:tc>
          <w:tcPr>
            <w:tcW w:w="1155" w:type="dxa"/>
          </w:tcPr>
          <w:p w:rsidR="005143B4" w:rsidRPr="00291694" w:rsidRDefault="00CF5F41" w:rsidP="00EB7BE9">
            <w:pPr>
              <w:autoSpaceDE w:val="0"/>
              <w:autoSpaceDN w:val="0"/>
              <w:adjustRightInd w:val="0"/>
              <w:jc w:val="center"/>
              <w:rPr>
                <w:rFonts w:cs="B Nazanin"/>
                <w:rtl/>
              </w:rPr>
            </w:pPr>
            <w:proofErr w:type="spellStart"/>
            <w:r w:rsidRPr="00291694">
              <w:rPr>
                <w:rFonts w:ascii="URWPalladioL-Roma" w:hAnsi="URWPalladioL-Roma" w:cs="B Nazanin"/>
              </w:rPr>
              <w:t>Leq</w:t>
            </w:r>
            <w:proofErr w:type="spellEnd"/>
            <w:r w:rsidRPr="00291694">
              <w:rPr>
                <w:rFonts w:ascii="URWPalladioL-Roma" w:hAnsi="URWPalladioL-Roma" w:cs="B Nazanin"/>
              </w:rPr>
              <w:t>, 07–23h</w:t>
            </w:r>
          </w:p>
        </w:tc>
        <w:tc>
          <w:tcPr>
            <w:tcW w:w="1156" w:type="dxa"/>
          </w:tcPr>
          <w:p w:rsidR="005143B4" w:rsidRPr="00291694" w:rsidRDefault="00230CAB" w:rsidP="00EB7BE9">
            <w:pPr>
              <w:autoSpaceDE w:val="0"/>
              <w:autoSpaceDN w:val="0"/>
              <w:adjustRightInd w:val="0"/>
              <w:jc w:val="center"/>
              <w:rPr>
                <w:rFonts w:cs="B Nazanin"/>
                <w:rtl/>
              </w:rPr>
            </w:pPr>
            <w:r w:rsidRPr="00291694">
              <w:rPr>
                <w:rFonts w:cs="B Nazanin" w:hint="cs"/>
                <w:rtl/>
              </w:rPr>
              <w:t>سر و صدای زیاد:</w:t>
            </w:r>
          </w:p>
          <w:p w:rsidR="00230CAB" w:rsidRPr="00291694" w:rsidRDefault="00230CAB" w:rsidP="00EB7BE9">
            <w:pPr>
              <w:autoSpaceDE w:val="0"/>
              <w:autoSpaceDN w:val="0"/>
              <w:adjustRightInd w:val="0"/>
              <w:jc w:val="center"/>
              <w:rPr>
                <w:rFonts w:cs="B Nazanin"/>
                <w:rtl/>
              </w:rPr>
            </w:pPr>
            <w:r w:rsidRPr="00291694">
              <w:rPr>
                <w:rFonts w:cs="B Nazanin"/>
                <w:noProof/>
              </w:rPr>
              <w:drawing>
                <wp:inline distT="0" distB="0" distL="0" distR="0">
                  <wp:extent cx="748685" cy="273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748685" cy="273050"/>
                          </a:xfrm>
                          <a:prstGeom prst="rect">
                            <a:avLst/>
                          </a:prstGeom>
                          <a:noFill/>
                          <a:ln w="9525">
                            <a:noFill/>
                            <a:miter lim="800000"/>
                            <a:headEnd/>
                            <a:tailEnd/>
                          </a:ln>
                        </pic:spPr>
                      </pic:pic>
                    </a:graphicData>
                  </a:graphic>
                </wp:inline>
              </w:drawing>
            </w:r>
          </w:p>
        </w:tc>
        <w:tc>
          <w:tcPr>
            <w:tcW w:w="1156" w:type="dxa"/>
          </w:tcPr>
          <w:p w:rsidR="005143B4" w:rsidRPr="00291694" w:rsidRDefault="00230CAB" w:rsidP="00EB7BE9">
            <w:pPr>
              <w:autoSpaceDE w:val="0"/>
              <w:autoSpaceDN w:val="0"/>
              <w:adjustRightInd w:val="0"/>
              <w:jc w:val="center"/>
              <w:rPr>
                <w:rFonts w:cs="B Nazanin"/>
                <w:rtl/>
              </w:rPr>
            </w:pPr>
            <w:r w:rsidRPr="00291694">
              <w:rPr>
                <w:rFonts w:cs="B Nazanin" w:hint="cs"/>
                <w:rtl/>
              </w:rPr>
              <w:t>میانگین ها (تطبیق یافته)</w:t>
            </w:r>
          </w:p>
          <w:p w:rsidR="00230CAB" w:rsidRPr="00291694" w:rsidRDefault="00230CAB" w:rsidP="00EB7BE9">
            <w:pPr>
              <w:autoSpaceDE w:val="0"/>
              <w:autoSpaceDN w:val="0"/>
              <w:adjustRightInd w:val="0"/>
              <w:jc w:val="center"/>
              <w:rPr>
                <w:rFonts w:cs="B Nazanin"/>
                <w:rtl/>
              </w:rPr>
            </w:pPr>
            <w:r w:rsidRPr="00291694">
              <w:rPr>
                <w:rFonts w:cs="B Nazanin" w:hint="cs"/>
                <w:rtl/>
              </w:rPr>
              <w:t>خیر: میانگین های یک گروه گزارش شده است</w:t>
            </w:r>
          </w:p>
        </w:tc>
      </w:tr>
      <w:tr w:rsidR="00932292" w:rsidRPr="00291694" w:rsidTr="00932292">
        <w:trPr>
          <w:jc w:val="center"/>
        </w:trPr>
        <w:tc>
          <w:tcPr>
            <w:tcW w:w="1155" w:type="dxa"/>
          </w:tcPr>
          <w:p w:rsidR="005143B4" w:rsidRPr="00291694" w:rsidRDefault="00230CAB" w:rsidP="00EB7BE9">
            <w:pPr>
              <w:autoSpaceDE w:val="0"/>
              <w:autoSpaceDN w:val="0"/>
              <w:adjustRightInd w:val="0"/>
              <w:jc w:val="center"/>
              <w:rPr>
                <w:rFonts w:cs="B Nazanin"/>
                <w:rtl/>
              </w:rPr>
            </w:pPr>
            <w:r w:rsidRPr="00291694">
              <w:rPr>
                <w:rFonts w:cs="B Nazanin" w:hint="cs"/>
                <w:rtl/>
              </w:rPr>
              <w:t>هجورتبجرگ و دیگران 2016</w:t>
            </w:r>
          </w:p>
        </w:tc>
        <w:tc>
          <w:tcPr>
            <w:tcW w:w="1155" w:type="dxa"/>
          </w:tcPr>
          <w:p w:rsidR="005143B4" w:rsidRPr="00291694" w:rsidRDefault="00230CAB" w:rsidP="00EB7BE9">
            <w:pPr>
              <w:autoSpaceDE w:val="0"/>
              <w:autoSpaceDN w:val="0"/>
              <w:adjustRightInd w:val="0"/>
              <w:jc w:val="center"/>
              <w:rPr>
                <w:rFonts w:cs="B Nazanin"/>
                <w:rtl/>
              </w:rPr>
            </w:pPr>
            <w:r w:rsidRPr="00291694">
              <w:rPr>
                <w:rFonts w:cs="B Nazanin" w:hint="cs"/>
                <w:rtl/>
              </w:rPr>
              <w:t>گروه دانمارک (+)</w:t>
            </w:r>
          </w:p>
        </w:tc>
        <w:tc>
          <w:tcPr>
            <w:tcW w:w="1155" w:type="dxa"/>
          </w:tcPr>
          <w:p w:rsidR="00230CAB" w:rsidRPr="00291694" w:rsidRDefault="00230CAB" w:rsidP="00EB7BE9">
            <w:pPr>
              <w:autoSpaceDE w:val="0"/>
              <w:autoSpaceDN w:val="0"/>
              <w:bidi w:val="0"/>
              <w:adjustRightInd w:val="0"/>
              <w:jc w:val="center"/>
              <w:rPr>
                <w:rFonts w:ascii="URWPalladioL-Roma" w:hAnsi="URWPalladioL-Roma" w:cs="B Nazanin"/>
              </w:rPr>
            </w:pPr>
            <w:r w:rsidRPr="00291694">
              <w:rPr>
                <w:rFonts w:ascii="URWPalladioL-Ital" w:hAnsi="URWPalladioL-Ital" w:cs="B Nazanin"/>
              </w:rPr>
              <w:t xml:space="preserve">N </w:t>
            </w:r>
            <w:r w:rsidRPr="00291694">
              <w:rPr>
                <w:rFonts w:ascii="Rpxr" w:hAnsi="Rpxr" w:cs="B Nazanin"/>
              </w:rPr>
              <w:t xml:space="preserve">= </w:t>
            </w:r>
            <w:r w:rsidRPr="00291694">
              <w:rPr>
                <w:rFonts w:ascii="URWPalladioL-Roma" w:hAnsi="URWPalladioL-Roma" w:cs="B Nazanin"/>
              </w:rPr>
              <w:t>46,940</w:t>
            </w:r>
          </w:p>
          <w:p w:rsidR="005143B4" w:rsidRPr="00291694" w:rsidRDefault="00230CAB" w:rsidP="00EB7BE9">
            <w:pPr>
              <w:autoSpaceDE w:val="0"/>
              <w:autoSpaceDN w:val="0"/>
              <w:adjustRightInd w:val="0"/>
              <w:jc w:val="center"/>
              <w:rPr>
                <w:rFonts w:cs="B Nazanin"/>
                <w:rtl/>
              </w:rPr>
            </w:pPr>
            <w:r w:rsidRPr="00291694">
              <w:rPr>
                <w:rFonts w:ascii="URWPalladioL-Roma" w:hAnsi="URWPalladioL-Roma" w:cs="B Nazanin"/>
              </w:rPr>
              <w:t xml:space="preserve">7 </w:t>
            </w:r>
            <w:r w:rsidRPr="00291694">
              <w:rPr>
                <w:rFonts w:ascii="URWPalladioL-Roma" w:hAnsi="URWPalladioL-Roma" w:cs="B Nazanin" w:hint="cs"/>
                <w:rtl/>
              </w:rPr>
              <w:t>سال</w:t>
            </w:r>
          </w:p>
        </w:tc>
        <w:tc>
          <w:tcPr>
            <w:tcW w:w="1155" w:type="dxa"/>
          </w:tcPr>
          <w:p w:rsidR="005143B4" w:rsidRPr="00291694" w:rsidRDefault="00230CAB" w:rsidP="00EB7BE9">
            <w:pPr>
              <w:autoSpaceDE w:val="0"/>
              <w:autoSpaceDN w:val="0"/>
              <w:adjustRightInd w:val="0"/>
              <w:jc w:val="center"/>
              <w:rPr>
                <w:rFonts w:cs="B Nazanin"/>
              </w:rPr>
            </w:pPr>
            <w:r w:rsidRPr="00291694">
              <w:rPr>
                <w:rFonts w:cs="B Nazanin"/>
              </w:rPr>
              <w:t>SDQ</w:t>
            </w:r>
          </w:p>
        </w:tc>
        <w:tc>
          <w:tcPr>
            <w:tcW w:w="1155" w:type="dxa"/>
          </w:tcPr>
          <w:p w:rsidR="005143B4" w:rsidRPr="00291694" w:rsidRDefault="00230CAB" w:rsidP="00EB7BE9">
            <w:pPr>
              <w:autoSpaceDE w:val="0"/>
              <w:autoSpaceDN w:val="0"/>
              <w:adjustRightInd w:val="0"/>
              <w:jc w:val="center"/>
              <w:rPr>
                <w:rFonts w:cs="B Nazanin"/>
                <w:rtl/>
              </w:rPr>
            </w:pPr>
            <w:r w:rsidRPr="00291694">
              <w:rPr>
                <w:rFonts w:cs="B Nazanin" w:hint="cs"/>
                <w:rtl/>
              </w:rPr>
              <w:t>جاده الف</w:t>
            </w:r>
          </w:p>
          <w:p w:rsidR="00230CAB" w:rsidRPr="00291694" w:rsidRDefault="00230CAB" w:rsidP="00EB7BE9">
            <w:pPr>
              <w:autoSpaceDE w:val="0"/>
              <w:autoSpaceDN w:val="0"/>
              <w:adjustRightInd w:val="0"/>
              <w:jc w:val="center"/>
              <w:rPr>
                <w:rFonts w:cs="B Nazanin"/>
                <w:rtl/>
              </w:rPr>
            </w:pPr>
            <w:r w:rsidRPr="00291694">
              <w:rPr>
                <w:rFonts w:cs="B Nazanin" w:hint="cs"/>
                <w:rtl/>
              </w:rPr>
              <w:t>راه آهن ب</w:t>
            </w:r>
          </w:p>
          <w:p w:rsidR="00230CAB" w:rsidRPr="00291694" w:rsidRDefault="00230CAB" w:rsidP="00EB7BE9">
            <w:pPr>
              <w:autoSpaceDE w:val="0"/>
              <w:autoSpaceDN w:val="0"/>
              <w:adjustRightInd w:val="0"/>
              <w:jc w:val="center"/>
              <w:rPr>
                <w:rFonts w:cs="B Nazanin"/>
                <w:rtl/>
              </w:rPr>
            </w:pPr>
            <w:r w:rsidRPr="00291694">
              <w:rPr>
                <w:rFonts w:cs="B Nazanin" w:hint="cs"/>
                <w:rtl/>
              </w:rPr>
              <w:t>در منزل</w:t>
            </w:r>
          </w:p>
        </w:tc>
        <w:tc>
          <w:tcPr>
            <w:tcW w:w="1155" w:type="dxa"/>
          </w:tcPr>
          <w:p w:rsidR="00230CAB" w:rsidRPr="00291694" w:rsidRDefault="00230CAB"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Leq,23–07h</w:t>
            </w:r>
          </w:p>
          <w:p w:rsidR="005143B4" w:rsidRPr="00291694" w:rsidRDefault="00230CAB" w:rsidP="00EB7BE9">
            <w:pPr>
              <w:autoSpaceDE w:val="0"/>
              <w:autoSpaceDN w:val="0"/>
              <w:adjustRightInd w:val="0"/>
              <w:jc w:val="center"/>
              <w:rPr>
                <w:rFonts w:cs="B Nazanin"/>
                <w:rtl/>
              </w:rPr>
            </w:pPr>
            <w:r w:rsidRPr="00291694">
              <w:rPr>
                <w:rFonts w:ascii="URWPalladioL-Roma" w:hAnsi="URWPalladioL-Roma" w:cs="B Nazanin"/>
              </w:rPr>
              <w:t>LDEN</w:t>
            </w:r>
          </w:p>
        </w:tc>
        <w:tc>
          <w:tcPr>
            <w:tcW w:w="1156" w:type="dxa"/>
          </w:tcPr>
          <w:p w:rsidR="005143B4" w:rsidRPr="00291694" w:rsidRDefault="00230CAB" w:rsidP="00EB7BE9">
            <w:pPr>
              <w:autoSpaceDE w:val="0"/>
              <w:autoSpaceDN w:val="0"/>
              <w:adjustRightInd w:val="0"/>
              <w:jc w:val="center"/>
              <w:rPr>
                <w:rFonts w:cs="B Nazanin"/>
                <w:rtl/>
              </w:rPr>
            </w:pPr>
            <w:r w:rsidRPr="00291694">
              <w:rPr>
                <w:rFonts w:cs="B Nazanin" w:hint="cs"/>
                <w:rtl/>
              </w:rPr>
              <w:t>متوالی (به ازای 10 دسیبل)</w:t>
            </w:r>
          </w:p>
        </w:tc>
        <w:tc>
          <w:tcPr>
            <w:tcW w:w="1156" w:type="dxa"/>
          </w:tcPr>
          <w:p w:rsidR="005143B4" w:rsidRPr="00291694" w:rsidRDefault="00230CAB" w:rsidP="00EB7BE9">
            <w:pPr>
              <w:autoSpaceDE w:val="0"/>
              <w:autoSpaceDN w:val="0"/>
              <w:adjustRightInd w:val="0"/>
              <w:jc w:val="center"/>
              <w:rPr>
                <w:rFonts w:cs="B Nazanin"/>
                <w:rtl/>
              </w:rPr>
            </w:pPr>
            <w:r w:rsidRPr="00291694">
              <w:rPr>
                <w:rFonts w:cs="B Nazanin" w:hint="cs"/>
                <w:rtl/>
              </w:rPr>
              <w:t>نسبت احتمال (اصلاح شده) بله</w:t>
            </w:r>
          </w:p>
        </w:tc>
      </w:tr>
      <w:tr w:rsidR="00932292" w:rsidRPr="00291694" w:rsidTr="00932292">
        <w:trPr>
          <w:jc w:val="center"/>
        </w:trPr>
        <w:tc>
          <w:tcPr>
            <w:tcW w:w="1155" w:type="dxa"/>
          </w:tcPr>
          <w:p w:rsidR="005143B4" w:rsidRPr="00291694" w:rsidRDefault="001B3EBF" w:rsidP="00EB7BE9">
            <w:pPr>
              <w:autoSpaceDE w:val="0"/>
              <w:autoSpaceDN w:val="0"/>
              <w:adjustRightInd w:val="0"/>
              <w:jc w:val="center"/>
              <w:rPr>
                <w:rFonts w:cs="B Nazanin"/>
                <w:rtl/>
              </w:rPr>
            </w:pPr>
            <w:r w:rsidRPr="00291694">
              <w:rPr>
                <w:rFonts w:cs="B Nazanin" w:hint="cs"/>
                <w:rtl/>
              </w:rPr>
              <w:t>لیم و دیگران 2018</w:t>
            </w:r>
          </w:p>
        </w:tc>
        <w:tc>
          <w:tcPr>
            <w:tcW w:w="1155" w:type="dxa"/>
          </w:tcPr>
          <w:p w:rsidR="005143B4" w:rsidRPr="00291694" w:rsidRDefault="001B3EBF" w:rsidP="00EB7BE9">
            <w:pPr>
              <w:autoSpaceDE w:val="0"/>
              <w:autoSpaceDN w:val="0"/>
              <w:adjustRightInd w:val="0"/>
              <w:jc w:val="center"/>
              <w:rPr>
                <w:rFonts w:cs="B Nazanin"/>
                <w:rtl/>
              </w:rPr>
            </w:pPr>
            <w:r w:rsidRPr="00291694">
              <w:rPr>
                <w:rFonts w:cs="B Nazanin" w:hint="cs"/>
                <w:rtl/>
              </w:rPr>
              <w:t>کره جنوبی</w:t>
            </w:r>
          </w:p>
          <w:p w:rsidR="001B3EBF" w:rsidRPr="00291694" w:rsidRDefault="001B3EBF" w:rsidP="00EB7BE9">
            <w:pPr>
              <w:autoSpaceDE w:val="0"/>
              <w:autoSpaceDN w:val="0"/>
              <w:adjustRightInd w:val="0"/>
              <w:jc w:val="center"/>
              <w:rPr>
                <w:rFonts w:cs="B Nazanin"/>
                <w:rtl/>
              </w:rPr>
            </w:pPr>
            <w:r w:rsidRPr="00291694">
              <w:rPr>
                <w:rFonts w:cs="B Nazanin" w:hint="cs"/>
                <w:rtl/>
              </w:rPr>
              <w:t>سطح مقطعی (-)</w:t>
            </w:r>
          </w:p>
        </w:tc>
        <w:tc>
          <w:tcPr>
            <w:tcW w:w="1155" w:type="dxa"/>
          </w:tcPr>
          <w:p w:rsidR="001B3EBF" w:rsidRPr="00291694" w:rsidRDefault="001B3EBF" w:rsidP="00EB7BE9">
            <w:pPr>
              <w:autoSpaceDE w:val="0"/>
              <w:autoSpaceDN w:val="0"/>
              <w:bidi w:val="0"/>
              <w:adjustRightInd w:val="0"/>
              <w:jc w:val="center"/>
              <w:rPr>
                <w:rFonts w:ascii="URWPalladioL-Roma" w:hAnsi="URWPalladioL-Roma" w:cs="B Nazanin"/>
              </w:rPr>
            </w:pPr>
            <w:r w:rsidRPr="00291694">
              <w:rPr>
                <w:rFonts w:ascii="URWPalladioL-Ital" w:hAnsi="URWPalladioL-Ital" w:cs="B Nazanin"/>
              </w:rPr>
              <w:t xml:space="preserve">N </w:t>
            </w:r>
            <w:r w:rsidRPr="00291694">
              <w:rPr>
                <w:rFonts w:ascii="Rpxr" w:hAnsi="Rpxr" w:cs="B Nazanin"/>
              </w:rPr>
              <w:t xml:space="preserve">= </w:t>
            </w:r>
            <w:r w:rsidRPr="00291694">
              <w:rPr>
                <w:rFonts w:ascii="URWPalladioL-Roma" w:hAnsi="URWPalladioL-Roma" w:cs="B Nazanin"/>
              </w:rPr>
              <w:t>918</w:t>
            </w:r>
          </w:p>
          <w:p w:rsidR="001B3EBF" w:rsidRPr="00291694" w:rsidRDefault="001B3EBF"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 xml:space="preserve">(M </w:t>
            </w:r>
            <w:r w:rsidRPr="00291694">
              <w:rPr>
                <w:rFonts w:ascii="Rpxr" w:hAnsi="Rpxr" w:cs="B Nazanin"/>
              </w:rPr>
              <w:t xml:space="preserve">= </w:t>
            </w:r>
            <w:r w:rsidRPr="00291694">
              <w:rPr>
                <w:rFonts w:ascii="URWPalladioL-Roma" w:hAnsi="URWPalladioL-Roma" w:cs="B Nazanin"/>
              </w:rPr>
              <w:t>427,</w:t>
            </w:r>
          </w:p>
          <w:p w:rsidR="001B3EBF" w:rsidRPr="00291694" w:rsidRDefault="001B3EBF"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 xml:space="preserve">F </w:t>
            </w:r>
            <w:r w:rsidRPr="00291694">
              <w:rPr>
                <w:rFonts w:ascii="Rpxr" w:hAnsi="Rpxr" w:cs="B Nazanin"/>
              </w:rPr>
              <w:t xml:space="preserve">= </w:t>
            </w:r>
            <w:r w:rsidRPr="00291694">
              <w:rPr>
                <w:rFonts w:ascii="URWPalladioL-Roma" w:hAnsi="URWPalladioL-Roma" w:cs="B Nazanin"/>
              </w:rPr>
              <w:t>491)</w:t>
            </w:r>
          </w:p>
          <w:p w:rsidR="001B3EBF" w:rsidRPr="00291694" w:rsidRDefault="001B3EBF"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hint="cs"/>
                <w:rtl/>
              </w:rPr>
              <w:t>سن میانگین</w:t>
            </w:r>
            <w:r w:rsidRPr="00291694">
              <w:rPr>
                <w:rFonts w:ascii="URWPalladioL-Roma" w:hAnsi="URWPalladioL-Roma" w:cs="B Nazanin"/>
              </w:rPr>
              <w:t>:</w:t>
            </w:r>
          </w:p>
          <w:p w:rsidR="005143B4" w:rsidRPr="00291694" w:rsidRDefault="001B3EBF" w:rsidP="00EB7BE9">
            <w:pPr>
              <w:autoSpaceDE w:val="0"/>
              <w:autoSpaceDN w:val="0"/>
              <w:adjustRightInd w:val="0"/>
              <w:jc w:val="center"/>
              <w:rPr>
                <w:rFonts w:cs="B Nazanin"/>
                <w:rtl/>
              </w:rPr>
            </w:pPr>
            <w:r w:rsidRPr="00291694">
              <w:rPr>
                <w:rFonts w:ascii="URWPalladioL-Roma" w:hAnsi="URWPalladioL-Roma" w:cs="B Nazanin"/>
              </w:rPr>
              <w:t xml:space="preserve">11.5 </w:t>
            </w:r>
            <w:r w:rsidRPr="00291694">
              <w:rPr>
                <w:rFonts w:ascii="URWPalladioL-Roma" w:hAnsi="URWPalladioL-Roma" w:cs="B Nazanin" w:hint="cs"/>
                <w:rtl/>
              </w:rPr>
              <w:t>سال</w:t>
            </w:r>
          </w:p>
        </w:tc>
        <w:tc>
          <w:tcPr>
            <w:tcW w:w="1155" w:type="dxa"/>
          </w:tcPr>
          <w:p w:rsidR="005143B4" w:rsidRPr="00291694" w:rsidRDefault="001B3EBF" w:rsidP="00EB7BE9">
            <w:pPr>
              <w:autoSpaceDE w:val="0"/>
              <w:autoSpaceDN w:val="0"/>
              <w:adjustRightInd w:val="0"/>
              <w:jc w:val="center"/>
              <w:rPr>
                <w:rFonts w:cs="B Nazanin"/>
                <w:rtl/>
              </w:rPr>
            </w:pPr>
            <w:r w:rsidRPr="00291694">
              <w:rPr>
                <w:rFonts w:ascii="URWPalladioL-Roma" w:hAnsi="URWPalladioL-Roma" w:cs="B Nazanin"/>
              </w:rPr>
              <w:t>CBCL</w:t>
            </w:r>
          </w:p>
        </w:tc>
        <w:tc>
          <w:tcPr>
            <w:tcW w:w="1155" w:type="dxa"/>
          </w:tcPr>
          <w:p w:rsidR="005143B4" w:rsidRPr="00291694" w:rsidRDefault="001B3EBF" w:rsidP="00EB7BE9">
            <w:pPr>
              <w:autoSpaceDE w:val="0"/>
              <w:autoSpaceDN w:val="0"/>
              <w:adjustRightInd w:val="0"/>
              <w:jc w:val="center"/>
              <w:rPr>
                <w:rFonts w:cs="B Nazanin"/>
                <w:rtl/>
              </w:rPr>
            </w:pPr>
            <w:r w:rsidRPr="00291694">
              <w:rPr>
                <w:rFonts w:cs="B Nazanin" w:hint="cs"/>
                <w:rtl/>
              </w:rPr>
              <w:t>جاده در مدرسه</w:t>
            </w:r>
          </w:p>
        </w:tc>
        <w:tc>
          <w:tcPr>
            <w:tcW w:w="1155" w:type="dxa"/>
          </w:tcPr>
          <w:p w:rsidR="005143B4" w:rsidRPr="00291694" w:rsidRDefault="001B3EBF" w:rsidP="00EB7BE9">
            <w:pPr>
              <w:autoSpaceDE w:val="0"/>
              <w:autoSpaceDN w:val="0"/>
              <w:adjustRightInd w:val="0"/>
              <w:jc w:val="center"/>
              <w:rPr>
                <w:rFonts w:cs="B Nazanin"/>
              </w:rPr>
            </w:pPr>
            <w:r w:rsidRPr="00291694">
              <w:rPr>
                <w:rFonts w:cs="B Nazanin"/>
              </w:rPr>
              <w:t>LDN</w:t>
            </w:r>
          </w:p>
        </w:tc>
        <w:tc>
          <w:tcPr>
            <w:tcW w:w="1156" w:type="dxa"/>
          </w:tcPr>
          <w:p w:rsidR="005143B4" w:rsidRPr="00291694" w:rsidRDefault="001B3EBF" w:rsidP="00EB7BE9">
            <w:pPr>
              <w:autoSpaceDE w:val="0"/>
              <w:autoSpaceDN w:val="0"/>
              <w:adjustRightInd w:val="0"/>
              <w:jc w:val="center"/>
              <w:rPr>
                <w:rFonts w:cs="B Nazanin"/>
                <w:rtl/>
              </w:rPr>
            </w:pPr>
            <w:r w:rsidRPr="00291694">
              <w:rPr>
                <w:rFonts w:cs="B Nazanin" w:hint="cs"/>
                <w:rtl/>
              </w:rPr>
              <w:t>متوالی (به ازای هر 5 دسیبل)</w:t>
            </w:r>
          </w:p>
        </w:tc>
        <w:tc>
          <w:tcPr>
            <w:tcW w:w="1156" w:type="dxa"/>
          </w:tcPr>
          <w:p w:rsidR="005143B4" w:rsidRPr="00291694" w:rsidRDefault="001B3EBF" w:rsidP="00EB7BE9">
            <w:pPr>
              <w:autoSpaceDE w:val="0"/>
              <w:autoSpaceDN w:val="0"/>
              <w:adjustRightInd w:val="0"/>
              <w:jc w:val="center"/>
              <w:rPr>
                <w:rFonts w:cs="B Nazanin"/>
                <w:rtl/>
              </w:rPr>
            </w:pPr>
            <w:r w:rsidRPr="00291694">
              <w:rPr>
                <w:rFonts w:cs="B Nazanin" w:hint="cs"/>
                <w:rtl/>
              </w:rPr>
              <w:t>نسبت احتمال (اصلاح شده)</w:t>
            </w:r>
          </w:p>
          <w:p w:rsidR="001B3EBF" w:rsidRPr="00291694" w:rsidRDefault="001B3EBF" w:rsidP="00EB7BE9">
            <w:pPr>
              <w:autoSpaceDE w:val="0"/>
              <w:autoSpaceDN w:val="0"/>
              <w:adjustRightInd w:val="0"/>
              <w:jc w:val="center"/>
              <w:rPr>
                <w:rFonts w:cs="B Nazanin"/>
                <w:rtl/>
              </w:rPr>
            </w:pPr>
            <w:r w:rsidRPr="00291694">
              <w:rPr>
                <w:rFonts w:cs="B Nazanin" w:hint="cs"/>
                <w:rtl/>
              </w:rPr>
              <w:t>بله</w:t>
            </w:r>
          </w:p>
        </w:tc>
      </w:tr>
      <w:tr w:rsidR="00932292" w:rsidRPr="00291694" w:rsidTr="00932292">
        <w:trPr>
          <w:jc w:val="center"/>
        </w:trPr>
        <w:tc>
          <w:tcPr>
            <w:tcW w:w="1155" w:type="dxa"/>
          </w:tcPr>
          <w:p w:rsidR="000C76D0" w:rsidRPr="00291694" w:rsidRDefault="000C76D0" w:rsidP="00EB7BE9">
            <w:pPr>
              <w:autoSpaceDE w:val="0"/>
              <w:autoSpaceDN w:val="0"/>
              <w:adjustRightInd w:val="0"/>
              <w:jc w:val="center"/>
              <w:rPr>
                <w:rFonts w:cs="B Nazanin"/>
                <w:rtl/>
              </w:rPr>
            </w:pPr>
            <w:r w:rsidRPr="00291694">
              <w:rPr>
                <w:rFonts w:cs="B Nazanin" w:hint="cs"/>
                <w:rtl/>
              </w:rPr>
              <w:t>استنزفورد و دیگران 2009</w:t>
            </w:r>
          </w:p>
        </w:tc>
        <w:tc>
          <w:tcPr>
            <w:tcW w:w="1155" w:type="dxa"/>
          </w:tcPr>
          <w:p w:rsidR="000C76D0" w:rsidRPr="00291694" w:rsidRDefault="000C76D0" w:rsidP="00EB7BE9">
            <w:pPr>
              <w:autoSpaceDE w:val="0"/>
              <w:autoSpaceDN w:val="0"/>
              <w:adjustRightInd w:val="0"/>
              <w:jc w:val="center"/>
              <w:rPr>
                <w:rFonts w:cs="B Nazanin"/>
                <w:rtl/>
              </w:rPr>
            </w:pPr>
            <w:r w:rsidRPr="00291694">
              <w:rPr>
                <w:rFonts w:cs="B Nazanin" w:hint="cs"/>
                <w:rtl/>
              </w:rPr>
              <w:t>انگلستان</w:t>
            </w:r>
            <w:r w:rsidR="008D53A8" w:rsidRPr="00291694">
              <w:rPr>
                <w:rFonts w:cs="B Nazanin" w:hint="cs"/>
                <w:rtl/>
              </w:rPr>
              <w:t>،</w:t>
            </w:r>
            <w:r w:rsidRPr="00291694">
              <w:rPr>
                <w:rFonts w:cs="B Nazanin" w:hint="cs"/>
                <w:rtl/>
              </w:rPr>
              <w:t xml:space="preserve"> اسپانیا</w:t>
            </w:r>
            <w:r w:rsidR="008D53A8" w:rsidRPr="00291694">
              <w:rPr>
                <w:rFonts w:cs="B Nazanin" w:hint="cs"/>
                <w:rtl/>
              </w:rPr>
              <w:t>،</w:t>
            </w:r>
            <w:r w:rsidRPr="00291694">
              <w:rPr>
                <w:rFonts w:cs="B Nazanin" w:hint="cs"/>
                <w:rtl/>
              </w:rPr>
              <w:t xml:space="preserve"> سطح مقطعی </w:t>
            </w:r>
            <w:r w:rsidRPr="00291694">
              <w:rPr>
                <w:rFonts w:cs="B Nazanin"/>
              </w:rPr>
              <w:t>NL</w:t>
            </w:r>
            <w:r w:rsidRPr="00291694">
              <w:rPr>
                <w:rFonts w:cs="B Nazanin" w:hint="cs"/>
                <w:rtl/>
              </w:rPr>
              <w:t xml:space="preserve"> (-)</w:t>
            </w:r>
          </w:p>
        </w:tc>
        <w:tc>
          <w:tcPr>
            <w:tcW w:w="1155" w:type="dxa"/>
          </w:tcPr>
          <w:p w:rsidR="000C76D0" w:rsidRPr="00291694" w:rsidRDefault="000C76D0" w:rsidP="00EB7BE9">
            <w:pPr>
              <w:autoSpaceDE w:val="0"/>
              <w:autoSpaceDN w:val="0"/>
              <w:bidi w:val="0"/>
              <w:adjustRightInd w:val="0"/>
              <w:jc w:val="center"/>
              <w:rPr>
                <w:rFonts w:ascii="URWPalladioL-Roma" w:hAnsi="URWPalladioL-Roma" w:cs="B Nazanin"/>
              </w:rPr>
            </w:pPr>
            <w:r w:rsidRPr="00291694">
              <w:rPr>
                <w:rFonts w:ascii="URWPalladioL-Ital" w:hAnsi="URWPalladioL-Ital" w:cs="B Nazanin"/>
              </w:rPr>
              <w:t xml:space="preserve">N </w:t>
            </w:r>
            <w:r w:rsidRPr="00291694">
              <w:rPr>
                <w:rFonts w:ascii="Rpxr" w:hAnsi="Rpxr" w:cs="B Nazanin"/>
              </w:rPr>
              <w:t xml:space="preserve">= </w:t>
            </w:r>
            <w:r w:rsidRPr="00291694">
              <w:rPr>
                <w:rFonts w:ascii="URWPalladioL-Roma" w:hAnsi="URWPalladioL-Roma" w:cs="B Nazanin"/>
              </w:rPr>
              <w:t>2014</w:t>
            </w:r>
          </w:p>
          <w:p w:rsidR="000C76D0" w:rsidRPr="00291694" w:rsidRDefault="000C76D0" w:rsidP="00EB7BE9">
            <w:pPr>
              <w:autoSpaceDE w:val="0"/>
              <w:autoSpaceDN w:val="0"/>
              <w:bidi w:val="0"/>
              <w:adjustRightInd w:val="0"/>
              <w:jc w:val="center"/>
              <w:rPr>
                <w:rFonts w:ascii="URWPalladioL-Ital" w:hAnsi="URWPalladioL-Ital" w:cs="B Nazanin"/>
                <w:rtl/>
              </w:rPr>
            </w:pPr>
            <w:r w:rsidRPr="00291694">
              <w:rPr>
                <w:rFonts w:ascii="URWPalladioL-Roma" w:hAnsi="URWPalladioL-Roma" w:cs="B Nazanin"/>
              </w:rPr>
              <w:t xml:space="preserve">9–10 </w:t>
            </w:r>
            <w:r w:rsidRPr="00291694">
              <w:rPr>
                <w:rFonts w:ascii="URWPalladioL-Roma" w:hAnsi="URWPalladioL-Roma" w:cs="B Nazanin" w:hint="cs"/>
                <w:rtl/>
              </w:rPr>
              <w:t>سال</w:t>
            </w:r>
          </w:p>
        </w:tc>
        <w:tc>
          <w:tcPr>
            <w:tcW w:w="1155" w:type="dxa"/>
          </w:tcPr>
          <w:p w:rsidR="000C76D0" w:rsidRPr="00291694" w:rsidRDefault="000C76D0" w:rsidP="00EB7BE9">
            <w:pPr>
              <w:autoSpaceDE w:val="0"/>
              <w:autoSpaceDN w:val="0"/>
              <w:adjustRightInd w:val="0"/>
              <w:jc w:val="center"/>
              <w:rPr>
                <w:rFonts w:ascii="URWPalladioL-Roma" w:hAnsi="URWPalladioL-Roma" w:cs="B Nazanin"/>
              </w:rPr>
            </w:pPr>
            <w:r w:rsidRPr="00291694">
              <w:rPr>
                <w:rFonts w:ascii="URWPalladioL-Roma" w:hAnsi="URWPalladioL-Roma" w:cs="B Nazanin"/>
              </w:rPr>
              <w:t>SDQ</w:t>
            </w:r>
          </w:p>
        </w:tc>
        <w:tc>
          <w:tcPr>
            <w:tcW w:w="1155" w:type="dxa"/>
          </w:tcPr>
          <w:p w:rsidR="000C76D0" w:rsidRPr="00291694" w:rsidRDefault="000C76D0" w:rsidP="00EB7BE9">
            <w:pPr>
              <w:autoSpaceDE w:val="0"/>
              <w:autoSpaceDN w:val="0"/>
              <w:adjustRightInd w:val="0"/>
              <w:jc w:val="center"/>
              <w:rPr>
                <w:rFonts w:cs="B Nazanin"/>
                <w:rtl/>
              </w:rPr>
            </w:pPr>
            <w:r w:rsidRPr="00291694">
              <w:rPr>
                <w:rFonts w:cs="B Nazanin" w:hint="cs"/>
                <w:rtl/>
              </w:rPr>
              <w:t>مسیر هوایی در مدرسه</w:t>
            </w:r>
          </w:p>
        </w:tc>
        <w:tc>
          <w:tcPr>
            <w:tcW w:w="1155" w:type="dxa"/>
          </w:tcPr>
          <w:p w:rsidR="000C76D0" w:rsidRPr="00291694" w:rsidRDefault="000C76D0" w:rsidP="00EB7BE9">
            <w:pPr>
              <w:autoSpaceDE w:val="0"/>
              <w:autoSpaceDN w:val="0"/>
              <w:adjustRightInd w:val="0"/>
              <w:jc w:val="center"/>
              <w:rPr>
                <w:rFonts w:cs="B Nazanin"/>
              </w:rPr>
            </w:pPr>
            <w:proofErr w:type="spellStart"/>
            <w:r w:rsidRPr="00291694">
              <w:rPr>
                <w:rFonts w:ascii="URWPalladioL-Roma" w:hAnsi="URWPalladioL-Roma" w:cs="B Nazanin"/>
              </w:rPr>
              <w:t>Leq</w:t>
            </w:r>
            <w:proofErr w:type="spellEnd"/>
            <w:r w:rsidRPr="00291694">
              <w:rPr>
                <w:rFonts w:ascii="URWPalladioL-Roma" w:hAnsi="URWPalladioL-Roma" w:cs="B Nazanin"/>
              </w:rPr>
              <w:t>, 07–23h</w:t>
            </w:r>
          </w:p>
        </w:tc>
        <w:tc>
          <w:tcPr>
            <w:tcW w:w="1156" w:type="dxa"/>
          </w:tcPr>
          <w:p w:rsidR="000C76D0" w:rsidRPr="00291694" w:rsidRDefault="000C76D0" w:rsidP="00EB7BE9">
            <w:pPr>
              <w:autoSpaceDE w:val="0"/>
              <w:autoSpaceDN w:val="0"/>
              <w:adjustRightInd w:val="0"/>
              <w:jc w:val="center"/>
              <w:rPr>
                <w:rFonts w:cs="B Nazanin"/>
                <w:rtl/>
              </w:rPr>
            </w:pPr>
            <w:r w:rsidRPr="00291694">
              <w:rPr>
                <w:rFonts w:cs="B Nazanin" w:hint="cs"/>
                <w:rtl/>
              </w:rPr>
              <w:t>تحلیل متوالی</w:t>
            </w:r>
          </w:p>
        </w:tc>
        <w:tc>
          <w:tcPr>
            <w:tcW w:w="1156" w:type="dxa"/>
          </w:tcPr>
          <w:p w:rsidR="000C76D0" w:rsidRPr="00291694" w:rsidRDefault="000C76D0" w:rsidP="00EB7BE9">
            <w:pPr>
              <w:autoSpaceDE w:val="0"/>
              <w:autoSpaceDN w:val="0"/>
              <w:adjustRightInd w:val="0"/>
              <w:jc w:val="center"/>
              <w:rPr>
                <w:rFonts w:cs="B Nazanin"/>
                <w:rtl/>
              </w:rPr>
            </w:pPr>
            <w:r w:rsidRPr="00291694">
              <w:rPr>
                <w:rFonts w:cs="B Nazanin" w:hint="cs"/>
                <w:rtl/>
              </w:rPr>
              <w:t>بتا (اصلاح شده)</w:t>
            </w:r>
          </w:p>
          <w:p w:rsidR="000C76D0" w:rsidRPr="00291694" w:rsidRDefault="000C76D0" w:rsidP="00EB7BE9">
            <w:pPr>
              <w:autoSpaceDE w:val="0"/>
              <w:autoSpaceDN w:val="0"/>
              <w:adjustRightInd w:val="0"/>
              <w:jc w:val="center"/>
              <w:rPr>
                <w:rFonts w:cs="B Nazanin"/>
                <w:rtl/>
              </w:rPr>
            </w:pPr>
            <w:r w:rsidRPr="00291694">
              <w:rPr>
                <w:rFonts w:cs="B Nazanin" w:hint="cs"/>
                <w:rtl/>
              </w:rPr>
              <w:t>خیر:</w:t>
            </w:r>
          </w:p>
          <w:p w:rsidR="000C76D0" w:rsidRPr="00291694" w:rsidRDefault="000C76D0" w:rsidP="00EB7BE9">
            <w:pPr>
              <w:autoSpaceDE w:val="0"/>
              <w:autoSpaceDN w:val="0"/>
              <w:adjustRightInd w:val="0"/>
              <w:jc w:val="center"/>
              <w:rPr>
                <w:rFonts w:cs="B Nazanin"/>
                <w:rtl/>
              </w:rPr>
            </w:pPr>
            <w:r w:rsidRPr="00291694">
              <w:rPr>
                <w:rFonts w:cs="B Nazanin" w:hint="cs"/>
                <w:rtl/>
              </w:rPr>
              <w:t xml:space="preserve">نقاط پایانی </w:t>
            </w:r>
            <w:r w:rsidR="003A2544" w:rsidRPr="00291694">
              <w:rPr>
                <w:rFonts w:cs="B Nazanin" w:hint="cs"/>
                <w:rtl/>
              </w:rPr>
              <w:t>متوالی</w:t>
            </w:r>
          </w:p>
        </w:tc>
      </w:tr>
      <w:tr w:rsidR="00932292" w:rsidRPr="00291694" w:rsidTr="00932292">
        <w:trPr>
          <w:jc w:val="center"/>
        </w:trPr>
        <w:tc>
          <w:tcPr>
            <w:tcW w:w="1155" w:type="dxa"/>
          </w:tcPr>
          <w:p w:rsidR="003A2544" w:rsidRPr="00291694" w:rsidRDefault="003A2544" w:rsidP="00EB7BE9">
            <w:pPr>
              <w:autoSpaceDE w:val="0"/>
              <w:autoSpaceDN w:val="0"/>
              <w:adjustRightInd w:val="0"/>
              <w:jc w:val="center"/>
              <w:rPr>
                <w:rFonts w:cs="B Nazanin"/>
                <w:rtl/>
              </w:rPr>
            </w:pPr>
            <w:r w:rsidRPr="00291694">
              <w:rPr>
                <w:rFonts w:cs="B Nazanin" w:hint="cs"/>
                <w:rtl/>
              </w:rPr>
              <w:t>تسلر و دیگران 2013</w:t>
            </w:r>
          </w:p>
        </w:tc>
        <w:tc>
          <w:tcPr>
            <w:tcW w:w="1155" w:type="dxa"/>
          </w:tcPr>
          <w:p w:rsidR="003A2544" w:rsidRPr="00291694" w:rsidRDefault="003A2544" w:rsidP="00EB7BE9">
            <w:pPr>
              <w:autoSpaceDE w:val="0"/>
              <w:autoSpaceDN w:val="0"/>
              <w:adjustRightInd w:val="0"/>
              <w:jc w:val="center"/>
              <w:rPr>
                <w:rFonts w:cs="B Nazanin"/>
                <w:rtl/>
              </w:rPr>
            </w:pPr>
            <w:r w:rsidRPr="00291694">
              <w:rPr>
                <w:rFonts w:cs="B Nazanin" w:hint="cs"/>
                <w:rtl/>
              </w:rPr>
              <w:t>آلمان</w:t>
            </w:r>
          </w:p>
          <w:p w:rsidR="003A2544" w:rsidRPr="00291694" w:rsidRDefault="003A2544" w:rsidP="00EB7BE9">
            <w:pPr>
              <w:autoSpaceDE w:val="0"/>
              <w:autoSpaceDN w:val="0"/>
              <w:adjustRightInd w:val="0"/>
              <w:jc w:val="center"/>
              <w:rPr>
                <w:rFonts w:cs="B Nazanin"/>
                <w:rtl/>
              </w:rPr>
            </w:pPr>
            <w:r w:rsidRPr="00291694">
              <w:rPr>
                <w:rFonts w:cs="B Nazanin" w:hint="cs"/>
                <w:rtl/>
              </w:rPr>
              <w:t>سطح مقطعی</w:t>
            </w:r>
          </w:p>
          <w:p w:rsidR="003A2544" w:rsidRPr="00291694" w:rsidRDefault="003A2544" w:rsidP="00EB7BE9">
            <w:pPr>
              <w:autoSpaceDE w:val="0"/>
              <w:autoSpaceDN w:val="0"/>
              <w:adjustRightInd w:val="0"/>
              <w:jc w:val="center"/>
              <w:rPr>
                <w:rFonts w:cs="B Nazanin"/>
                <w:rtl/>
              </w:rPr>
            </w:pPr>
            <w:r w:rsidRPr="00291694">
              <w:rPr>
                <w:rFonts w:cs="B Nazanin" w:hint="cs"/>
                <w:rtl/>
              </w:rPr>
              <w:t>(-)</w:t>
            </w:r>
          </w:p>
        </w:tc>
        <w:tc>
          <w:tcPr>
            <w:tcW w:w="1155" w:type="dxa"/>
          </w:tcPr>
          <w:p w:rsidR="003A2544" w:rsidRPr="00291694" w:rsidRDefault="003A2544" w:rsidP="00EB7BE9">
            <w:pPr>
              <w:autoSpaceDE w:val="0"/>
              <w:autoSpaceDN w:val="0"/>
              <w:bidi w:val="0"/>
              <w:adjustRightInd w:val="0"/>
              <w:jc w:val="center"/>
              <w:rPr>
                <w:rFonts w:ascii="URWPalladioL-Roma" w:hAnsi="URWPalladioL-Roma" w:cs="B Nazanin"/>
              </w:rPr>
            </w:pPr>
            <w:r w:rsidRPr="00291694">
              <w:rPr>
                <w:rFonts w:ascii="URWPalladioL-Ital" w:hAnsi="URWPalladioL-Ital" w:cs="B Nazanin"/>
              </w:rPr>
              <w:t xml:space="preserve">N </w:t>
            </w:r>
            <w:r w:rsidRPr="00291694">
              <w:rPr>
                <w:rFonts w:ascii="Rpxr" w:hAnsi="Rpxr" w:cs="B Nazanin"/>
              </w:rPr>
              <w:t xml:space="preserve">= </w:t>
            </w:r>
            <w:r w:rsidRPr="00291694">
              <w:rPr>
                <w:rFonts w:ascii="URWPalladioL-Roma" w:hAnsi="URWPalladioL-Roma" w:cs="B Nazanin"/>
              </w:rPr>
              <w:t>872</w:t>
            </w:r>
          </w:p>
          <w:p w:rsidR="003A2544" w:rsidRPr="00291694" w:rsidRDefault="003A2544"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 xml:space="preserve">(M </w:t>
            </w:r>
            <w:r w:rsidRPr="00291694">
              <w:rPr>
                <w:rFonts w:ascii="Rpxr" w:hAnsi="Rpxr" w:cs="B Nazanin"/>
              </w:rPr>
              <w:t xml:space="preserve">= </w:t>
            </w:r>
            <w:r w:rsidRPr="00291694">
              <w:rPr>
                <w:rFonts w:ascii="URWPalladioL-Roma" w:hAnsi="URWPalladioL-Roma" w:cs="B Nazanin"/>
              </w:rPr>
              <w:t>410,</w:t>
            </w:r>
          </w:p>
          <w:p w:rsidR="003A2544" w:rsidRPr="00291694" w:rsidRDefault="003A2544"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 xml:space="preserve">F </w:t>
            </w:r>
            <w:r w:rsidRPr="00291694">
              <w:rPr>
                <w:rFonts w:ascii="Rpxr" w:hAnsi="Rpxr" w:cs="B Nazanin"/>
              </w:rPr>
              <w:t xml:space="preserve">= </w:t>
            </w:r>
            <w:r w:rsidRPr="00291694">
              <w:rPr>
                <w:rFonts w:ascii="URWPalladioL-Roma" w:hAnsi="URWPalladioL-Roma" w:cs="B Nazanin"/>
              </w:rPr>
              <w:t>462)</w:t>
            </w:r>
          </w:p>
          <w:p w:rsidR="003A2544" w:rsidRPr="00291694" w:rsidRDefault="003A2544" w:rsidP="00EB7BE9">
            <w:pPr>
              <w:autoSpaceDE w:val="0"/>
              <w:autoSpaceDN w:val="0"/>
              <w:bidi w:val="0"/>
              <w:adjustRightInd w:val="0"/>
              <w:jc w:val="center"/>
              <w:rPr>
                <w:rFonts w:ascii="URWPalladioL-Ital" w:hAnsi="URWPalladioL-Ital" w:cs="B Nazanin"/>
                <w:rtl/>
              </w:rPr>
            </w:pPr>
            <w:r w:rsidRPr="00291694">
              <w:rPr>
                <w:rFonts w:ascii="URWPalladioL-Roma" w:hAnsi="URWPalladioL-Roma" w:cs="B Nazanin"/>
              </w:rPr>
              <w:t xml:space="preserve">10 </w:t>
            </w:r>
            <w:r w:rsidRPr="00291694">
              <w:rPr>
                <w:rFonts w:ascii="URWPalladioL-Roma" w:hAnsi="URWPalladioL-Roma" w:cs="B Nazanin" w:hint="cs"/>
                <w:rtl/>
              </w:rPr>
              <w:t>سال</w:t>
            </w:r>
          </w:p>
        </w:tc>
        <w:tc>
          <w:tcPr>
            <w:tcW w:w="1155" w:type="dxa"/>
          </w:tcPr>
          <w:p w:rsidR="003A2544" w:rsidRPr="00291694" w:rsidRDefault="003A2544" w:rsidP="00EB7BE9">
            <w:pPr>
              <w:autoSpaceDE w:val="0"/>
              <w:autoSpaceDN w:val="0"/>
              <w:adjustRightInd w:val="0"/>
              <w:jc w:val="center"/>
              <w:rPr>
                <w:rFonts w:ascii="URWPalladioL-Roma" w:hAnsi="URWPalladioL-Roma" w:cs="B Nazanin"/>
              </w:rPr>
            </w:pPr>
            <w:r w:rsidRPr="00291694">
              <w:rPr>
                <w:rFonts w:ascii="URWPalladioL-Roma" w:hAnsi="URWPalladioL-Roma" w:cs="B Nazanin"/>
              </w:rPr>
              <w:t>SDQ</w:t>
            </w:r>
          </w:p>
        </w:tc>
        <w:tc>
          <w:tcPr>
            <w:tcW w:w="1155" w:type="dxa"/>
          </w:tcPr>
          <w:p w:rsidR="003A2544" w:rsidRPr="00291694" w:rsidRDefault="003A2544" w:rsidP="00EB7BE9">
            <w:pPr>
              <w:autoSpaceDE w:val="0"/>
              <w:autoSpaceDN w:val="0"/>
              <w:adjustRightInd w:val="0"/>
              <w:jc w:val="center"/>
              <w:rPr>
                <w:rFonts w:cs="B Nazanin"/>
                <w:rtl/>
              </w:rPr>
            </w:pPr>
            <w:r w:rsidRPr="00291694">
              <w:rPr>
                <w:rFonts w:cs="B Nazanin" w:hint="cs"/>
                <w:rtl/>
              </w:rPr>
              <w:t>جاده در منزل</w:t>
            </w:r>
          </w:p>
        </w:tc>
        <w:tc>
          <w:tcPr>
            <w:tcW w:w="1155" w:type="dxa"/>
          </w:tcPr>
          <w:p w:rsidR="003A2544" w:rsidRPr="00291694" w:rsidRDefault="003A2544"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Leq,22–06h</w:t>
            </w:r>
          </w:p>
          <w:p w:rsidR="003A2544" w:rsidRPr="00291694" w:rsidRDefault="003A2544"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c</w:t>
            </w:r>
          </w:p>
          <w:p w:rsidR="003A2544" w:rsidRPr="00291694" w:rsidRDefault="003A2544" w:rsidP="00EB7BE9">
            <w:pPr>
              <w:autoSpaceDE w:val="0"/>
              <w:autoSpaceDN w:val="0"/>
              <w:adjustRightInd w:val="0"/>
              <w:jc w:val="center"/>
              <w:rPr>
                <w:rFonts w:ascii="URWPalladioL-Roma" w:hAnsi="URWPalladioL-Roma" w:cs="B Nazanin"/>
              </w:rPr>
            </w:pPr>
            <w:r w:rsidRPr="00291694">
              <w:rPr>
                <w:rFonts w:ascii="URWPalladioL-Roma" w:hAnsi="URWPalladioL-Roma" w:cs="B Nazanin"/>
              </w:rPr>
              <w:t>LDEN</w:t>
            </w:r>
          </w:p>
        </w:tc>
        <w:tc>
          <w:tcPr>
            <w:tcW w:w="1156" w:type="dxa"/>
          </w:tcPr>
          <w:p w:rsidR="003A2544" w:rsidRPr="00291694" w:rsidRDefault="003A2544" w:rsidP="00EB7BE9">
            <w:pPr>
              <w:autoSpaceDE w:val="0"/>
              <w:autoSpaceDN w:val="0"/>
              <w:adjustRightInd w:val="0"/>
              <w:jc w:val="center"/>
              <w:rPr>
                <w:rFonts w:cs="B Nazanin"/>
                <w:rtl/>
              </w:rPr>
            </w:pPr>
            <w:r w:rsidRPr="00291694">
              <w:rPr>
                <w:rFonts w:cs="B Nazanin" w:hint="cs"/>
                <w:rtl/>
              </w:rPr>
              <w:t xml:space="preserve">متوالی (به ازای هر </w:t>
            </w:r>
            <w:r w:rsidRPr="00291694">
              <w:rPr>
                <w:rFonts w:cs="B Nazanin"/>
              </w:rPr>
              <w:t xml:space="preserve">IQR </w:t>
            </w:r>
            <w:r w:rsidRPr="00291694">
              <w:rPr>
                <w:rFonts w:cs="B Nazanin"/>
                <w:vertAlign w:val="superscript"/>
              </w:rPr>
              <w:t>d</w:t>
            </w:r>
            <w:r w:rsidRPr="00291694">
              <w:rPr>
                <w:rFonts w:cs="B Nazanin" w:hint="cs"/>
                <w:rtl/>
              </w:rPr>
              <w:t>)</w:t>
            </w:r>
          </w:p>
        </w:tc>
        <w:tc>
          <w:tcPr>
            <w:tcW w:w="1156" w:type="dxa"/>
          </w:tcPr>
          <w:p w:rsidR="003A2544" w:rsidRPr="00291694" w:rsidRDefault="003A2544" w:rsidP="00EB7BE9">
            <w:pPr>
              <w:autoSpaceDE w:val="0"/>
              <w:autoSpaceDN w:val="0"/>
              <w:adjustRightInd w:val="0"/>
              <w:jc w:val="center"/>
              <w:rPr>
                <w:rFonts w:cs="B Nazanin"/>
                <w:rtl/>
              </w:rPr>
            </w:pPr>
            <w:r w:rsidRPr="00291694">
              <w:rPr>
                <w:rFonts w:cs="B Nazanin" w:hint="cs"/>
                <w:rtl/>
              </w:rPr>
              <w:t>نسبت احتمال (تنظیم شده)</w:t>
            </w:r>
          </w:p>
          <w:p w:rsidR="003A2544" w:rsidRPr="00291694" w:rsidRDefault="003A2544" w:rsidP="00EB7BE9">
            <w:pPr>
              <w:autoSpaceDE w:val="0"/>
              <w:autoSpaceDN w:val="0"/>
              <w:adjustRightInd w:val="0"/>
              <w:jc w:val="center"/>
              <w:rPr>
                <w:rFonts w:cs="B Nazanin"/>
                <w:rtl/>
              </w:rPr>
            </w:pPr>
            <w:r w:rsidRPr="00291694">
              <w:rPr>
                <w:rFonts w:cs="B Nazanin" w:hint="cs"/>
                <w:rtl/>
              </w:rPr>
              <w:t>بله</w:t>
            </w:r>
          </w:p>
        </w:tc>
      </w:tr>
      <w:tr w:rsidR="00932292" w:rsidRPr="00291694" w:rsidTr="00932292">
        <w:trPr>
          <w:jc w:val="center"/>
        </w:trPr>
        <w:tc>
          <w:tcPr>
            <w:tcW w:w="1155" w:type="dxa"/>
          </w:tcPr>
          <w:p w:rsidR="00270970" w:rsidRPr="00291694" w:rsidRDefault="00270970" w:rsidP="00EB7BE9">
            <w:pPr>
              <w:autoSpaceDE w:val="0"/>
              <w:autoSpaceDN w:val="0"/>
              <w:adjustRightInd w:val="0"/>
              <w:jc w:val="center"/>
              <w:rPr>
                <w:rFonts w:cs="B Nazanin"/>
                <w:rtl/>
              </w:rPr>
            </w:pPr>
            <w:r w:rsidRPr="00291694">
              <w:rPr>
                <w:rFonts w:cs="B Nazanin" w:hint="cs"/>
                <w:rtl/>
              </w:rPr>
              <w:t>وید و دیگران 2018</w:t>
            </w:r>
          </w:p>
        </w:tc>
        <w:tc>
          <w:tcPr>
            <w:tcW w:w="1155" w:type="dxa"/>
          </w:tcPr>
          <w:p w:rsidR="00270970" w:rsidRPr="00291694" w:rsidRDefault="00270970" w:rsidP="00EB7BE9">
            <w:pPr>
              <w:autoSpaceDE w:val="0"/>
              <w:autoSpaceDN w:val="0"/>
              <w:adjustRightInd w:val="0"/>
              <w:jc w:val="center"/>
              <w:rPr>
                <w:rFonts w:cs="B Nazanin"/>
                <w:rtl/>
              </w:rPr>
            </w:pPr>
            <w:r w:rsidRPr="00291694">
              <w:rPr>
                <w:rFonts w:cs="B Nazanin" w:hint="cs"/>
                <w:rtl/>
              </w:rPr>
              <w:t>گروه نروژ</w:t>
            </w:r>
          </w:p>
          <w:p w:rsidR="00270970" w:rsidRPr="00291694" w:rsidRDefault="00270970" w:rsidP="00EB7BE9">
            <w:pPr>
              <w:autoSpaceDE w:val="0"/>
              <w:autoSpaceDN w:val="0"/>
              <w:adjustRightInd w:val="0"/>
              <w:jc w:val="center"/>
              <w:rPr>
                <w:rFonts w:cs="B Nazanin"/>
                <w:rtl/>
              </w:rPr>
            </w:pPr>
            <w:r w:rsidRPr="00291694">
              <w:rPr>
                <w:rFonts w:cs="B Nazanin" w:hint="cs"/>
                <w:rtl/>
              </w:rPr>
              <w:t>(+)</w:t>
            </w:r>
          </w:p>
        </w:tc>
        <w:tc>
          <w:tcPr>
            <w:tcW w:w="1155" w:type="dxa"/>
          </w:tcPr>
          <w:p w:rsidR="00270970" w:rsidRPr="00291694" w:rsidRDefault="00270970" w:rsidP="00EB7BE9">
            <w:pPr>
              <w:autoSpaceDE w:val="0"/>
              <w:autoSpaceDN w:val="0"/>
              <w:bidi w:val="0"/>
              <w:adjustRightInd w:val="0"/>
              <w:jc w:val="center"/>
              <w:rPr>
                <w:rFonts w:ascii="URWPalladioL-Roma" w:hAnsi="URWPalladioL-Roma" w:cs="B Nazanin"/>
              </w:rPr>
            </w:pPr>
            <w:r w:rsidRPr="00291694">
              <w:rPr>
                <w:rFonts w:ascii="URWPalladioL-Ital" w:hAnsi="URWPalladioL-Ital" w:cs="B Nazanin"/>
              </w:rPr>
              <w:t xml:space="preserve">N </w:t>
            </w:r>
            <w:r w:rsidRPr="00291694">
              <w:rPr>
                <w:rFonts w:ascii="Rpxr" w:hAnsi="Rpxr" w:cs="B Nazanin"/>
              </w:rPr>
              <w:t xml:space="preserve">= </w:t>
            </w:r>
            <w:r w:rsidRPr="00291694">
              <w:rPr>
                <w:rFonts w:ascii="URWPalladioL-Roma" w:hAnsi="URWPalladioL-Roma" w:cs="B Nazanin"/>
              </w:rPr>
              <w:t>1934</w:t>
            </w:r>
          </w:p>
          <w:p w:rsidR="00270970" w:rsidRPr="00291694" w:rsidRDefault="00270970"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(prenatal)</w:t>
            </w:r>
          </w:p>
          <w:p w:rsidR="00270970" w:rsidRPr="00291694" w:rsidRDefault="00270970" w:rsidP="00EB7BE9">
            <w:pPr>
              <w:autoSpaceDE w:val="0"/>
              <w:autoSpaceDN w:val="0"/>
              <w:bidi w:val="0"/>
              <w:adjustRightInd w:val="0"/>
              <w:jc w:val="center"/>
              <w:rPr>
                <w:rFonts w:ascii="URWPalladioL-Roma" w:hAnsi="URWPalladioL-Roma" w:cs="B Nazanin"/>
              </w:rPr>
            </w:pPr>
            <w:r w:rsidRPr="00291694">
              <w:rPr>
                <w:rFonts w:ascii="URWPalladioL-Ital" w:hAnsi="URWPalladioL-Ital" w:cs="B Nazanin"/>
              </w:rPr>
              <w:t xml:space="preserve">N </w:t>
            </w:r>
            <w:r w:rsidRPr="00291694">
              <w:rPr>
                <w:rFonts w:ascii="Rpxr" w:hAnsi="Rpxr" w:cs="B Nazanin"/>
              </w:rPr>
              <w:t xml:space="preserve">= </w:t>
            </w:r>
            <w:r w:rsidRPr="00291694">
              <w:rPr>
                <w:rFonts w:ascii="URWPalladioL-Roma" w:hAnsi="URWPalladioL-Roma" w:cs="B Nazanin"/>
              </w:rPr>
              <w:t>1384</w:t>
            </w:r>
          </w:p>
          <w:p w:rsidR="00270970" w:rsidRPr="00291694" w:rsidRDefault="00270970"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w:t>
            </w:r>
            <w:r w:rsidRPr="00291694">
              <w:rPr>
                <w:rFonts w:ascii="URWPalladioL-Roma" w:hAnsi="URWPalladioL-Roma" w:cs="B Nazanin" w:hint="cs"/>
                <w:rtl/>
              </w:rPr>
              <w:t>پس از تولد</w:t>
            </w:r>
            <w:r w:rsidRPr="00291694">
              <w:rPr>
                <w:rFonts w:ascii="URWPalladioL-Roma" w:hAnsi="URWPalladioL-Roma" w:cs="B Nazanin"/>
              </w:rPr>
              <w:t>)</w:t>
            </w:r>
          </w:p>
          <w:p w:rsidR="00270970" w:rsidRPr="00291694" w:rsidRDefault="00270970" w:rsidP="00EB7BE9">
            <w:pPr>
              <w:autoSpaceDE w:val="0"/>
              <w:autoSpaceDN w:val="0"/>
              <w:bidi w:val="0"/>
              <w:adjustRightInd w:val="0"/>
              <w:jc w:val="center"/>
              <w:rPr>
                <w:rFonts w:ascii="URWPalladioL-Ital" w:hAnsi="URWPalladioL-Ital" w:cs="B Nazanin"/>
              </w:rPr>
            </w:pPr>
            <w:r w:rsidRPr="00291694">
              <w:rPr>
                <w:rFonts w:ascii="URWPalladioL-Roma" w:hAnsi="URWPalladioL-Roma" w:cs="B Nazanin"/>
              </w:rPr>
              <w:t xml:space="preserve">M </w:t>
            </w:r>
            <w:r w:rsidRPr="00291694">
              <w:rPr>
                <w:rFonts w:ascii="Rpxr" w:hAnsi="Rpxr" w:cs="B Nazanin"/>
              </w:rPr>
              <w:t xml:space="preserve">= </w:t>
            </w:r>
            <w:r w:rsidRPr="00291694">
              <w:rPr>
                <w:rFonts w:ascii="URWPalladioL-Roma" w:hAnsi="URWPalladioL-Roma" w:cs="B Nazanin"/>
              </w:rPr>
              <w:t>47.5–52.5%</w:t>
            </w:r>
          </w:p>
        </w:tc>
        <w:tc>
          <w:tcPr>
            <w:tcW w:w="1155" w:type="dxa"/>
          </w:tcPr>
          <w:p w:rsidR="00270970" w:rsidRPr="00291694" w:rsidRDefault="00270970" w:rsidP="00EB7BE9">
            <w:pPr>
              <w:autoSpaceDE w:val="0"/>
              <w:autoSpaceDN w:val="0"/>
              <w:adjustRightInd w:val="0"/>
              <w:jc w:val="center"/>
              <w:rPr>
                <w:rFonts w:ascii="URWPalladioL-Roma" w:hAnsi="URWPalladioL-Roma" w:cs="B Nazanin"/>
              </w:rPr>
            </w:pPr>
            <w:r w:rsidRPr="00291694">
              <w:rPr>
                <w:rFonts w:ascii="URWPalladioL-Roma" w:hAnsi="URWPalladioL-Roma" w:cs="B Nazanin"/>
              </w:rPr>
              <w:t>RSDBD</w:t>
            </w:r>
          </w:p>
        </w:tc>
        <w:tc>
          <w:tcPr>
            <w:tcW w:w="1155" w:type="dxa"/>
          </w:tcPr>
          <w:p w:rsidR="00270970" w:rsidRPr="00291694" w:rsidRDefault="00270970" w:rsidP="00EB7BE9">
            <w:pPr>
              <w:autoSpaceDE w:val="0"/>
              <w:autoSpaceDN w:val="0"/>
              <w:adjustRightInd w:val="0"/>
              <w:jc w:val="center"/>
              <w:rPr>
                <w:rFonts w:cs="B Nazanin"/>
                <w:rtl/>
              </w:rPr>
            </w:pPr>
            <w:r w:rsidRPr="00291694">
              <w:rPr>
                <w:rFonts w:cs="B Nazanin" w:hint="cs"/>
                <w:rtl/>
              </w:rPr>
              <w:t>جاده در منزل</w:t>
            </w:r>
          </w:p>
        </w:tc>
        <w:tc>
          <w:tcPr>
            <w:tcW w:w="1155" w:type="dxa"/>
          </w:tcPr>
          <w:p w:rsidR="00270970" w:rsidRPr="00291694" w:rsidRDefault="00270970" w:rsidP="00EB7BE9">
            <w:pPr>
              <w:autoSpaceDE w:val="0"/>
              <w:autoSpaceDN w:val="0"/>
              <w:bidi w:val="0"/>
              <w:adjustRightInd w:val="0"/>
              <w:jc w:val="center"/>
              <w:rPr>
                <w:rFonts w:ascii="URWPalladioL-Roma" w:hAnsi="URWPalladioL-Roma" w:cs="B Nazanin"/>
              </w:rPr>
            </w:pPr>
            <w:r w:rsidRPr="00291694">
              <w:rPr>
                <w:rFonts w:ascii="URWPalladioL-Roma" w:hAnsi="URWPalladioL-Roma" w:cs="B Nazanin"/>
              </w:rPr>
              <w:t>LDEN</w:t>
            </w:r>
          </w:p>
        </w:tc>
        <w:tc>
          <w:tcPr>
            <w:tcW w:w="1156" w:type="dxa"/>
          </w:tcPr>
          <w:p w:rsidR="00270970" w:rsidRPr="00291694" w:rsidRDefault="00270970" w:rsidP="00EB7BE9">
            <w:pPr>
              <w:autoSpaceDE w:val="0"/>
              <w:autoSpaceDN w:val="0"/>
              <w:adjustRightInd w:val="0"/>
              <w:jc w:val="center"/>
              <w:rPr>
                <w:rFonts w:cs="B Nazanin"/>
                <w:rtl/>
              </w:rPr>
            </w:pPr>
            <w:r w:rsidRPr="00291694">
              <w:rPr>
                <w:rFonts w:cs="B Nazanin" w:hint="cs"/>
                <w:rtl/>
              </w:rPr>
              <w:t>تحلیل متوالی</w:t>
            </w:r>
          </w:p>
        </w:tc>
        <w:tc>
          <w:tcPr>
            <w:tcW w:w="1156" w:type="dxa"/>
          </w:tcPr>
          <w:p w:rsidR="00270970" w:rsidRPr="00291694" w:rsidRDefault="00270970" w:rsidP="00EB7BE9">
            <w:pPr>
              <w:autoSpaceDE w:val="0"/>
              <w:autoSpaceDN w:val="0"/>
              <w:adjustRightInd w:val="0"/>
              <w:jc w:val="center"/>
              <w:rPr>
                <w:rFonts w:cs="B Nazanin"/>
                <w:rtl/>
              </w:rPr>
            </w:pPr>
            <w:r w:rsidRPr="00291694">
              <w:rPr>
                <w:rFonts w:cs="B Nazanin" w:hint="cs"/>
                <w:rtl/>
              </w:rPr>
              <w:t>بتا (اصلاح شده)</w:t>
            </w:r>
          </w:p>
          <w:p w:rsidR="00270970" w:rsidRPr="00291694" w:rsidRDefault="00270970" w:rsidP="00EB7BE9">
            <w:pPr>
              <w:autoSpaceDE w:val="0"/>
              <w:autoSpaceDN w:val="0"/>
              <w:adjustRightInd w:val="0"/>
              <w:jc w:val="center"/>
              <w:rPr>
                <w:rFonts w:cs="B Nazanin"/>
                <w:rtl/>
              </w:rPr>
            </w:pPr>
            <w:r w:rsidRPr="00291694">
              <w:rPr>
                <w:rFonts w:cs="B Nazanin" w:hint="cs"/>
                <w:rtl/>
              </w:rPr>
              <w:t>خیر:</w:t>
            </w:r>
          </w:p>
          <w:p w:rsidR="00270970" w:rsidRPr="00291694" w:rsidRDefault="00270970" w:rsidP="00EB7BE9">
            <w:pPr>
              <w:autoSpaceDE w:val="0"/>
              <w:autoSpaceDN w:val="0"/>
              <w:adjustRightInd w:val="0"/>
              <w:jc w:val="center"/>
              <w:rPr>
                <w:rFonts w:cs="B Nazanin"/>
                <w:rtl/>
              </w:rPr>
            </w:pPr>
            <w:r w:rsidRPr="00291694">
              <w:rPr>
                <w:rFonts w:cs="B Nazanin" w:hint="cs"/>
                <w:rtl/>
              </w:rPr>
              <w:t>نقاط پایانی متوالی</w:t>
            </w:r>
          </w:p>
        </w:tc>
      </w:tr>
    </w:tbl>
    <w:p w:rsidR="004E5DF2" w:rsidRPr="00291694" w:rsidRDefault="006E69D8"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 xml:space="preserve">اختلال کاستی توجه </w:t>
      </w:r>
      <w:r w:rsidRPr="00291694">
        <w:rPr>
          <w:rFonts w:cs="B Nazanin"/>
          <w:sz w:val="28"/>
          <w:szCs w:val="28"/>
        </w:rPr>
        <w:t>ADD</w:t>
      </w:r>
      <w:r w:rsidRPr="00291694">
        <w:rPr>
          <w:rFonts w:cs="B Nazanin" w:hint="cs"/>
          <w:sz w:val="28"/>
          <w:szCs w:val="28"/>
          <w:rtl/>
        </w:rPr>
        <w:t xml:space="preserve">؛ پرسشنامه نقاط قوت و مشکلات </w:t>
      </w:r>
      <w:r w:rsidRPr="00291694">
        <w:rPr>
          <w:rFonts w:cs="B Nazanin"/>
          <w:sz w:val="28"/>
          <w:szCs w:val="28"/>
        </w:rPr>
        <w:t>SDQ</w:t>
      </w:r>
      <w:r w:rsidRPr="00291694">
        <w:rPr>
          <w:rFonts w:cs="B Nazanin" w:hint="cs"/>
          <w:sz w:val="28"/>
          <w:szCs w:val="28"/>
          <w:rtl/>
        </w:rPr>
        <w:t xml:space="preserve">؛ چک لیست رفتار کودک </w:t>
      </w:r>
      <w:r w:rsidRPr="00291694">
        <w:rPr>
          <w:rFonts w:cs="B Nazanin"/>
          <w:sz w:val="28"/>
          <w:szCs w:val="28"/>
        </w:rPr>
        <w:t>CBCL</w:t>
      </w:r>
      <w:r w:rsidRPr="00291694">
        <w:rPr>
          <w:rFonts w:cs="B Nazanin" w:hint="cs"/>
          <w:sz w:val="28"/>
          <w:szCs w:val="28"/>
          <w:rtl/>
        </w:rPr>
        <w:t xml:space="preserve">؛ پرسشنامه افسردگی کودک </w:t>
      </w:r>
      <w:r w:rsidRPr="00291694">
        <w:rPr>
          <w:rFonts w:cs="B Nazanin"/>
          <w:sz w:val="28"/>
          <w:szCs w:val="28"/>
        </w:rPr>
        <w:t>CDI</w:t>
      </w:r>
      <w:r w:rsidRPr="00291694">
        <w:rPr>
          <w:rFonts w:cs="B Nazanin" w:hint="cs"/>
          <w:sz w:val="28"/>
          <w:szCs w:val="28"/>
          <w:rtl/>
        </w:rPr>
        <w:t xml:space="preserve">؛ مقیاس اضطراب بارز کودک </w:t>
      </w:r>
      <w:r w:rsidRPr="00291694">
        <w:rPr>
          <w:rFonts w:cs="B Nazanin"/>
          <w:sz w:val="28"/>
          <w:szCs w:val="28"/>
        </w:rPr>
        <w:t>CMAS</w:t>
      </w:r>
      <w:r w:rsidRPr="00291694">
        <w:rPr>
          <w:rFonts w:cs="B Nazanin" w:hint="cs"/>
          <w:sz w:val="28"/>
          <w:szCs w:val="28"/>
          <w:rtl/>
        </w:rPr>
        <w:t xml:space="preserve">؛ مقیاس رتبه بندی </w:t>
      </w:r>
      <w:r w:rsidRPr="00291694">
        <w:rPr>
          <w:rFonts w:cs="B Nazanin"/>
          <w:sz w:val="28"/>
          <w:szCs w:val="28"/>
        </w:rPr>
        <w:t>RSDBD</w:t>
      </w:r>
      <w:r w:rsidRPr="00291694">
        <w:rPr>
          <w:rFonts w:cs="B Nazanin" w:hint="cs"/>
          <w:sz w:val="28"/>
          <w:szCs w:val="28"/>
          <w:rtl/>
        </w:rPr>
        <w:t xml:space="preserve"> برای اختلالات رفتار ایذایی. الف. میزان سر و صدای جاده ای از 40 د</w:t>
      </w:r>
      <w:r w:rsidR="00781732" w:rsidRPr="00291694">
        <w:rPr>
          <w:rFonts w:cs="B Nazanin" w:hint="cs"/>
          <w:sz w:val="28"/>
          <w:szCs w:val="28"/>
          <w:rtl/>
        </w:rPr>
        <w:t>سیبل شروع می شود</w:t>
      </w:r>
      <w:r w:rsidR="008D53A8" w:rsidRPr="00291694">
        <w:rPr>
          <w:rFonts w:cs="B Nazanin" w:hint="cs"/>
          <w:sz w:val="28"/>
          <w:szCs w:val="28"/>
          <w:rtl/>
        </w:rPr>
        <w:t>،</w:t>
      </w:r>
      <w:r w:rsidR="00781732" w:rsidRPr="00291694">
        <w:rPr>
          <w:rFonts w:cs="B Nazanin" w:hint="cs"/>
          <w:sz w:val="28"/>
          <w:szCs w:val="28"/>
          <w:rtl/>
        </w:rPr>
        <w:t xml:space="preserve"> سر و صدای </w:t>
      </w:r>
      <w:r w:rsidR="00850EAA" w:rsidRPr="00291694">
        <w:rPr>
          <w:rFonts w:cs="B Nazanin" w:hint="cs"/>
          <w:sz w:val="28"/>
          <w:szCs w:val="28"/>
          <w:rtl/>
        </w:rPr>
        <w:t>زیر</w:t>
      </w:r>
      <w:r w:rsidR="00781732" w:rsidRPr="00291694">
        <w:rPr>
          <w:rFonts w:cs="B Nazanin" w:hint="cs"/>
          <w:sz w:val="28"/>
          <w:szCs w:val="28"/>
          <w:rtl/>
        </w:rPr>
        <w:t xml:space="preserve"> دسیبل</w:t>
      </w:r>
      <w:r w:rsidR="008D53A8" w:rsidRPr="00291694">
        <w:rPr>
          <w:rFonts w:cs="B Nazanin" w:hint="cs"/>
          <w:sz w:val="28"/>
          <w:szCs w:val="28"/>
          <w:rtl/>
        </w:rPr>
        <w:t>،</w:t>
      </w:r>
      <w:r w:rsidR="00781732" w:rsidRPr="00291694">
        <w:rPr>
          <w:rFonts w:cs="B Nazanin" w:hint="cs"/>
          <w:sz w:val="28"/>
          <w:szCs w:val="28"/>
          <w:rtl/>
        </w:rPr>
        <w:t xml:space="preserve"> روی 40 دسیبل قرار می گیرد. ب. سر و صدای ریلی از 0 دسیبل شروع می شود</w:t>
      </w:r>
      <w:r w:rsidR="008D53A8" w:rsidRPr="00291694">
        <w:rPr>
          <w:rFonts w:cs="B Nazanin" w:hint="cs"/>
          <w:sz w:val="28"/>
          <w:szCs w:val="28"/>
          <w:rtl/>
        </w:rPr>
        <w:t>،</w:t>
      </w:r>
      <w:r w:rsidR="00781732" w:rsidRPr="00291694">
        <w:rPr>
          <w:rFonts w:cs="B Nazanin" w:hint="cs"/>
          <w:sz w:val="28"/>
          <w:szCs w:val="28"/>
          <w:rtl/>
        </w:rPr>
        <w:t xml:space="preserve"> سر و صدای زیر 20 دسیبل روی 0 دسیبل </w:t>
      </w:r>
      <w:r w:rsidR="00781732" w:rsidRPr="00291694">
        <w:rPr>
          <w:rFonts w:cs="B Nazanin" w:hint="cs"/>
          <w:sz w:val="28"/>
          <w:szCs w:val="28"/>
          <w:rtl/>
        </w:rPr>
        <w:lastRenderedPageBreak/>
        <w:t xml:space="preserve">گذاشته می شود. پایین ترین مقدار </w:t>
      </w:r>
      <w:r w:rsidR="00781732" w:rsidRPr="00291694">
        <w:rPr>
          <w:rFonts w:ascii="URWPalladioL-Roma" w:hAnsi="URWPalladioL-Roma" w:cs="B Nazanin"/>
          <w:sz w:val="28"/>
          <w:szCs w:val="28"/>
        </w:rPr>
        <w:t>Leq,22-06h</w:t>
      </w:r>
      <w:r w:rsidR="008D53A8" w:rsidRPr="00291694">
        <w:rPr>
          <w:rFonts w:cs="B Nazanin" w:hint="cs"/>
          <w:sz w:val="28"/>
          <w:szCs w:val="28"/>
          <w:rtl/>
        </w:rPr>
        <w:t>،،</w:t>
      </w:r>
      <w:r w:rsidR="00781732" w:rsidRPr="00291694">
        <w:rPr>
          <w:rFonts w:cs="B Nazanin" w:hint="cs"/>
          <w:sz w:val="28"/>
          <w:szCs w:val="28"/>
          <w:rtl/>
        </w:rPr>
        <w:t xml:space="preserve"> 26.9 دسیبل؛ پایین ترین </w:t>
      </w:r>
      <w:r w:rsidR="00781732" w:rsidRPr="00291694">
        <w:rPr>
          <w:rFonts w:ascii="URWPalladioL-Roma" w:hAnsi="URWPalladioL-Roma" w:cs="B Nazanin"/>
          <w:sz w:val="28"/>
          <w:szCs w:val="28"/>
        </w:rPr>
        <w:t>LDEN</w:t>
      </w:r>
      <w:r w:rsidR="00781732" w:rsidRPr="00291694">
        <w:rPr>
          <w:rFonts w:cs="B Nazanin" w:hint="cs"/>
          <w:sz w:val="28"/>
          <w:szCs w:val="28"/>
          <w:rtl/>
        </w:rPr>
        <w:t xml:space="preserve"> </w:t>
      </w:r>
      <w:r w:rsidR="008D53A8" w:rsidRPr="00291694">
        <w:rPr>
          <w:rFonts w:cs="B Nazanin" w:hint="cs"/>
          <w:sz w:val="28"/>
          <w:szCs w:val="28"/>
          <w:rtl/>
        </w:rPr>
        <w:t>،</w:t>
      </w:r>
      <w:r w:rsidR="00781732" w:rsidRPr="00291694">
        <w:rPr>
          <w:rFonts w:cs="B Nazanin" w:hint="cs"/>
          <w:sz w:val="28"/>
          <w:szCs w:val="28"/>
          <w:rtl/>
        </w:rPr>
        <w:t xml:space="preserve"> در روبازترین نمای خانه</w:t>
      </w:r>
      <w:r w:rsidR="008D53A8" w:rsidRPr="00291694">
        <w:rPr>
          <w:rFonts w:cs="B Nazanin" w:hint="cs"/>
          <w:sz w:val="28"/>
          <w:szCs w:val="28"/>
          <w:rtl/>
        </w:rPr>
        <w:t>،</w:t>
      </w:r>
      <w:r w:rsidR="00781732" w:rsidRPr="00291694">
        <w:rPr>
          <w:rFonts w:cs="B Nazanin" w:hint="cs"/>
          <w:sz w:val="28"/>
          <w:szCs w:val="28"/>
          <w:rtl/>
        </w:rPr>
        <w:t xml:space="preserve"> 35.5 دسیبل. د. </w:t>
      </w:r>
      <w:r w:rsidR="00781732" w:rsidRPr="00291694">
        <w:rPr>
          <w:rFonts w:cs="B Nazanin"/>
          <w:sz w:val="28"/>
          <w:szCs w:val="28"/>
        </w:rPr>
        <w:t>IQR</w:t>
      </w:r>
      <w:r w:rsidR="00781732" w:rsidRPr="00291694">
        <w:rPr>
          <w:rFonts w:cs="B Nazanin" w:hint="cs"/>
          <w:sz w:val="28"/>
          <w:szCs w:val="28"/>
          <w:rtl/>
        </w:rPr>
        <w:t xml:space="preserve">: دامنه میان چالاکی </w:t>
      </w:r>
      <w:r w:rsidR="00781732" w:rsidRPr="00291694">
        <w:rPr>
          <w:rFonts w:ascii="URWPalladioL-Roma" w:hAnsi="URWPalladioL-Roma" w:cs="B Nazanin"/>
          <w:sz w:val="28"/>
          <w:szCs w:val="28"/>
        </w:rPr>
        <w:t>(ca. 8.2 dB to 9 dB)</w:t>
      </w:r>
      <w:r w:rsidR="00781732" w:rsidRPr="00291694">
        <w:rPr>
          <w:rFonts w:cs="B Nazanin" w:hint="cs"/>
          <w:sz w:val="28"/>
          <w:szCs w:val="28"/>
          <w:rtl/>
        </w:rPr>
        <w:t>. ای. سر و صدای ریلی هم براورد شد اما دسته های سر و صدای ریلی</w:t>
      </w:r>
      <w:r w:rsidR="008D53A8" w:rsidRPr="00291694">
        <w:rPr>
          <w:rFonts w:cs="B Nazanin" w:hint="cs"/>
          <w:sz w:val="28"/>
          <w:szCs w:val="28"/>
          <w:rtl/>
        </w:rPr>
        <w:t>،</w:t>
      </w:r>
      <w:r w:rsidR="00781732" w:rsidRPr="00291694">
        <w:rPr>
          <w:rFonts w:cs="B Nazanin" w:hint="cs"/>
          <w:sz w:val="28"/>
          <w:szCs w:val="28"/>
          <w:rtl/>
        </w:rPr>
        <w:t xml:space="preserve"> به عنوان یک متغیر تعدیل در نظر گرفته شد.</w:t>
      </w:r>
    </w:p>
    <w:p w:rsidR="004E5DF2" w:rsidRPr="00291694" w:rsidRDefault="004E5DF2"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هفت مورد از این مطالعات</w:t>
      </w:r>
      <w:r w:rsidR="008D53A8" w:rsidRPr="00291694">
        <w:rPr>
          <w:rFonts w:cs="B Nazanin" w:hint="cs"/>
          <w:sz w:val="28"/>
          <w:szCs w:val="28"/>
          <w:rtl/>
        </w:rPr>
        <w:t>،</w:t>
      </w:r>
      <w:r w:rsidRPr="00291694">
        <w:rPr>
          <w:rFonts w:cs="B Nazanin" w:hint="cs"/>
          <w:sz w:val="28"/>
          <w:szCs w:val="28"/>
          <w:rtl/>
        </w:rPr>
        <w:t xml:space="preserve"> مواجهه با </w:t>
      </w:r>
      <w:r w:rsidR="00850EAA" w:rsidRPr="00291694">
        <w:rPr>
          <w:rFonts w:cs="B Nazanin" w:hint="cs"/>
          <w:sz w:val="28"/>
          <w:szCs w:val="28"/>
          <w:rtl/>
        </w:rPr>
        <w:t>سر و صدا</w:t>
      </w:r>
      <w:r w:rsidRPr="00291694">
        <w:rPr>
          <w:rFonts w:cs="B Nazanin" w:hint="cs"/>
          <w:sz w:val="28"/>
          <w:szCs w:val="28"/>
          <w:rtl/>
        </w:rPr>
        <w:t xml:space="preserve"> را در مدرسه در نظر گرفتند</w:t>
      </w:r>
      <w:r w:rsidR="008D53A8" w:rsidRPr="00291694">
        <w:rPr>
          <w:rFonts w:cs="B Nazanin" w:hint="cs"/>
          <w:sz w:val="28"/>
          <w:szCs w:val="28"/>
          <w:rtl/>
        </w:rPr>
        <w:t>،</w:t>
      </w:r>
      <w:r w:rsidRPr="00291694">
        <w:rPr>
          <w:rFonts w:cs="B Nazanin" w:hint="cs"/>
          <w:sz w:val="28"/>
          <w:szCs w:val="28"/>
          <w:rtl/>
        </w:rPr>
        <w:t xml:space="preserve"> از جمله چهار مطالعه که توسط گروه تحقیقاتی استفن استنزفد اجرا شد که وابستگی های بین اختلالات رفتاری ترافیک جاده ای و هواپیمایی زمان روز </w:t>
      </w:r>
      <w:r w:rsidRPr="00291694">
        <w:rPr>
          <w:rFonts w:ascii="URWPalladioL-Roma" w:hAnsi="URWPalladioL-Roma" w:cs="B Nazanin"/>
          <w:sz w:val="28"/>
          <w:szCs w:val="28"/>
        </w:rPr>
        <w:t>(</w:t>
      </w:r>
      <w:proofErr w:type="spellStart"/>
      <w:r w:rsidRPr="00291694">
        <w:rPr>
          <w:rFonts w:ascii="URWPalladioL-Roma" w:hAnsi="URWPalladioL-Roma" w:cs="B Nazanin"/>
          <w:sz w:val="28"/>
          <w:szCs w:val="28"/>
        </w:rPr>
        <w:t>Leq</w:t>
      </w:r>
      <w:proofErr w:type="spellEnd"/>
      <w:r w:rsidRPr="00291694">
        <w:rPr>
          <w:rFonts w:ascii="URWPalladioL-Roma" w:hAnsi="URWPalladioL-Roma" w:cs="B Nazanin"/>
          <w:sz w:val="28"/>
          <w:szCs w:val="28"/>
        </w:rPr>
        <w:t>, 07–23h)</w:t>
      </w:r>
      <w:r w:rsidRPr="00291694">
        <w:rPr>
          <w:rFonts w:cs="B Nazanin" w:hint="cs"/>
          <w:sz w:val="28"/>
          <w:szCs w:val="28"/>
          <w:rtl/>
        </w:rPr>
        <w:t xml:space="preserve"> را بین کودکان در سن 10-9 یا 17-15 بررسی کرد.  دو مورد از این مطالعات به وابستگی بین </w:t>
      </w:r>
      <w:r w:rsidR="008D53A8" w:rsidRPr="00291694">
        <w:rPr>
          <w:rFonts w:cs="B Nazanin" w:hint="cs"/>
          <w:sz w:val="28"/>
          <w:szCs w:val="28"/>
          <w:rtl/>
        </w:rPr>
        <w:t xml:space="preserve">سر و صدای حمل و نقل </w:t>
      </w:r>
      <w:r w:rsidRPr="00291694">
        <w:rPr>
          <w:rFonts w:cs="B Nazanin" w:hint="cs"/>
          <w:sz w:val="28"/>
          <w:szCs w:val="28"/>
          <w:rtl/>
        </w:rPr>
        <w:t xml:space="preserve"> و پیامدهای روانی بین کودکان مدرسه ای در انگلستان می پرداخت و دو مطالعه دیگر (مطالعه </w:t>
      </w:r>
      <w:r w:rsidRPr="00291694">
        <w:rPr>
          <w:rFonts w:cs="B Nazanin"/>
          <w:sz w:val="28"/>
          <w:szCs w:val="28"/>
        </w:rPr>
        <w:t>RNCH</w:t>
      </w:r>
      <w:r w:rsidRPr="00291694">
        <w:rPr>
          <w:rFonts w:cs="B Nazanin" w:hint="cs"/>
          <w:sz w:val="28"/>
          <w:szCs w:val="28"/>
          <w:rtl/>
        </w:rPr>
        <w:t xml:space="preserve">) هم کودکان مدرسه ای در اسپانیا و هلند را شامل نمود. نتایج آنها بیانگر این بود که </w:t>
      </w:r>
      <w:r w:rsidR="008D53A8" w:rsidRPr="00291694">
        <w:rPr>
          <w:rFonts w:cs="B Nazanin" w:hint="cs"/>
          <w:sz w:val="28"/>
          <w:szCs w:val="28"/>
          <w:rtl/>
        </w:rPr>
        <w:t>سر و صدای</w:t>
      </w:r>
      <w:r w:rsidRPr="00291694">
        <w:rPr>
          <w:rFonts w:cs="B Nazanin" w:hint="cs"/>
          <w:sz w:val="28"/>
          <w:szCs w:val="28"/>
          <w:rtl/>
        </w:rPr>
        <w:t xml:space="preserve"> هواپیما در مدارس به بیش فعالی / عدم توجه و </w:t>
      </w:r>
      <w:r w:rsidR="008D53A8" w:rsidRPr="00291694">
        <w:rPr>
          <w:rFonts w:cs="B Nazanin" w:hint="cs"/>
          <w:sz w:val="28"/>
          <w:szCs w:val="28"/>
          <w:rtl/>
        </w:rPr>
        <w:t>سر و صدای</w:t>
      </w:r>
      <w:r w:rsidRPr="00291694">
        <w:rPr>
          <w:rFonts w:cs="B Nazanin" w:hint="cs"/>
          <w:sz w:val="28"/>
          <w:szCs w:val="28"/>
          <w:rtl/>
        </w:rPr>
        <w:t xml:space="preserve"> جاده ای در مدارس به مسائل رفتاری بین کودکان مدرسه ای وابسته است. هینز و دیگران</w:t>
      </w:r>
      <w:r w:rsidR="008D53A8" w:rsidRPr="00291694">
        <w:rPr>
          <w:rFonts w:cs="B Nazanin" w:hint="cs"/>
          <w:sz w:val="28"/>
          <w:szCs w:val="28"/>
          <w:rtl/>
        </w:rPr>
        <w:t>،</w:t>
      </w:r>
      <w:r w:rsidRPr="00291694">
        <w:rPr>
          <w:rFonts w:cs="B Nazanin" w:hint="cs"/>
          <w:sz w:val="28"/>
          <w:szCs w:val="28"/>
          <w:rtl/>
        </w:rPr>
        <w:t xml:space="preserve"> هیچ افزایش معنادار آماری را در افسردگی و اضطراب بین کودکان در معرض </w:t>
      </w:r>
      <w:r w:rsidR="008D53A8" w:rsidRPr="00291694">
        <w:rPr>
          <w:rFonts w:cs="B Nazanin" w:hint="cs"/>
          <w:sz w:val="28"/>
          <w:szCs w:val="28"/>
          <w:rtl/>
        </w:rPr>
        <w:t>سر و صدای</w:t>
      </w:r>
      <w:r w:rsidRPr="00291694">
        <w:rPr>
          <w:rFonts w:cs="B Nazanin" w:hint="cs"/>
          <w:sz w:val="28"/>
          <w:szCs w:val="28"/>
          <w:rtl/>
        </w:rPr>
        <w:t xml:space="preserve"> هواپیمایی و ترافیک جاده ای نیافتند. فورنز و دیگران</w:t>
      </w:r>
      <w:r w:rsidR="008D53A8" w:rsidRPr="00291694">
        <w:rPr>
          <w:rFonts w:cs="B Nazanin" w:hint="cs"/>
          <w:sz w:val="28"/>
          <w:szCs w:val="28"/>
          <w:rtl/>
        </w:rPr>
        <w:t>،</w:t>
      </w:r>
      <w:r w:rsidRPr="00291694">
        <w:rPr>
          <w:rFonts w:cs="B Nazanin" w:hint="cs"/>
          <w:sz w:val="28"/>
          <w:szCs w:val="28"/>
          <w:rtl/>
        </w:rPr>
        <w:t xml:space="preserve"> یک رابطه معنادار را بین یک نشانه شناسی </w:t>
      </w:r>
      <w:r w:rsidRPr="00291694">
        <w:rPr>
          <w:rFonts w:ascii="URWPalladioL-Roma" w:hAnsi="URWPalladioL-Roma" w:cs="B Nazanin"/>
          <w:sz w:val="28"/>
          <w:szCs w:val="28"/>
        </w:rPr>
        <w:t>ADHD</w:t>
      </w:r>
      <w:r w:rsidRPr="00291694">
        <w:rPr>
          <w:rFonts w:cs="B Nazanin" w:hint="cs"/>
          <w:sz w:val="28"/>
          <w:szCs w:val="28"/>
          <w:rtl/>
        </w:rPr>
        <w:t xml:space="preserve"> بالاتر طبق </w:t>
      </w:r>
      <w:r w:rsidRPr="00291694">
        <w:rPr>
          <w:rFonts w:cs="B Nazanin"/>
          <w:sz w:val="28"/>
          <w:szCs w:val="28"/>
        </w:rPr>
        <w:t>DSM-IV</w:t>
      </w:r>
      <w:r w:rsidRPr="00291694">
        <w:rPr>
          <w:rFonts w:cs="B Nazanin" w:hint="cs"/>
          <w:sz w:val="28"/>
          <w:szCs w:val="28"/>
          <w:rtl/>
        </w:rPr>
        <w:t xml:space="preserve"> و سطوح </w:t>
      </w:r>
      <w:r w:rsidR="008D53A8" w:rsidRPr="00291694">
        <w:rPr>
          <w:rFonts w:cs="B Nazanin" w:hint="cs"/>
          <w:sz w:val="28"/>
          <w:szCs w:val="28"/>
          <w:rtl/>
        </w:rPr>
        <w:t>سر و صدای</w:t>
      </w:r>
      <w:r w:rsidRPr="00291694">
        <w:rPr>
          <w:rFonts w:cs="B Nazanin" w:hint="cs"/>
          <w:sz w:val="28"/>
          <w:szCs w:val="28"/>
          <w:rtl/>
        </w:rPr>
        <w:t xml:space="preserve"> کلاس درس زیر سقف (تحریک شده با ترافیک) بالاتر را در باسلونا نیافتند. لیم و دیگران هم چنین مواجهه با </w:t>
      </w:r>
      <w:r w:rsidR="00850EAA" w:rsidRPr="00291694">
        <w:rPr>
          <w:rFonts w:cs="B Nazanin" w:hint="cs"/>
          <w:sz w:val="28"/>
          <w:szCs w:val="28"/>
          <w:rtl/>
        </w:rPr>
        <w:t>سر و صدا</w:t>
      </w:r>
      <w:r w:rsidRPr="00291694">
        <w:rPr>
          <w:rFonts w:cs="B Nazanin" w:hint="cs"/>
          <w:sz w:val="28"/>
          <w:szCs w:val="28"/>
          <w:rtl/>
        </w:rPr>
        <w:t xml:space="preserve"> را در مدارس با استفاده از طراحی یک مطالعه سطح مقطعی در نظر گرفتند. لیم و دیگران</w:t>
      </w:r>
      <w:r w:rsidR="008D53A8" w:rsidRPr="00291694">
        <w:rPr>
          <w:rFonts w:cs="B Nazanin" w:hint="cs"/>
          <w:sz w:val="28"/>
          <w:szCs w:val="28"/>
          <w:rtl/>
        </w:rPr>
        <w:t>،</w:t>
      </w:r>
      <w:r w:rsidRPr="00291694">
        <w:rPr>
          <w:rFonts w:cs="B Nazanin" w:hint="cs"/>
          <w:sz w:val="28"/>
          <w:szCs w:val="28"/>
          <w:rtl/>
        </w:rPr>
        <w:t xml:space="preserve"> وابستگی بین مواجهه با </w:t>
      </w:r>
      <w:r w:rsidR="008D53A8" w:rsidRPr="00291694">
        <w:rPr>
          <w:rFonts w:cs="B Nazanin" w:hint="cs"/>
          <w:sz w:val="28"/>
          <w:szCs w:val="28"/>
          <w:rtl/>
        </w:rPr>
        <w:t>سر و صدای</w:t>
      </w:r>
      <w:r w:rsidRPr="00291694">
        <w:rPr>
          <w:rFonts w:cs="B Nazanin" w:hint="cs"/>
          <w:sz w:val="28"/>
          <w:szCs w:val="28"/>
          <w:rtl/>
        </w:rPr>
        <w:t xml:space="preserve"> ترافیک جاده ای سنجیده شده در روز </w:t>
      </w:r>
      <w:r w:rsidRPr="00291694">
        <w:rPr>
          <w:rFonts w:ascii="Arial" w:hAnsi="Arial" w:cs="Arial" w:hint="cs"/>
          <w:sz w:val="28"/>
          <w:szCs w:val="28"/>
          <w:rtl/>
        </w:rPr>
        <w:t>–</w:t>
      </w:r>
      <w:r w:rsidRPr="00291694">
        <w:rPr>
          <w:rFonts w:cs="B Nazanin" w:hint="cs"/>
          <w:sz w:val="28"/>
          <w:szCs w:val="28"/>
          <w:rtl/>
        </w:rPr>
        <w:t xml:space="preserve"> شب (</w:t>
      </w:r>
      <w:r w:rsidRPr="00291694">
        <w:rPr>
          <w:rFonts w:cs="B Nazanin"/>
          <w:sz w:val="28"/>
          <w:szCs w:val="28"/>
        </w:rPr>
        <w:t>LDN</w:t>
      </w:r>
      <w:r w:rsidRPr="00291694">
        <w:rPr>
          <w:rFonts w:cs="B Nazanin" w:hint="cs"/>
          <w:sz w:val="28"/>
          <w:szCs w:val="28"/>
          <w:rtl/>
        </w:rPr>
        <w:t>) و مسائل رفتاری بین کودکان مدرسه ای چهار دبستان و دبیرستان را در سئول و السان بررسی نمودند. این مطالعه پی برد</w:t>
      </w:r>
      <w:r w:rsidR="008D53A8" w:rsidRPr="00291694">
        <w:rPr>
          <w:rFonts w:cs="B Nazanin" w:hint="cs"/>
          <w:sz w:val="28"/>
          <w:szCs w:val="28"/>
          <w:rtl/>
        </w:rPr>
        <w:t>،</w:t>
      </w:r>
      <w:r w:rsidRPr="00291694">
        <w:rPr>
          <w:rFonts w:cs="B Nazanin" w:hint="cs"/>
          <w:sz w:val="28"/>
          <w:szCs w:val="28"/>
          <w:rtl/>
        </w:rPr>
        <w:t xml:space="preserve"> </w:t>
      </w:r>
      <w:r w:rsidR="008D53A8" w:rsidRPr="00291694">
        <w:rPr>
          <w:rFonts w:cs="B Nazanin" w:hint="cs"/>
          <w:sz w:val="28"/>
          <w:szCs w:val="28"/>
          <w:rtl/>
        </w:rPr>
        <w:t>سر و صدای</w:t>
      </w:r>
      <w:r w:rsidRPr="00291694">
        <w:rPr>
          <w:rFonts w:cs="B Nazanin" w:hint="cs"/>
          <w:sz w:val="28"/>
          <w:szCs w:val="28"/>
          <w:rtl/>
        </w:rPr>
        <w:t xml:space="preserve"> ترافیک جاده ای با مسائل درونی کردن و بیرونی کردن وابستگی مثبت دارد. یک افزایش معناداری آماری در امتیاز کل </w:t>
      </w:r>
      <w:r w:rsidRPr="00291694">
        <w:rPr>
          <w:rFonts w:cs="B Nazanin"/>
          <w:sz w:val="28"/>
          <w:szCs w:val="28"/>
        </w:rPr>
        <w:t>CBCL</w:t>
      </w:r>
      <w:r w:rsidRPr="00291694">
        <w:rPr>
          <w:rFonts w:cs="B Nazanin" w:hint="cs"/>
          <w:sz w:val="28"/>
          <w:szCs w:val="28"/>
          <w:rtl/>
        </w:rPr>
        <w:t xml:space="preserve"> به ازای هر </w:t>
      </w:r>
      <w:r w:rsidRPr="00291694">
        <w:rPr>
          <w:rFonts w:cs="B Nazanin"/>
          <w:sz w:val="28"/>
          <w:szCs w:val="28"/>
        </w:rPr>
        <w:t>LDN</w:t>
      </w:r>
      <w:r w:rsidRPr="00291694">
        <w:rPr>
          <w:rFonts w:cs="B Nazanin" w:hint="cs"/>
          <w:sz w:val="28"/>
          <w:szCs w:val="28"/>
          <w:rtl/>
        </w:rPr>
        <w:t xml:space="preserve"> یک دسیبلی هم مشاهده شد (</w:t>
      </w:r>
      <w:r w:rsidRPr="00291694">
        <w:rPr>
          <w:rFonts w:cs="B Nazanin"/>
          <w:sz w:val="28"/>
          <w:szCs w:val="28"/>
        </w:rPr>
        <w:t>OR</w:t>
      </w:r>
      <w:r w:rsidRPr="00291694">
        <w:rPr>
          <w:rFonts w:cs="B Nazanin" w:hint="cs"/>
          <w:sz w:val="28"/>
          <w:szCs w:val="28"/>
          <w:rtl/>
        </w:rPr>
        <w:t xml:space="preserve"> = 1.08</w:t>
      </w:r>
      <w:r w:rsidR="008D53A8" w:rsidRPr="00291694">
        <w:rPr>
          <w:rFonts w:cs="B Nazanin" w:hint="cs"/>
          <w:sz w:val="28"/>
          <w:szCs w:val="28"/>
          <w:rtl/>
        </w:rPr>
        <w:t>،</w:t>
      </w:r>
      <w:r w:rsidRPr="00291694">
        <w:rPr>
          <w:rFonts w:cs="B Nazanin" w:hint="cs"/>
          <w:sz w:val="28"/>
          <w:szCs w:val="28"/>
          <w:rtl/>
        </w:rPr>
        <w:t xml:space="preserve"> </w:t>
      </w:r>
      <w:r w:rsidRPr="00291694">
        <w:rPr>
          <w:rFonts w:ascii="URWPalladioL-Roma" w:hAnsi="URWPalladioL-Roma" w:cs="B Nazanin"/>
          <w:sz w:val="28"/>
          <w:szCs w:val="28"/>
        </w:rPr>
        <w:t>95% CI1.01–1.15</w:t>
      </w:r>
      <w:r w:rsidRPr="00291694">
        <w:rPr>
          <w:rFonts w:cs="B Nazanin" w:hint="cs"/>
          <w:sz w:val="28"/>
          <w:szCs w:val="28"/>
          <w:rtl/>
        </w:rPr>
        <w:t>). به علاوه</w:t>
      </w:r>
      <w:r w:rsidR="008D53A8" w:rsidRPr="00291694">
        <w:rPr>
          <w:rFonts w:cs="B Nazanin" w:hint="cs"/>
          <w:sz w:val="28"/>
          <w:szCs w:val="28"/>
          <w:rtl/>
        </w:rPr>
        <w:t>،</w:t>
      </w:r>
      <w:r w:rsidRPr="00291694">
        <w:rPr>
          <w:rFonts w:cs="B Nazanin" w:hint="cs"/>
          <w:sz w:val="28"/>
          <w:szCs w:val="28"/>
          <w:rtl/>
        </w:rPr>
        <w:t xml:space="preserve"> بلوجوویک و دیگران یک وابستگی معنادار را بین نویز بالا در </w:t>
      </w:r>
      <w:r w:rsidR="00F116FB" w:rsidRPr="00291694">
        <w:rPr>
          <w:rFonts w:cs="B Nazanin" w:hint="cs"/>
          <w:sz w:val="28"/>
          <w:szCs w:val="28"/>
          <w:rtl/>
        </w:rPr>
        <w:t>منزل و کارکرد اجرایی پایین تر در کودکان مدرسه ای را از بلگرید مرکزی یافت.</w:t>
      </w:r>
    </w:p>
    <w:p w:rsidR="00F116FB" w:rsidRPr="00291694" w:rsidRDefault="00F116FB"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 xml:space="preserve">سه گروه تولد </w:t>
      </w:r>
      <w:r w:rsidR="00C72F88" w:rsidRPr="00291694">
        <w:rPr>
          <w:rFonts w:cs="B Nazanin" w:hint="cs"/>
          <w:sz w:val="28"/>
          <w:szCs w:val="28"/>
          <w:rtl/>
        </w:rPr>
        <w:t>هم چنین اثر مواجهه اولیه با سر و صدا را در محل سکونت کودکان بر رشد کودک و مشکلات رفتاری اش بررسی کردند. هجورتبجرگ و دیگران</w:t>
      </w:r>
      <w:r w:rsidR="008D53A8" w:rsidRPr="00291694">
        <w:rPr>
          <w:rFonts w:cs="B Nazanin" w:hint="cs"/>
          <w:sz w:val="28"/>
          <w:szCs w:val="28"/>
          <w:rtl/>
        </w:rPr>
        <w:t>،</w:t>
      </w:r>
      <w:r w:rsidR="00C72F88" w:rsidRPr="00291694">
        <w:rPr>
          <w:rFonts w:cs="B Nazanin" w:hint="cs"/>
          <w:sz w:val="28"/>
          <w:szCs w:val="28"/>
          <w:rtl/>
        </w:rPr>
        <w:t xml:space="preserve"> تاثیرات  سر و صدای ترافیک جاده ای و ریلی </w:t>
      </w:r>
      <w:r w:rsidR="00C72F88" w:rsidRPr="00291694">
        <w:rPr>
          <w:rFonts w:ascii="URWPalladioL-Roma" w:hAnsi="URWPalladioL-Roma" w:cs="B Nazanin"/>
          <w:sz w:val="28"/>
          <w:szCs w:val="28"/>
        </w:rPr>
        <w:t>(</w:t>
      </w:r>
      <w:proofErr w:type="spellStart"/>
      <w:r w:rsidR="00C72F88" w:rsidRPr="00291694">
        <w:rPr>
          <w:rFonts w:ascii="URWPalladioL-Roma" w:hAnsi="URWPalladioL-Roma" w:cs="B Nazanin"/>
          <w:sz w:val="28"/>
          <w:szCs w:val="28"/>
        </w:rPr>
        <w:t>Lnight</w:t>
      </w:r>
      <w:proofErr w:type="spellEnd"/>
      <w:r w:rsidR="00C72F88" w:rsidRPr="00291694">
        <w:rPr>
          <w:rFonts w:ascii="URWPalladioL-Roma" w:hAnsi="URWPalladioL-Roma" w:cs="B Nazanin"/>
          <w:sz w:val="28"/>
          <w:szCs w:val="28"/>
        </w:rPr>
        <w:t>, LDEN)</w:t>
      </w:r>
      <w:r w:rsidR="00C72F88" w:rsidRPr="00291694">
        <w:rPr>
          <w:rFonts w:cs="B Nazanin" w:hint="cs"/>
          <w:sz w:val="28"/>
          <w:szCs w:val="28"/>
          <w:rtl/>
        </w:rPr>
        <w:t xml:space="preserve"> را در طول بارداری و از زمان تولد را بر احتمال مشکلات رفتاری بین کودکان هفت ساله در گروه تولد </w:t>
      </w:r>
      <w:r w:rsidR="00C72F88" w:rsidRPr="00291694">
        <w:rPr>
          <w:rFonts w:cs="B Nazanin" w:hint="cs"/>
          <w:sz w:val="28"/>
          <w:szCs w:val="28"/>
          <w:rtl/>
        </w:rPr>
        <w:lastRenderedPageBreak/>
        <w:t>ملی دانمارکی بررسی کردند. بیش فعالی / عدم توجه غیر عادی به طور معناداری به سر و صدای ترافیک جاده از زمان تولد پس از تنظیم برای مداخله گرها وابسته بود (</w:t>
      </w:r>
      <w:r w:rsidR="00C72F88" w:rsidRPr="00291694">
        <w:rPr>
          <w:rFonts w:cs="B Nazanin"/>
          <w:sz w:val="28"/>
          <w:szCs w:val="28"/>
        </w:rPr>
        <w:t>OR</w:t>
      </w:r>
      <w:r w:rsidR="00C72F88" w:rsidRPr="00291694">
        <w:rPr>
          <w:rFonts w:cs="B Nazanin" w:hint="cs"/>
          <w:sz w:val="28"/>
          <w:szCs w:val="28"/>
          <w:rtl/>
        </w:rPr>
        <w:t xml:space="preserve"> به ازای هر 10 دسیبل </w:t>
      </w:r>
      <w:r w:rsidR="00C72F88" w:rsidRPr="00291694">
        <w:rPr>
          <w:rFonts w:ascii="URWPalladioL-Roma" w:hAnsi="URWPalladioL-Roma" w:cs="B Nazanin"/>
          <w:sz w:val="28"/>
          <w:szCs w:val="28"/>
        </w:rPr>
        <w:t xml:space="preserve">LDEN </w:t>
      </w:r>
      <w:r w:rsidR="00C72F88" w:rsidRPr="00291694">
        <w:rPr>
          <w:rFonts w:ascii="Rpxr" w:hAnsi="Rpxr" w:cs="B Nazanin"/>
          <w:sz w:val="28"/>
          <w:szCs w:val="28"/>
        </w:rPr>
        <w:t xml:space="preserve">= </w:t>
      </w:r>
      <w:r w:rsidR="00C72F88" w:rsidRPr="00291694">
        <w:rPr>
          <w:rFonts w:ascii="URWPalladioL-Roma" w:hAnsi="URWPalladioL-Roma" w:cs="B Nazanin"/>
          <w:sz w:val="28"/>
          <w:szCs w:val="28"/>
        </w:rPr>
        <w:t>1.10</w:t>
      </w:r>
      <w:r w:rsidR="008D53A8" w:rsidRPr="00291694">
        <w:rPr>
          <w:rFonts w:ascii="URWPalladioL-Roma" w:hAnsi="URWPalladioL-Roma" w:cs="B Nazanin" w:hint="cs"/>
          <w:sz w:val="28"/>
          <w:szCs w:val="28"/>
          <w:rtl/>
        </w:rPr>
        <w:t>،</w:t>
      </w:r>
      <w:r w:rsidR="00C72F88" w:rsidRPr="00291694">
        <w:rPr>
          <w:rFonts w:ascii="URWPalladioL-Roma" w:hAnsi="URWPalladioL-Roma" w:cs="B Nazanin" w:hint="cs"/>
          <w:sz w:val="28"/>
          <w:szCs w:val="28"/>
          <w:rtl/>
        </w:rPr>
        <w:t xml:space="preserve"> </w:t>
      </w:r>
      <w:r w:rsidR="00C72F88" w:rsidRPr="00291694">
        <w:rPr>
          <w:rFonts w:ascii="URWPalladioL-Roma" w:hAnsi="URWPalladioL-Roma" w:cs="B Nazanin"/>
          <w:sz w:val="28"/>
          <w:szCs w:val="28"/>
        </w:rPr>
        <w:t>95% CI 1.03–1.18</w:t>
      </w:r>
      <w:r w:rsidR="00C72F88" w:rsidRPr="00291694">
        <w:rPr>
          <w:rFonts w:cs="B Nazanin" w:hint="cs"/>
          <w:sz w:val="28"/>
          <w:szCs w:val="28"/>
          <w:rtl/>
        </w:rPr>
        <w:t>). احتمال امتیازات بیش فعالی / عدم توجه غیر عادی به خاطر مواجهه با سر و صدای ریلی در سن هفت سالگی</w:t>
      </w:r>
      <w:r w:rsidR="008D53A8" w:rsidRPr="00291694">
        <w:rPr>
          <w:rFonts w:cs="B Nazanin" w:hint="cs"/>
          <w:sz w:val="28"/>
          <w:szCs w:val="28"/>
          <w:rtl/>
        </w:rPr>
        <w:t>،</w:t>
      </w:r>
      <w:r w:rsidR="00C72F88" w:rsidRPr="00291694">
        <w:rPr>
          <w:rFonts w:cs="B Nazanin" w:hint="cs"/>
          <w:sz w:val="28"/>
          <w:szCs w:val="28"/>
          <w:rtl/>
        </w:rPr>
        <w:t xml:space="preserve"> مشابه بود اما از نظر آماری</w:t>
      </w:r>
      <w:r w:rsidR="008D53A8" w:rsidRPr="00291694">
        <w:rPr>
          <w:rFonts w:cs="B Nazanin" w:hint="cs"/>
          <w:sz w:val="28"/>
          <w:szCs w:val="28"/>
          <w:rtl/>
        </w:rPr>
        <w:t>،</w:t>
      </w:r>
      <w:r w:rsidR="00C72F88" w:rsidRPr="00291694">
        <w:rPr>
          <w:rFonts w:cs="B Nazanin" w:hint="cs"/>
          <w:sz w:val="28"/>
          <w:szCs w:val="28"/>
          <w:rtl/>
        </w:rPr>
        <w:t xml:space="preserve"> معنادار نبود</w:t>
      </w:r>
      <w:r w:rsidR="008D53A8" w:rsidRPr="00291694">
        <w:rPr>
          <w:rFonts w:cs="B Nazanin" w:hint="cs"/>
          <w:sz w:val="28"/>
          <w:szCs w:val="28"/>
          <w:rtl/>
        </w:rPr>
        <w:t>،</w:t>
      </w:r>
      <w:r w:rsidR="00C72F88" w:rsidRPr="00291694">
        <w:rPr>
          <w:rFonts w:cs="B Nazanin" w:hint="cs"/>
          <w:sz w:val="28"/>
          <w:szCs w:val="28"/>
          <w:rtl/>
        </w:rPr>
        <w:t xml:space="preserve"> در حالیکه مواجهه با سر و صدای ریلی در سن هفت سالگی</w:t>
      </w:r>
      <w:r w:rsidR="008D53A8" w:rsidRPr="00291694">
        <w:rPr>
          <w:rFonts w:cs="B Nazanin" w:hint="cs"/>
          <w:sz w:val="28"/>
          <w:szCs w:val="28"/>
          <w:rtl/>
        </w:rPr>
        <w:t>،</w:t>
      </w:r>
      <w:r w:rsidR="00C72F88" w:rsidRPr="00291694">
        <w:rPr>
          <w:rFonts w:cs="B Nazanin" w:hint="cs"/>
          <w:sz w:val="28"/>
          <w:szCs w:val="28"/>
          <w:rtl/>
        </w:rPr>
        <w:t xml:space="preserve"> احتمال مشکلات کلی غیر عادی (</w:t>
      </w:r>
      <w:r w:rsidR="00C72F88" w:rsidRPr="00291694">
        <w:rPr>
          <w:rFonts w:ascii="URWPalladioL-Roma" w:hAnsi="URWPalladioL-Roma" w:cs="B Nazanin"/>
          <w:sz w:val="28"/>
          <w:szCs w:val="28"/>
        </w:rPr>
        <w:t xml:space="preserve">OR per 10 dB LDEN </w:t>
      </w:r>
      <w:r w:rsidR="00C72F88" w:rsidRPr="00291694">
        <w:rPr>
          <w:rFonts w:ascii="Rpxr" w:hAnsi="Rpxr" w:cs="B Nazanin"/>
          <w:sz w:val="28"/>
          <w:szCs w:val="28"/>
        </w:rPr>
        <w:t xml:space="preserve">= </w:t>
      </w:r>
      <w:r w:rsidR="00C72F88" w:rsidRPr="00291694">
        <w:rPr>
          <w:rFonts w:ascii="URWPalladioL-Roma" w:hAnsi="URWPalladioL-Roma" w:cs="B Nazanin"/>
          <w:sz w:val="28"/>
          <w:szCs w:val="28"/>
        </w:rPr>
        <w:t>1.13; 95% CI 1.02–1.25</w:t>
      </w:r>
      <w:r w:rsidR="00C72F88" w:rsidRPr="00291694">
        <w:rPr>
          <w:rFonts w:cs="B Nazanin" w:hint="cs"/>
          <w:sz w:val="28"/>
          <w:szCs w:val="28"/>
          <w:rtl/>
        </w:rPr>
        <w:t xml:space="preserve">) و امتیزات مشکل رابطه با همتا </w:t>
      </w:r>
      <w:r w:rsidR="000C4855" w:rsidRPr="00291694">
        <w:rPr>
          <w:rFonts w:ascii="URWPalladioL-Roma" w:hAnsi="URWPalladioL-Roma" w:cs="B Nazanin"/>
          <w:sz w:val="28"/>
          <w:szCs w:val="28"/>
        </w:rPr>
        <w:t xml:space="preserve">(OR per 10 dB LDEN </w:t>
      </w:r>
      <w:r w:rsidR="000C4855" w:rsidRPr="00291694">
        <w:rPr>
          <w:rFonts w:ascii="Rpxr" w:hAnsi="Rpxr" w:cs="B Nazanin"/>
          <w:sz w:val="28"/>
          <w:szCs w:val="28"/>
        </w:rPr>
        <w:t xml:space="preserve">= </w:t>
      </w:r>
      <w:r w:rsidR="000C4855" w:rsidRPr="00291694">
        <w:rPr>
          <w:rFonts w:ascii="URWPalladioL-Roma" w:hAnsi="URWPalladioL-Roma" w:cs="B Nazanin"/>
          <w:sz w:val="28"/>
          <w:szCs w:val="28"/>
        </w:rPr>
        <w:t>1.13; 95% CI 1.03–1.25)</w:t>
      </w:r>
      <w:r w:rsidR="000C4855" w:rsidRPr="00291694">
        <w:rPr>
          <w:rFonts w:cs="B Nazanin" w:hint="cs"/>
          <w:sz w:val="28"/>
          <w:szCs w:val="28"/>
          <w:rtl/>
        </w:rPr>
        <w:t xml:space="preserve"> </w:t>
      </w:r>
      <w:r w:rsidR="00C72F88" w:rsidRPr="00291694">
        <w:rPr>
          <w:rFonts w:cs="B Nazanin" w:hint="cs"/>
          <w:sz w:val="28"/>
          <w:szCs w:val="28"/>
          <w:rtl/>
        </w:rPr>
        <w:t>را افزایش می داد</w:t>
      </w:r>
      <w:r w:rsidR="000C4855" w:rsidRPr="00291694">
        <w:rPr>
          <w:rFonts w:cs="B Nazanin" w:hint="cs"/>
          <w:sz w:val="28"/>
          <w:szCs w:val="28"/>
          <w:rtl/>
        </w:rPr>
        <w:t>. مواجهات با سر و صدای ترافیک جاده ای در طول بارداری و مواجهه با سر و صدای ترافیک ریلی در بدو تولد به امتیازات رفتاری غیر عادی بعدا کودک ربطی نداشت. با استفاده از داده های مطالعه گروه مادر و فرزند نروژی</w:t>
      </w:r>
      <w:r w:rsidR="008D53A8" w:rsidRPr="00291694">
        <w:rPr>
          <w:rFonts w:cs="B Nazanin" w:hint="cs"/>
          <w:sz w:val="28"/>
          <w:szCs w:val="28"/>
          <w:rtl/>
        </w:rPr>
        <w:t>،</w:t>
      </w:r>
      <w:r w:rsidR="000C4855" w:rsidRPr="00291694">
        <w:rPr>
          <w:rFonts w:cs="B Nazanin" w:hint="cs"/>
          <w:sz w:val="28"/>
          <w:szCs w:val="28"/>
          <w:rtl/>
        </w:rPr>
        <w:t xml:space="preserve"> وید و دیگران هم چنین وابستگی های بین مواجهه با سر و صدای ترافیک جاده ای را قبل از تولد (پیش زادی)</w:t>
      </w:r>
      <w:r w:rsidR="008D53A8" w:rsidRPr="00291694">
        <w:rPr>
          <w:rFonts w:cs="B Nazanin" w:hint="cs"/>
          <w:sz w:val="28"/>
          <w:szCs w:val="28"/>
          <w:rtl/>
        </w:rPr>
        <w:t>،</w:t>
      </w:r>
      <w:r w:rsidR="000C4855" w:rsidRPr="00291694">
        <w:rPr>
          <w:rFonts w:cs="B Nazanin" w:hint="cs"/>
          <w:sz w:val="28"/>
          <w:szCs w:val="28"/>
          <w:rtl/>
        </w:rPr>
        <w:t xml:space="preserve"> بین سنین سه تا هشت (میانگین پنج سالگی) یا مواجهه با سر و صدای ترافیکی در سن هشت سالگی و عدم توجه را در بین کودکان هشت ساله</w:t>
      </w:r>
      <w:r w:rsidR="008D53A8" w:rsidRPr="00291694">
        <w:rPr>
          <w:rFonts w:cs="B Nazanin" w:hint="cs"/>
          <w:sz w:val="28"/>
          <w:szCs w:val="28"/>
          <w:rtl/>
        </w:rPr>
        <w:t>،</w:t>
      </w:r>
      <w:r w:rsidR="000C4855" w:rsidRPr="00291694">
        <w:rPr>
          <w:rFonts w:cs="B Nazanin" w:hint="cs"/>
          <w:sz w:val="28"/>
          <w:szCs w:val="28"/>
          <w:rtl/>
        </w:rPr>
        <w:t xml:space="preserve"> ارزیابی نمودند. وید و دیگران پی بردند امتیازات عدم توجه به میزان 1.2 درصد به ازای هر 10 دسیبل </w:t>
      </w:r>
      <w:r w:rsidR="000C4855" w:rsidRPr="00291694">
        <w:rPr>
          <w:rFonts w:cs="B Nazanin"/>
          <w:sz w:val="28"/>
          <w:szCs w:val="28"/>
        </w:rPr>
        <w:t>LDEN</w:t>
      </w:r>
      <w:r w:rsidR="000C4855" w:rsidRPr="00291694">
        <w:rPr>
          <w:rFonts w:cs="B Nazanin" w:hint="cs"/>
          <w:sz w:val="28"/>
          <w:szCs w:val="28"/>
          <w:rtl/>
        </w:rPr>
        <w:t xml:space="preserve"> در هشت سالگی و 1.3% به ازای هر 10 دسیبل برای میانگین پنج سالگی برای </w:t>
      </w:r>
      <w:r w:rsidR="000C4855" w:rsidRPr="00291694">
        <w:rPr>
          <w:rFonts w:cs="B Nazanin"/>
          <w:sz w:val="28"/>
          <w:szCs w:val="28"/>
        </w:rPr>
        <w:t>LDEN</w:t>
      </w:r>
      <w:r w:rsidR="000C4855" w:rsidRPr="00291694">
        <w:rPr>
          <w:rFonts w:cs="B Nazanin" w:hint="cs"/>
          <w:sz w:val="28"/>
          <w:szCs w:val="28"/>
          <w:rtl/>
        </w:rPr>
        <w:t xml:space="preserve"> (تاثیرات نهایی متوسط از مدل های لاجیت کسری) افزایش پیدا کرد. </w:t>
      </w:r>
    </w:p>
    <w:p w:rsidR="00715B9F" w:rsidRDefault="000C4855" w:rsidP="00291694">
      <w:pPr>
        <w:autoSpaceDE w:val="0"/>
        <w:autoSpaceDN w:val="0"/>
        <w:adjustRightInd w:val="0"/>
        <w:spacing w:after="0" w:line="360" w:lineRule="auto"/>
        <w:jc w:val="both"/>
        <w:rPr>
          <w:rFonts w:cs="B Nazanin"/>
          <w:sz w:val="28"/>
          <w:szCs w:val="28"/>
        </w:rPr>
      </w:pPr>
      <w:r w:rsidRPr="00291694">
        <w:rPr>
          <w:rFonts w:cs="B Nazanin" w:hint="cs"/>
          <w:sz w:val="28"/>
          <w:szCs w:val="28"/>
          <w:rtl/>
        </w:rPr>
        <w:t xml:space="preserve">تسلر و دیگران یک تحلیل سطح مقطعی از مواجهه با سر و صدای اقامتی و مشکلات رفتاری مبتنی بر یک نمونه از افراد ده ساله را اجرا نمودند که در گروه های تولد </w:t>
      </w:r>
      <w:proofErr w:type="spellStart"/>
      <w:r w:rsidRPr="00291694">
        <w:rPr>
          <w:rFonts w:ascii="URWPalladioL-Roma" w:hAnsi="URWPalladioL-Roma" w:cs="B Nazanin"/>
          <w:sz w:val="28"/>
          <w:szCs w:val="28"/>
        </w:rPr>
        <w:t>GINI</w:t>
      </w:r>
      <w:r w:rsidRPr="00291694">
        <w:rPr>
          <w:rFonts w:ascii="URWPalladioL-Ital" w:hAnsi="URWPalladioL-Ital" w:cs="B Nazanin"/>
          <w:sz w:val="28"/>
          <w:szCs w:val="28"/>
        </w:rPr>
        <w:t>plus</w:t>
      </w:r>
      <w:proofErr w:type="spellEnd"/>
      <w:r w:rsidRPr="00291694">
        <w:rPr>
          <w:rFonts w:ascii="URWPalladioL-Ital" w:hAnsi="URWPalladioL-Ital" w:cs="B Nazanin"/>
          <w:sz w:val="28"/>
          <w:szCs w:val="28"/>
        </w:rPr>
        <w:t xml:space="preserve"> </w:t>
      </w:r>
      <w:r w:rsidRPr="00291694">
        <w:rPr>
          <w:rFonts w:cs="B Nazanin" w:hint="cs"/>
          <w:sz w:val="28"/>
          <w:szCs w:val="28"/>
          <w:rtl/>
        </w:rPr>
        <w:t xml:space="preserve"> و </w:t>
      </w:r>
      <w:proofErr w:type="spellStart"/>
      <w:r w:rsidRPr="00291694">
        <w:rPr>
          <w:rFonts w:ascii="URWPalladioL-Roma" w:hAnsi="URWPalladioL-Roma" w:cs="B Nazanin"/>
          <w:sz w:val="28"/>
          <w:szCs w:val="28"/>
        </w:rPr>
        <w:t>LISA</w:t>
      </w:r>
      <w:r w:rsidRPr="00291694">
        <w:rPr>
          <w:rFonts w:ascii="URWPalladioL-Ital" w:hAnsi="URWPalladioL-Ital" w:cs="B Nazanin"/>
          <w:sz w:val="28"/>
          <w:szCs w:val="28"/>
        </w:rPr>
        <w:t>plus</w:t>
      </w:r>
      <w:proofErr w:type="spellEnd"/>
      <w:r w:rsidRPr="00291694">
        <w:rPr>
          <w:rFonts w:cs="B Nazanin" w:hint="cs"/>
          <w:sz w:val="28"/>
          <w:szCs w:val="28"/>
          <w:rtl/>
        </w:rPr>
        <w:t xml:space="preserve"> آلمانی شرکت کرده بودند. احتمالات نسبی مشکلات رفتاری به ازای افزایش های دامنه میان چالاکی برای سر و صدای جاده ای اقامتی در روبازترین نمای خارجی (8.22 تا 9.02 </w:t>
      </w:r>
      <w:r w:rsidRPr="00291694">
        <w:rPr>
          <w:rFonts w:ascii="URWPalladioL-Roma" w:hAnsi="URWPalladioL-Roma" w:cs="B Nazanin"/>
          <w:sz w:val="28"/>
          <w:szCs w:val="28"/>
        </w:rPr>
        <w:t>dB LDEN</w:t>
      </w:r>
      <w:r w:rsidRPr="00291694">
        <w:rPr>
          <w:rFonts w:cs="B Nazanin" w:hint="cs"/>
          <w:sz w:val="28"/>
          <w:szCs w:val="28"/>
          <w:rtl/>
        </w:rPr>
        <w:t>) با استفاده از رگرسیون لگاریتمی براورد شد. نسبت های احتمالا معنادار آماری (</w:t>
      </w:r>
      <w:r w:rsidRPr="00291694">
        <w:rPr>
          <w:rFonts w:cs="B Nazanin"/>
          <w:sz w:val="28"/>
          <w:szCs w:val="28"/>
        </w:rPr>
        <w:t>OR</w:t>
      </w:r>
      <w:r w:rsidRPr="00291694">
        <w:rPr>
          <w:rFonts w:cs="B Nazanin" w:hint="cs"/>
          <w:sz w:val="28"/>
          <w:szCs w:val="28"/>
          <w:rtl/>
        </w:rPr>
        <w:t>) برای شیوع علائم بیش فعالی / عدم توجه</w:t>
      </w:r>
      <w:r w:rsidR="008D53A8" w:rsidRPr="00291694">
        <w:rPr>
          <w:rFonts w:cs="B Nazanin" w:hint="cs"/>
          <w:sz w:val="28"/>
          <w:szCs w:val="28"/>
          <w:rtl/>
        </w:rPr>
        <w:t>،</w:t>
      </w:r>
      <w:r w:rsidRPr="00291694">
        <w:rPr>
          <w:rFonts w:cs="B Nazanin" w:hint="cs"/>
          <w:sz w:val="28"/>
          <w:szCs w:val="28"/>
          <w:rtl/>
        </w:rPr>
        <w:t xml:space="preserve"> به ازای دامنه میان چالاکی (</w:t>
      </w:r>
      <w:r w:rsidRPr="00291694">
        <w:rPr>
          <w:rFonts w:cs="B Nazanin"/>
          <w:sz w:val="28"/>
          <w:szCs w:val="28"/>
        </w:rPr>
        <w:t>IQR</w:t>
      </w:r>
      <w:r w:rsidRPr="00291694">
        <w:rPr>
          <w:rFonts w:cs="B Nazanin" w:hint="cs"/>
          <w:sz w:val="28"/>
          <w:szCs w:val="28"/>
          <w:rtl/>
        </w:rPr>
        <w:t xml:space="preserve">) از </w:t>
      </w:r>
      <w:r w:rsidRPr="00291694">
        <w:rPr>
          <w:rFonts w:cs="B Nazanin"/>
          <w:sz w:val="28"/>
          <w:szCs w:val="28"/>
        </w:rPr>
        <w:t>LDEN</w:t>
      </w:r>
      <w:r w:rsidRPr="00291694">
        <w:rPr>
          <w:rFonts w:cs="B Nazanin" w:hint="cs"/>
          <w:sz w:val="28"/>
          <w:szCs w:val="28"/>
          <w:rtl/>
        </w:rPr>
        <w:t xml:space="preserve"> گزارش شدند؛ </w:t>
      </w:r>
      <w:r w:rsidRPr="00291694">
        <w:rPr>
          <w:rFonts w:ascii="URWPalladioL-Roma" w:hAnsi="URWPalladioL-Roma" w:cs="B Nazanin"/>
          <w:sz w:val="28"/>
          <w:szCs w:val="28"/>
        </w:rPr>
        <w:t xml:space="preserve">OR </w:t>
      </w:r>
      <w:r w:rsidRPr="00291694">
        <w:rPr>
          <w:rFonts w:ascii="Rpxr" w:hAnsi="Rpxr" w:cs="B Nazanin"/>
          <w:sz w:val="28"/>
          <w:szCs w:val="28"/>
        </w:rPr>
        <w:t>=</w:t>
      </w:r>
      <w:r w:rsidRPr="00291694">
        <w:rPr>
          <w:rFonts w:ascii="URWPalladioL-Roma" w:hAnsi="URWPalladioL-Roma" w:cs="B Nazanin"/>
          <w:sz w:val="28"/>
          <w:szCs w:val="28"/>
        </w:rPr>
        <w:t xml:space="preserve">1.32, 95% CI 1.06–1.64, per IQR </w:t>
      </w:r>
      <w:proofErr w:type="spellStart"/>
      <w:r w:rsidRPr="00291694">
        <w:rPr>
          <w:rFonts w:ascii="URWPalladioL-Roma" w:hAnsi="URWPalladioL-Roma" w:cs="B Nazanin"/>
          <w:sz w:val="28"/>
          <w:szCs w:val="28"/>
        </w:rPr>
        <w:t>Leq</w:t>
      </w:r>
      <w:proofErr w:type="spellEnd"/>
      <w:r w:rsidRPr="00291694">
        <w:rPr>
          <w:rFonts w:ascii="URWPalladioL-Roma" w:hAnsi="URWPalladioL-Roma" w:cs="B Nazanin"/>
          <w:sz w:val="28"/>
          <w:szCs w:val="28"/>
        </w:rPr>
        <w:t>, 22–6h</w:t>
      </w:r>
      <w:r w:rsidRPr="00291694">
        <w:rPr>
          <w:rFonts w:cs="B Nazanin" w:hint="cs"/>
          <w:sz w:val="28"/>
          <w:szCs w:val="28"/>
          <w:rtl/>
        </w:rPr>
        <w:t>. یک مرور کلی نتایج مطالعه در جدول 3 نشان داده شده است.</w:t>
      </w:r>
      <w:r w:rsidR="00715B9F" w:rsidRPr="00291694">
        <w:rPr>
          <w:rFonts w:cs="B Nazanin" w:hint="cs"/>
          <w:sz w:val="28"/>
          <w:szCs w:val="28"/>
          <w:rtl/>
        </w:rPr>
        <w:t xml:space="preserve"> </w:t>
      </w:r>
    </w:p>
    <w:p w:rsidR="00291694" w:rsidRDefault="00291694" w:rsidP="00291694">
      <w:pPr>
        <w:autoSpaceDE w:val="0"/>
        <w:autoSpaceDN w:val="0"/>
        <w:adjustRightInd w:val="0"/>
        <w:spacing w:after="0" w:line="360" w:lineRule="auto"/>
        <w:jc w:val="both"/>
        <w:rPr>
          <w:rFonts w:cs="B Nazanin"/>
          <w:sz w:val="28"/>
          <w:szCs w:val="28"/>
        </w:rPr>
      </w:pPr>
    </w:p>
    <w:p w:rsidR="00291694" w:rsidRDefault="00291694" w:rsidP="00291694">
      <w:pPr>
        <w:autoSpaceDE w:val="0"/>
        <w:autoSpaceDN w:val="0"/>
        <w:adjustRightInd w:val="0"/>
        <w:spacing w:after="0" w:line="360" w:lineRule="auto"/>
        <w:jc w:val="both"/>
        <w:rPr>
          <w:rFonts w:cs="B Nazanin"/>
          <w:sz w:val="28"/>
          <w:szCs w:val="28"/>
        </w:rPr>
      </w:pPr>
    </w:p>
    <w:p w:rsidR="00291694" w:rsidRPr="00291694" w:rsidRDefault="00291694" w:rsidP="00291694">
      <w:pPr>
        <w:autoSpaceDE w:val="0"/>
        <w:autoSpaceDN w:val="0"/>
        <w:adjustRightInd w:val="0"/>
        <w:spacing w:after="0" w:line="360" w:lineRule="auto"/>
        <w:jc w:val="both"/>
        <w:rPr>
          <w:rFonts w:cs="B Nazanin"/>
          <w:sz w:val="28"/>
          <w:szCs w:val="28"/>
          <w:rtl/>
        </w:rPr>
      </w:pPr>
    </w:p>
    <w:p w:rsidR="00715B9F" w:rsidRPr="00291694" w:rsidRDefault="00715B9F" w:rsidP="00291694">
      <w:pPr>
        <w:autoSpaceDE w:val="0"/>
        <w:autoSpaceDN w:val="0"/>
        <w:adjustRightInd w:val="0"/>
        <w:spacing w:after="0" w:line="360" w:lineRule="auto"/>
        <w:jc w:val="center"/>
        <w:rPr>
          <w:rFonts w:cs="B Nazanin"/>
          <w:sz w:val="28"/>
          <w:szCs w:val="28"/>
          <w:rtl/>
        </w:rPr>
      </w:pPr>
      <w:r w:rsidRPr="00291694">
        <w:rPr>
          <w:rFonts w:cs="B Nazanin" w:hint="cs"/>
          <w:sz w:val="28"/>
          <w:szCs w:val="28"/>
          <w:rtl/>
        </w:rPr>
        <w:lastRenderedPageBreak/>
        <w:t>جدول 3. خلاصه نتایج برای اختلالات رفتاری کودکی.</w:t>
      </w:r>
    </w:p>
    <w:p w:rsidR="00BE0D67" w:rsidRPr="00291694" w:rsidRDefault="00BE0D67" w:rsidP="00291694">
      <w:pPr>
        <w:autoSpaceDE w:val="0"/>
        <w:autoSpaceDN w:val="0"/>
        <w:adjustRightInd w:val="0"/>
        <w:spacing w:after="0" w:line="360" w:lineRule="auto"/>
        <w:jc w:val="center"/>
        <w:rPr>
          <w:rFonts w:cs="B Nazanin"/>
          <w:sz w:val="28"/>
          <w:szCs w:val="28"/>
          <w:rtl/>
        </w:rPr>
      </w:pPr>
      <w:r w:rsidRPr="00291694">
        <w:rPr>
          <w:rFonts w:cs="B Nazanin"/>
          <w:noProof/>
          <w:sz w:val="28"/>
          <w:szCs w:val="28"/>
          <w:rtl/>
        </w:rPr>
        <w:drawing>
          <wp:inline distT="0" distB="0" distL="0" distR="0">
            <wp:extent cx="5731510" cy="2767420"/>
            <wp:effectExtent l="19050" t="0" r="2540" b="0"/>
            <wp:docPr id="11" name="Picture 11" descr="D:\ترجمه\زرین نگار\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ترجمه\زرین نگار\16\2.PNG"/>
                    <pic:cNvPicPr>
                      <a:picLocks noChangeAspect="1" noChangeArrowheads="1"/>
                    </pic:cNvPicPr>
                  </pic:nvPicPr>
                  <pic:blipFill>
                    <a:blip r:embed="rId13" cstate="print"/>
                    <a:srcRect/>
                    <a:stretch>
                      <a:fillRect/>
                    </a:stretch>
                  </pic:blipFill>
                  <pic:spPr bwMode="auto">
                    <a:xfrm>
                      <a:off x="0" y="0"/>
                      <a:ext cx="5731510" cy="2767420"/>
                    </a:xfrm>
                    <a:prstGeom prst="rect">
                      <a:avLst/>
                    </a:prstGeom>
                    <a:noFill/>
                    <a:ln w="9525">
                      <a:noFill/>
                      <a:miter lim="800000"/>
                      <a:headEnd/>
                      <a:tailEnd/>
                    </a:ln>
                  </pic:spPr>
                </pic:pic>
              </a:graphicData>
            </a:graphic>
          </wp:inline>
        </w:drawing>
      </w:r>
    </w:p>
    <w:p w:rsidR="00715B9F" w:rsidRDefault="00BE0D67" w:rsidP="00291694">
      <w:pPr>
        <w:autoSpaceDE w:val="0"/>
        <w:autoSpaceDN w:val="0"/>
        <w:adjustRightInd w:val="0"/>
        <w:spacing w:after="0" w:line="360" w:lineRule="auto"/>
        <w:jc w:val="both"/>
        <w:rPr>
          <w:rFonts w:cs="B Nazanin"/>
          <w:sz w:val="28"/>
          <w:szCs w:val="28"/>
        </w:rPr>
      </w:pPr>
      <w:r w:rsidRPr="00291694">
        <w:rPr>
          <w:rFonts w:cs="B Nazanin"/>
          <w:sz w:val="28"/>
          <w:szCs w:val="28"/>
        </w:rPr>
        <w:t>O</w:t>
      </w:r>
      <w:r w:rsidR="008D53A8" w:rsidRPr="00291694">
        <w:rPr>
          <w:rFonts w:cs="B Nazanin" w:hint="cs"/>
          <w:sz w:val="28"/>
          <w:szCs w:val="28"/>
          <w:rtl/>
        </w:rPr>
        <w:t>،</w:t>
      </w:r>
      <w:r w:rsidRPr="00291694">
        <w:rPr>
          <w:rFonts w:cs="B Nazanin" w:hint="cs"/>
          <w:sz w:val="28"/>
          <w:szCs w:val="28"/>
          <w:rtl/>
        </w:rPr>
        <w:t xml:space="preserve"> وابستگی غیر معنادار؛ </w:t>
      </w:r>
      <w:r w:rsidRPr="00291694">
        <w:rPr>
          <w:rFonts w:cs="B Nazanin" w:hint="cs"/>
          <w:noProof/>
          <w:sz w:val="28"/>
          <w:szCs w:val="28"/>
        </w:rPr>
        <w:drawing>
          <wp:inline distT="0" distB="0" distL="0" distR="0">
            <wp:extent cx="149860" cy="259080"/>
            <wp:effectExtent l="1905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149860" cy="259080"/>
                    </a:xfrm>
                    <a:prstGeom prst="rect">
                      <a:avLst/>
                    </a:prstGeom>
                    <a:noFill/>
                    <a:ln w="9525">
                      <a:noFill/>
                      <a:miter lim="800000"/>
                      <a:headEnd/>
                      <a:tailEnd/>
                    </a:ln>
                  </pic:spPr>
                </pic:pic>
              </a:graphicData>
            </a:graphic>
          </wp:inline>
        </w:drawing>
      </w:r>
      <w:r w:rsidRPr="00291694">
        <w:rPr>
          <w:rFonts w:cs="B Nazanin" w:hint="cs"/>
          <w:sz w:val="28"/>
          <w:szCs w:val="28"/>
          <w:rtl/>
        </w:rPr>
        <w:t xml:space="preserve"> افزایش معنادار آماری / ریسک افزایش یافته؛ </w:t>
      </w:r>
      <w:r w:rsidRPr="00291694">
        <w:rPr>
          <w:rFonts w:cs="B Nazanin" w:hint="cs"/>
          <w:noProof/>
          <w:sz w:val="28"/>
          <w:szCs w:val="28"/>
        </w:rPr>
        <w:drawing>
          <wp:inline distT="0" distB="0" distL="0" distR="0">
            <wp:extent cx="191135" cy="23876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91135" cy="238760"/>
                    </a:xfrm>
                    <a:prstGeom prst="rect">
                      <a:avLst/>
                    </a:prstGeom>
                    <a:noFill/>
                    <a:ln w="9525">
                      <a:noFill/>
                      <a:miter lim="800000"/>
                      <a:headEnd/>
                      <a:tailEnd/>
                    </a:ln>
                  </pic:spPr>
                </pic:pic>
              </a:graphicData>
            </a:graphic>
          </wp:inline>
        </w:drawing>
      </w:r>
      <w:r w:rsidRPr="00291694">
        <w:rPr>
          <w:rFonts w:cs="B Nazanin" w:hint="cs"/>
          <w:sz w:val="28"/>
          <w:szCs w:val="28"/>
          <w:rtl/>
        </w:rPr>
        <w:t xml:space="preserve"> کاهش معناداری آماری / ریسک کاهش یافته؛ </w:t>
      </w:r>
      <w:r w:rsidRPr="00291694">
        <w:rPr>
          <w:rFonts w:cs="B Nazanin" w:hint="cs"/>
          <w:noProof/>
          <w:sz w:val="28"/>
          <w:szCs w:val="28"/>
        </w:rPr>
        <w:drawing>
          <wp:inline distT="0" distB="0" distL="0" distR="0">
            <wp:extent cx="218440" cy="23876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218440" cy="238760"/>
                    </a:xfrm>
                    <a:prstGeom prst="rect">
                      <a:avLst/>
                    </a:prstGeom>
                    <a:noFill/>
                    <a:ln w="9525">
                      <a:noFill/>
                      <a:miter lim="800000"/>
                      <a:headEnd/>
                      <a:tailEnd/>
                    </a:ln>
                  </pic:spPr>
                </pic:pic>
              </a:graphicData>
            </a:graphic>
          </wp:inline>
        </w:drawing>
      </w:r>
      <w:r w:rsidRPr="00291694">
        <w:rPr>
          <w:rFonts w:cs="B Nazanin" w:hint="cs"/>
          <w:sz w:val="28"/>
          <w:szCs w:val="28"/>
          <w:rtl/>
        </w:rPr>
        <w:t xml:space="preserve"> افزایش معنادار مرزی (</w:t>
      </w:r>
      <w:r w:rsidRPr="00291694">
        <w:rPr>
          <w:rFonts w:cs="B Nazanin"/>
          <w:sz w:val="28"/>
          <w:szCs w:val="28"/>
        </w:rPr>
        <w:t>P=0.</w:t>
      </w:r>
      <w:proofErr w:type="gramStart"/>
      <w:r w:rsidRPr="00291694">
        <w:rPr>
          <w:rFonts w:cs="B Nazanin"/>
          <w:sz w:val="28"/>
          <w:szCs w:val="28"/>
        </w:rPr>
        <w:t>05</w:t>
      </w:r>
      <w:r w:rsidRPr="00291694">
        <w:rPr>
          <w:rFonts w:cs="B Nazanin" w:hint="cs"/>
          <w:sz w:val="28"/>
          <w:szCs w:val="28"/>
          <w:rtl/>
        </w:rPr>
        <w:t>)؛</w:t>
      </w:r>
      <w:proofErr w:type="gramEnd"/>
      <w:r w:rsidRPr="00291694">
        <w:rPr>
          <w:rFonts w:cs="B Nazanin" w:hint="cs"/>
          <w:sz w:val="28"/>
          <w:szCs w:val="28"/>
          <w:rtl/>
        </w:rPr>
        <w:t xml:space="preserve"> هوا= سر و صدا هواپیما؛ جاده = سر و صدای ترافیک جاده ای؛ ریل= سر و صدای راه آهن؛ الف </w:t>
      </w:r>
      <w:r w:rsidRPr="00291694">
        <w:rPr>
          <w:rFonts w:cs="B Nazanin"/>
          <w:sz w:val="28"/>
          <w:szCs w:val="28"/>
        </w:rPr>
        <w:t>SDQ</w:t>
      </w:r>
      <w:r w:rsidR="008D53A8" w:rsidRPr="00291694">
        <w:rPr>
          <w:rFonts w:cs="B Nazanin" w:hint="cs"/>
          <w:sz w:val="28"/>
          <w:szCs w:val="28"/>
          <w:rtl/>
        </w:rPr>
        <w:t>،</w:t>
      </w:r>
      <w:r w:rsidRPr="00291694">
        <w:rPr>
          <w:rFonts w:cs="B Nazanin" w:hint="cs"/>
          <w:sz w:val="28"/>
          <w:szCs w:val="28"/>
          <w:rtl/>
        </w:rPr>
        <w:t xml:space="preserve"> جمع بدون مقیاس رفتار روانی اجتماعی یا جمع مقیاس های </w:t>
      </w:r>
      <w:r w:rsidRPr="00291694">
        <w:rPr>
          <w:rFonts w:ascii="URWPalladioL-Roma" w:hAnsi="URWPalladioL-Roma" w:cs="B Nazanin"/>
          <w:sz w:val="28"/>
          <w:szCs w:val="28"/>
        </w:rPr>
        <w:t>CBCL</w:t>
      </w:r>
      <w:r w:rsidRPr="00291694">
        <w:rPr>
          <w:rFonts w:ascii="URWPalladioL-Roma" w:hAnsi="URWPalladioL-Roma" w:cs="B Nazanin" w:hint="cs"/>
          <w:sz w:val="28"/>
          <w:szCs w:val="28"/>
          <w:rtl/>
        </w:rPr>
        <w:t xml:space="preserve">. ب. نسخه اقتباس شده پرسشنامه اختلال کاستی توجه </w:t>
      </w:r>
      <w:r w:rsidRPr="00291694">
        <w:rPr>
          <w:rFonts w:cs="B Nazanin" w:hint="cs"/>
          <w:sz w:val="28"/>
          <w:szCs w:val="28"/>
          <w:rtl/>
        </w:rPr>
        <w:t xml:space="preserve">(مقیاس 5 سوالی). ث. لیست </w:t>
      </w:r>
      <w:r w:rsidRPr="00291694">
        <w:rPr>
          <w:rFonts w:ascii="URWPalladioL-Roma" w:hAnsi="URWPalladioL-Roma" w:cs="B Nazanin"/>
          <w:sz w:val="28"/>
          <w:szCs w:val="28"/>
        </w:rPr>
        <w:t>ADHD-DSM-IV</w:t>
      </w:r>
      <w:r w:rsidRPr="00291694">
        <w:rPr>
          <w:rFonts w:cs="B Nazanin" w:hint="cs"/>
          <w:sz w:val="28"/>
          <w:szCs w:val="28"/>
          <w:rtl/>
        </w:rPr>
        <w:t xml:space="preserve">.  د. چک لیست </w:t>
      </w:r>
      <w:r w:rsidRPr="00291694">
        <w:rPr>
          <w:rFonts w:cs="B Nazanin"/>
          <w:sz w:val="28"/>
          <w:szCs w:val="28"/>
        </w:rPr>
        <w:t>CBCL</w:t>
      </w:r>
      <w:r w:rsidRPr="00291694">
        <w:rPr>
          <w:rFonts w:cs="B Nazanin" w:hint="cs"/>
          <w:sz w:val="28"/>
          <w:szCs w:val="28"/>
          <w:rtl/>
        </w:rPr>
        <w:t>: مسائل رفتاری = مسائل بیرونی کردن؛ علائم هیجانی= مسائل درونی کردن. ای. نتایج برای مواجهه سر و صدا تا یا در زمان پیگیری (در سن 7 یا 8). این مطالعات هم چنین</w:t>
      </w:r>
      <w:r w:rsidR="008D53A8" w:rsidRPr="00291694">
        <w:rPr>
          <w:rFonts w:cs="B Nazanin" w:hint="cs"/>
          <w:sz w:val="28"/>
          <w:szCs w:val="28"/>
          <w:rtl/>
        </w:rPr>
        <w:t>،</w:t>
      </w:r>
      <w:r w:rsidRPr="00291694">
        <w:rPr>
          <w:rFonts w:cs="B Nazanin" w:hint="cs"/>
          <w:sz w:val="28"/>
          <w:szCs w:val="28"/>
          <w:rtl/>
        </w:rPr>
        <w:t xml:space="preserve"> مواجهات سر و صدا را در طول بارداری یا بدو تولد بررسی کردند و هیچ گونه وابستگی آشکاری بین این مواجهات سر و صدای پیش زادی / زا</w:t>
      </w:r>
      <w:r w:rsidR="008D53A8" w:rsidRPr="00291694">
        <w:rPr>
          <w:rFonts w:cs="B Nazanin" w:hint="cs"/>
          <w:sz w:val="28"/>
          <w:szCs w:val="28"/>
          <w:rtl/>
        </w:rPr>
        <w:t>یشی و مسائل رفتاری بعدی نیافتند.</w:t>
      </w:r>
    </w:p>
    <w:p w:rsidR="00291694" w:rsidRPr="00291694" w:rsidRDefault="00291694" w:rsidP="00291694">
      <w:pPr>
        <w:autoSpaceDE w:val="0"/>
        <w:autoSpaceDN w:val="0"/>
        <w:adjustRightInd w:val="0"/>
        <w:spacing w:after="0" w:line="360" w:lineRule="auto"/>
        <w:jc w:val="both"/>
        <w:rPr>
          <w:rFonts w:cs="B Nazanin"/>
          <w:sz w:val="28"/>
          <w:szCs w:val="28"/>
          <w:rtl/>
        </w:rPr>
      </w:pPr>
    </w:p>
    <w:p w:rsidR="00715B9F" w:rsidRPr="00291694" w:rsidRDefault="00715B9F" w:rsidP="00291694">
      <w:pPr>
        <w:autoSpaceDE w:val="0"/>
        <w:autoSpaceDN w:val="0"/>
        <w:adjustRightInd w:val="0"/>
        <w:spacing w:after="0" w:line="360" w:lineRule="auto"/>
        <w:jc w:val="both"/>
        <w:rPr>
          <w:rFonts w:cs="B Nazanin"/>
          <w:b/>
          <w:bCs/>
          <w:sz w:val="28"/>
          <w:szCs w:val="28"/>
          <w:rtl/>
        </w:rPr>
      </w:pPr>
      <w:r w:rsidRPr="00291694">
        <w:rPr>
          <w:rFonts w:cs="B Nazanin" w:hint="cs"/>
          <w:b/>
          <w:bCs/>
          <w:sz w:val="28"/>
          <w:szCs w:val="28"/>
          <w:rtl/>
        </w:rPr>
        <w:t>3.2.1 ترکیب نتایج</w:t>
      </w:r>
    </w:p>
    <w:p w:rsidR="00F212C1" w:rsidRPr="00291694" w:rsidRDefault="00715B9F"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سه مطالعه</w:t>
      </w:r>
      <w:r w:rsidR="008D53A8" w:rsidRPr="00291694">
        <w:rPr>
          <w:rFonts w:cs="B Nazanin" w:hint="cs"/>
          <w:sz w:val="28"/>
          <w:szCs w:val="28"/>
          <w:rtl/>
        </w:rPr>
        <w:t>،</w:t>
      </w:r>
      <w:r w:rsidRPr="00291694">
        <w:rPr>
          <w:rFonts w:cs="B Nazanin" w:hint="cs"/>
          <w:sz w:val="28"/>
          <w:szCs w:val="28"/>
          <w:rtl/>
        </w:rPr>
        <w:t xml:space="preserve"> ریسک ها برای امتیازات رفتاری نابهنجار (اندازه گیری شده با </w:t>
      </w:r>
      <w:r w:rsidRPr="00291694">
        <w:rPr>
          <w:rFonts w:cs="B Nazanin"/>
          <w:sz w:val="28"/>
          <w:szCs w:val="28"/>
        </w:rPr>
        <w:t>SDQ</w:t>
      </w:r>
      <w:r w:rsidRPr="00291694">
        <w:rPr>
          <w:rFonts w:cs="B Nazanin" w:hint="cs"/>
          <w:sz w:val="28"/>
          <w:szCs w:val="28"/>
          <w:rtl/>
        </w:rPr>
        <w:t xml:space="preserve"> یا </w:t>
      </w:r>
      <w:r w:rsidRPr="00291694">
        <w:rPr>
          <w:rFonts w:cs="B Nazanin"/>
          <w:sz w:val="28"/>
          <w:szCs w:val="28"/>
        </w:rPr>
        <w:t>CBLC</w:t>
      </w:r>
      <w:r w:rsidRPr="00291694">
        <w:rPr>
          <w:rFonts w:cs="B Nazanin" w:hint="cs"/>
          <w:sz w:val="28"/>
          <w:szCs w:val="28"/>
          <w:rtl/>
        </w:rPr>
        <w:t>) برای افزایش ها در سر و صدای ترافیک جاده ای را گزارش کرده اند و ممکن است در یک متا آنالیز مشمول شوند (شکل 2)</w:t>
      </w:r>
      <w:r w:rsidR="00F212C1" w:rsidRPr="00291694">
        <w:rPr>
          <w:rFonts w:cs="B Nazanin" w:hint="cs"/>
          <w:sz w:val="28"/>
          <w:szCs w:val="28"/>
          <w:rtl/>
        </w:rPr>
        <w:t>. هجورتبجرگ و دیگران</w:t>
      </w:r>
      <w:r w:rsidR="008D53A8" w:rsidRPr="00291694">
        <w:rPr>
          <w:rFonts w:cs="B Nazanin" w:hint="cs"/>
          <w:sz w:val="28"/>
          <w:szCs w:val="28"/>
          <w:rtl/>
        </w:rPr>
        <w:t>،</w:t>
      </w:r>
      <w:r w:rsidR="00F212C1" w:rsidRPr="00291694">
        <w:rPr>
          <w:rFonts w:cs="B Nazanin" w:hint="cs"/>
          <w:sz w:val="28"/>
          <w:szCs w:val="28"/>
          <w:rtl/>
        </w:rPr>
        <w:t xml:space="preserve"> براوردهای ریسک به ازای هر </w:t>
      </w:r>
      <w:r w:rsidR="00F212C1" w:rsidRPr="00291694">
        <w:rPr>
          <w:rFonts w:cs="B Nazanin" w:hint="cs"/>
          <w:noProof/>
          <w:sz w:val="28"/>
          <w:szCs w:val="28"/>
        </w:rPr>
        <w:drawing>
          <wp:inline distT="0" distB="0" distL="0" distR="0">
            <wp:extent cx="895350" cy="260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895350" cy="260350"/>
                    </a:xfrm>
                    <a:prstGeom prst="rect">
                      <a:avLst/>
                    </a:prstGeom>
                    <a:noFill/>
                    <a:ln w="9525">
                      <a:noFill/>
                      <a:miter lim="800000"/>
                      <a:headEnd/>
                      <a:tailEnd/>
                    </a:ln>
                  </pic:spPr>
                </pic:pic>
              </a:graphicData>
            </a:graphic>
          </wp:inline>
        </w:drawing>
      </w:r>
      <w:r w:rsidR="00F212C1" w:rsidRPr="00291694">
        <w:rPr>
          <w:rFonts w:cs="B Nazanin" w:hint="cs"/>
          <w:sz w:val="28"/>
          <w:szCs w:val="28"/>
          <w:rtl/>
        </w:rPr>
        <w:t xml:space="preserve"> را ارائه نمودند. تسلر و دیگران</w:t>
      </w:r>
      <w:r w:rsidR="008D53A8" w:rsidRPr="00291694">
        <w:rPr>
          <w:rFonts w:cs="B Nazanin" w:hint="cs"/>
          <w:sz w:val="28"/>
          <w:szCs w:val="28"/>
          <w:rtl/>
        </w:rPr>
        <w:t>،</w:t>
      </w:r>
      <w:r w:rsidR="00F212C1" w:rsidRPr="00291694">
        <w:rPr>
          <w:rFonts w:cs="B Nazanin" w:hint="cs"/>
          <w:sz w:val="28"/>
          <w:szCs w:val="28"/>
          <w:rtl/>
        </w:rPr>
        <w:t xml:space="preserve"> اندازه های تاثیر به ازای هر افزایش </w:t>
      </w:r>
      <w:r w:rsidR="00F212C1" w:rsidRPr="00291694">
        <w:rPr>
          <w:rFonts w:cs="B Nazanin"/>
          <w:sz w:val="28"/>
          <w:szCs w:val="28"/>
        </w:rPr>
        <w:t>IQR</w:t>
      </w:r>
      <w:r w:rsidR="00F212C1" w:rsidRPr="00291694">
        <w:rPr>
          <w:rFonts w:cs="B Nazanin" w:hint="cs"/>
          <w:sz w:val="28"/>
          <w:szCs w:val="28"/>
          <w:rtl/>
        </w:rPr>
        <w:t xml:space="preserve"> را توصیف نمودند (دامنه 8.22 دسیبل و 9.02 دسیبل برای </w:t>
      </w:r>
      <w:r w:rsidR="00F212C1" w:rsidRPr="00291694">
        <w:rPr>
          <w:rFonts w:cs="B Nazanin"/>
          <w:sz w:val="28"/>
          <w:szCs w:val="28"/>
        </w:rPr>
        <w:t>LDEN</w:t>
      </w:r>
      <w:r w:rsidR="00F212C1" w:rsidRPr="00291694">
        <w:rPr>
          <w:rFonts w:cs="B Nazanin" w:hint="cs"/>
          <w:sz w:val="28"/>
          <w:szCs w:val="28"/>
          <w:rtl/>
        </w:rPr>
        <w:t xml:space="preserve">). لیم و </w:t>
      </w:r>
      <w:r w:rsidR="00F212C1" w:rsidRPr="00291694">
        <w:rPr>
          <w:rFonts w:cs="B Nazanin" w:hint="cs"/>
          <w:sz w:val="28"/>
          <w:szCs w:val="28"/>
          <w:rtl/>
        </w:rPr>
        <w:lastRenderedPageBreak/>
        <w:t>دیگران</w:t>
      </w:r>
      <w:r w:rsidR="008D53A8" w:rsidRPr="00291694">
        <w:rPr>
          <w:rFonts w:cs="B Nazanin" w:hint="cs"/>
          <w:sz w:val="28"/>
          <w:szCs w:val="28"/>
          <w:rtl/>
        </w:rPr>
        <w:t>،</w:t>
      </w:r>
      <w:r w:rsidR="00F212C1" w:rsidRPr="00291694">
        <w:rPr>
          <w:rFonts w:cs="B Nazanin" w:hint="cs"/>
          <w:sz w:val="28"/>
          <w:szCs w:val="28"/>
          <w:rtl/>
        </w:rPr>
        <w:t xml:space="preserve"> نتایج برای یک دسیبل افزایش در </w:t>
      </w:r>
      <w:r w:rsidR="00F212C1" w:rsidRPr="00291694">
        <w:rPr>
          <w:rFonts w:cs="B Nazanin"/>
          <w:sz w:val="28"/>
          <w:szCs w:val="28"/>
        </w:rPr>
        <w:t>LDN</w:t>
      </w:r>
      <w:r w:rsidR="00F212C1" w:rsidRPr="00291694">
        <w:rPr>
          <w:rFonts w:cs="B Nazanin" w:hint="cs"/>
          <w:sz w:val="28"/>
          <w:szCs w:val="28"/>
          <w:rtl/>
        </w:rPr>
        <w:t xml:space="preserve"> را ارائه نمودند. نتایج دو مطالعه بعدی</w:t>
      </w:r>
      <w:r w:rsidR="008D53A8" w:rsidRPr="00291694">
        <w:rPr>
          <w:rFonts w:cs="B Nazanin" w:hint="cs"/>
          <w:sz w:val="28"/>
          <w:szCs w:val="28"/>
          <w:rtl/>
        </w:rPr>
        <w:t>،</w:t>
      </w:r>
      <w:r w:rsidR="00F212C1" w:rsidRPr="00291694">
        <w:rPr>
          <w:rFonts w:cs="B Nazanin" w:hint="cs"/>
          <w:sz w:val="28"/>
          <w:szCs w:val="28"/>
          <w:rtl/>
        </w:rPr>
        <w:t xml:space="preserve"> به ریسک ها به ازای هر </w:t>
      </w:r>
      <w:r w:rsidR="00F212C1" w:rsidRPr="00291694">
        <w:rPr>
          <w:rFonts w:cs="B Nazanin" w:hint="cs"/>
          <w:noProof/>
          <w:sz w:val="28"/>
          <w:szCs w:val="28"/>
        </w:rPr>
        <w:drawing>
          <wp:inline distT="0" distB="0" distL="0" distR="0">
            <wp:extent cx="895350" cy="2603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895350" cy="260350"/>
                    </a:xfrm>
                    <a:prstGeom prst="rect">
                      <a:avLst/>
                    </a:prstGeom>
                    <a:noFill/>
                    <a:ln w="9525">
                      <a:noFill/>
                      <a:miter lim="800000"/>
                      <a:headEnd/>
                      <a:tailEnd/>
                    </a:ln>
                  </pic:spPr>
                </pic:pic>
              </a:graphicData>
            </a:graphic>
          </wp:inline>
        </w:drawing>
      </w:r>
      <w:r w:rsidR="00F212C1" w:rsidRPr="00291694">
        <w:rPr>
          <w:rFonts w:cs="B Nazanin" w:hint="cs"/>
          <w:sz w:val="28"/>
          <w:szCs w:val="28"/>
          <w:rtl/>
        </w:rPr>
        <w:t xml:space="preserve"> تبدیل شدند. </w:t>
      </w:r>
    </w:p>
    <w:p w:rsidR="008D53A8" w:rsidRPr="00291694" w:rsidRDefault="008D53A8" w:rsidP="00291694">
      <w:pPr>
        <w:autoSpaceDE w:val="0"/>
        <w:autoSpaceDN w:val="0"/>
        <w:adjustRightInd w:val="0"/>
        <w:spacing w:after="0" w:line="360" w:lineRule="auto"/>
        <w:jc w:val="center"/>
        <w:rPr>
          <w:rFonts w:cs="B Nazanin"/>
          <w:sz w:val="28"/>
          <w:szCs w:val="28"/>
          <w:rtl/>
        </w:rPr>
      </w:pPr>
      <w:r w:rsidRPr="00291694">
        <w:rPr>
          <w:rFonts w:cs="B Nazanin"/>
          <w:noProof/>
          <w:sz w:val="28"/>
          <w:szCs w:val="28"/>
          <w:rtl/>
        </w:rPr>
        <w:drawing>
          <wp:inline distT="0" distB="0" distL="0" distR="0">
            <wp:extent cx="5731510" cy="4718247"/>
            <wp:effectExtent l="19050" t="0" r="2540" b="0"/>
            <wp:docPr id="22" name="Picture 22" descr="D:\ترجمه\زرین نگار\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ترجمه\زرین نگار\16\3.PNG"/>
                    <pic:cNvPicPr>
                      <a:picLocks noChangeAspect="1" noChangeArrowheads="1"/>
                    </pic:cNvPicPr>
                  </pic:nvPicPr>
                  <pic:blipFill>
                    <a:blip r:embed="rId18" cstate="print"/>
                    <a:srcRect/>
                    <a:stretch>
                      <a:fillRect/>
                    </a:stretch>
                  </pic:blipFill>
                  <pic:spPr bwMode="auto">
                    <a:xfrm>
                      <a:off x="0" y="0"/>
                      <a:ext cx="5731510" cy="4718247"/>
                    </a:xfrm>
                    <a:prstGeom prst="rect">
                      <a:avLst/>
                    </a:prstGeom>
                    <a:noFill/>
                    <a:ln w="9525">
                      <a:noFill/>
                      <a:miter lim="800000"/>
                      <a:headEnd/>
                      <a:tailEnd/>
                    </a:ln>
                  </pic:spPr>
                </pic:pic>
              </a:graphicData>
            </a:graphic>
          </wp:inline>
        </w:drawing>
      </w:r>
    </w:p>
    <w:p w:rsidR="00F212C1" w:rsidRPr="00291694" w:rsidRDefault="00F212C1" w:rsidP="00291694">
      <w:pPr>
        <w:autoSpaceDE w:val="0"/>
        <w:autoSpaceDN w:val="0"/>
        <w:adjustRightInd w:val="0"/>
        <w:spacing w:after="0" w:line="360" w:lineRule="auto"/>
        <w:jc w:val="center"/>
        <w:rPr>
          <w:rFonts w:cs="B Nazanin"/>
          <w:sz w:val="28"/>
          <w:szCs w:val="28"/>
          <w:rtl/>
        </w:rPr>
      </w:pPr>
      <w:r w:rsidRPr="00291694">
        <w:rPr>
          <w:rFonts w:cs="B Nazanin" w:hint="cs"/>
          <w:sz w:val="28"/>
          <w:szCs w:val="28"/>
          <w:rtl/>
        </w:rPr>
        <w:t>شکل 2. نمودارهای جنگلی متا آنالیز برای ریسک های نسبی (اندازه تاثیر</w:t>
      </w:r>
      <w:r w:rsidR="008D53A8" w:rsidRPr="00291694">
        <w:rPr>
          <w:rFonts w:cs="B Nazanin" w:hint="cs"/>
          <w:sz w:val="28"/>
          <w:szCs w:val="28"/>
          <w:rtl/>
        </w:rPr>
        <w:t>،</w:t>
      </w:r>
      <w:r w:rsidRPr="00291694">
        <w:rPr>
          <w:rFonts w:cs="B Nazanin" w:hint="cs"/>
          <w:sz w:val="28"/>
          <w:szCs w:val="28"/>
          <w:rtl/>
        </w:rPr>
        <w:t xml:space="preserve"> </w:t>
      </w:r>
      <w:r w:rsidRPr="00291694">
        <w:rPr>
          <w:rFonts w:cs="B Nazanin"/>
          <w:sz w:val="28"/>
          <w:szCs w:val="28"/>
        </w:rPr>
        <w:t>ES</w:t>
      </w:r>
      <w:r w:rsidRPr="00291694">
        <w:rPr>
          <w:rFonts w:cs="B Nazanin" w:hint="cs"/>
          <w:sz w:val="28"/>
          <w:szCs w:val="28"/>
          <w:rtl/>
        </w:rPr>
        <w:t>) برای مسائل رفتاری کودکی به ازای هر 10 دسیبل افزایش در نویز ترافیک جاده ای (</w:t>
      </w:r>
      <w:r w:rsidRPr="00291694">
        <w:rPr>
          <w:rFonts w:cs="B Nazanin"/>
          <w:sz w:val="28"/>
          <w:szCs w:val="28"/>
        </w:rPr>
        <w:t>LDEN</w:t>
      </w:r>
      <w:r w:rsidRPr="00291694">
        <w:rPr>
          <w:rFonts w:cs="B Nazanin" w:hint="cs"/>
          <w:sz w:val="28"/>
          <w:szCs w:val="28"/>
          <w:rtl/>
        </w:rPr>
        <w:t xml:space="preserve">). </w:t>
      </w:r>
      <w:r w:rsidRPr="00291694">
        <w:rPr>
          <w:rFonts w:cs="B Nazanin"/>
          <w:sz w:val="28"/>
          <w:szCs w:val="28"/>
        </w:rPr>
        <w:t>ES</w:t>
      </w:r>
      <w:r w:rsidRPr="00291694">
        <w:rPr>
          <w:rFonts w:cs="B Nazanin" w:hint="cs"/>
          <w:sz w:val="28"/>
          <w:szCs w:val="28"/>
          <w:rtl/>
        </w:rPr>
        <w:t>ها نشان داده شده در اینجا برای تسلر و دیگران در سال 2013 (</w:t>
      </w:r>
      <w:r w:rsidRPr="00291694">
        <w:rPr>
          <w:rFonts w:cs="B Nazanin"/>
          <w:sz w:val="28"/>
          <w:szCs w:val="28"/>
        </w:rPr>
        <w:t>OR</w:t>
      </w:r>
      <w:r w:rsidRPr="00291694">
        <w:rPr>
          <w:rFonts w:cs="B Nazanin" w:hint="cs"/>
          <w:sz w:val="28"/>
          <w:szCs w:val="28"/>
          <w:rtl/>
        </w:rPr>
        <w:t xml:space="preserve"> به ازای هر </w:t>
      </w:r>
      <w:r w:rsidRPr="00291694">
        <w:rPr>
          <w:rFonts w:ascii="URWPalladioL-Roma" w:hAnsi="URWPalladioL-Roma" w:cs="B Nazanin"/>
          <w:sz w:val="28"/>
          <w:szCs w:val="28"/>
        </w:rPr>
        <w:t>IQR LDEN</w:t>
      </w:r>
      <w:r w:rsidRPr="00291694">
        <w:rPr>
          <w:rFonts w:cs="B Nazanin" w:hint="cs"/>
          <w:sz w:val="28"/>
          <w:szCs w:val="28"/>
          <w:rtl/>
        </w:rPr>
        <w:t>) و لیم و دیگران در سال 2018 (</w:t>
      </w:r>
      <w:r w:rsidRPr="00291694">
        <w:rPr>
          <w:rFonts w:cs="B Nazanin"/>
          <w:sz w:val="28"/>
          <w:szCs w:val="28"/>
        </w:rPr>
        <w:t>OR</w:t>
      </w:r>
      <w:r w:rsidRPr="00291694">
        <w:rPr>
          <w:rFonts w:cs="B Nazanin" w:hint="cs"/>
          <w:sz w:val="28"/>
          <w:szCs w:val="28"/>
          <w:rtl/>
        </w:rPr>
        <w:t xml:space="preserve"> به ازای هر </w:t>
      </w:r>
      <w:r w:rsidRPr="00291694">
        <w:rPr>
          <w:rFonts w:ascii="URWPalladioL-Roma" w:hAnsi="URWPalladioL-Roma" w:cs="B Nazanin"/>
          <w:sz w:val="28"/>
          <w:szCs w:val="28"/>
        </w:rPr>
        <w:t xml:space="preserve">dB </w:t>
      </w:r>
      <w:proofErr w:type="gramStart"/>
      <w:r w:rsidRPr="00291694">
        <w:rPr>
          <w:rFonts w:ascii="URWPalladioL-Roma" w:hAnsi="URWPalladioL-Roma" w:cs="B Nazanin"/>
          <w:sz w:val="28"/>
          <w:szCs w:val="28"/>
        </w:rPr>
        <w:t>LDN</w:t>
      </w:r>
      <w:r w:rsidRPr="00291694">
        <w:rPr>
          <w:rFonts w:cs="B Nazanin" w:hint="cs"/>
          <w:sz w:val="28"/>
          <w:szCs w:val="28"/>
          <w:rtl/>
        </w:rPr>
        <w:t>)با</w:t>
      </w:r>
      <w:proofErr w:type="gramEnd"/>
      <w:r w:rsidRPr="00291694">
        <w:rPr>
          <w:rFonts w:cs="B Nazanin" w:hint="cs"/>
          <w:sz w:val="28"/>
          <w:szCs w:val="28"/>
          <w:rtl/>
        </w:rPr>
        <w:t xml:space="preserve"> نتایج منتشر شده فرق دارد زیرا ما براوردهای تاثیر را برای نشان دادن ریسک به ازای هر </w:t>
      </w:r>
      <w:r w:rsidRPr="00291694">
        <w:rPr>
          <w:rFonts w:ascii="URWPalladioL-Roma" w:hAnsi="URWPalladioL-Roma" w:cs="B Nazanin"/>
          <w:sz w:val="28"/>
          <w:szCs w:val="28"/>
        </w:rPr>
        <w:t>dB LDN</w:t>
      </w:r>
      <w:r w:rsidRPr="00291694">
        <w:rPr>
          <w:rFonts w:cs="B Nazanin" w:hint="cs"/>
          <w:sz w:val="28"/>
          <w:szCs w:val="28"/>
          <w:rtl/>
        </w:rPr>
        <w:t xml:space="preserve"> 10را تبدیل نمودیم.</w:t>
      </w:r>
    </w:p>
    <w:p w:rsidR="000C4855" w:rsidRDefault="00F212C1" w:rsidP="00291694">
      <w:pPr>
        <w:autoSpaceDE w:val="0"/>
        <w:autoSpaceDN w:val="0"/>
        <w:adjustRightInd w:val="0"/>
        <w:spacing w:after="0" w:line="360" w:lineRule="auto"/>
        <w:jc w:val="both"/>
        <w:rPr>
          <w:rFonts w:cs="B Nazanin"/>
          <w:sz w:val="28"/>
          <w:szCs w:val="28"/>
        </w:rPr>
      </w:pPr>
      <w:r w:rsidRPr="00291694">
        <w:rPr>
          <w:rFonts w:cs="B Nazanin" w:hint="cs"/>
          <w:sz w:val="28"/>
          <w:szCs w:val="28"/>
          <w:rtl/>
        </w:rPr>
        <w:t>نتایج متا آنالیز نشان داده شده در شکل 2 بیانگر وابستگی معنادار بین سر و صدای ترافیک جاده ای</w:t>
      </w:r>
      <w:r w:rsidR="008D53A8" w:rsidRPr="00291694">
        <w:rPr>
          <w:rFonts w:cs="B Nazanin" w:hint="cs"/>
          <w:sz w:val="28"/>
          <w:szCs w:val="28"/>
          <w:rtl/>
        </w:rPr>
        <w:t>،</w:t>
      </w:r>
      <w:r w:rsidRPr="00291694">
        <w:rPr>
          <w:rFonts w:cs="B Nazanin" w:hint="cs"/>
          <w:sz w:val="28"/>
          <w:szCs w:val="28"/>
          <w:rtl/>
        </w:rPr>
        <w:t xml:space="preserve"> بیش فعالی / عدم توجه و مشکلات کلی است. به طور دقیق</w:t>
      </w:r>
      <w:r w:rsidR="008D53A8" w:rsidRPr="00291694">
        <w:rPr>
          <w:rFonts w:cs="B Nazanin" w:hint="cs"/>
          <w:sz w:val="28"/>
          <w:szCs w:val="28"/>
          <w:rtl/>
        </w:rPr>
        <w:t>،</w:t>
      </w:r>
      <w:r w:rsidRPr="00291694">
        <w:rPr>
          <w:rFonts w:cs="B Nazanin" w:hint="cs"/>
          <w:sz w:val="28"/>
          <w:szCs w:val="28"/>
          <w:rtl/>
        </w:rPr>
        <w:t xml:space="preserve"> احتمالات برای بیش فعالی / عدم توجه</w:t>
      </w:r>
      <w:r w:rsidR="008D53A8" w:rsidRPr="00291694">
        <w:rPr>
          <w:rFonts w:cs="B Nazanin" w:hint="cs"/>
          <w:sz w:val="28"/>
          <w:szCs w:val="28"/>
          <w:rtl/>
        </w:rPr>
        <w:t>،</w:t>
      </w:r>
      <w:r w:rsidRPr="00291694">
        <w:rPr>
          <w:rFonts w:cs="B Nazanin" w:hint="cs"/>
          <w:sz w:val="28"/>
          <w:szCs w:val="28"/>
          <w:rtl/>
        </w:rPr>
        <w:t xml:space="preserve"> به طور معناداری به میزان 11% </w:t>
      </w:r>
      <w:r w:rsidRPr="00291694">
        <w:rPr>
          <w:rFonts w:ascii="URWPalladioL-Roma" w:hAnsi="URWPalladioL-Roma" w:cs="B Nazanin"/>
          <w:sz w:val="28"/>
          <w:szCs w:val="28"/>
        </w:rPr>
        <w:t xml:space="preserve">(OR </w:t>
      </w:r>
      <w:r w:rsidRPr="00291694">
        <w:rPr>
          <w:rFonts w:ascii="Rpxr" w:hAnsi="Rpxr" w:cs="B Nazanin"/>
          <w:sz w:val="28"/>
          <w:szCs w:val="28"/>
        </w:rPr>
        <w:t xml:space="preserve">= </w:t>
      </w:r>
      <w:r w:rsidRPr="00291694">
        <w:rPr>
          <w:rFonts w:ascii="URWPalladioL-Roma" w:hAnsi="URWPalladioL-Roma" w:cs="B Nazanin"/>
          <w:sz w:val="28"/>
          <w:szCs w:val="28"/>
        </w:rPr>
        <w:t>1.11; 95% CI 1.04–1.19)</w:t>
      </w:r>
      <w:r w:rsidRPr="00291694">
        <w:rPr>
          <w:rFonts w:cs="B Nazanin" w:hint="cs"/>
          <w:sz w:val="28"/>
          <w:szCs w:val="28"/>
          <w:rtl/>
        </w:rPr>
        <w:t xml:space="preserve"> افزایش یافت و مشکلات کلی به میزان 9% </w:t>
      </w:r>
      <w:r w:rsidRPr="00291694">
        <w:rPr>
          <w:rFonts w:ascii="URWPalladioL-Roma" w:hAnsi="URWPalladioL-Roma" w:cs="B Nazanin"/>
          <w:sz w:val="28"/>
          <w:szCs w:val="28"/>
        </w:rPr>
        <w:t xml:space="preserve">(OR </w:t>
      </w:r>
      <w:r w:rsidRPr="00291694">
        <w:rPr>
          <w:rFonts w:ascii="Rpxr" w:hAnsi="Rpxr" w:cs="B Nazanin"/>
          <w:sz w:val="28"/>
          <w:szCs w:val="28"/>
        </w:rPr>
        <w:t xml:space="preserve">= </w:t>
      </w:r>
      <w:r w:rsidRPr="00291694">
        <w:rPr>
          <w:rFonts w:ascii="URWPalladioL-Roma" w:hAnsi="URWPalladioL-Roma" w:cs="B Nazanin"/>
          <w:sz w:val="28"/>
          <w:szCs w:val="28"/>
        </w:rPr>
        <w:lastRenderedPageBreak/>
        <w:t>1.09; 95% CI 1.02–1.16)</w:t>
      </w:r>
      <w:r w:rsidRPr="00291694">
        <w:rPr>
          <w:rFonts w:cs="B Nazanin" w:hint="cs"/>
          <w:sz w:val="28"/>
          <w:szCs w:val="28"/>
          <w:rtl/>
        </w:rPr>
        <w:t xml:space="preserve"> به ازای هر 10 دسیبل از سر و صدای ترافیک جاده ای افزایش پیدا کرد. یک ناهمگنی تشریح نشده را برای پیامدهای بیش فعالی / عدم توجه</w:t>
      </w:r>
      <w:r w:rsidR="008D53A8" w:rsidRPr="00291694">
        <w:rPr>
          <w:rFonts w:cs="B Nazanin" w:hint="cs"/>
          <w:sz w:val="28"/>
          <w:szCs w:val="28"/>
          <w:rtl/>
        </w:rPr>
        <w:t>،</w:t>
      </w:r>
      <w:r w:rsidRPr="00291694">
        <w:rPr>
          <w:rFonts w:cs="B Nazanin" w:hint="cs"/>
          <w:sz w:val="28"/>
          <w:szCs w:val="28"/>
          <w:rtl/>
        </w:rPr>
        <w:t xml:space="preserve"> علائم هیجانی و امتیازات مشکل کلی مشاهده نمودیم</w:t>
      </w:r>
      <w:r w:rsidR="008D53A8" w:rsidRPr="00291694">
        <w:rPr>
          <w:rFonts w:cs="B Nazanin" w:hint="cs"/>
          <w:sz w:val="28"/>
          <w:szCs w:val="28"/>
          <w:rtl/>
        </w:rPr>
        <w:t>،</w:t>
      </w:r>
      <w:r w:rsidRPr="00291694">
        <w:rPr>
          <w:rFonts w:cs="B Nazanin" w:hint="cs"/>
          <w:sz w:val="28"/>
          <w:szCs w:val="28"/>
          <w:rtl/>
        </w:rPr>
        <w:t xml:space="preserve"> اما برای مشکلات رفتاری و مسائل رابطه با همتایان</w:t>
      </w:r>
      <w:r w:rsidR="008D53A8" w:rsidRPr="00291694">
        <w:rPr>
          <w:rFonts w:cs="B Nazanin" w:hint="cs"/>
          <w:sz w:val="28"/>
          <w:szCs w:val="28"/>
          <w:rtl/>
        </w:rPr>
        <w:t>،</w:t>
      </w:r>
      <w:r w:rsidRPr="00291694">
        <w:rPr>
          <w:rFonts w:cs="B Nazanin" w:hint="cs"/>
          <w:sz w:val="28"/>
          <w:szCs w:val="28"/>
          <w:rtl/>
        </w:rPr>
        <w:t xml:space="preserve"> چیزی مشاهده نکردیم. با این حال</w:t>
      </w:r>
      <w:r w:rsidR="008D53A8" w:rsidRPr="00291694">
        <w:rPr>
          <w:rFonts w:cs="B Nazanin" w:hint="cs"/>
          <w:sz w:val="28"/>
          <w:szCs w:val="28"/>
          <w:rtl/>
        </w:rPr>
        <w:t>،</w:t>
      </w:r>
      <w:r w:rsidRPr="00291694">
        <w:rPr>
          <w:rFonts w:cs="B Nazanin" w:hint="cs"/>
          <w:sz w:val="28"/>
          <w:szCs w:val="28"/>
          <w:rtl/>
        </w:rPr>
        <w:t xml:space="preserve"> این موضوع بر اساس براوردهای تاثیر بسیار معدود است.</w:t>
      </w:r>
    </w:p>
    <w:p w:rsidR="00291694" w:rsidRPr="00291694" w:rsidRDefault="00291694" w:rsidP="00291694">
      <w:pPr>
        <w:autoSpaceDE w:val="0"/>
        <w:autoSpaceDN w:val="0"/>
        <w:adjustRightInd w:val="0"/>
        <w:spacing w:after="0" w:line="360" w:lineRule="auto"/>
        <w:jc w:val="both"/>
        <w:rPr>
          <w:rFonts w:cs="B Nazanin"/>
          <w:sz w:val="28"/>
          <w:szCs w:val="28"/>
          <w:rtl/>
        </w:rPr>
      </w:pPr>
    </w:p>
    <w:p w:rsidR="00F212C1" w:rsidRPr="00291694" w:rsidRDefault="00F212C1" w:rsidP="00291694">
      <w:pPr>
        <w:autoSpaceDE w:val="0"/>
        <w:autoSpaceDN w:val="0"/>
        <w:adjustRightInd w:val="0"/>
        <w:spacing w:after="0" w:line="360" w:lineRule="auto"/>
        <w:jc w:val="both"/>
        <w:rPr>
          <w:rFonts w:cs="B Nazanin"/>
          <w:b/>
          <w:bCs/>
          <w:sz w:val="28"/>
          <w:szCs w:val="28"/>
          <w:rtl/>
        </w:rPr>
      </w:pPr>
      <w:r w:rsidRPr="00291694">
        <w:rPr>
          <w:rFonts w:cs="B Nazanin" w:hint="cs"/>
          <w:b/>
          <w:bCs/>
          <w:sz w:val="28"/>
          <w:szCs w:val="28"/>
          <w:rtl/>
        </w:rPr>
        <w:t>3.2.2 ریسک تورش بین مطالعات</w:t>
      </w:r>
    </w:p>
    <w:p w:rsidR="0070184E" w:rsidRDefault="00F212C1" w:rsidP="00291694">
      <w:pPr>
        <w:autoSpaceDE w:val="0"/>
        <w:autoSpaceDN w:val="0"/>
        <w:adjustRightInd w:val="0"/>
        <w:spacing w:after="0" w:line="360" w:lineRule="auto"/>
        <w:jc w:val="both"/>
        <w:rPr>
          <w:rFonts w:cs="B Nazanin"/>
          <w:sz w:val="28"/>
          <w:szCs w:val="28"/>
        </w:rPr>
      </w:pPr>
      <w:r w:rsidRPr="00291694">
        <w:rPr>
          <w:rFonts w:cs="B Nazanin" w:hint="cs"/>
          <w:sz w:val="28"/>
          <w:szCs w:val="28"/>
          <w:rtl/>
        </w:rPr>
        <w:t>از سه مطالعه مشمول در این متا آنالیز</w:t>
      </w:r>
      <w:r w:rsidR="008D53A8" w:rsidRPr="00291694">
        <w:rPr>
          <w:rFonts w:cs="B Nazanin" w:hint="cs"/>
          <w:sz w:val="28"/>
          <w:szCs w:val="28"/>
          <w:rtl/>
        </w:rPr>
        <w:t>،</w:t>
      </w:r>
      <w:r w:rsidRPr="00291694">
        <w:rPr>
          <w:rFonts w:cs="B Nazanin" w:hint="cs"/>
          <w:sz w:val="28"/>
          <w:szCs w:val="28"/>
          <w:rtl/>
        </w:rPr>
        <w:t xml:space="preserve"> مطالعات صورت گرفته توسط لیم و دیگران و تسلر و دیگران طوری قضاوت شد که از یک کیفیت متدولوژیکی پایین برخوردار بود (-) و ما فقط نتایج مطالعه هجورتبجرگ و دیگران را مد نظر قرار دادیم که </w:t>
      </w:r>
      <w:r w:rsidR="0070184E" w:rsidRPr="00291694">
        <w:rPr>
          <w:rFonts w:cs="B Nazanin" w:hint="cs"/>
          <w:sz w:val="28"/>
          <w:szCs w:val="28"/>
          <w:rtl/>
        </w:rPr>
        <w:t>غیر محتمل</w:t>
      </w:r>
      <w:r w:rsidRPr="00291694">
        <w:rPr>
          <w:rFonts w:cs="B Nazanin" w:hint="cs"/>
          <w:sz w:val="28"/>
          <w:szCs w:val="28"/>
          <w:rtl/>
        </w:rPr>
        <w:t xml:space="preserve"> است </w:t>
      </w:r>
      <w:r w:rsidR="0070184E" w:rsidRPr="00291694">
        <w:rPr>
          <w:rFonts w:cs="B Nazanin" w:hint="cs"/>
          <w:sz w:val="28"/>
          <w:szCs w:val="28"/>
          <w:rtl/>
        </w:rPr>
        <w:t>به علت تورش باشد (+)</w:t>
      </w:r>
      <w:r w:rsidRPr="00291694">
        <w:rPr>
          <w:rFonts w:cs="B Nazanin" w:hint="cs"/>
          <w:sz w:val="28"/>
          <w:szCs w:val="28"/>
          <w:rtl/>
        </w:rPr>
        <w:t>.</w:t>
      </w:r>
      <w:r w:rsidR="0070184E" w:rsidRPr="00291694">
        <w:rPr>
          <w:rFonts w:cs="B Nazanin" w:hint="cs"/>
          <w:sz w:val="28"/>
          <w:szCs w:val="28"/>
          <w:rtl/>
        </w:rPr>
        <w:t>هجورتبجرگ و دیگران</w:t>
      </w:r>
      <w:r w:rsidR="008D53A8" w:rsidRPr="00291694">
        <w:rPr>
          <w:rFonts w:cs="B Nazanin" w:hint="cs"/>
          <w:sz w:val="28"/>
          <w:szCs w:val="28"/>
          <w:rtl/>
        </w:rPr>
        <w:t>،</w:t>
      </w:r>
      <w:r w:rsidR="0070184E" w:rsidRPr="00291694">
        <w:rPr>
          <w:rFonts w:cs="B Nazanin" w:hint="cs"/>
          <w:sz w:val="28"/>
          <w:szCs w:val="28"/>
          <w:rtl/>
        </w:rPr>
        <w:t xml:space="preserve"> فقط احتمال افزایش یافته معنادار آماری را برای بیش فعالی / عدم توجه را گزارش نمودند و یک افزایش تقریبا معنادار را برای مشکلات کلی گزارش نمودند. کمتر از پنج مطالعه توانستند در این متا آنالیز مورد بررسی قرار گیرند</w:t>
      </w:r>
      <w:r w:rsidR="008D53A8" w:rsidRPr="00291694">
        <w:rPr>
          <w:rFonts w:cs="B Nazanin" w:hint="cs"/>
          <w:sz w:val="28"/>
          <w:szCs w:val="28"/>
          <w:rtl/>
        </w:rPr>
        <w:t>،</w:t>
      </w:r>
      <w:r w:rsidR="0070184E" w:rsidRPr="00291694">
        <w:rPr>
          <w:rFonts w:cs="B Nazanin" w:hint="cs"/>
          <w:sz w:val="28"/>
          <w:szCs w:val="28"/>
          <w:rtl/>
        </w:rPr>
        <w:t xml:space="preserve"> به این ترتیب</w:t>
      </w:r>
      <w:r w:rsidR="008D53A8" w:rsidRPr="00291694">
        <w:rPr>
          <w:rFonts w:cs="B Nazanin" w:hint="cs"/>
          <w:sz w:val="28"/>
          <w:szCs w:val="28"/>
          <w:rtl/>
        </w:rPr>
        <w:t>،</w:t>
      </w:r>
      <w:r w:rsidR="0070184E" w:rsidRPr="00291694">
        <w:rPr>
          <w:rFonts w:cs="B Nazanin" w:hint="cs"/>
          <w:sz w:val="28"/>
          <w:szCs w:val="28"/>
          <w:rtl/>
        </w:rPr>
        <w:t xml:space="preserve"> هیچ تحلیل دارای تورش انتشار یا تاثیرات مطالعه کوچک را اجرا نکردیم.</w:t>
      </w:r>
    </w:p>
    <w:p w:rsidR="00291694" w:rsidRPr="00291694" w:rsidRDefault="00291694" w:rsidP="00291694">
      <w:pPr>
        <w:autoSpaceDE w:val="0"/>
        <w:autoSpaceDN w:val="0"/>
        <w:adjustRightInd w:val="0"/>
        <w:spacing w:after="0" w:line="360" w:lineRule="auto"/>
        <w:jc w:val="both"/>
        <w:rPr>
          <w:rFonts w:cs="B Nazanin"/>
          <w:sz w:val="28"/>
          <w:szCs w:val="28"/>
          <w:rtl/>
        </w:rPr>
      </w:pPr>
    </w:p>
    <w:p w:rsidR="0070184E" w:rsidRPr="00291694" w:rsidRDefault="0070184E" w:rsidP="00291694">
      <w:pPr>
        <w:autoSpaceDE w:val="0"/>
        <w:autoSpaceDN w:val="0"/>
        <w:adjustRightInd w:val="0"/>
        <w:spacing w:after="0" w:line="360" w:lineRule="auto"/>
        <w:jc w:val="both"/>
        <w:rPr>
          <w:rFonts w:cs="B Nazanin"/>
          <w:b/>
          <w:bCs/>
          <w:sz w:val="28"/>
          <w:szCs w:val="28"/>
          <w:rtl/>
        </w:rPr>
      </w:pPr>
      <w:r w:rsidRPr="00291694">
        <w:rPr>
          <w:rFonts w:cs="B Nazanin" w:hint="cs"/>
          <w:b/>
          <w:bCs/>
          <w:sz w:val="28"/>
          <w:szCs w:val="28"/>
          <w:rtl/>
        </w:rPr>
        <w:t>4. بحث</w:t>
      </w:r>
    </w:p>
    <w:p w:rsidR="0070184E" w:rsidRPr="00291694" w:rsidRDefault="0070184E"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مطالعاتی را که شناسایی نمودیم</w:t>
      </w:r>
      <w:r w:rsidR="008D53A8" w:rsidRPr="00291694">
        <w:rPr>
          <w:rFonts w:cs="B Nazanin" w:hint="cs"/>
          <w:sz w:val="28"/>
          <w:szCs w:val="28"/>
          <w:rtl/>
        </w:rPr>
        <w:t>،</w:t>
      </w:r>
      <w:r w:rsidRPr="00291694">
        <w:rPr>
          <w:rFonts w:cs="B Nazanin" w:hint="cs"/>
          <w:sz w:val="28"/>
          <w:szCs w:val="28"/>
          <w:rtl/>
        </w:rPr>
        <w:t xml:space="preserve"> از همه مکررتر وابستگی های مثبت بین مواجهه سر و صدا و مشکلات بیش فعالی / عدم توجه را گزارش داده اند. هفت مورد از این نه مطالعه ای که مسائل بیش فعالی و عدم توجه را به عنوان یک پیامد در نظر می گیرند</w:t>
      </w:r>
      <w:r w:rsidR="008D53A8" w:rsidRPr="00291694">
        <w:rPr>
          <w:rFonts w:cs="B Nazanin" w:hint="cs"/>
          <w:sz w:val="28"/>
          <w:szCs w:val="28"/>
          <w:rtl/>
        </w:rPr>
        <w:t>،</w:t>
      </w:r>
      <w:r w:rsidRPr="00291694">
        <w:rPr>
          <w:rFonts w:cs="B Nazanin" w:hint="cs"/>
          <w:sz w:val="28"/>
          <w:szCs w:val="28"/>
          <w:rtl/>
        </w:rPr>
        <w:t xml:space="preserve"> یک وابستگی مثبت معنادار با مواجهه سر و صدای حمل و نقل گزارش نمودند و یک مطالعه هشتم</w:t>
      </w:r>
      <w:r w:rsidR="008D53A8" w:rsidRPr="00291694">
        <w:rPr>
          <w:rFonts w:cs="B Nazanin" w:hint="cs"/>
          <w:sz w:val="28"/>
          <w:szCs w:val="28"/>
          <w:rtl/>
        </w:rPr>
        <w:t>،</w:t>
      </w:r>
      <w:r w:rsidRPr="00291694">
        <w:rPr>
          <w:rFonts w:cs="B Nazanin" w:hint="cs"/>
          <w:sz w:val="28"/>
          <w:szCs w:val="28"/>
          <w:rtl/>
        </w:rPr>
        <w:t xml:space="preserve"> نتایج معنادار مرزی را یافت. در غیر اینصورت</w:t>
      </w:r>
      <w:r w:rsidR="008D53A8" w:rsidRPr="00291694">
        <w:rPr>
          <w:rFonts w:cs="B Nazanin" w:hint="cs"/>
          <w:sz w:val="28"/>
          <w:szCs w:val="28"/>
          <w:rtl/>
        </w:rPr>
        <w:t>،</w:t>
      </w:r>
      <w:r w:rsidRPr="00291694">
        <w:rPr>
          <w:rFonts w:cs="B Nazanin" w:hint="cs"/>
          <w:sz w:val="28"/>
          <w:szCs w:val="28"/>
          <w:rtl/>
        </w:rPr>
        <w:t xml:space="preserve"> نتایج مطالعات پیرامون ریسک های مسائل رفتاری یا هیجانی بین کودکان به خاطر مواجهه با سر و صدای حمل و نقل</w:t>
      </w:r>
      <w:r w:rsidR="008D53A8" w:rsidRPr="00291694">
        <w:rPr>
          <w:rFonts w:cs="B Nazanin" w:hint="cs"/>
          <w:sz w:val="28"/>
          <w:szCs w:val="28"/>
          <w:rtl/>
        </w:rPr>
        <w:t>،</w:t>
      </w:r>
      <w:r w:rsidRPr="00291694">
        <w:rPr>
          <w:rFonts w:cs="B Nazanin" w:hint="cs"/>
          <w:sz w:val="28"/>
          <w:szCs w:val="28"/>
          <w:rtl/>
        </w:rPr>
        <w:t xml:space="preserve"> بی نتیجه بود. توانستیم</w:t>
      </w:r>
      <w:r w:rsidR="008D53A8" w:rsidRPr="00291694">
        <w:rPr>
          <w:rFonts w:cs="B Nazanin" w:hint="cs"/>
          <w:sz w:val="28"/>
          <w:szCs w:val="28"/>
          <w:rtl/>
        </w:rPr>
        <w:t>،</w:t>
      </w:r>
      <w:r w:rsidRPr="00291694">
        <w:rPr>
          <w:rFonts w:cs="B Nazanin" w:hint="cs"/>
          <w:sz w:val="28"/>
          <w:szCs w:val="28"/>
          <w:rtl/>
        </w:rPr>
        <w:t xml:space="preserve"> سه مطالعه را در این متا آنالیز برای سر و صدای ترافیک جاده ای بگنجانیم و نتایج</w:t>
      </w:r>
      <w:r w:rsidR="008D53A8" w:rsidRPr="00291694">
        <w:rPr>
          <w:rFonts w:cs="B Nazanin" w:hint="cs"/>
          <w:sz w:val="28"/>
          <w:szCs w:val="28"/>
          <w:rtl/>
        </w:rPr>
        <w:t>،</w:t>
      </w:r>
      <w:r w:rsidRPr="00291694">
        <w:rPr>
          <w:rFonts w:cs="B Nazanin" w:hint="cs"/>
          <w:sz w:val="28"/>
          <w:szCs w:val="28"/>
          <w:rtl/>
        </w:rPr>
        <w:t xml:space="preserve"> احتمالا افزایش یافته معناداری را برای بیش فعالی / عدم توجه </w:t>
      </w:r>
      <w:r w:rsidRPr="00291694">
        <w:rPr>
          <w:rFonts w:ascii="URWPalladioL-Roma" w:hAnsi="URWPalladioL-Roma" w:cs="B Nazanin"/>
          <w:sz w:val="28"/>
          <w:szCs w:val="28"/>
        </w:rPr>
        <w:t xml:space="preserve">(OR </w:t>
      </w:r>
      <w:r w:rsidRPr="00291694">
        <w:rPr>
          <w:rFonts w:ascii="Rpxr" w:hAnsi="Rpxr" w:cs="B Nazanin"/>
          <w:sz w:val="28"/>
          <w:szCs w:val="28"/>
        </w:rPr>
        <w:t xml:space="preserve">= </w:t>
      </w:r>
      <w:r w:rsidRPr="00291694">
        <w:rPr>
          <w:rFonts w:ascii="URWPalladioL-Roma" w:hAnsi="URWPalladioL-Roma" w:cs="B Nazanin"/>
          <w:sz w:val="28"/>
          <w:szCs w:val="28"/>
        </w:rPr>
        <w:t>1.11; 95% CI 1.04–1.19)</w:t>
      </w:r>
      <w:r w:rsidRPr="00291694">
        <w:rPr>
          <w:rFonts w:cs="B Nazanin" w:hint="cs"/>
          <w:sz w:val="28"/>
          <w:szCs w:val="28"/>
          <w:rtl/>
        </w:rPr>
        <w:t xml:space="preserve"> و مشکلات کلی به ازای هر </w:t>
      </w:r>
      <w:r w:rsidRPr="00291694">
        <w:rPr>
          <w:rFonts w:ascii="URWPalladioL-Roma" w:hAnsi="URWPalladioL-Roma" w:cs="B Nazanin"/>
          <w:sz w:val="28"/>
          <w:szCs w:val="28"/>
        </w:rPr>
        <w:t>10 dB LDEN</w:t>
      </w:r>
      <w:r w:rsidRPr="00291694">
        <w:rPr>
          <w:rFonts w:cs="B Nazanin" w:hint="cs"/>
          <w:sz w:val="28"/>
          <w:szCs w:val="28"/>
          <w:rtl/>
        </w:rPr>
        <w:t xml:space="preserve"> نشان دادند. </w:t>
      </w:r>
    </w:p>
    <w:p w:rsidR="00DB6C56" w:rsidRPr="00291694" w:rsidRDefault="0070184E"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lastRenderedPageBreak/>
        <w:t>در زمینه کمبود کلی شواهد</w:t>
      </w:r>
      <w:r w:rsidR="008D53A8" w:rsidRPr="00291694">
        <w:rPr>
          <w:rFonts w:cs="B Nazanin" w:hint="cs"/>
          <w:sz w:val="28"/>
          <w:szCs w:val="28"/>
          <w:rtl/>
        </w:rPr>
        <w:t>،</w:t>
      </w:r>
      <w:r w:rsidRPr="00291694">
        <w:rPr>
          <w:rFonts w:cs="B Nazanin" w:hint="cs"/>
          <w:sz w:val="28"/>
          <w:szCs w:val="28"/>
          <w:rtl/>
        </w:rPr>
        <w:t xml:space="preserve"> </w:t>
      </w:r>
      <w:r w:rsidR="00DB6C56" w:rsidRPr="00291694">
        <w:rPr>
          <w:rFonts w:cs="B Nazanin" w:hint="cs"/>
          <w:sz w:val="28"/>
          <w:szCs w:val="28"/>
          <w:rtl/>
        </w:rPr>
        <w:t>گرچه کیفیت کلی شواهد را طبق درجه بندی سیستم ارزیابی پیشنهادات</w:t>
      </w:r>
      <w:r w:rsidR="008D53A8" w:rsidRPr="00291694">
        <w:rPr>
          <w:rFonts w:cs="B Nazanin" w:hint="cs"/>
          <w:sz w:val="28"/>
          <w:szCs w:val="28"/>
          <w:rtl/>
        </w:rPr>
        <w:t>،</w:t>
      </w:r>
      <w:r w:rsidR="00DB6C56" w:rsidRPr="00291694">
        <w:rPr>
          <w:rFonts w:cs="B Nazanin" w:hint="cs"/>
          <w:sz w:val="28"/>
          <w:szCs w:val="28"/>
          <w:rtl/>
        </w:rPr>
        <w:t xml:space="preserve"> توسعه و ارزشگذاری (</w:t>
      </w:r>
      <w:r w:rsidR="00DB6C56" w:rsidRPr="00291694">
        <w:rPr>
          <w:rFonts w:cs="B Nazanin"/>
          <w:sz w:val="28"/>
          <w:szCs w:val="28"/>
        </w:rPr>
        <w:t>GRADE</w:t>
      </w:r>
      <w:r w:rsidR="00DB6C56" w:rsidRPr="00291694">
        <w:rPr>
          <w:rFonts w:cs="B Nazanin" w:hint="cs"/>
          <w:sz w:val="28"/>
          <w:szCs w:val="28"/>
          <w:rtl/>
        </w:rPr>
        <w:t>) قضاوت نکردیم</w:t>
      </w:r>
      <w:r w:rsidR="008D53A8" w:rsidRPr="00291694">
        <w:rPr>
          <w:rFonts w:cs="B Nazanin" w:hint="cs"/>
          <w:sz w:val="28"/>
          <w:szCs w:val="28"/>
          <w:rtl/>
        </w:rPr>
        <w:t>،</w:t>
      </w:r>
      <w:r w:rsidR="00DB6C56" w:rsidRPr="00291694">
        <w:rPr>
          <w:rFonts w:cs="B Nazanin" w:hint="cs"/>
          <w:sz w:val="28"/>
          <w:szCs w:val="28"/>
          <w:rtl/>
        </w:rPr>
        <w:t xml:space="preserve"> در کل</w:t>
      </w:r>
      <w:r w:rsidR="008D53A8" w:rsidRPr="00291694">
        <w:rPr>
          <w:rFonts w:cs="B Nazanin" w:hint="cs"/>
          <w:sz w:val="28"/>
          <w:szCs w:val="28"/>
          <w:rtl/>
        </w:rPr>
        <w:t>،</w:t>
      </w:r>
      <w:r w:rsidR="00DB6C56" w:rsidRPr="00291694">
        <w:rPr>
          <w:rFonts w:cs="B Nazanin" w:hint="cs"/>
          <w:sz w:val="28"/>
          <w:szCs w:val="28"/>
          <w:rtl/>
        </w:rPr>
        <w:t xml:space="preserve"> نتایج ما یافته های کلارک و پائونوویک را تایید می کند. کلارک و پائونوویک گزارش دادند</w:t>
      </w:r>
      <w:r w:rsidR="008D53A8" w:rsidRPr="00291694">
        <w:rPr>
          <w:rFonts w:cs="B Nazanin" w:hint="cs"/>
          <w:sz w:val="28"/>
          <w:szCs w:val="28"/>
          <w:rtl/>
        </w:rPr>
        <w:t>،</w:t>
      </w:r>
      <w:r w:rsidR="00DB6C56" w:rsidRPr="00291694">
        <w:rPr>
          <w:rFonts w:cs="B Nazanin" w:hint="cs"/>
          <w:sz w:val="28"/>
          <w:szCs w:val="28"/>
          <w:rtl/>
        </w:rPr>
        <w:t xml:space="preserve"> مجموعه کنونی شواهد برای سر و صدای ترافیک جاده ای از کیفیت متوسط برخوردار است و بیانگر این است که سر و صدای ترافیک جاده ای بر اختلالات رفتاری بین کودکان دارای تاثیر است (دستورالعمل گزارش نشده بود). از این گذشته</w:t>
      </w:r>
      <w:r w:rsidR="008D53A8" w:rsidRPr="00291694">
        <w:rPr>
          <w:rFonts w:cs="B Nazanin" w:hint="cs"/>
          <w:sz w:val="28"/>
          <w:szCs w:val="28"/>
          <w:rtl/>
        </w:rPr>
        <w:t>،</w:t>
      </w:r>
      <w:r w:rsidR="00DB6C56" w:rsidRPr="00291694">
        <w:rPr>
          <w:rFonts w:cs="B Nazanin" w:hint="cs"/>
          <w:sz w:val="28"/>
          <w:szCs w:val="28"/>
          <w:rtl/>
        </w:rPr>
        <w:t xml:space="preserve"> گزارش دادند</w:t>
      </w:r>
      <w:r w:rsidR="008D53A8" w:rsidRPr="00291694">
        <w:rPr>
          <w:rFonts w:cs="B Nazanin" w:hint="cs"/>
          <w:sz w:val="28"/>
          <w:szCs w:val="28"/>
          <w:rtl/>
        </w:rPr>
        <w:t>،</w:t>
      </w:r>
      <w:r w:rsidR="00DB6C56" w:rsidRPr="00291694">
        <w:rPr>
          <w:rFonts w:cs="B Nazanin" w:hint="cs"/>
          <w:sz w:val="28"/>
          <w:szCs w:val="28"/>
          <w:rtl/>
        </w:rPr>
        <w:t xml:space="preserve"> شواهد موجود برای سر و صدای هواپیما از کیفیت پایینی برخوردار بود و بیانگر هیچ اثری نیست. کلارک و پائونوویک هم چنین مشخص کردند شواهدی از یک تاثیر مضر برای سر و صدای ریلی (کیفیت متوسط) وجود داشت اما بر اساس نتایج یک مطالعه واحد نبود. پی می بریم از زمان جستجوی آنها در سال 2015</w:t>
      </w:r>
      <w:r w:rsidR="008D53A8" w:rsidRPr="00291694">
        <w:rPr>
          <w:rFonts w:cs="B Nazanin" w:hint="cs"/>
          <w:sz w:val="28"/>
          <w:szCs w:val="28"/>
          <w:rtl/>
        </w:rPr>
        <w:t>،</w:t>
      </w:r>
      <w:r w:rsidR="00DB6C56" w:rsidRPr="00291694">
        <w:rPr>
          <w:rFonts w:cs="B Nazanin" w:hint="cs"/>
          <w:sz w:val="28"/>
          <w:szCs w:val="28"/>
          <w:rtl/>
        </w:rPr>
        <w:t xml:space="preserve"> هم چنان فقط هجورتبجرگ و دیگران</w:t>
      </w:r>
      <w:r w:rsidR="008D53A8" w:rsidRPr="00291694">
        <w:rPr>
          <w:rFonts w:cs="B Nazanin" w:hint="cs"/>
          <w:sz w:val="28"/>
          <w:szCs w:val="28"/>
          <w:rtl/>
        </w:rPr>
        <w:t>،</w:t>
      </w:r>
      <w:r w:rsidR="00DB6C56" w:rsidRPr="00291694">
        <w:rPr>
          <w:rFonts w:cs="B Nazanin" w:hint="cs"/>
          <w:sz w:val="28"/>
          <w:szCs w:val="28"/>
          <w:rtl/>
        </w:rPr>
        <w:t xml:space="preserve"> تاثیر سر و صدای ترافیک ریلی را بر سلامت روانی کودکی بررسی نمودند. هجورتبجرگ و دیگران در مطالعه گروه تولدشان</w:t>
      </w:r>
      <w:r w:rsidR="008D53A8" w:rsidRPr="00291694">
        <w:rPr>
          <w:rFonts w:cs="B Nazanin" w:hint="cs"/>
          <w:sz w:val="28"/>
          <w:szCs w:val="28"/>
          <w:rtl/>
        </w:rPr>
        <w:t>،</w:t>
      </w:r>
      <w:r w:rsidR="00DB6C56" w:rsidRPr="00291694">
        <w:rPr>
          <w:rFonts w:cs="B Nazanin" w:hint="cs"/>
          <w:sz w:val="28"/>
          <w:szCs w:val="28"/>
          <w:rtl/>
        </w:rPr>
        <w:t xml:space="preserve"> یک نسبت احتمال افزایش یافته </w:t>
      </w:r>
      <w:r w:rsidR="00DB6C56" w:rsidRPr="00291694">
        <w:rPr>
          <w:rFonts w:ascii="URWPalladioL-Roma" w:hAnsi="URWPalladioL-Roma" w:cs="B Nazanin"/>
          <w:sz w:val="28"/>
          <w:szCs w:val="28"/>
        </w:rPr>
        <w:t xml:space="preserve">(OR </w:t>
      </w:r>
      <w:r w:rsidR="00DB6C56" w:rsidRPr="00291694">
        <w:rPr>
          <w:rFonts w:ascii="Rpxr" w:hAnsi="Rpxr" w:cs="B Nazanin"/>
          <w:sz w:val="28"/>
          <w:szCs w:val="28"/>
        </w:rPr>
        <w:t xml:space="preserve">= </w:t>
      </w:r>
      <w:r w:rsidR="00DB6C56" w:rsidRPr="00291694">
        <w:rPr>
          <w:rFonts w:ascii="URWPalladioL-Roma" w:hAnsi="URWPalladioL-Roma" w:cs="B Nazanin"/>
          <w:sz w:val="28"/>
          <w:szCs w:val="28"/>
        </w:rPr>
        <w:t>1.13; 95% CI 1.03–1.25)</w:t>
      </w:r>
      <w:r w:rsidR="00DB6C56" w:rsidRPr="00291694">
        <w:rPr>
          <w:rFonts w:cs="B Nazanin" w:hint="cs"/>
          <w:sz w:val="28"/>
          <w:szCs w:val="28"/>
          <w:rtl/>
        </w:rPr>
        <w:t xml:space="preserve"> را برای مسائل رابطه همتا به ازای هر 10 دسیبل سر و صدای ترافیک ریلی یافتند اما هیچ احتمال مضاعفی را برای سایر پیامدهای رفتاری پیدا نکردند. </w:t>
      </w:r>
    </w:p>
    <w:p w:rsidR="00DB6C56" w:rsidRPr="00291694" w:rsidRDefault="00DB6C56"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زیر ساخویدی و دیگران هم چنین یک مرور مواجهه سر و صدای محیطی و سلامت روانی بین کودکان را اجرا نمودند</w:t>
      </w:r>
      <w:r w:rsidR="008D53A8" w:rsidRPr="00291694">
        <w:rPr>
          <w:rFonts w:cs="B Nazanin" w:hint="cs"/>
          <w:sz w:val="28"/>
          <w:szCs w:val="28"/>
          <w:rtl/>
        </w:rPr>
        <w:t>،</w:t>
      </w:r>
      <w:r w:rsidRPr="00291694">
        <w:rPr>
          <w:rFonts w:cs="B Nazanin" w:hint="cs"/>
          <w:sz w:val="28"/>
          <w:szCs w:val="28"/>
          <w:rtl/>
        </w:rPr>
        <w:t xml:space="preserve"> که شامل تحقیقات انتشار یافته از مارس 2018 می شود. زیر ساخویدی و دیگران مشخص کردند</w:t>
      </w:r>
      <w:r w:rsidR="008D53A8" w:rsidRPr="00291694">
        <w:rPr>
          <w:rFonts w:cs="B Nazanin" w:hint="cs"/>
          <w:sz w:val="28"/>
          <w:szCs w:val="28"/>
          <w:rtl/>
        </w:rPr>
        <w:t>،</w:t>
      </w:r>
      <w:r w:rsidRPr="00291694">
        <w:rPr>
          <w:rFonts w:cs="B Nazanin" w:hint="cs"/>
          <w:sz w:val="28"/>
          <w:szCs w:val="28"/>
          <w:rtl/>
        </w:rPr>
        <w:t xml:space="preserve"> شواهد کلی بررسی شده برای پیامدهای گوناگون (مثلا امتیازات </w:t>
      </w:r>
      <w:r w:rsidRPr="00291694">
        <w:rPr>
          <w:rFonts w:cs="B Nazanin"/>
          <w:sz w:val="28"/>
          <w:szCs w:val="28"/>
        </w:rPr>
        <w:t>SDQ</w:t>
      </w:r>
      <w:r w:rsidRPr="00291694">
        <w:rPr>
          <w:rFonts w:cs="B Nazanin" w:hint="cs"/>
          <w:sz w:val="28"/>
          <w:szCs w:val="28"/>
          <w:rtl/>
        </w:rPr>
        <w:t xml:space="preserve">  مربوط به ترافیک جاده ای یا ریلی</w:t>
      </w:r>
      <w:r w:rsidR="008D53A8" w:rsidRPr="00291694">
        <w:rPr>
          <w:rFonts w:cs="B Nazanin" w:hint="cs"/>
          <w:sz w:val="28"/>
          <w:szCs w:val="28"/>
          <w:rtl/>
        </w:rPr>
        <w:t>،</w:t>
      </w:r>
      <w:r w:rsidRPr="00291694">
        <w:rPr>
          <w:rFonts w:cs="B Nazanin" w:hint="cs"/>
          <w:sz w:val="28"/>
          <w:szCs w:val="28"/>
          <w:rtl/>
        </w:rPr>
        <w:t xml:space="preserve"> مسائل هیجانی</w:t>
      </w:r>
      <w:r w:rsidR="008D53A8" w:rsidRPr="00291694">
        <w:rPr>
          <w:rFonts w:cs="B Nazanin" w:hint="cs"/>
          <w:sz w:val="28"/>
          <w:szCs w:val="28"/>
          <w:rtl/>
        </w:rPr>
        <w:t>،</w:t>
      </w:r>
      <w:r w:rsidRPr="00291694">
        <w:rPr>
          <w:rFonts w:cs="B Nazanin" w:hint="cs"/>
          <w:sz w:val="28"/>
          <w:szCs w:val="28"/>
          <w:rtl/>
        </w:rPr>
        <w:t xml:space="preserve"> بیش فعالی / بی توجهی ها</w:t>
      </w:r>
      <w:r w:rsidR="008D53A8" w:rsidRPr="00291694">
        <w:rPr>
          <w:rFonts w:cs="B Nazanin" w:hint="cs"/>
          <w:sz w:val="28"/>
          <w:szCs w:val="28"/>
          <w:rtl/>
        </w:rPr>
        <w:t>،</w:t>
      </w:r>
      <w:r w:rsidRPr="00291694">
        <w:rPr>
          <w:rFonts w:cs="B Nazanin" w:hint="cs"/>
          <w:sz w:val="28"/>
          <w:szCs w:val="28"/>
          <w:rtl/>
        </w:rPr>
        <w:t xml:space="preserve"> مسائل رابطه با همتا و ...) در طیف پایین تا خیلی پایین طبق رتبه بندی سیستم </w:t>
      </w:r>
      <w:r w:rsidRPr="00291694">
        <w:rPr>
          <w:rFonts w:cs="B Nazanin"/>
          <w:sz w:val="28"/>
          <w:szCs w:val="28"/>
        </w:rPr>
        <w:t>GRADE</w:t>
      </w:r>
      <w:r w:rsidRPr="00291694">
        <w:rPr>
          <w:rFonts w:cs="B Nazanin" w:hint="cs"/>
          <w:sz w:val="28"/>
          <w:szCs w:val="28"/>
          <w:rtl/>
        </w:rPr>
        <w:t xml:space="preserve"> شان قرار دارد. </w:t>
      </w:r>
    </w:p>
    <w:p w:rsidR="00F25401" w:rsidRPr="00291694" w:rsidRDefault="00563B8F"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 xml:space="preserve">هم مرورهای سیستماتیک کلارک و پائونوویک و هم زیر ساخویدی و دیگران شامل مطالعاتی بود که ما آنها را مستثنی نمودیم زیرا معیارهای شمول ما را نداشتند. مطالعه دریگر و دیگران را مستثنی کردیم زیرا سر و صدا اندازه گیری یا مدلسازی نشده بود اما در عوض آزار سر و صدای والدین به عنوان یک پروکسی برای مواجهه با سر و صدا بکار رفته بود. هم چنین مطالعه ریستوسکا و دیگران را مستثنی کردیم زیرا این مطالعه سر و صدای همگانی را بررسی می کرد و مطالعه لرچر و دیگران را مستثنی کردیم زیرا این مطالعه بهزیستی خود گزارش شده را بررسی می کرد و معیارهای ما برای اختلالات روانی (بالینی) را تامین نمی کرد. با وجود معیارهای شمول </w:t>
      </w:r>
      <w:r w:rsidRPr="00291694">
        <w:rPr>
          <w:rFonts w:cs="B Nazanin" w:hint="cs"/>
          <w:sz w:val="28"/>
          <w:szCs w:val="28"/>
          <w:rtl/>
        </w:rPr>
        <w:lastRenderedPageBreak/>
        <w:t>مهم تر ما</w:t>
      </w:r>
      <w:r w:rsidR="008D53A8" w:rsidRPr="00291694">
        <w:rPr>
          <w:rFonts w:cs="B Nazanin" w:hint="cs"/>
          <w:sz w:val="28"/>
          <w:szCs w:val="28"/>
          <w:rtl/>
        </w:rPr>
        <w:t>،</w:t>
      </w:r>
      <w:r w:rsidRPr="00291694">
        <w:rPr>
          <w:rFonts w:cs="B Nazanin" w:hint="cs"/>
          <w:sz w:val="28"/>
          <w:szCs w:val="28"/>
          <w:rtl/>
        </w:rPr>
        <w:t xml:space="preserve"> یافته های مطالعات ما</w:t>
      </w:r>
      <w:r w:rsidR="008D53A8" w:rsidRPr="00291694">
        <w:rPr>
          <w:rFonts w:cs="B Nazanin" w:hint="cs"/>
          <w:sz w:val="28"/>
          <w:szCs w:val="28"/>
          <w:rtl/>
        </w:rPr>
        <w:t>،</w:t>
      </w:r>
      <w:r w:rsidRPr="00291694">
        <w:rPr>
          <w:rFonts w:cs="B Nazanin" w:hint="cs"/>
          <w:sz w:val="28"/>
          <w:szCs w:val="28"/>
          <w:rtl/>
        </w:rPr>
        <w:t xml:space="preserve"> عموما با هر دو مرور</w:t>
      </w:r>
      <w:r w:rsidR="008D53A8" w:rsidRPr="00291694">
        <w:rPr>
          <w:rFonts w:cs="B Nazanin" w:hint="cs"/>
          <w:sz w:val="28"/>
          <w:szCs w:val="28"/>
          <w:rtl/>
        </w:rPr>
        <w:t>،</w:t>
      </w:r>
      <w:r w:rsidRPr="00291694">
        <w:rPr>
          <w:rFonts w:cs="B Nazanin" w:hint="cs"/>
          <w:sz w:val="28"/>
          <w:szCs w:val="28"/>
          <w:rtl/>
        </w:rPr>
        <w:t xml:space="preserve"> سازگار هستند. به طرز جالبی</w:t>
      </w:r>
      <w:r w:rsidR="008D53A8" w:rsidRPr="00291694">
        <w:rPr>
          <w:rFonts w:cs="B Nazanin" w:hint="cs"/>
          <w:sz w:val="28"/>
          <w:szCs w:val="28"/>
          <w:rtl/>
        </w:rPr>
        <w:t>،</w:t>
      </w:r>
      <w:r w:rsidRPr="00291694">
        <w:rPr>
          <w:rFonts w:cs="B Nazanin" w:hint="cs"/>
          <w:sz w:val="28"/>
          <w:szCs w:val="28"/>
          <w:rtl/>
        </w:rPr>
        <w:t xml:space="preserve"> مطالعاتی که مواجهات با سر و صدا در مدارس را بررسی می کنند</w:t>
      </w:r>
      <w:r w:rsidR="008D53A8" w:rsidRPr="00291694">
        <w:rPr>
          <w:rFonts w:cs="B Nazanin" w:hint="cs"/>
          <w:sz w:val="28"/>
          <w:szCs w:val="28"/>
          <w:rtl/>
        </w:rPr>
        <w:t>،</w:t>
      </w:r>
      <w:r w:rsidRPr="00291694">
        <w:rPr>
          <w:rFonts w:cs="B Nazanin" w:hint="cs"/>
          <w:sz w:val="28"/>
          <w:szCs w:val="28"/>
          <w:rtl/>
        </w:rPr>
        <w:t xml:space="preserve"> نشانه های معدودتری از ریسک های سلامت روانی مضاعف را گزارش داده اند. با این حال</w:t>
      </w:r>
      <w:r w:rsidR="008D53A8" w:rsidRPr="00291694">
        <w:rPr>
          <w:rFonts w:cs="B Nazanin" w:hint="cs"/>
          <w:sz w:val="28"/>
          <w:szCs w:val="28"/>
          <w:rtl/>
        </w:rPr>
        <w:t>،</w:t>
      </w:r>
      <w:r w:rsidRPr="00291694">
        <w:rPr>
          <w:rFonts w:cs="B Nazanin" w:hint="cs"/>
          <w:sz w:val="28"/>
          <w:szCs w:val="28"/>
          <w:rtl/>
        </w:rPr>
        <w:t xml:space="preserve"> نتایج برای مواجهه با سر و صدا در مدارس و مسائل بیش فعالی</w:t>
      </w:r>
      <w:r w:rsidR="008D53A8" w:rsidRPr="00291694">
        <w:rPr>
          <w:rFonts w:cs="B Nazanin" w:hint="cs"/>
          <w:sz w:val="28"/>
          <w:szCs w:val="28"/>
          <w:rtl/>
        </w:rPr>
        <w:t>،</w:t>
      </w:r>
      <w:r w:rsidR="00C16B46" w:rsidRPr="00291694">
        <w:rPr>
          <w:rFonts w:cs="B Nazanin" w:hint="cs"/>
          <w:sz w:val="28"/>
          <w:szCs w:val="28"/>
          <w:rtl/>
        </w:rPr>
        <w:t xml:space="preserve"> ناسازگار بودند. پنج مطالعه</w:t>
      </w:r>
      <w:r w:rsidR="008D53A8" w:rsidRPr="00291694">
        <w:rPr>
          <w:rFonts w:cs="B Nazanin" w:hint="cs"/>
          <w:sz w:val="28"/>
          <w:szCs w:val="28"/>
          <w:rtl/>
        </w:rPr>
        <w:t>،</w:t>
      </w:r>
      <w:r w:rsidR="00C16B46" w:rsidRPr="00291694">
        <w:rPr>
          <w:rFonts w:cs="B Nazanin" w:hint="cs"/>
          <w:sz w:val="28"/>
          <w:szCs w:val="28"/>
          <w:rtl/>
        </w:rPr>
        <w:t xml:space="preserve"> مواجهه با سر و صدای جاده ای و یا هواپیمایی را در مدارس و بیش فعالی را بررسی نمودند</w:t>
      </w:r>
      <w:r w:rsidR="008D53A8" w:rsidRPr="00291694">
        <w:rPr>
          <w:rFonts w:cs="B Nazanin" w:hint="cs"/>
          <w:sz w:val="28"/>
          <w:szCs w:val="28"/>
          <w:rtl/>
        </w:rPr>
        <w:t>،</w:t>
      </w:r>
      <w:r w:rsidR="00C16B46" w:rsidRPr="00291694">
        <w:rPr>
          <w:rFonts w:cs="B Nazanin" w:hint="cs"/>
          <w:sz w:val="28"/>
          <w:szCs w:val="28"/>
          <w:rtl/>
        </w:rPr>
        <w:t xml:space="preserve"> از بین آنها</w:t>
      </w:r>
      <w:r w:rsidR="008D53A8" w:rsidRPr="00291694">
        <w:rPr>
          <w:rFonts w:cs="B Nazanin" w:hint="cs"/>
          <w:sz w:val="28"/>
          <w:szCs w:val="28"/>
          <w:rtl/>
        </w:rPr>
        <w:t>،</w:t>
      </w:r>
      <w:r w:rsidR="00C16B46" w:rsidRPr="00291694">
        <w:rPr>
          <w:rFonts w:cs="B Nazanin" w:hint="cs"/>
          <w:sz w:val="28"/>
          <w:szCs w:val="28"/>
          <w:rtl/>
        </w:rPr>
        <w:t xml:space="preserve"> فقط هنز و دیگران و استنزفد و دیگران</w:t>
      </w:r>
      <w:r w:rsidR="008D53A8" w:rsidRPr="00291694">
        <w:rPr>
          <w:rFonts w:cs="B Nazanin" w:hint="cs"/>
          <w:sz w:val="28"/>
          <w:szCs w:val="28"/>
          <w:rtl/>
        </w:rPr>
        <w:t>،</w:t>
      </w:r>
      <w:r w:rsidR="00C16B46" w:rsidRPr="00291694">
        <w:rPr>
          <w:rFonts w:cs="B Nazanin" w:hint="cs"/>
          <w:sz w:val="28"/>
          <w:szCs w:val="28"/>
          <w:rtl/>
        </w:rPr>
        <w:t xml:space="preserve"> یک وابستگی بین سر و صدای (هواپیما) را در مدرسه و بیش فعالی گزارش می کنند. از سوی دیگر</w:t>
      </w:r>
      <w:r w:rsidR="008D53A8" w:rsidRPr="00291694">
        <w:rPr>
          <w:rFonts w:cs="B Nazanin" w:hint="cs"/>
          <w:sz w:val="28"/>
          <w:szCs w:val="28"/>
          <w:rtl/>
        </w:rPr>
        <w:t>،</w:t>
      </w:r>
      <w:r w:rsidR="00C16B46" w:rsidRPr="00291694">
        <w:rPr>
          <w:rFonts w:cs="B Nazanin" w:hint="cs"/>
          <w:sz w:val="28"/>
          <w:szCs w:val="28"/>
          <w:rtl/>
        </w:rPr>
        <w:t xml:space="preserve"> هر چهار مطالعه ی مواجهه با سر و صدای محل سکونت همیشه یک وابستگی بین سر و صدای ترافیک (جاده ای) و مسائل عدم توجه / بیش فعالی را یافتند. ممکن است بیانگر مواجهات با سر و صدا در منزل و در طول دوران اولیه کودکی باشند (دو مورد از مطالعات سکونتی</w:t>
      </w:r>
      <w:r w:rsidR="008D53A8" w:rsidRPr="00291694">
        <w:rPr>
          <w:rFonts w:cs="B Nazanin" w:hint="cs"/>
          <w:sz w:val="28"/>
          <w:szCs w:val="28"/>
          <w:rtl/>
        </w:rPr>
        <w:t>،</w:t>
      </w:r>
      <w:r w:rsidR="00C16B46" w:rsidRPr="00291694">
        <w:rPr>
          <w:rFonts w:cs="B Nazanin" w:hint="cs"/>
          <w:sz w:val="28"/>
          <w:szCs w:val="28"/>
          <w:rtl/>
        </w:rPr>
        <w:t xml:space="preserve"> مواجهات با سر و صدا از زمان تولد را بررسی نمودند) که ممکن است به سلامت روانی بیشتر مربوط باشند. به علاوه</w:t>
      </w:r>
      <w:r w:rsidR="008D53A8" w:rsidRPr="00291694">
        <w:rPr>
          <w:rFonts w:cs="B Nazanin" w:hint="cs"/>
          <w:sz w:val="28"/>
          <w:szCs w:val="28"/>
          <w:rtl/>
        </w:rPr>
        <w:t>،</w:t>
      </w:r>
      <w:r w:rsidR="00C16B46" w:rsidRPr="00291694">
        <w:rPr>
          <w:rFonts w:cs="B Nazanin" w:hint="cs"/>
          <w:sz w:val="28"/>
          <w:szCs w:val="28"/>
          <w:rtl/>
        </w:rPr>
        <w:t xml:space="preserve"> سر و صدای ترافیکی در مدارس هم ممکن است اثر کمتری بر سلامت روانی داشته باشد زیرا میزان سر و صدای ترافیک ممکن است با میزان سر و صدای کلاس درس پوشانده و مبهم شود. از سوی دیگر</w:t>
      </w:r>
      <w:r w:rsidR="008D53A8" w:rsidRPr="00291694">
        <w:rPr>
          <w:rFonts w:cs="B Nazanin" w:hint="cs"/>
          <w:sz w:val="28"/>
          <w:szCs w:val="28"/>
          <w:rtl/>
        </w:rPr>
        <w:t>،</w:t>
      </w:r>
      <w:r w:rsidR="00C16B46" w:rsidRPr="00291694">
        <w:rPr>
          <w:rFonts w:cs="B Nazanin" w:hint="cs"/>
          <w:sz w:val="28"/>
          <w:szCs w:val="28"/>
          <w:rtl/>
        </w:rPr>
        <w:t xml:space="preserve"> چندین مطالعه حاکی از این است</w:t>
      </w:r>
      <w:r w:rsidR="008D53A8" w:rsidRPr="00291694">
        <w:rPr>
          <w:rFonts w:cs="B Nazanin" w:hint="cs"/>
          <w:sz w:val="28"/>
          <w:szCs w:val="28"/>
          <w:rtl/>
        </w:rPr>
        <w:t>،</w:t>
      </w:r>
      <w:r w:rsidR="00C16B46" w:rsidRPr="00291694">
        <w:rPr>
          <w:rFonts w:cs="B Nazanin" w:hint="cs"/>
          <w:sz w:val="28"/>
          <w:szCs w:val="28"/>
          <w:rtl/>
        </w:rPr>
        <w:t xml:space="preserve"> سر و صدای ترافیک بالا در مدارس</w:t>
      </w:r>
      <w:r w:rsidR="008D53A8" w:rsidRPr="00291694">
        <w:rPr>
          <w:rFonts w:cs="B Nazanin" w:hint="cs"/>
          <w:sz w:val="28"/>
          <w:szCs w:val="28"/>
          <w:rtl/>
        </w:rPr>
        <w:t>،</w:t>
      </w:r>
      <w:r w:rsidR="00C16B46" w:rsidRPr="00291694">
        <w:rPr>
          <w:rFonts w:cs="B Nazanin" w:hint="cs"/>
          <w:sz w:val="28"/>
          <w:szCs w:val="28"/>
          <w:rtl/>
        </w:rPr>
        <w:t xml:space="preserve"> رشد شناختی و یادگیری را مختل کرده و اذیت شاگردان را افزایش می دهد. ممکن است این مسائل یادگیری مربوط به سر و صدا و اذیت در مدرسه هم چنین در ریسک اختلالات روانی بین کودکان</w:t>
      </w:r>
      <w:r w:rsidR="008D53A8" w:rsidRPr="00291694">
        <w:rPr>
          <w:rFonts w:cs="B Nazanin" w:hint="cs"/>
          <w:sz w:val="28"/>
          <w:szCs w:val="28"/>
          <w:rtl/>
        </w:rPr>
        <w:t>،</w:t>
      </w:r>
      <w:r w:rsidR="00C16B46" w:rsidRPr="00291694">
        <w:rPr>
          <w:rFonts w:cs="B Nazanin" w:hint="cs"/>
          <w:sz w:val="28"/>
          <w:szCs w:val="28"/>
          <w:rtl/>
        </w:rPr>
        <w:t xml:space="preserve"> دخیل باشد.</w:t>
      </w:r>
    </w:p>
    <w:p w:rsidR="00DB6C56" w:rsidRPr="00291694" w:rsidRDefault="00F25401"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هم تسلر و دیگران و  هم وید و دیگران</w:t>
      </w:r>
      <w:r w:rsidR="008D53A8" w:rsidRPr="00291694">
        <w:rPr>
          <w:rFonts w:cs="B Nazanin" w:hint="cs"/>
          <w:sz w:val="28"/>
          <w:szCs w:val="28"/>
          <w:rtl/>
        </w:rPr>
        <w:t>،</w:t>
      </w:r>
      <w:r w:rsidRPr="00291694">
        <w:rPr>
          <w:rFonts w:cs="B Nazanin" w:hint="cs"/>
          <w:sz w:val="28"/>
          <w:szCs w:val="28"/>
          <w:rtl/>
        </w:rPr>
        <w:t xml:space="preserve"> مسلم فرض کردند اختلالات خواب مربوط به سر و صدا ممکن است ریسک ها برای مسائل بیش فعالی و عدم توجه را افزایش دهد. نشان داده شده است</w:t>
      </w:r>
      <w:r w:rsidR="008D53A8" w:rsidRPr="00291694">
        <w:rPr>
          <w:rFonts w:cs="B Nazanin" w:hint="cs"/>
          <w:sz w:val="28"/>
          <w:szCs w:val="28"/>
          <w:rtl/>
        </w:rPr>
        <w:t>،</w:t>
      </w:r>
      <w:r w:rsidRPr="00291694">
        <w:rPr>
          <w:rFonts w:cs="B Nazanin" w:hint="cs"/>
          <w:sz w:val="28"/>
          <w:szCs w:val="28"/>
          <w:rtl/>
        </w:rPr>
        <w:t xml:space="preserve"> مدت خواب به علائم روانپزشکی در بین کودکان و بیش فعالی </w:t>
      </w:r>
      <w:r w:rsidR="00FA08F0" w:rsidRPr="00291694">
        <w:rPr>
          <w:rFonts w:cs="B Nazanin" w:hint="cs"/>
          <w:sz w:val="28"/>
          <w:szCs w:val="28"/>
          <w:rtl/>
        </w:rPr>
        <w:t xml:space="preserve">بر اساس مطالعات سطح مقطعی خود گزارش شده </w:t>
      </w:r>
      <w:r w:rsidRPr="00291694">
        <w:rPr>
          <w:rFonts w:cs="B Nazanin" w:hint="cs"/>
          <w:sz w:val="28"/>
          <w:szCs w:val="28"/>
          <w:rtl/>
        </w:rPr>
        <w:t>وابسته است.</w:t>
      </w:r>
      <w:r w:rsidR="00FA08F0" w:rsidRPr="00291694">
        <w:rPr>
          <w:rFonts w:cs="B Nazanin" w:hint="cs"/>
          <w:sz w:val="28"/>
          <w:szCs w:val="28"/>
          <w:rtl/>
        </w:rPr>
        <w:t xml:space="preserve"> در حالیکه مطالعات بیشماری وابستگی های بین مسائل خواب یا یک مدت خواب کاهش یافته را بین افراد دچار کاستی توجه و اختلالات بیش فعالی (</w:t>
      </w:r>
      <w:r w:rsidR="00FA08F0" w:rsidRPr="00291694">
        <w:rPr>
          <w:rFonts w:cs="B Nazanin"/>
          <w:sz w:val="28"/>
          <w:szCs w:val="28"/>
        </w:rPr>
        <w:t>ADHD</w:t>
      </w:r>
      <w:r w:rsidR="00FA08F0" w:rsidRPr="00291694">
        <w:rPr>
          <w:rFonts w:cs="B Nazanin" w:hint="cs"/>
          <w:sz w:val="28"/>
          <w:szCs w:val="28"/>
          <w:rtl/>
        </w:rPr>
        <w:t>) گزارش می کنند</w:t>
      </w:r>
      <w:r w:rsidR="008D53A8" w:rsidRPr="00291694">
        <w:rPr>
          <w:rFonts w:cs="B Nazanin" w:hint="cs"/>
          <w:sz w:val="28"/>
          <w:szCs w:val="28"/>
          <w:rtl/>
        </w:rPr>
        <w:t>،</w:t>
      </w:r>
      <w:r w:rsidR="00FA08F0" w:rsidRPr="00291694">
        <w:rPr>
          <w:rFonts w:cs="B Nazanin" w:hint="cs"/>
          <w:sz w:val="28"/>
          <w:szCs w:val="28"/>
          <w:rtl/>
        </w:rPr>
        <w:t xml:space="preserve"> اما مشخص نیست آیا آنها یک دلیل سهیم </w:t>
      </w:r>
      <w:r w:rsidRPr="00291694">
        <w:rPr>
          <w:rFonts w:cs="B Nazanin" w:hint="cs"/>
          <w:sz w:val="28"/>
          <w:szCs w:val="28"/>
          <w:rtl/>
        </w:rPr>
        <w:t xml:space="preserve"> </w:t>
      </w:r>
      <w:r w:rsidR="00FA08F0" w:rsidRPr="00291694">
        <w:rPr>
          <w:rFonts w:cs="B Nazanin"/>
          <w:sz w:val="28"/>
          <w:szCs w:val="28"/>
        </w:rPr>
        <w:t>ADHD</w:t>
      </w:r>
      <w:r w:rsidR="00FA08F0" w:rsidRPr="00291694">
        <w:rPr>
          <w:rFonts w:cs="B Nazanin" w:hint="cs"/>
          <w:sz w:val="28"/>
          <w:szCs w:val="28"/>
          <w:rtl/>
        </w:rPr>
        <w:t xml:space="preserve"> اختلال هستند یا خیر. </w:t>
      </w:r>
    </w:p>
    <w:p w:rsidR="00FA08F0" w:rsidRPr="00291694" w:rsidRDefault="00FA08F0"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در حالیکه وید و دیگران پی می برند سر و صدای حمل و نقل</w:t>
      </w:r>
      <w:r w:rsidR="008D53A8" w:rsidRPr="00291694">
        <w:rPr>
          <w:rFonts w:cs="B Nazanin" w:hint="cs"/>
          <w:sz w:val="28"/>
          <w:szCs w:val="28"/>
          <w:rtl/>
        </w:rPr>
        <w:t>،</w:t>
      </w:r>
      <w:r w:rsidRPr="00291694">
        <w:rPr>
          <w:rFonts w:cs="B Nazanin" w:hint="cs"/>
          <w:sz w:val="28"/>
          <w:szCs w:val="28"/>
          <w:rtl/>
        </w:rPr>
        <w:t xml:space="preserve"> به مدت خواب در گروه شان وابسته نبود و از اینرو</w:t>
      </w:r>
      <w:r w:rsidR="008D53A8" w:rsidRPr="00291694">
        <w:rPr>
          <w:rFonts w:cs="B Nazanin" w:hint="cs"/>
          <w:sz w:val="28"/>
          <w:szCs w:val="28"/>
          <w:rtl/>
        </w:rPr>
        <w:t>،</w:t>
      </w:r>
      <w:r w:rsidRPr="00291694">
        <w:rPr>
          <w:rFonts w:cs="B Nazanin" w:hint="cs"/>
          <w:sz w:val="28"/>
          <w:szCs w:val="28"/>
          <w:rtl/>
        </w:rPr>
        <w:t xml:space="preserve"> هیچ گونه اثری از سر و صدای حمل و نقل بر رفتار کودکی را در این مطالعه اصلاح نمی کردند</w:t>
      </w:r>
      <w:r w:rsidR="008D53A8" w:rsidRPr="00291694">
        <w:rPr>
          <w:rFonts w:cs="B Nazanin" w:hint="cs"/>
          <w:sz w:val="28"/>
          <w:szCs w:val="28"/>
          <w:rtl/>
        </w:rPr>
        <w:t>،</w:t>
      </w:r>
      <w:r w:rsidRPr="00291694">
        <w:rPr>
          <w:rFonts w:cs="B Nazanin" w:hint="cs"/>
          <w:sz w:val="28"/>
          <w:szCs w:val="28"/>
          <w:rtl/>
        </w:rPr>
        <w:t xml:space="preserve"> محققان نتوانستند مشخص کنند آیا سر و صدای حمل و نقل ممکن است طور دیگری بر کیفیت خواب اثر بگذارد. تسلر و </w:t>
      </w:r>
      <w:r w:rsidRPr="00291694">
        <w:rPr>
          <w:rFonts w:cs="B Nazanin" w:hint="cs"/>
          <w:sz w:val="28"/>
          <w:szCs w:val="28"/>
          <w:rtl/>
        </w:rPr>
        <w:lastRenderedPageBreak/>
        <w:t>دیگران</w:t>
      </w:r>
      <w:r w:rsidR="008D53A8" w:rsidRPr="00291694">
        <w:rPr>
          <w:rFonts w:cs="B Nazanin" w:hint="cs"/>
          <w:sz w:val="28"/>
          <w:szCs w:val="28"/>
          <w:rtl/>
        </w:rPr>
        <w:t>،</w:t>
      </w:r>
      <w:r w:rsidRPr="00291694">
        <w:rPr>
          <w:rFonts w:cs="B Nazanin" w:hint="cs"/>
          <w:sz w:val="28"/>
          <w:szCs w:val="28"/>
          <w:rtl/>
        </w:rPr>
        <w:t xml:space="preserve"> از سوی دیگر</w:t>
      </w:r>
      <w:r w:rsidR="008D53A8" w:rsidRPr="00291694">
        <w:rPr>
          <w:rFonts w:cs="B Nazanin" w:hint="cs"/>
          <w:sz w:val="28"/>
          <w:szCs w:val="28"/>
          <w:rtl/>
        </w:rPr>
        <w:t>،</w:t>
      </w:r>
      <w:r w:rsidRPr="00291694">
        <w:rPr>
          <w:rFonts w:cs="B Nazanin" w:hint="cs"/>
          <w:sz w:val="28"/>
          <w:szCs w:val="28"/>
          <w:rtl/>
        </w:rPr>
        <w:t xml:space="preserve"> </w:t>
      </w:r>
      <w:r w:rsidR="008D53A8" w:rsidRPr="00291694">
        <w:rPr>
          <w:rFonts w:cs="B Nazanin" w:hint="cs"/>
          <w:sz w:val="28"/>
          <w:szCs w:val="28"/>
          <w:rtl/>
        </w:rPr>
        <w:t>،</w:t>
      </w:r>
      <w:r w:rsidRPr="00291694">
        <w:rPr>
          <w:rFonts w:cs="B Nazanin" w:hint="cs"/>
          <w:sz w:val="28"/>
          <w:szCs w:val="28"/>
          <w:rtl/>
        </w:rPr>
        <w:t xml:space="preserve"> احتمال مضاعف هر گونه مشکلات خواب با افزایش میزان سر و صدای ترافیک جاده ای شبانه (</w:t>
      </w:r>
      <w:proofErr w:type="spellStart"/>
      <w:r w:rsidRPr="00291694">
        <w:rPr>
          <w:rFonts w:ascii="URWPalladioL-Roma" w:hAnsi="URWPalladioL-Roma" w:cs="B Nazanin"/>
          <w:sz w:val="28"/>
          <w:szCs w:val="28"/>
        </w:rPr>
        <w:t>Lnight</w:t>
      </w:r>
      <w:proofErr w:type="spellEnd"/>
      <w:r w:rsidRPr="00291694">
        <w:rPr>
          <w:rFonts w:cs="B Nazanin" w:hint="cs"/>
          <w:sz w:val="28"/>
          <w:szCs w:val="28"/>
          <w:rtl/>
        </w:rPr>
        <w:t xml:space="preserve">) در خانه های با حداقل پوشش را یافتند و هیچ گونه وابستگی معناداری بین مسائل خواب و </w:t>
      </w:r>
      <w:proofErr w:type="spellStart"/>
      <w:r w:rsidRPr="00291694">
        <w:rPr>
          <w:rFonts w:ascii="URWPalladioL-Roma" w:hAnsi="URWPalladioL-Roma" w:cs="B Nazanin"/>
          <w:sz w:val="28"/>
          <w:szCs w:val="28"/>
        </w:rPr>
        <w:t>Lnight</w:t>
      </w:r>
      <w:proofErr w:type="spellEnd"/>
      <w:r w:rsidRPr="00291694">
        <w:rPr>
          <w:rFonts w:cs="B Nazanin" w:hint="cs"/>
          <w:sz w:val="28"/>
          <w:szCs w:val="28"/>
          <w:rtl/>
        </w:rPr>
        <w:t xml:space="preserve"> را در روبازترین نمای خانه نیافتند. این اختلاف در ریسک براورد شده ممکن است بیانگر مواجهات سر و صدای اندازه گیری شده در روبازترین نمای خانه باشد که مستعد تورش دسته بندی نادرست غیر دیفرنسیالی است بویژه اگر کودکان احتمالا دارای اتاق خواب روبرو با جهات کمتر روباز باشند. </w:t>
      </w:r>
    </w:p>
    <w:p w:rsidR="00FA08F0" w:rsidRPr="00291694" w:rsidRDefault="00FA08F0"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گرچه مطالعاتی که در مرور سیستماتیک خود شامل نمودیم و مطالعاتی که در دو مرور سیستماتیک قبلی خود شامل کردیم</w:t>
      </w:r>
      <w:r w:rsidR="008D53A8" w:rsidRPr="00291694">
        <w:rPr>
          <w:rFonts w:cs="B Nazanin" w:hint="cs"/>
          <w:sz w:val="28"/>
          <w:szCs w:val="28"/>
          <w:rtl/>
        </w:rPr>
        <w:t>،</w:t>
      </w:r>
      <w:r w:rsidRPr="00291694">
        <w:rPr>
          <w:rFonts w:cs="B Nazanin" w:hint="cs"/>
          <w:sz w:val="28"/>
          <w:szCs w:val="28"/>
          <w:rtl/>
        </w:rPr>
        <w:t xml:space="preserve"> اندکی فرق می کنند</w:t>
      </w:r>
      <w:r w:rsidR="008D53A8" w:rsidRPr="00291694">
        <w:rPr>
          <w:rFonts w:cs="B Nazanin" w:hint="cs"/>
          <w:sz w:val="28"/>
          <w:szCs w:val="28"/>
          <w:rtl/>
        </w:rPr>
        <w:t>،</w:t>
      </w:r>
      <w:r w:rsidRPr="00291694">
        <w:rPr>
          <w:rFonts w:cs="B Nazanin" w:hint="cs"/>
          <w:sz w:val="28"/>
          <w:szCs w:val="28"/>
          <w:rtl/>
        </w:rPr>
        <w:t xml:space="preserve"> اما هر سه مرور پی می برند مطالعات تاثیرات سر و صدای محیطی بر سلامت روانی کودکان از متدولوژی های گوناگونی استفاده می کنند. این مساله</w:t>
      </w:r>
      <w:r w:rsidR="008D53A8" w:rsidRPr="00291694">
        <w:rPr>
          <w:rFonts w:cs="B Nazanin" w:hint="cs"/>
          <w:sz w:val="28"/>
          <w:szCs w:val="28"/>
          <w:rtl/>
        </w:rPr>
        <w:t>،</w:t>
      </w:r>
      <w:r w:rsidRPr="00291694">
        <w:rPr>
          <w:rFonts w:cs="B Nazanin" w:hint="cs"/>
          <w:sz w:val="28"/>
          <w:szCs w:val="28"/>
          <w:rtl/>
        </w:rPr>
        <w:t xml:space="preserve"> خلاصه کردن یافته ها را دشوار می سازد و ممکن است مقایسه کردن ها تسهیل شود اگر مطالعات آینده از روش های اندازه گیری مواجهه و پیامد مشابه استفاده نمایند. مثلا</w:t>
      </w:r>
      <w:r w:rsidR="008D53A8" w:rsidRPr="00291694">
        <w:rPr>
          <w:rFonts w:cs="B Nazanin" w:hint="cs"/>
          <w:sz w:val="28"/>
          <w:szCs w:val="28"/>
          <w:rtl/>
        </w:rPr>
        <w:t>،</w:t>
      </w:r>
      <w:r w:rsidRPr="00291694">
        <w:rPr>
          <w:rFonts w:cs="B Nazanin" w:hint="cs"/>
          <w:sz w:val="28"/>
          <w:szCs w:val="28"/>
          <w:rtl/>
        </w:rPr>
        <w:t xml:space="preserve"> ما مطالعاتی را مشمول نمودیم که مسائل رفتاری را با </w:t>
      </w:r>
      <w:r w:rsidRPr="00291694">
        <w:rPr>
          <w:rFonts w:cs="B Nazanin"/>
          <w:sz w:val="28"/>
          <w:szCs w:val="28"/>
        </w:rPr>
        <w:t>SDQ</w:t>
      </w:r>
      <w:r w:rsidRPr="00291694">
        <w:rPr>
          <w:rFonts w:cs="B Nazanin" w:hint="cs"/>
          <w:sz w:val="28"/>
          <w:szCs w:val="28"/>
          <w:rtl/>
        </w:rPr>
        <w:t xml:space="preserve"> یا </w:t>
      </w:r>
      <w:r w:rsidRPr="00291694">
        <w:rPr>
          <w:rFonts w:cs="B Nazanin"/>
          <w:sz w:val="28"/>
          <w:szCs w:val="28"/>
        </w:rPr>
        <w:t xml:space="preserve">CBLC </w:t>
      </w:r>
      <w:r w:rsidRPr="00291694">
        <w:rPr>
          <w:rFonts w:cs="B Nazanin" w:hint="cs"/>
          <w:sz w:val="28"/>
          <w:szCs w:val="28"/>
          <w:rtl/>
        </w:rPr>
        <w:t xml:space="preserve"> اندازه گیری می کردند. این اختلاف در ارزیابی پیامد ممکن است در ناهمگنی براوردهای ریسکی که مشاهده کردیم</w:t>
      </w:r>
      <w:r w:rsidR="008D53A8" w:rsidRPr="00291694">
        <w:rPr>
          <w:rFonts w:cs="B Nazanin" w:hint="cs"/>
          <w:sz w:val="28"/>
          <w:szCs w:val="28"/>
          <w:rtl/>
        </w:rPr>
        <w:t>،</w:t>
      </w:r>
      <w:r w:rsidRPr="00291694">
        <w:rPr>
          <w:rFonts w:cs="B Nazanin" w:hint="cs"/>
          <w:sz w:val="28"/>
          <w:szCs w:val="28"/>
          <w:rtl/>
        </w:rPr>
        <w:t xml:space="preserve"> دخیل باشد. با این حال</w:t>
      </w:r>
      <w:r w:rsidR="008D53A8" w:rsidRPr="00291694">
        <w:rPr>
          <w:rFonts w:cs="B Nazanin" w:hint="cs"/>
          <w:sz w:val="28"/>
          <w:szCs w:val="28"/>
          <w:rtl/>
        </w:rPr>
        <w:t>،</w:t>
      </w:r>
      <w:r w:rsidR="00AF6F80" w:rsidRPr="00291694">
        <w:rPr>
          <w:rFonts w:cs="B Nazanin" w:hint="cs"/>
          <w:sz w:val="28"/>
          <w:szCs w:val="28"/>
          <w:rtl/>
        </w:rPr>
        <w:t xml:space="preserve"> اثبات شده است</w:t>
      </w:r>
      <w:r w:rsidR="008D53A8" w:rsidRPr="00291694">
        <w:rPr>
          <w:rFonts w:cs="B Nazanin" w:hint="cs"/>
          <w:sz w:val="28"/>
          <w:szCs w:val="28"/>
          <w:rtl/>
        </w:rPr>
        <w:t>،</w:t>
      </w:r>
      <w:r w:rsidRPr="00291694">
        <w:rPr>
          <w:rFonts w:cs="B Nazanin" w:hint="cs"/>
          <w:sz w:val="28"/>
          <w:szCs w:val="28"/>
          <w:rtl/>
        </w:rPr>
        <w:t xml:space="preserve"> مقیاس های این ابزارهای غربالگری و امتیازات کل (مشکل) </w:t>
      </w:r>
      <w:r w:rsidR="00AF6F80" w:rsidRPr="00291694">
        <w:rPr>
          <w:rFonts w:cs="B Nazanin" w:hint="cs"/>
          <w:sz w:val="28"/>
          <w:szCs w:val="28"/>
          <w:rtl/>
        </w:rPr>
        <w:t>به شدت همبسته هستند. ارزیابی های مواجهات مطالعات مشمول هم چنین به شدت فرق می کردند.</w:t>
      </w:r>
      <w:r w:rsidR="004A7F57" w:rsidRPr="00291694">
        <w:rPr>
          <w:rFonts w:cs="B Nazanin" w:hint="cs"/>
          <w:sz w:val="28"/>
          <w:szCs w:val="28"/>
          <w:rtl/>
        </w:rPr>
        <w:t xml:space="preserve"> تسلر و دیگران</w:t>
      </w:r>
      <w:r w:rsidR="008D53A8" w:rsidRPr="00291694">
        <w:rPr>
          <w:rFonts w:cs="B Nazanin" w:hint="cs"/>
          <w:sz w:val="28"/>
          <w:szCs w:val="28"/>
          <w:rtl/>
        </w:rPr>
        <w:t>،</w:t>
      </w:r>
      <w:r w:rsidR="004A7F57" w:rsidRPr="00291694">
        <w:rPr>
          <w:rFonts w:cs="B Nazanin" w:hint="cs"/>
          <w:sz w:val="28"/>
          <w:szCs w:val="28"/>
          <w:rtl/>
        </w:rPr>
        <w:t xml:space="preserve"> کامل ترین اثرات بر مسائل رفتاری کودکان را یافتند که به خاطر سر و صدای ترافیک جاده ای در شب بود.</w:t>
      </w:r>
      <w:r w:rsidR="004A6808" w:rsidRPr="00291694">
        <w:rPr>
          <w:rFonts w:cs="B Nazanin" w:hint="cs"/>
          <w:sz w:val="28"/>
          <w:szCs w:val="28"/>
          <w:rtl/>
        </w:rPr>
        <w:t xml:space="preserve"> این مساله حاکی از اهمیت ارزیابی اثر سطوح سر و صدای شبانه علاوه بر سطوح سر و صدای محل سکونت و مدرسه بود. تحقیقات بیشتر ممکن است با ارزیابی هم سر و صدای کلاس درس و هم محیط با استفاده از روشها و متریک های استاندارد و با استفاده از ارزیابی های پیامد تایید شده ای که معمولا بکار می رود</w:t>
      </w:r>
      <w:r w:rsidR="008D53A8" w:rsidRPr="00291694">
        <w:rPr>
          <w:rFonts w:cs="B Nazanin" w:hint="cs"/>
          <w:sz w:val="28"/>
          <w:szCs w:val="28"/>
          <w:rtl/>
        </w:rPr>
        <w:t>،</w:t>
      </w:r>
      <w:r w:rsidR="004A6808" w:rsidRPr="00291694">
        <w:rPr>
          <w:rFonts w:cs="B Nazanin" w:hint="cs"/>
          <w:sz w:val="28"/>
          <w:szCs w:val="28"/>
          <w:rtl/>
        </w:rPr>
        <w:t xml:space="preserve"> بهبود یابند. </w:t>
      </w:r>
    </w:p>
    <w:p w:rsidR="004A6808" w:rsidRPr="00291694" w:rsidRDefault="004A6808"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تاثیرات مشاهده شده سر و صدای ترافیکی</w:t>
      </w:r>
      <w:r w:rsidR="008D53A8" w:rsidRPr="00291694">
        <w:rPr>
          <w:rFonts w:cs="B Nazanin" w:hint="cs"/>
          <w:sz w:val="28"/>
          <w:szCs w:val="28"/>
          <w:rtl/>
        </w:rPr>
        <w:t>،</w:t>
      </w:r>
      <w:r w:rsidRPr="00291694">
        <w:rPr>
          <w:rFonts w:cs="B Nazanin" w:hint="cs"/>
          <w:sz w:val="28"/>
          <w:szCs w:val="28"/>
          <w:rtl/>
        </w:rPr>
        <w:t xml:space="preserve"> گاها</w:t>
      </w:r>
      <w:r w:rsidR="008D53A8" w:rsidRPr="00291694">
        <w:rPr>
          <w:rFonts w:cs="B Nazanin" w:hint="cs"/>
          <w:sz w:val="28"/>
          <w:szCs w:val="28"/>
          <w:rtl/>
        </w:rPr>
        <w:t>،</w:t>
      </w:r>
      <w:r w:rsidRPr="00291694">
        <w:rPr>
          <w:rFonts w:cs="B Nazanin" w:hint="cs"/>
          <w:sz w:val="28"/>
          <w:szCs w:val="28"/>
          <w:rtl/>
        </w:rPr>
        <w:t xml:space="preserve"> کوچک هستند اما چون سر و صدای ترافیکی</w:t>
      </w:r>
      <w:r w:rsidR="008D53A8" w:rsidRPr="00291694">
        <w:rPr>
          <w:rFonts w:cs="B Nazanin" w:hint="cs"/>
          <w:sz w:val="28"/>
          <w:szCs w:val="28"/>
          <w:rtl/>
        </w:rPr>
        <w:t>،</w:t>
      </w:r>
      <w:r w:rsidRPr="00291694">
        <w:rPr>
          <w:rFonts w:cs="B Nazanin" w:hint="cs"/>
          <w:sz w:val="28"/>
          <w:szCs w:val="28"/>
          <w:rtl/>
        </w:rPr>
        <w:t xml:space="preserve"> در همه جا وجود دارد و در نواحی مسکونی زیادی</w:t>
      </w:r>
      <w:r w:rsidR="008D53A8" w:rsidRPr="00291694">
        <w:rPr>
          <w:rFonts w:cs="B Nazanin" w:hint="cs"/>
          <w:sz w:val="28"/>
          <w:szCs w:val="28"/>
          <w:rtl/>
        </w:rPr>
        <w:t>،</w:t>
      </w:r>
      <w:r w:rsidRPr="00291694">
        <w:rPr>
          <w:rFonts w:cs="B Nazanin" w:hint="cs"/>
          <w:sz w:val="28"/>
          <w:szCs w:val="28"/>
          <w:rtl/>
        </w:rPr>
        <w:t xml:space="preserve"> اجتناب ناپذیر است</w:t>
      </w:r>
      <w:r w:rsidR="008D53A8" w:rsidRPr="00291694">
        <w:rPr>
          <w:rFonts w:cs="B Nazanin" w:hint="cs"/>
          <w:sz w:val="28"/>
          <w:szCs w:val="28"/>
          <w:rtl/>
        </w:rPr>
        <w:t>،</w:t>
      </w:r>
      <w:r w:rsidRPr="00291694">
        <w:rPr>
          <w:rFonts w:cs="B Nazanin" w:hint="cs"/>
          <w:sz w:val="28"/>
          <w:szCs w:val="28"/>
          <w:rtl/>
        </w:rPr>
        <w:t xml:space="preserve"> این تاثیرات کوچک</w:t>
      </w:r>
      <w:r w:rsidR="008D53A8" w:rsidRPr="00291694">
        <w:rPr>
          <w:rFonts w:cs="B Nazanin" w:hint="cs"/>
          <w:sz w:val="28"/>
          <w:szCs w:val="28"/>
          <w:rtl/>
        </w:rPr>
        <w:t>،</w:t>
      </w:r>
      <w:r w:rsidRPr="00291694">
        <w:rPr>
          <w:rFonts w:cs="B Nazanin" w:hint="cs"/>
          <w:sz w:val="28"/>
          <w:szCs w:val="28"/>
          <w:rtl/>
        </w:rPr>
        <w:t xml:space="preserve"> به سلامت عمومی ربطی ندارند. با این وجود</w:t>
      </w:r>
      <w:r w:rsidR="008D53A8" w:rsidRPr="00291694">
        <w:rPr>
          <w:rFonts w:cs="B Nazanin" w:hint="cs"/>
          <w:sz w:val="28"/>
          <w:szCs w:val="28"/>
          <w:rtl/>
        </w:rPr>
        <w:t>،</w:t>
      </w:r>
      <w:r w:rsidRPr="00291694">
        <w:rPr>
          <w:rFonts w:cs="B Nazanin" w:hint="cs"/>
          <w:sz w:val="28"/>
          <w:szCs w:val="28"/>
          <w:rtl/>
        </w:rPr>
        <w:t xml:space="preserve"> اندازه گیری تاثیرات کوچک مستلزم اندازه های نمونه بزرگی هستند که اغلب کسب آنها با مطالعات انفرادی</w:t>
      </w:r>
      <w:r w:rsidR="008D53A8" w:rsidRPr="00291694">
        <w:rPr>
          <w:rFonts w:cs="B Nazanin" w:hint="cs"/>
          <w:sz w:val="28"/>
          <w:szCs w:val="28"/>
          <w:rtl/>
        </w:rPr>
        <w:t>،</w:t>
      </w:r>
      <w:r w:rsidRPr="00291694">
        <w:rPr>
          <w:rFonts w:cs="B Nazanin" w:hint="cs"/>
          <w:sz w:val="28"/>
          <w:szCs w:val="28"/>
          <w:rtl/>
        </w:rPr>
        <w:t xml:space="preserve"> غیر ممکن است. استفاده از روشهای استاندارد برای ارزیابی اثرات سر و صدای محیطی</w:t>
      </w:r>
      <w:r w:rsidR="008D53A8" w:rsidRPr="00291694">
        <w:rPr>
          <w:rFonts w:cs="B Nazanin" w:hint="cs"/>
          <w:sz w:val="28"/>
          <w:szCs w:val="28"/>
          <w:rtl/>
        </w:rPr>
        <w:t>،</w:t>
      </w:r>
      <w:r w:rsidRPr="00291694">
        <w:rPr>
          <w:rFonts w:cs="B Nazanin" w:hint="cs"/>
          <w:sz w:val="28"/>
          <w:szCs w:val="28"/>
          <w:rtl/>
        </w:rPr>
        <w:t xml:space="preserve"> ترکیب داده های مطالعات انفرادی را برای کسب قدرت آماری ضروری</w:t>
      </w:r>
      <w:r w:rsidR="008D53A8" w:rsidRPr="00291694">
        <w:rPr>
          <w:rFonts w:cs="B Nazanin" w:hint="cs"/>
          <w:sz w:val="28"/>
          <w:szCs w:val="28"/>
          <w:rtl/>
        </w:rPr>
        <w:t>،</w:t>
      </w:r>
      <w:r w:rsidRPr="00291694">
        <w:rPr>
          <w:rFonts w:cs="B Nazanin" w:hint="cs"/>
          <w:sz w:val="28"/>
          <w:szCs w:val="28"/>
          <w:rtl/>
        </w:rPr>
        <w:t xml:space="preserve"> ممکن می سازد. در حوزه تحقیقات سر و صدای محیط</w:t>
      </w:r>
      <w:r w:rsidR="008D53A8" w:rsidRPr="00291694">
        <w:rPr>
          <w:rFonts w:cs="B Nazanin" w:hint="cs"/>
          <w:sz w:val="28"/>
          <w:szCs w:val="28"/>
          <w:rtl/>
        </w:rPr>
        <w:t>،</w:t>
      </w:r>
      <w:r w:rsidRPr="00291694">
        <w:rPr>
          <w:rFonts w:cs="B Nazanin" w:hint="cs"/>
          <w:sz w:val="28"/>
          <w:szCs w:val="28"/>
          <w:rtl/>
        </w:rPr>
        <w:t xml:space="preserve"> داده های مطالعه انفرادی</w:t>
      </w:r>
      <w:r w:rsidR="008D53A8" w:rsidRPr="00291694">
        <w:rPr>
          <w:rFonts w:cs="B Nazanin" w:hint="cs"/>
          <w:sz w:val="28"/>
          <w:szCs w:val="28"/>
          <w:rtl/>
        </w:rPr>
        <w:t>،</w:t>
      </w:r>
      <w:r w:rsidRPr="00291694">
        <w:rPr>
          <w:rFonts w:cs="B Nazanin" w:hint="cs"/>
          <w:sz w:val="28"/>
          <w:szCs w:val="28"/>
          <w:rtl/>
        </w:rPr>
        <w:t xml:space="preserve"> ترکیب شده اند پیش از اینکه رابطه سر و صدای شبانه و اختلالات خواب مورد </w:t>
      </w:r>
      <w:r w:rsidRPr="00291694">
        <w:rPr>
          <w:rFonts w:cs="B Nazanin" w:hint="cs"/>
          <w:sz w:val="28"/>
          <w:szCs w:val="28"/>
          <w:rtl/>
        </w:rPr>
        <w:lastRenderedPageBreak/>
        <w:t>بررسی قرار گیرد. یک تحلیل ائتلافی یا ترکیبی می تواند</w:t>
      </w:r>
      <w:r w:rsidR="008D53A8" w:rsidRPr="00291694">
        <w:rPr>
          <w:rFonts w:cs="B Nazanin" w:hint="cs"/>
          <w:sz w:val="28"/>
          <w:szCs w:val="28"/>
          <w:rtl/>
        </w:rPr>
        <w:t>،</w:t>
      </w:r>
      <w:r w:rsidRPr="00291694">
        <w:rPr>
          <w:rFonts w:cs="B Nazanin" w:hint="cs"/>
          <w:sz w:val="28"/>
          <w:szCs w:val="28"/>
          <w:rtl/>
        </w:rPr>
        <w:t xml:space="preserve"> درک دقیق تری از رابطه بین سر و صدای محیطی و سلامت روانی کودکان را ارائه نماید.</w:t>
      </w:r>
    </w:p>
    <w:p w:rsidR="00E37B87" w:rsidRPr="00291694" w:rsidRDefault="004A6808"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گرچه</w:t>
      </w:r>
      <w:r w:rsidR="00053BD4" w:rsidRPr="00291694">
        <w:rPr>
          <w:rFonts w:cs="B Nazanin" w:hint="cs"/>
          <w:sz w:val="28"/>
          <w:szCs w:val="28"/>
          <w:rtl/>
        </w:rPr>
        <w:t xml:space="preserve"> مطالعاتی را مستثنی کردیم که پیامدهای سلامت غیر بالینی همانند اذیت و بهزیستی را بررسی نموده اند اما اینها هم چنین شاخص های سلامت مهمی برای بررسی هستند. ممکن است آزار مربوط به سر و صدا</w:t>
      </w:r>
      <w:r w:rsidR="008D53A8" w:rsidRPr="00291694">
        <w:rPr>
          <w:rFonts w:cs="B Nazanin" w:hint="cs"/>
          <w:sz w:val="28"/>
          <w:szCs w:val="28"/>
          <w:rtl/>
        </w:rPr>
        <w:t>،</w:t>
      </w:r>
      <w:r w:rsidR="00053BD4" w:rsidRPr="00291694">
        <w:rPr>
          <w:rFonts w:cs="B Nazanin" w:hint="cs"/>
          <w:sz w:val="28"/>
          <w:szCs w:val="28"/>
          <w:rtl/>
        </w:rPr>
        <w:t xml:space="preserve"> یک عامل میانجی بین مواجهات سر و صدای ترافیکی و توسعه اختلالات رفتاری یا هیجانی باشد. یک مرور سیستماتیک توسط ون کمپ و دیویز</w:t>
      </w:r>
      <w:r w:rsidR="008D53A8" w:rsidRPr="00291694">
        <w:rPr>
          <w:rFonts w:cs="B Nazanin" w:hint="cs"/>
          <w:sz w:val="28"/>
          <w:szCs w:val="28"/>
          <w:rtl/>
        </w:rPr>
        <w:t>،</w:t>
      </w:r>
      <w:r w:rsidR="00053BD4" w:rsidRPr="00291694">
        <w:rPr>
          <w:rFonts w:cs="B Nazanin" w:hint="cs"/>
          <w:sz w:val="28"/>
          <w:szCs w:val="28"/>
          <w:rtl/>
        </w:rPr>
        <w:t xml:space="preserve"> اذیب سر و صدا بین کودکان (بین سایر پیامدها) را بررسی کرد و فقط دو مطالعه را پیدا کرد که اذیت سر و صدای مربوط به ترافیک را در بین کودکان بررسی می نمودند. یک مرور روایی جدیدتر توسط استنزفد و کلارک</w:t>
      </w:r>
      <w:r w:rsidR="008D53A8" w:rsidRPr="00291694">
        <w:rPr>
          <w:rFonts w:cs="B Nazanin" w:hint="cs"/>
          <w:sz w:val="28"/>
          <w:szCs w:val="28"/>
          <w:rtl/>
        </w:rPr>
        <w:t>،</w:t>
      </w:r>
      <w:r w:rsidR="00053BD4" w:rsidRPr="00291694">
        <w:rPr>
          <w:rFonts w:cs="B Nazanin" w:hint="cs"/>
          <w:sz w:val="28"/>
          <w:szCs w:val="28"/>
          <w:rtl/>
        </w:rPr>
        <w:t xml:space="preserve"> فقط یک مطالعه دیگر را در زمینه اذیت سر و صدای مربوط به ترافیک در بین کودکان توصیف می نماید. در حالیکه اذیت مربوط به سر و صدای ترافیک</w:t>
      </w:r>
      <w:r w:rsidR="008D53A8" w:rsidRPr="00291694">
        <w:rPr>
          <w:rFonts w:cs="B Nazanin" w:hint="cs"/>
          <w:sz w:val="28"/>
          <w:szCs w:val="28"/>
          <w:rtl/>
        </w:rPr>
        <w:t>،</w:t>
      </w:r>
      <w:r w:rsidR="00053BD4" w:rsidRPr="00291694">
        <w:rPr>
          <w:rFonts w:cs="B Nazanin" w:hint="cs"/>
          <w:sz w:val="28"/>
          <w:szCs w:val="28"/>
          <w:rtl/>
        </w:rPr>
        <w:t xml:space="preserve"> به طور </w:t>
      </w:r>
      <w:r w:rsidR="00A54AD9" w:rsidRPr="00291694">
        <w:rPr>
          <w:rFonts w:cs="B Nazanin" w:hint="cs"/>
          <w:sz w:val="28"/>
          <w:szCs w:val="28"/>
          <w:rtl/>
        </w:rPr>
        <w:t>وسیعی مورد بررسی قرار گرفته است</w:t>
      </w:r>
      <w:r w:rsidR="008D53A8" w:rsidRPr="00291694">
        <w:rPr>
          <w:rFonts w:cs="B Nazanin" w:hint="cs"/>
          <w:sz w:val="28"/>
          <w:szCs w:val="28"/>
          <w:rtl/>
        </w:rPr>
        <w:t>،</w:t>
      </w:r>
      <w:r w:rsidR="00A54AD9" w:rsidRPr="00291694">
        <w:rPr>
          <w:rFonts w:cs="B Nazanin" w:hint="cs"/>
          <w:sz w:val="28"/>
          <w:szCs w:val="28"/>
          <w:rtl/>
        </w:rPr>
        <w:t xml:space="preserve"> اما در کودکان کمتر بررسی شده به نظر می رسد. </w:t>
      </w:r>
    </w:p>
    <w:p w:rsidR="00042132" w:rsidRDefault="00A54AD9" w:rsidP="00291694">
      <w:pPr>
        <w:autoSpaceDE w:val="0"/>
        <w:autoSpaceDN w:val="0"/>
        <w:adjustRightInd w:val="0"/>
        <w:spacing w:after="0" w:line="360" w:lineRule="auto"/>
        <w:jc w:val="both"/>
        <w:rPr>
          <w:rFonts w:cs="B Nazanin"/>
          <w:sz w:val="28"/>
          <w:szCs w:val="28"/>
        </w:rPr>
      </w:pPr>
      <w:r w:rsidRPr="00291694">
        <w:rPr>
          <w:rFonts w:cs="B Nazanin" w:hint="cs"/>
          <w:sz w:val="28"/>
          <w:szCs w:val="28"/>
          <w:rtl/>
        </w:rPr>
        <w:t>همه مطالعات مشمول برای شاخص های خانوادگی محرومیت اجتماعی و اساسی (مثلا وضعیت اقتصادی - اجتماعی) اصلاح شده اند اما معدودی از مطالعات مشمول</w:t>
      </w:r>
      <w:r w:rsidR="008D53A8" w:rsidRPr="00291694">
        <w:rPr>
          <w:rFonts w:cs="B Nazanin" w:hint="cs"/>
          <w:sz w:val="28"/>
          <w:szCs w:val="28"/>
          <w:rtl/>
        </w:rPr>
        <w:t>،</w:t>
      </w:r>
      <w:r w:rsidRPr="00291694">
        <w:rPr>
          <w:rFonts w:cs="B Nazanin" w:hint="cs"/>
          <w:sz w:val="28"/>
          <w:szCs w:val="28"/>
          <w:rtl/>
        </w:rPr>
        <w:t xml:space="preserve"> اثر سایر عوامل محیطی را بررسی کردند که هم چنین ممکن است </w:t>
      </w:r>
      <w:r w:rsidR="00A85E75" w:rsidRPr="00291694">
        <w:rPr>
          <w:rFonts w:cs="B Nazanin" w:hint="cs"/>
          <w:sz w:val="28"/>
          <w:szCs w:val="28"/>
          <w:rtl/>
        </w:rPr>
        <w:t>در نواحی مسکونی در معرض سر و صدای ترافیکی وجود داشته باشند مثل آلودگی هوا و کمبود فضاهای سبز. تنها دو مطالعه برای آلودگی هوا</w:t>
      </w:r>
      <w:r w:rsidR="008D53A8" w:rsidRPr="00291694">
        <w:rPr>
          <w:rFonts w:cs="B Nazanin" w:hint="cs"/>
          <w:sz w:val="28"/>
          <w:szCs w:val="28"/>
          <w:rtl/>
        </w:rPr>
        <w:t>،</w:t>
      </w:r>
      <w:r w:rsidR="00A85E75" w:rsidRPr="00291694">
        <w:rPr>
          <w:rFonts w:cs="B Nazanin" w:hint="cs"/>
          <w:sz w:val="28"/>
          <w:szCs w:val="28"/>
          <w:rtl/>
        </w:rPr>
        <w:t xml:space="preserve"> اصلاح شده اند و دو مطالعه دیگر</w:t>
      </w:r>
      <w:r w:rsidR="008D53A8" w:rsidRPr="00291694">
        <w:rPr>
          <w:rFonts w:cs="B Nazanin" w:hint="cs"/>
          <w:sz w:val="28"/>
          <w:szCs w:val="28"/>
          <w:rtl/>
        </w:rPr>
        <w:t>،</w:t>
      </w:r>
      <w:r w:rsidR="00A85E75" w:rsidRPr="00291694">
        <w:rPr>
          <w:rFonts w:cs="B Nazanin" w:hint="cs"/>
          <w:sz w:val="28"/>
          <w:szCs w:val="28"/>
          <w:rtl/>
        </w:rPr>
        <w:t xml:space="preserve"> آلودگی هوا را در تحلیل اضافی بررسی نموده اند. فقط فورنز و دیگران</w:t>
      </w:r>
      <w:r w:rsidR="008D53A8" w:rsidRPr="00291694">
        <w:rPr>
          <w:rFonts w:cs="B Nazanin" w:hint="cs"/>
          <w:sz w:val="28"/>
          <w:szCs w:val="28"/>
          <w:rtl/>
        </w:rPr>
        <w:t>،</w:t>
      </w:r>
      <w:r w:rsidR="00A85E75" w:rsidRPr="00291694">
        <w:rPr>
          <w:rFonts w:cs="B Nazanin" w:hint="cs"/>
          <w:sz w:val="28"/>
          <w:szCs w:val="28"/>
          <w:rtl/>
        </w:rPr>
        <w:t xml:space="preserve"> برای آسیب پذیری شهری</w:t>
      </w:r>
      <w:r w:rsidRPr="00291694">
        <w:rPr>
          <w:rFonts w:cs="B Nazanin" w:hint="cs"/>
          <w:sz w:val="28"/>
          <w:szCs w:val="28"/>
          <w:rtl/>
        </w:rPr>
        <w:t xml:space="preserve"> </w:t>
      </w:r>
      <w:r w:rsidR="00A85E75" w:rsidRPr="00291694">
        <w:rPr>
          <w:rFonts w:cs="B Nazanin" w:hint="cs"/>
          <w:sz w:val="28"/>
          <w:szCs w:val="28"/>
          <w:rtl/>
        </w:rPr>
        <w:t>اصلاح شده اند و هیچ یک از مطالعات میزان فضاهای سبز موجود در نواحی مسکونی را بررسی نکرده اند.</w:t>
      </w:r>
      <w:r w:rsidR="00042132" w:rsidRPr="00291694">
        <w:rPr>
          <w:rFonts w:cs="B Nazanin" w:hint="cs"/>
          <w:sz w:val="28"/>
          <w:szCs w:val="28"/>
          <w:rtl/>
        </w:rPr>
        <w:t xml:space="preserve"> جمعیت های آسیب پذیر اغلب در محلات دارای شرایط محیطی و اجتماعی فقیرتر زندگی می کنند و هم چنین ممکن است این مواجهات در یک ریسک سلامت روانی در بین کودکان آسیب پذیر قبلی دخیل باشد. ترویج عدالت محیطی با کاهش منابع سر و صدا و آلودگی هوا</w:t>
      </w:r>
      <w:r w:rsidR="008D53A8" w:rsidRPr="00291694">
        <w:rPr>
          <w:rFonts w:cs="B Nazanin" w:hint="cs"/>
          <w:sz w:val="28"/>
          <w:szCs w:val="28"/>
          <w:rtl/>
        </w:rPr>
        <w:t>،</w:t>
      </w:r>
      <w:r w:rsidR="00042132" w:rsidRPr="00291694">
        <w:rPr>
          <w:rFonts w:cs="B Nazanin" w:hint="cs"/>
          <w:sz w:val="28"/>
          <w:szCs w:val="28"/>
          <w:rtl/>
        </w:rPr>
        <w:t xml:space="preserve"> افزایش دسترسی به فضاهای سبز و بهبود زیرساخت در محلات آسیب پذیر به لحاظ اجتماعی</w:t>
      </w:r>
      <w:r w:rsidR="008D53A8" w:rsidRPr="00291694">
        <w:rPr>
          <w:rFonts w:cs="B Nazanin" w:hint="cs"/>
          <w:sz w:val="28"/>
          <w:szCs w:val="28"/>
          <w:rtl/>
        </w:rPr>
        <w:t>،</w:t>
      </w:r>
      <w:r w:rsidR="00042132" w:rsidRPr="00291694">
        <w:rPr>
          <w:rFonts w:cs="B Nazanin" w:hint="cs"/>
          <w:sz w:val="28"/>
          <w:szCs w:val="28"/>
          <w:rtl/>
        </w:rPr>
        <w:t xml:space="preserve"> هم چنین ممکن است به بهبود سلامت روانی کودکانی که در این محلات زندگی می کنند</w:t>
      </w:r>
      <w:r w:rsidR="008D53A8" w:rsidRPr="00291694">
        <w:rPr>
          <w:rFonts w:cs="B Nazanin" w:hint="cs"/>
          <w:sz w:val="28"/>
          <w:szCs w:val="28"/>
          <w:rtl/>
        </w:rPr>
        <w:t>،</w:t>
      </w:r>
      <w:r w:rsidR="00042132" w:rsidRPr="00291694">
        <w:rPr>
          <w:rFonts w:cs="B Nazanin" w:hint="cs"/>
          <w:sz w:val="28"/>
          <w:szCs w:val="28"/>
          <w:rtl/>
        </w:rPr>
        <w:t xml:space="preserve"> کمک کند.</w:t>
      </w:r>
    </w:p>
    <w:p w:rsidR="00291694" w:rsidRDefault="00291694" w:rsidP="00291694">
      <w:pPr>
        <w:autoSpaceDE w:val="0"/>
        <w:autoSpaceDN w:val="0"/>
        <w:adjustRightInd w:val="0"/>
        <w:spacing w:after="0" w:line="360" w:lineRule="auto"/>
        <w:jc w:val="both"/>
        <w:rPr>
          <w:rFonts w:cs="B Nazanin"/>
          <w:sz w:val="28"/>
          <w:szCs w:val="28"/>
        </w:rPr>
      </w:pPr>
    </w:p>
    <w:p w:rsidR="00291694" w:rsidRDefault="00291694" w:rsidP="00291694">
      <w:pPr>
        <w:autoSpaceDE w:val="0"/>
        <w:autoSpaceDN w:val="0"/>
        <w:adjustRightInd w:val="0"/>
        <w:spacing w:after="0" w:line="360" w:lineRule="auto"/>
        <w:jc w:val="both"/>
        <w:rPr>
          <w:rFonts w:cs="B Nazanin"/>
          <w:sz w:val="28"/>
          <w:szCs w:val="28"/>
        </w:rPr>
      </w:pPr>
    </w:p>
    <w:p w:rsidR="00291694" w:rsidRPr="00291694" w:rsidRDefault="00291694" w:rsidP="00291694">
      <w:pPr>
        <w:autoSpaceDE w:val="0"/>
        <w:autoSpaceDN w:val="0"/>
        <w:adjustRightInd w:val="0"/>
        <w:spacing w:after="0" w:line="360" w:lineRule="auto"/>
        <w:jc w:val="both"/>
        <w:rPr>
          <w:rFonts w:cs="B Nazanin"/>
          <w:sz w:val="28"/>
          <w:szCs w:val="28"/>
          <w:rtl/>
        </w:rPr>
      </w:pPr>
    </w:p>
    <w:p w:rsidR="00042132" w:rsidRPr="00291694" w:rsidRDefault="00042132" w:rsidP="00291694">
      <w:pPr>
        <w:autoSpaceDE w:val="0"/>
        <w:autoSpaceDN w:val="0"/>
        <w:adjustRightInd w:val="0"/>
        <w:spacing w:after="0" w:line="360" w:lineRule="auto"/>
        <w:jc w:val="both"/>
        <w:rPr>
          <w:rFonts w:cs="B Nazanin"/>
          <w:b/>
          <w:bCs/>
          <w:sz w:val="28"/>
          <w:szCs w:val="28"/>
          <w:rtl/>
        </w:rPr>
      </w:pPr>
      <w:r w:rsidRPr="00291694">
        <w:rPr>
          <w:rFonts w:cs="B Nazanin" w:hint="cs"/>
          <w:b/>
          <w:bCs/>
          <w:sz w:val="28"/>
          <w:szCs w:val="28"/>
          <w:rtl/>
        </w:rPr>
        <w:lastRenderedPageBreak/>
        <w:t>5. نتیجه گیری ها</w:t>
      </w:r>
    </w:p>
    <w:p w:rsidR="00301DB2" w:rsidRPr="00291694" w:rsidRDefault="00042132" w:rsidP="00291694">
      <w:pPr>
        <w:autoSpaceDE w:val="0"/>
        <w:autoSpaceDN w:val="0"/>
        <w:adjustRightInd w:val="0"/>
        <w:spacing w:after="0" w:line="360" w:lineRule="auto"/>
        <w:jc w:val="both"/>
        <w:rPr>
          <w:rFonts w:cs="B Nazanin"/>
          <w:sz w:val="28"/>
          <w:szCs w:val="28"/>
          <w:rtl/>
        </w:rPr>
      </w:pPr>
      <w:r w:rsidRPr="00291694">
        <w:rPr>
          <w:rFonts w:cs="B Nazanin" w:hint="cs"/>
          <w:sz w:val="28"/>
          <w:szCs w:val="28"/>
          <w:rtl/>
        </w:rPr>
        <w:t>کودکان دارای نظارت یا حق انتخاب بسیار کمی در زمینه محل اقامت خود هستند و ممکن است کمتر بتوانند</w:t>
      </w:r>
      <w:r w:rsidR="008D53A8" w:rsidRPr="00291694">
        <w:rPr>
          <w:rFonts w:cs="B Nazanin" w:hint="cs"/>
          <w:sz w:val="28"/>
          <w:szCs w:val="28"/>
          <w:rtl/>
        </w:rPr>
        <w:t>،</w:t>
      </w:r>
      <w:r w:rsidRPr="00291694">
        <w:rPr>
          <w:rFonts w:cs="B Nazanin" w:hint="cs"/>
          <w:sz w:val="28"/>
          <w:szCs w:val="28"/>
          <w:rtl/>
        </w:rPr>
        <w:t xml:space="preserve"> منابع بالقوه استرس مثل سر و صدای حمل و نقل را تشخیص دهند</w:t>
      </w:r>
      <w:r w:rsidR="008D53A8" w:rsidRPr="00291694">
        <w:rPr>
          <w:rFonts w:cs="B Nazanin" w:hint="cs"/>
          <w:sz w:val="28"/>
          <w:szCs w:val="28"/>
          <w:rtl/>
        </w:rPr>
        <w:t>،</w:t>
      </w:r>
      <w:r w:rsidRPr="00291694">
        <w:rPr>
          <w:rFonts w:cs="B Nazanin" w:hint="cs"/>
          <w:sz w:val="28"/>
          <w:szCs w:val="28"/>
          <w:rtl/>
        </w:rPr>
        <w:t xml:space="preserve"> درک کنند یا به طور موثر بدان بپردازند. از این گذشته</w:t>
      </w:r>
      <w:r w:rsidR="008D53A8" w:rsidRPr="00291694">
        <w:rPr>
          <w:rFonts w:cs="B Nazanin" w:hint="cs"/>
          <w:sz w:val="28"/>
          <w:szCs w:val="28"/>
          <w:rtl/>
        </w:rPr>
        <w:t>،</w:t>
      </w:r>
      <w:r w:rsidRPr="00291694">
        <w:rPr>
          <w:rFonts w:cs="B Nazanin" w:hint="cs"/>
          <w:sz w:val="28"/>
          <w:szCs w:val="28"/>
          <w:rtl/>
        </w:rPr>
        <w:t xml:space="preserve"> دارای یک نیاز مضاعف برای خواب هستند که برای رشد فیزیکی و رشد شناختی شان مهم است. اذیت و ناراحتی های خواب به خاطر سر و صدای ترافیکی ممکن است ریسک های مسائل هیجانی و رفتاری را بین کودکان افزایش دهد. با این حال</w:t>
      </w:r>
      <w:r w:rsidR="008D53A8" w:rsidRPr="00291694">
        <w:rPr>
          <w:rFonts w:cs="B Nazanin" w:hint="cs"/>
          <w:sz w:val="28"/>
          <w:szCs w:val="28"/>
          <w:rtl/>
        </w:rPr>
        <w:t>،</w:t>
      </w:r>
      <w:r w:rsidRPr="00291694">
        <w:rPr>
          <w:rFonts w:cs="B Nazanin" w:hint="cs"/>
          <w:sz w:val="28"/>
          <w:szCs w:val="28"/>
          <w:rtl/>
        </w:rPr>
        <w:t xml:space="preserve"> </w:t>
      </w:r>
      <w:r w:rsidR="0008777A" w:rsidRPr="00291694">
        <w:rPr>
          <w:rFonts w:cs="B Nazanin" w:hint="cs"/>
          <w:sz w:val="28"/>
          <w:szCs w:val="28"/>
          <w:rtl/>
        </w:rPr>
        <w:t>اکثریت تحقیقات موجود بر مواجهه با سر و صدای ترافیکی در مدرسه تمرکز نموده است. در حالیکه میزان سر و صدای حمل و نقل در مدرسه ممکن است به میزان سر و صدای ترفیکی در منازل همبسته باشد</w:t>
      </w:r>
      <w:r w:rsidR="008D53A8" w:rsidRPr="00291694">
        <w:rPr>
          <w:rFonts w:cs="B Nazanin" w:hint="cs"/>
          <w:sz w:val="28"/>
          <w:szCs w:val="28"/>
          <w:rtl/>
        </w:rPr>
        <w:t>،</w:t>
      </w:r>
      <w:r w:rsidR="0008777A" w:rsidRPr="00291694">
        <w:rPr>
          <w:rFonts w:cs="B Nazanin" w:hint="cs"/>
          <w:sz w:val="28"/>
          <w:szCs w:val="28"/>
          <w:rtl/>
        </w:rPr>
        <w:t xml:space="preserve"> تحقیقات از گروه های تولدی که مواجهات سر وصدای (دراز مدت) در منزل را بررسی می کردند</w:t>
      </w:r>
      <w:r w:rsidR="008D53A8" w:rsidRPr="00291694">
        <w:rPr>
          <w:rFonts w:cs="B Nazanin" w:hint="cs"/>
          <w:sz w:val="28"/>
          <w:szCs w:val="28"/>
          <w:rtl/>
        </w:rPr>
        <w:t>،</w:t>
      </w:r>
      <w:r w:rsidR="0008777A" w:rsidRPr="00291694">
        <w:rPr>
          <w:rFonts w:cs="B Nazanin" w:hint="cs"/>
          <w:sz w:val="28"/>
          <w:szCs w:val="28"/>
          <w:rtl/>
        </w:rPr>
        <w:t xml:space="preserve"> بیشتر احتمال داشت</w:t>
      </w:r>
      <w:r w:rsidR="008D53A8" w:rsidRPr="00291694">
        <w:rPr>
          <w:rFonts w:cs="B Nazanin" w:hint="cs"/>
          <w:sz w:val="28"/>
          <w:szCs w:val="28"/>
          <w:rtl/>
        </w:rPr>
        <w:t>،</w:t>
      </w:r>
      <w:r w:rsidR="0008777A" w:rsidRPr="00291694">
        <w:rPr>
          <w:rFonts w:cs="B Nazanin" w:hint="cs"/>
          <w:sz w:val="28"/>
          <w:szCs w:val="28"/>
          <w:rtl/>
        </w:rPr>
        <w:t xml:space="preserve"> روابط معناداری بین سر و صدا و مسائل بیش فعالی و عدم توجه بیابند. از آنجاییکه اکثر شواهد موجود بر مواجهات سر و صدا در مدرسه تمرکز کرده است</w:t>
      </w:r>
      <w:r w:rsidR="008D53A8" w:rsidRPr="00291694">
        <w:rPr>
          <w:rFonts w:cs="B Nazanin" w:hint="cs"/>
          <w:sz w:val="28"/>
          <w:szCs w:val="28"/>
          <w:rtl/>
        </w:rPr>
        <w:t>،</w:t>
      </w:r>
      <w:r w:rsidR="0008777A" w:rsidRPr="00291694">
        <w:rPr>
          <w:rFonts w:cs="B Nazanin" w:hint="cs"/>
          <w:sz w:val="28"/>
          <w:szCs w:val="28"/>
          <w:rtl/>
        </w:rPr>
        <w:t xml:space="preserve"> تحقیقات بیشتر در زمینه مواجه با سر و صدای ترافیک (شبانه) در کودکی در محل سکونت</w:t>
      </w:r>
      <w:r w:rsidR="008D53A8" w:rsidRPr="00291694">
        <w:rPr>
          <w:rFonts w:cs="B Nazanin" w:hint="cs"/>
          <w:sz w:val="28"/>
          <w:szCs w:val="28"/>
          <w:rtl/>
        </w:rPr>
        <w:t>،</w:t>
      </w:r>
      <w:r w:rsidR="0008777A" w:rsidRPr="00291694">
        <w:rPr>
          <w:rFonts w:cs="B Nazanin" w:hint="cs"/>
          <w:sz w:val="28"/>
          <w:szCs w:val="28"/>
          <w:rtl/>
        </w:rPr>
        <w:t xml:space="preserve"> لازم است مشخص شود آیا ریسک اختلالات رفتاری در حقیقت با سر و صدای حمل و نقل افزایش می یابد یا خیر. به علاوه</w:t>
      </w:r>
      <w:r w:rsidR="008D53A8" w:rsidRPr="00291694">
        <w:rPr>
          <w:rFonts w:cs="B Nazanin" w:hint="cs"/>
          <w:sz w:val="28"/>
          <w:szCs w:val="28"/>
          <w:rtl/>
        </w:rPr>
        <w:t>،</w:t>
      </w:r>
      <w:r w:rsidR="0008777A" w:rsidRPr="00291694">
        <w:rPr>
          <w:rFonts w:cs="B Nazanin" w:hint="cs"/>
          <w:sz w:val="28"/>
          <w:szCs w:val="28"/>
          <w:rtl/>
        </w:rPr>
        <w:t xml:space="preserve"> استفاده از روشهای مطالعاتی استاندارد برای اجرای تحقیقات آینده</w:t>
      </w:r>
      <w:r w:rsidR="008D53A8" w:rsidRPr="00291694">
        <w:rPr>
          <w:rFonts w:cs="B Nazanin" w:hint="cs"/>
          <w:sz w:val="28"/>
          <w:szCs w:val="28"/>
          <w:rtl/>
        </w:rPr>
        <w:t>،</w:t>
      </w:r>
      <w:r w:rsidR="0008777A" w:rsidRPr="00291694">
        <w:rPr>
          <w:rFonts w:cs="B Nazanin" w:hint="cs"/>
          <w:sz w:val="28"/>
          <w:szCs w:val="28"/>
          <w:rtl/>
        </w:rPr>
        <w:t xml:space="preserve"> باید ترکیب داده های مطالعه انفرادی را میسر سازد که ممکن است برای کسب تخمینهای تاثیر دقیق برای سر و صدای محیطی و سلامت روانی کودکان ضروری باشد.</w:t>
      </w:r>
    </w:p>
    <w:p w:rsidR="00291694" w:rsidRPr="00291694" w:rsidRDefault="00291694" w:rsidP="00291694">
      <w:pPr>
        <w:autoSpaceDE w:val="0"/>
        <w:autoSpaceDN w:val="0"/>
        <w:bidi w:val="0"/>
        <w:adjustRightInd w:val="0"/>
        <w:spacing w:after="0" w:line="360" w:lineRule="auto"/>
        <w:jc w:val="both"/>
        <w:rPr>
          <w:b/>
          <w:bCs/>
          <w:sz w:val="28"/>
          <w:szCs w:val="28"/>
        </w:rPr>
      </w:pPr>
      <w:r w:rsidRPr="00291694">
        <w:rPr>
          <w:b/>
          <w:bCs/>
          <w:sz w:val="28"/>
          <w:szCs w:val="28"/>
        </w:rPr>
        <w:t>References</w:t>
      </w:r>
    </w:p>
    <w:p w:rsidR="00291694" w:rsidRPr="00291694" w:rsidRDefault="00291694" w:rsidP="00291694">
      <w:pPr>
        <w:autoSpaceDE w:val="0"/>
        <w:autoSpaceDN w:val="0"/>
        <w:bidi w:val="0"/>
        <w:adjustRightInd w:val="0"/>
        <w:spacing w:after="0" w:line="240" w:lineRule="auto"/>
        <w:jc w:val="both"/>
      </w:pPr>
      <w:r w:rsidRPr="00291694">
        <w:t xml:space="preserve"> 1. WHO. Investing in Mental Health; World Health Organization: Geneva, Switzerland, 2003. </w:t>
      </w:r>
    </w:p>
    <w:p w:rsidR="00291694" w:rsidRPr="00291694" w:rsidRDefault="00291694" w:rsidP="00291694">
      <w:pPr>
        <w:autoSpaceDE w:val="0"/>
        <w:autoSpaceDN w:val="0"/>
        <w:bidi w:val="0"/>
        <w:adjustRightInd w:val="0"/>
        <w:spacing w:after="0" w:line="240" w:lineRule="auto"/>
        <w:jc w:val="both"/>
      </w:pPr>
      <w:r w:rsidRPr="00291694">
        <w:t xml:space="preserve">2. WHO. Mental Health: Fact Sheet; Regional Office for Europe of the World Health </w:t>
      </w:r>
      <w:proofErr w:type="spellStart"/>
      <w:r w:rsidRPr="00291694">
        <w:t>Organisation</w:t>
      </w:r>
      <w:proofErr w:type="spellEnd"/>
      <w:r w:rsidRPr="00291694">
        <w:t xml:space="preserve">: Copenhagen, Denmark, 2019. </w:t>
      </w:r>
    </w:p>
    <w:p w:rsidR="00291694" w:rsidRPr="00291694" w:rsidRDefault="00291694" w:rsidP="00291694">
      <w:pPr>
        <w:autoSpaceDE w:val="0"/>
        <w:autoSpaceDN w:val="0"/>
        <w:bidi w:val="0"/>
        <w:adjustRightInd w:val="0"/>
        <w:spacing w:after="0" w:line="240" w:lineRule="auto"/>
        <w:jc w:val="both"/>
      </w:pPr>
      <w:r w:rsidRPr="00291694">
        <w:t xml:space="preserve">3. Steel, Z.; </w:t>
      </w:r>
      <w:proofErr w:type="spellStart"/>
      <w:r w:rsidRPr="00291694">
        <w:t>Marnane</w:t>
      </w:r>
      <w:proofErr w:type="spellEnd"/>
      <w:r w:rsidRPr="00291694">
        <w:t xml:space="preserve">, C.; </w:t>
      </w:r>
      <w:proofErr w:type="spellStart"/>
      <w:r w:rsidRPr="00291694">
        <w:t>Iranpour</w:t>
      </w:r>
      <w:proofErr w:type="spellEnd"/>
      <w:r w:rsidRPr="00291694">
        <w:t xml:space="preserve">, C.; Chey, T.; Jackson, J.W.; Patel, V.; </w:t>
      </w:r>
      <w:proofErr w:type="spellStart"/>
      <w:r w:rsidRPr="00291694">
        <w:t>Silove</w:t>
      </w:r>
      <w:proofErr w:type="spellEnd"/>
      <w:r w:rsidRPr="00291694">
        <w:t>, D. The global prevalence of common mental disorders: A systematic review and meta-analysis 1980–2013. Int. J. Epidemiol. 2014, 43, 476–493.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4. </w:t>
      </w:r>
      <w:proofErr w:type="spellStart"/>
      <w:r w:rsidRPr="00291694">
        <w:t>Polanczyk</w:t>
      </w:r>
      <w:proofErr w:type="spellEnd"/>
      <w:r w:rsidRPr="00291694">
        <w:t xml:space="preserve">, G.V.; </w:t>
      </w:r>
      <w:proofErr w:type="spellStart"/>
      <w:r w:rsidRPr="00291694">
        <w:t>Salum</w:t>
      </w:r>
      <w:proofErr w:type="spellEnd"/>
      <w:r w:rsidRPr="00291694">
        <w:t xml:space="preserve">, G.A.; </w:t>
      </w:r>
      <w:proofErr w:type="spellStart"/>
      <w:r w:rsidRPr="00291694">
        <w:t>Sugaya</w:t>
      </w:r>
      <w:proofErr w:type="spellEnd"/>
      <w:r w:rsidRPr="00291694">
        <w:t xml:space="preserve">, L.S.; </w:t>
      </w:r>
      <w:proofErr w:type="spellStart"/>
      <w:r w:rsidRPr="00291694">
        <w:t>Caye</w:t>
      </w:r>
      <w:proofErr w:type="spellEnd"/>
      <w:r w:rsidRPr="00291694">
        <w:t>, A.; Rohde, L.A. Annual Research Review: A meta-analysis of the worldwide prevalence of mental disorders in children and adolescents. J. Child. Psychol. Psychiatry 2015, 56, 345–365.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5. </w:t>
      </w:r>
      <w:proofErr w:type="spellStart"/>
      <w:r w:rsidRPr="00291694">
        <w:t>Polanczyk</w:t>
      </w:r>
      <w:proofErr w:type="spellEnd"/>
      <w:r w:rsidRPr="00291694">
        <w:t xml:space="preserve">, G.; De Lima, M.S.; Horta, B.L.; Biederman, J.; Rohde, L.A. The worldwide prevalence of ADHD: A systematic review and </w:t>
      </w:r>
      <w:proofErr w:type="spellStart"/>
      <w:r w:rsidRPr="00291694">
        <w:t>metaregression</w:t>
      </w:r>
      <w:proofErr w:type="spellEnd"/>
      <w:r w:rsidRPr="00291694">
        <w:t xml:space="preserve"> analysis. Am. J. Psychiatry 2007, 164, 942–948. [</w:t>
      </w:r>
      <w:proofErr w:type="spellStart"/>
      <w:r w:rsidRPr="00291694">
        <w:t>CrossRef</w:t>
      </w:r>
      <w:proofErr w:type="spellEnd"/>
      <w:r w:rsidRPr="00291694">
        <w:t>] [PubMed]</w:t>
      </w:r>
    </w:p>
    <w:p w:rsidR="00291694" w:rsidRPr="00291694" w:rsidRDefault="00291694" w:rsidP="00291694">
      <w:pPr>
        <w:autoSpaceDE w:val="0"/>
        <w:autoSpaceDN w:val="0"/>
        <w:bidi w:val="0"/>
        <w:adjustRightInd w:val="0"/>
        <w:spacing w:after="0" w:line="240" w:lineRule="auto"/>
        <w:jc w:val="both"/>
      </w:pPr>
      <w:r w:rsidRPr="00291694">
        <w:t xml:space="preserve"> 6. </w:t>
      </w:r>
      <w:proofErr w:type="spellStart"/>
      <w:r w:rsidRPr="00291694">
        <w:t>Grobe</w:t>
      </w:r>
      <w:proofErr w:type="spellEnd"/>
      <w:r w:rsidRPr="00291694">
        <w:t xml:space="preserve">, T.G.; </w:t>
      </w:r>
      <w:proofErr w:type="spellStart"/>
      <w:r w:rsidRPr="00291694">
        <w:t>Dörning</w:t>
      </w:r>
      <w:proofErr w:type="spellEnd"/>
      <w:r w:rsidRPr="00291694">
        <w:t xml:space="preserve">, H.; Schwartz, F.W. </w:t>
      </w:r>
      <w:proofErr w:type="spellStart"/>
      <w:r w:rsidRPr="00291694">
        <w:t>Barmer</w:t>
      </w:r>
      <w:proofErr w:type="spellEnd"/>
      <w:r w:rsidRPr="00291694">
        <w:t xml:space="preserve"> GEK </w:t>
      </w:r>
      <w:proofErr w:type="spellStart"/>
      <w:r w:rsidRPr="00291694">
        <w:t>Arztreport</w:t>
      </w:r>
      <w:proofErr w:type="spellEnd"/>
      <w:r w:rsidRPr="00291694">
        <w:t xml:space="preserve"> 2013. </w:t>
      </w:r>
      <w:proofErr w:type="spellStart"/>
      <w:r w:rsidRPr="00291694">
        <w:t>Schr</w:t>
      </w:r>
      <w:proofErr w:type="spellEnd"/>
      <w:r w:rsidRPr="00291694">
        <w:t xml:space="preserve">. </w:t>
      </w:r>
      <w:proofErr w:type="spellStart"/>
      <w:r w:rsidRPr="00291694">
        <w:t>Zur</w:t>
      </w:r>
      <w:proofErr w:type="spellEnd"/>
      <w:r w:rsidRPr="00291694">
        <w:t xml:space="preserve"> </w:t>
      </w:r>
      <w:proofErr w:type="spellStart"/>
      <w:r w:rsidRPr="00291694">
        <w:t>Gesundh</w:t>
      </w:r>
      <w:proofErr w:type="spellEnd"/>
      <w:r w:rsidRPr="00291694">
        <w:t>. 2013, 18, 160–173.</w:t>
      </w:r>
    </w:p>
    <w:p w:rsidR="00291694" w:rsidRPr="00291694" w:rsidRDefault="00291694" w:rsidP="00291694">
      <w:pPr>
        <w:autoSpaceDE w:val="0"/>
        <w:autoSpaceDN w:val="0"/>
        <w:bidi w:val="0"/>
        <w:adjustRightInd w:val="0"/>
        <w:spacing w:after="0" w:line="240" w:lineRule="auto"/>
        <w:jc w:val="both"/>
      </w:pPr>
      <w:r w:rsidRPr="00291694">
        <w:t xml:space="preserve"> 7. </w:t>
      </w:r>
      <w:proofErr w:type="spellStart"/>
      <w:r w:rsidRPr="00291694">
        <w:t>Roick</w:t>
      </w:r>
      <w:proofErr w:type="spellEnd"/>
      <w:r w:rsidRPr="00291694">
        <w:t xml:space="preserve">, C.; </w:t>
      </w:r>
      <w:proofErr w:type="spellStart"/>
      <w:r w:rsidRPr="00291694">
        <w:t>Waltersbacher</w:t>
      </w:r>
      <w:proofErr w:type="spellEnd"/>
      <w:r w:rsidRPr="00291694">
        <w:t xml:space="preserve">, A. </w:t>
      </w:r>
      <w:proofErr w:type="spellStart"/>
      <w:r w:rsidRPr="00291694">
        <w:t>Hyperkinetische</w:t>
      </w:r>
      <w:proofErr w:type="spellEnd"/>
      <w:r w:rsidRPr="00291694">
        <w:t xml:space="preserve"> </w:t>
      </w:r>
      <w:proofErr w:type="spellStart"/>
      <w:r w:rsidRPr="00291694">
        <w:t>Störungen</w:t>
      </w:r>
      <w:proofErr w:type="spellEnd"/>
      <w:r w:rsidRPr="00291694">
        <w:t xml:space="preserve"> </w:t>
      </w:r>
      <w:proofErr w:type="spellStart"/>
      <w:r w:rsidRPr="00291694">
        <w:t>bei</w:t>
      </w:r>
      <w:proofErr w:type="spellEnd"/>
      <w:r w:rsidRPr="00291694">
        <w:t xml:space="preserve"> </w:t>
      </w:r>
      <w:proofErr w:type="spellStart"/>
      <w:r w:rsidRPr="00291694">
        <w:t>Kindern</w:t>
      </w:r>
      <w:proofErr w:type="spellEnd"/>
      <w:r w:rsidRPr="00291694">
        <w:t xml:space="preserve"> und </w:t>
      </w:r>
      <w:proofErr w:type="spellStart"/>
      <w:r w:rsidRPr="00291694">
        <w:t>Jugendlichen</w:t>
      </w:r>
      <w:proofErr w:type="spellEnd"/>
      <w:r w:rsidRPr="00291694">
        <w:t xml:space="preserve"> in Deutschland: Administrative </w:t>
      </w:r>
      <w:proofErr w:type="spellStart"/>
      <w:r w:rsidRPr="00291694">
        <w:t>Prävalenz</w:t>
      </w:r>
      <w:proofErr w:type="spellEnd"/>
      <w:r w:rsidRPr="00291694">
        <w:t xml:space="preserve"> und </w:t>
      </w:r>
      <w:proofErr w:type="spellStart"/>
      <w:r w:rsidRPr="00291694">
        <w:t>regionale</w:t>
      </w:r>
      <w:proofErr w:type="spellEnd"/>
      <w:r w:rsidRPr="00291694">
        <w:t xml:space="preserve"> </w:t>
      </w:r>
      <w:proofErr w:type="spellStart"/>
      <w:r w:rsidRPr="00291694">
        <w:t>Unterschiede</w:t>
      </w:r>
      <w:proofErr w:type="spellEnd"/>
      <w:r w:rsidRPr="00291694">
        <w:t xml:space="preserve"> in der </w:t>
      </w:r>
      <w:proofErr w:type="spellStart"/>
      <w:r w:rsidRPr="00291694">
        <w:t>Diagnosehäufigkeit</w:t>
      </w:r>
      <w:proofErr w:type="spellEnd"/>
      <w:r w:rsidRPr="00291694">
        <w:t xml:space="preserve">. </w:t>
      </w:r>
      <w:proofErr w:type="spellStart"/>
      <w:r w:rsidRPr="00291694">
        <w:t>Psychiatr</w:t>
      </w:r>
      <w:proofErr w:type="spellEnd"/>
      <w:r w:rsidRPr="00291694">
        <w:t xml:space="preserve">. </w:t>
      </w:r>
      <w:proofErr w:type="spellStart"/>
      <w:r w:rsidRPr="00291694">
        <w:t>Prax</w:t>
      </w:r>
      <w:proofErr w:type="spellEnd"/>
      <w:r w:rsidRPr="00291694">
        <w:t>. 2015, 42, 21–29. [</w:t>
      </w:r>
      <w:proofErr w:type="spellStart"/>
      <w:r w:rsidRPr="00291694">
        <w:t>CrossRef</w:t>
      </w:r>
      <w:proofErr w:type="spellEnd"/>
      <w:r w:rsidRPr="00291694">
        <w:t>] [PubMed]</w:t>
      </w:r>
    </w:p>
    <w:p w:rsidR="00291694" w:rsidRPr="00291694" w:rsidRDefault="00291694" w:rsidP="00291694">
      <w:pPr>
        <w:autoSpaceDE w:val="0"/>
        <w:autoSpaceDN w:val="0"/>
        <w:bidi w:val="0"/>
        <w:adjustRightInd w:val="0"/>
        <w:spacing w:after="0" w:line="240" w:lineRule="auto"/>
        <w:jc w:val="both"/>
      </w:pPr>
      <w:r w:rsidRPr="00291694">
        <w:lastRenderedPageBreak/>
        <w:t xml:space="preserve"> 8. Bachmann, C.J.; </w:t>
      </w:r>
      <w:proofErr w:type="spellStart"/>
      <w:r w:rsidRPr="00291694">
        <w:t>Philipsen</w:t>
      </w:r>
      <w:proofErr w:type="spellEnd"/>
      <w:r w:rsidRPr="00291694">
        <w:t xml:space="preserve">, A.; Hoffmann, F. ADHD in Germany: Trends in Diagnosis and Pharmacotherapy: A Country-wide Analysis of Health Insurance Data on Attention-Deficit/Hyperactivity Disorder (ADHD) in Children, Adolescents and Adults From 2009–2014. </w:t>
      </w:r>
      <w:proofErr w:type="spellStart"/>
      <w:r w:rsidRPr="00291694">
        <w:t>Dtsch</w:t>
      </w:r>
      <w:proofErr w:type="spellEnd"/>
      <w:r w:rsidRPr="00291694">
        <w:t xml:space="preserve">. </w:t>
      </w:r>
      <w:proofErr w:type="spellStart"/>
      <w:r w:rsidRPr="00291694">
        <w:t>Ärztebl</w:t>
      </w:r>
      <w:proofErr w:type="spellEnd"/>
      <w:r w:rsidRPr="00291694">
        <w:t>. Int. 2017, 114, 141.</w:t>
      </w:r>
    </w:p>
    <w:p w:rsidR="00291694" w:rsidRPr="00291694" w:rsidRDefault="00291694" w:rsidP="00291694">
      <w:pPr>
        <w:autoSpaceDE w:val="0"/>
        <w:autoSpaceDN w:val="0"/>
        <w:bidi w:val="0"/>
        <w:adjustRightInd w:val="0"/>
        <w:spacing w:after="0" w:line="240" w:lineRule="auto"/>
        <w:jc w:val="both"/>
      </w:pPr>
      <w:r w:rsidRPr="00291694">
        <w:t xml:space="preserve"> 9. </w:t>
      </w:r>
      <w:proofErr w:type="spellStart"/>
      <w:r w:rsidRPr="00291694">
        <w:t>Köster</w:t>
      </w:r>
      <w:proofErr w:type="spellEnd"/>
      <w:r w:rsidRPr="00291694">
        <w:t xml:space="preserve">, I.; Schubert, I.; </w:t>
      </w:r>
      <w:proofErr w:type="spellStart"/>
      <w:r w:rsidRPr="00291694">
        <w:t>Döpfner</w:t>
      </w:r>
      <w:proofErr w:type="spellEnd"/>
      <w:r w:rsidRPr="00291694">
        <w:t xml:space="preserve">, M.; Adam, C.; </w:t>
      </w:r>
      <w:proofErr w:type="spellStart"/>
      <w:r w:rsidRPr="00291694">
        <w:t>Ihle</w:t>
      </w:r>
      <w:proofErr w:type="spellEnd"/>
      <w:r w:rsidRPr="00291694">
        <w:t xml:space="preserve">, P.; </w:t>
      </w:r>
      <w:proofErr w:type="spellStart"/>
      <w:r w:rsidRPr="00291694">
        <w:t>Lehmkuhl</w:t>
      </w:r>
      <w:proofErr w:type="spellEnd"/>
      <w:r w:rsidRPr="00291694">
        <w:t xml:space="preserve">, G. </w:t>
      </w:r>
      <w:proofErr w:type="spellStart"/>
      <w:r w:rsidRPr="00291694">
        <w:t>Hyperkinetische</w:t>
      </w:r>
      <w:proofErr w:type="spellEnd"/>
      <w:r w:rsidRPr="00291694">
        <w:t xml:space="preserve"> </w:t>
      </w:r>
      <w:proofErr w:type="spellStart"/>
      <w:r w:rsidRPr="00291694">
        <w:t>Störungen</w:t>
      </w:r>
      <w:proofErr w:type="spellEnd"/>
      <w:r w:rsidRPr="00291694">
        <w:t xml:space="preserve"> </w:t>
      </w:r>
      <w:proofErr w:type="spellStart"/>
      <w:r w:rsidRPr="00291694">
        <w:t>bei</w:t>
      </w:r>
      <w:proofErr w:type="spellEnd"/>
      <w:r w:rsidRPr="00291694">
        <w:t xml:space="preserve"> </w:t>
      </w:r>
      <w:proofErr w:type="spellStart"/>
      <w:r w:rsidRPr="00291694">
        <w:t>Kindern</w:t>
      </w:r>
      <w:proofErr w:type="spellEnd"/>
      <w:r w:rsidRPr="00291694">
        <w:t xml:space="preserve"> und </w:t>
      </w:r>
      <w:proofErr w:type="spellStart"/>
      <w:r w:rsidRPr="00291694">
        <w:t>Jugendlichen</w:t>
      </w:r>
      <w:proofErr w:type="spellEnd"/>
      <w:r w:rsidRPr="00291694">
        <w:t xml:space="preserve">: </w:t>
      </w:r>
      <w:proofErr w:type="spellStart"/>
      <w:r w:rsidRPr="00291694">
        <w:t>Zur</w:t>
      </w:r>
      <w:proofErr w:type="spellEnd"/>
      <w:r w:rsidRPr="00291694">
        <w:t xml:space="preserve"> </w:t>
      </w:r>
      <w:proofErr w:type="spellStart"/>
      <w:r w:rsidRPr="00291694">
        <w:t>Häufigkeit</w:t>
      </w:r>
      <w:proofErr w:type="spellEnd"/>
      <w:r w:rsidRPr="00291694">
        <w:t xml:space="preserve"> des </w:t>
      </w:r>
      <w:proofErr w:type="spellStart"/>
      <w:r w:rsidRPr="00291694">
        <w:t>Behandlungsanlasses</w:t>
      </w:r>
      <w:proofErr w:type="spellEnd"/>
      <w:r w:rsidRPr="00291694">
        <w:t xml:space="preserve"> in der </w:t>
      </w:r>
      <w:proofErr w:type="spellStart"/>
      <w:r w:rsidRPr="00291694">
        <w:t>ambulanten</w:t>
      </w:r>
      <w:proofErr w:type="spellEnd"/>
      <w:r w:rsidRPr="00291694">
        <w:t xml:space="preserve"> </w:t>
      </w:r>
      <w:proofErr w:type="spellStart"/>
      <w:r w:rsidRPr="00291694">
        <w:t>Versorgung</w:t>
      </w:r>
      <w:proofErr w:type="spellEnd"/>
      <w:r w:rsidRPr="00291694">
        <w:t xml:space="preserve"> </w:t>
      </w:r>
      <w:proofErr w:type="spellStart"/>
      <w:r w:rsidRPr="00291694">
        <w:t>nach</w:t>
      </w:r>
      <w:proofErr w:type="spellEnd"/>
      <w:r w:rsidRPr="00291694">
        <w:t xml:space="preserve"> den </w:t>
      </w:r>
      <w:proofErr w:type="spellStart"/>
      <w:r w:rsidRPr="00291694">
        <w:t>Daten</w:t>
      </w:r>
      <w:proofErr w:type="spellEnd"/>
      <w:r w:rsidRPr="00291694">
        <w:t xml:space="preserve"> der </w:t>
      </w:r>
      <w:proofErr w:type="spellStart"/>
      <w:r w:rsidRPr="00291694">
        <w:t>Versichertenstichprobe</w:t>
      </w:r>
      <w:proofErr w:type="spellEnd"/>
      <w:r w:rsidRPr="00291694">
        <w:t xml:space="preserve"> AOK Hessen/KV Hessen (1998–2001). Z. Kinder </w:t>
      </w:r>
      <w:proofErr w:type="spellStart"/>
      <w:r w:rsidRPr="00291694">
        <w:t>Jugendpsychiatr</w:t>
      </w:r>
      <w:proofErr w:type="spellEnd"/>
      <w:r w:rsidRPr="00291694">
        <w:t xml:space="preserve">. </w:t>
      </w:r>
      <w:proofErr w:type="spellStart"/>
      <w:r w:rsidRPr="00291694">
        <w:t>Psychother</w:t>
      </w:r>
      <w:proofErr w:type="spellEnd"/>
      <w:r w:rsidRPr="00291694">
        <w:t>. 2004, 32, 157–166.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10. Sibley, M.H.; Mitchell, J.T.; Becker, S.P. Method of adult diagnosis influences estimated persistence of childhood ADHD: A systematic review of longitudinal studies. Lancet Psychiatry 2016, 3, 1157–1165. [</w:t>
      </w:r>
      <w:proofErr w:type="spellStart"/>
      <w:r w:rsidRPr="00291694">
        <w:t>CrossRef</w:t>
      </w:r>
      <w:proofErr w:type="spellEnd"/>
      <w:r w:rsidRPr="00291694">
        <w:t>]</w:t>
      </w:r>
    </w:p>
    <w:p w:rsidR="00291694" w:rsidRPr="00291694" w:rsidRDefault="00291694" w:rsidP="00291694">
      <w:pPr>
        <w:autoSpaceDE w:val="0"/>
        <w:autoSpaceDN w:val="0"/>
        <w:bidi w:val="0"/>
        <w:adjustRightInd w:val="0"/>
        <w:spacing w:after="0" w:line="240" w:lineRule="auto"/>
        <w:jc w:val="both"/>
      </w:pPr>
      <w:r w:rsidRPr="00291694">
        <w:t xml:space="preserve"> 11. Fayyad, J.; Sampson, N.A.; Hwang, I.; </w:t>
      </w:r>
      <w:proofErr w:type="spellStart"/>
      <w:r w:rsidRPr="00291694">
        <w:t>Adamowski</w:t>
      </w:r>
      <w:proofErr w:type="spellEnd"/>
      <w:r w:rsidRPr="00291694">
        <w:t>, T.; Aguilar-</w:t>
      </w:r>
      <w:proofErr w:type="spellStart"/>
      <w:r w:rsidRPr="00291694">
        <w:t>Gaxiola</w:t>
      </w:r>
      <w:proofErr w:type="spellEnd"/>
      <w:r w:rsidRPr="00291694">
        <w:t>, S.; Al-</w:t>
      </w:r>
      <w:proofErr w:type="spellStart"/>
      <w:r w:rsidRPr="00291694">
        <w:t>Hamzawi</w:t>
      </w:r>
      <w:proofErr w:type="spellEnd"/>
      <w:r w:rsidRPr="00291694">
        <w:t xml:space="preserve">, A.; Andrade, L.H.; Borges, G.; de Girolamo, G.; </w:t>
      </w:r>
      <w:proofErr w:type="spellStart"/>
      <w:r w:rsidRPr="00291694">
        <w:t>Florescu</w:t>
      </w:r>
      <w:proofErr w:type="spellEnd"/>
      <w:r w:rsidRPr="00291694">
        <w:t xml:space="preserve">, S. The descriptive epidemiology of DSM-IV adult ADHD in the world health organization world mental health surveys. </w:t>
      </w:r>
      <w:proofErr w:type="spellStart"/>
      <w:r w:rsidRPr="00291694">
        <w:t>Adhd</w:t>
      </w:r>
      <w:proofErr w:type="spellEnd"/>
      <w:r w:rsidRPr="00291694">
        <w:t xml:space="preserve"> Atten. Deficit </w:t>
      </w:r>
      <w:proofErr w:type="spellStart"/>
      <w:r w:rsidRPr="00291694">
        <w:t>Hyperact</w:t>
      </w:r>
      <w:proofErr w:type="spellEnd"/>
      <w:r w:rsidRPr="00291694">
        <w:t xml:space="preserve">. </w:t>
      </w:r>
      <w:proofErr w:type="spellStart"/>
      <w:r w:rsidRPr="00291694">
        <w:t>Disord</w:t>
      </w:r>
      <w:proofErr w:type="spellEnd"/>
      <w:r w:rsidRPr="00291694">
        <w:t>. 2017, 9, 47–65. [</w:t>
      </w:r>
      <w:proofErr w:type="spellStart"/>
      <w:r w:rsidRPr="00291694">
        <w:t>CrossRef</w:t>
      </w:r>
      <w:proofErr w:type="spellEnd"/>
      <w:r w:rsidRPr="00291694">
        <w:t xml:space="preserve">] </w:t>
      </w:r>
    </w:p>
    <w:p w:rsidR="00291694" w:rsidRPr="00291694" w:rsidRDefault="00291694" w:rsidP="00291694">
      <w:pPr>
        <w:autoSpaceDE w:val="0"/>
        <w:autoSpaceDN w:val="0"/>
        <w:bidi w:val="0"/>
        <w:adjustRightInd w:val="0"/>
        <w:spacing w:after="0" w:line="240" w:lineRule="auto"/>
        <w:jc w:val="both"/>
      </w:pPr>
      <w:r w:rsidRPr="00291694">
        <w:t xml:space="preserve">12. Pilling, S.; Gould, N.; Whittington, C.; Taylor, C.; Scott, S. Recognition, intervention, and management of antisocial </w:t>
      </w:r>
      <w:proofErr w:type="spellStart"/>
      <w:r w:rsidRPr="00291694">
        <w:t>behaviour</w:t>
      </w:r>
      <w:proofErr w:type="spellEnd"/>
      <w:r w:rsidRPr="00291694">
        <w:t xml:space="preserve"> and conduct disorders in children and young people: Summary of NICE-SCIE guidance. BMJ Br. Med. J. 2013, 346, f1298. [</w:t>
      </w:r>
      <w:proofErr w:type="spellStart"/>
      <w:r w:rsidRPr="00291694">
        <w:t>CrossRef</w:t>
      </w:r>
      <w:proofErr w:type="spellEnd"/>
      <w:r w:rsidRPr="00291694">
        <w:t>]</w:t>
      </w:r>
    </w:p>
    <w:p w:rsidR="00291694" w:rsidRPr="00291694" w:rsidRDefault="00291694" w:rsidP="00291694">
      <w:pPr>
        <w:autoSpaceDE w:val="0"/>
        <w:autoSpaceDN w:val="0"/>
        <w:bidi w:val="0"/>
        <w:adjustRightInd w:val="0"/>
        <w:spacing w:after="0" w:line="240" w:lineRule="auto"/>
        <w:jc w:val="both"/>
      </w:pPr>
      <w:r w:rsidRPr="00291694">
        <w:t xml:space="preserve"> 13. Meltzer, H.; Gatward, R.; Goodman, R.; Ford, T. Mental health of children and adolescents in Great Britain. Int. Rev. Psychiatry 2003, 15, 185–187. [</w:t>
      </w:r>
      <w:proofErr w:type="spellStart"/>
      <w:r w:rsidRPr="00291694">
        <w:t>CrossRef</w:t>
      </w:r>
      <w:proofErr w:type="spellEnd"/>
      <w:r w:rsidRPr="00291694">
        <w:t>] [PubMed]</w:t>
      </w:r>
    </w:p>
    <w:p w:rsidR="00291694" w:rsidRPr="00291694" w:rsidRDefault="00291694" w:rsidP="00291694">
      <w:pPr>
        <w:autoSpaceDE w:val="0"/>
        <w:autoSpaceDN w:val="0"/>
        <w:bidi w:val="0"/>
        <w:adjustRightInd w:val="0"/>
        <w:spacing w:after="0" w:line="240" w:lineRule="auto"/>
        <w:jc w:val="both"/>
      </w:pPr>
      <w:r w:rsidRPr="00291694">
        <w:t xml:space="preserve"> 14. </w:t>
      </w:r>
      <w:proofErr w:type="spellStart"/>
      <w:r w:rsidRPr="00291694">
        <w:t>Stansfeld</w:t>
      </w:r>
      <w:proofErr w:type="spellEnd"/>
      <w:r w:rsidRPr="00291694">
        <w:t xml:space="preserve">, S.A.; Matheson, M.P. Noise pollution: </w:t>
      </w:r>
      <w:proofErr w:type="gramStart"/>
      <w:r w:rsidRPr="00291694">
        <w:t>Non-auditory</w:t>
      </w:r>
      <w:proofErr w:type="gramEnd"/>
      <w:r w:rsidRPr="00291694">
        <w:t xml:space="preserve"> effects on health. Br. Med. Bull. 2003, 68, 243–257.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15. </w:t>
      </w:r>
      <w:proofErr w:type="spellStart"/>
      <w:r w:rsidRPr="00291694">
        <w:t>Kempen</w:t>
      </w:r>
      <w:proofErr w:type="spellEnd"/>
      <w:r w:rsidRPr="00291694">
        <w:t xml:space="preserve">, E.V.; Casas, M.; </w:t>
      </w:r>
      <w:proofErr w:type="spellStart"/>
      <w:r w:rsidRPr="00291694">
        <w:t>Pershagen</w:t>
      </w:r>
      <w:proofErr w:type="spellEnd"/>
      <w:r w:rsidRPr="00291694">
        <w:t xml:space="preserve">, G.; </w:t>
      </w:r>
      <w:proofErr w:type="spellStart"/>
      <w:r w:rsidRPr="00291694">
        <w:t>Foraster</w:t>
      </w:r>
      <w:proofErr w:type="spellEnd"/>
      <w:r w:rsidRPr="00291694">
        <w:t>, M. WHO Environmental Noise Guidelines for the European Region: A Systematic Review on Environmental Noise and Cardiovascular and Metabolic Effects: A Summary. Int. J. Environ. Res. Public Health 2018, 15, 379.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16. </w:t>
      </w:r>
      <w:proofErr w:type="spellStart"/>
      <w:r w:rsidRPr="00291694">
        <w:t>Weihofen</w:t>
      </w:r>
      <w:proofErr w:type="spellEnd"/>
      <w:r w:rsidRPr="00291694">
        <w:t xml:space="preserve">, V.M.; </w:t>
      </w:r>
      <w:proofErr w:type="spellStart"/>
      <w:r w:rsidRPr="00291694">
        <w:t>Hegewald</w:t>
      </w:r>
      <w:proofErr w:type="spellEnd"/>
      <w:r w:rsidRPr="00291694">
        <w:t xml:space="preserve">, J.; Euler, U.; Schlattmann, P.; </w:t>
      </w:r>
      <w:proofErr w:type="spellStart"/>
      <w:r w:rsidRPr="00291694">
        <w:t>Zeeb</w:t>
      </w:r>
      <w:proofErr w:type="spellEnd"/>
      <w:r w:rsidRPr="00291694">
        <w:t xml:space="preserve">, H.; Seidler, A. Aircraft Noise and the Risk of Stroke. </w:t>
      </w:r>
      <w:proofErr w:type="spellStart"/>
      <w:r w:rsidRPr="00291694">
        <w:t>Dtsch</w:t>
      </w:r>
      <w:proofErr w:type="spellEnd"/>
      <w:r w:rsidRPr="00291694">
        <w:t xml:space="preserve">. </w:t>
      </w:r>
      <w:proofErr w:type="spellStart"/>
      <w:r w:rsidRPr="00291694">
        <w:t>Arztebl</w:t>
      </w:r>
      <w:proofErr w:type="spellEnd"/>
      <w:r w:rsidRPr="00291694">
        <w:t>. Int. 2019, 116, 237–244. [</w:t>
      </w:r>
      <w:proofErr w:type="spellStart"/>
      <w:r w:rsidRPr="00291694">
        <w:t>CrossRef</w:t>
      </w:r>
      <w:proofErr w:type="spellEnd"/>
      <w:r w:rsidRPr="00291694">
        <w:t xml:space="preserve">] </w:t>
      </w:r>
    </w:p>
    <w:p w:rsidR="00291694" w:rsidRPr="00291694" w:rsidRDefault="00291694" w:rsidP="00291694">
      <w:pPr>
        <w:autoSpaceDE w:val="0"/>
        <w:autoSpaceDN w:val="0"/>
        <w:bidi w:val="0"/>
        <w:adjustRightInd w:val="0"/>
        <w:spacing w:after="0" w:line="240" w:lineRule="auto"/>
        <w:jc w:val="both"/>
      </w:pPr>
      <w:r w:rsidRPr="00291694">
        <w:t xml:space="preserve">17. Bullinger, M.; Hygge, S.; Evans, G.W.; </w:t>
      </w:r>
      <w:proofErr w:type="spellStart"/>
      <w:r w:rsidRPr="00291694">
        <w:t>Meis</w:t>
      </w:r>
      <w:proofErr w:type="spellEnd"/>
      <w:r w:rsidRPr="00291694">
        <w:t xml:space="preserve">, M.; </w:t>
      </w:r>
      <w:proofErr w:type="spellStart"/>
      <w:r w:rsidRPr="00291694">
        <w:t>Mackensen</w:t>
      </w:r>
      <w:proofErr w:type="spellEnd"/>
      <w:r w:rsidRPr="00291694">
        <w:t xml:space="preserve">, S.V. The psychological cost of aircraft noise for children. </w:t>
      </w:r>
      <w:proofErr w:type="spellStart"/>
      <w:r w:rsidRPr="00291694">
        <w:t>Zent</w:t>
      </w:r>
      <w:proofErr w:type="spellEnd"/>
      <w:r w:rsidRPr="00291694">
        <w:t xml:space="preserve">. </w:t>
      </w:r>
      <w:proofErr w:type="spellStart"/>
      <w:r w:rsidRPr="00291694">
        <w:t>Hyg</w:t>
      </w:r>
      <w:proofErr w:type="spellEnd"/>
      <w:r w:rsidRPr="00291694">
        <w:t xml:space="preserve">. </w:t>
      </w:r>
      <w:proofErr w:type="spellStart"/>
      <w:r w:rsidRPr="00291694">
        <w:t>Umweltmed</w:t>
      </w:r>
      <w:proofErr w:type="spellEnd"/>
      <w:r w:rsidRPr="00291694">
        <w:t>. 1999, 202, 127–138. [</w:t>
      </w:r>
      <w:proofErr w:type="spellStart"/>
      <w:r w:rsidRPr="00291694">
        <w:t>CrossRef</w:t>
      </w:r>
      <w:proofErr w:type="spellEnd"/>
      <w:r w:rsidRPr="00291694">
        <w:t>]</w:t>
      </w:r>
    </w:p>
    <w:p w:rsidR="00291694" w:rsidRPr="00291694" w:rsidRDefault="00291694" w:rsidP="00291694">
      <w:pPr>
        <w:autoSpaceDE w:val="0"/>
        <w:autoSpaceDN w:val="0"/>
        <w:bidi w:val="0"/>
        <w:adjustRightInd w:val="0"/>
        <w:spacing w:after="0" w:line="240" w:lineRule="auto"/>
        <w:jc w:val="both"/>
      </w:pPr>
      <w:r w:rsidRPr="00291694">
        <w:t xml:space="preserve"> 18. </w:t>
      </w:r>
      <w:proofErr w:type="spellStart"/>
      <w:r w:rsidRPr="00291694">
        <w:t>Lercher</w:t>
      </w:r>
      <w:proofErr w:type="spellEnd"/>
      <w:r w:rsidRPr="00291694">
        <w:t xml:space="preserve">, P.; Evans, G.W.; </w:t>
      </w:r>
      <w:proofErr w:type="spellStart"/>
      <w:r w:rsidRPr="00291694">
        <w:t>Meis</w:t>
      </w:r>
      <w:proofErr w:type="spellEnd"/>
      <w:r w:rsidRPr="00291694">
        <w:t xml:space="preserve">, M.; </w:t>
      </w:r>
      <w:proofErr w:type="spellStart"/>
      <w:r w:rsidRPr="00291694">
        <w:t>Kofler</w:t>
      </w:r>
      <w:proofErr w:type="spellEnd"/>
      <w:r w:rsidRPr="00291694">
        <w:t xml:space="preserve">, W.W. Ambient </w:t>
      </w:r>
      <w:proofErr w:type="spellStart"/>
      <w:r w:rsidRPr="00291694">
        <w:t>neighbourhood</w:t>
      </w:r>
      <w:proofErr w:type="spellEnd"/>
      <w:r w:rsidRPr="00291694">
        <w:t xml:space="preserve"> noise and children’s mental health. </w:t>
      </w:r>
      <w:proofErr w:type="spellStart"/>
      <w:r w:rsidRPr="00291694">
        <w:t>Occup</w:t>
      </w:r>
      <w:proofErr w:type="spellEnd"/>
      <w:r w:rsidRPr="00291694">
        <w:t>. Environ. Med. 2002, 59, 380–386.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19. </w:t>
      </w:r>
      <w:proofErr w:type="spellStart"/>
      <w:r w:rsidRPr="00291694">
        <w:t>Bergström</w:t>
      </w:r>
      <w:proofErr w:type="spellEnd"/>
      <w:r w:rsidRPr="00291694">
        <w:t xml:space="preserve">, K.; </w:t>
      </w:r>
      <w:proofErr w:type="spellStart"/>
      <w:r w:rsidRPr="00291694">
        <w:t>Spilski</w:t>
      </w:r>
      <w:proofErr w:type="spellEnd"/>
      <w:r w:rsidRPr="00291694">
        <w:t xml:space="preserve">, J.; </w:t>
      </w:r>
      <w:proofErr w:type="spellStart"/>
      <w:r w:rsidRPr="00291694">
        <w:t>Mayerl</w:t>
      </w:r>
      <w:proofErr w:type="spellEnd"/>
      <w:r w:rsidRPr="00291694">
        <w:t xml:space="preserve">, J.; </w:t>
      </w:r>
      <w:proofErr w:type="spellStart"/>
      <w:r w:rsidRPr="00291694">
        <w:t>Möhler</w:t>
      </w:r>
      <w:proofErr w:type="spellEnd"/>
      <w:r w:rsidRPr="00291694">
        <w:t xml:space="preserve">, U.; </w:t>
      </w:r>
      <w:proofErr w:type="spellStart"/>
      <w:r w:rsidRPr="00291694">
        <w:t>Lachmann</w:t>
      </w:r>
      <w:proofErr w:type="spellEnd"/>
      <w:r w:rsidRPr="00291694">
        <w:t xml:space="preserve">, T.; </w:t>
      </w:r>
      <w:proofErr w:type="spellStart"/>
      <w:r w:rsidRPr="00291694">
        <w:t>Klatte</w:t>
      </w:r>
      <w:proofErr w:type="spellEnd"/>
      <w:r w:rsidRPr="00291694">
        <w:t>, M. Effects of Aircraft Noise on Annoyance and Quality of Life in German Children near Frankfurt/Main Airport: Results of the NORAH (Noise-Related Annoyance, Cognition, and Health)-Study. 2015. Available online: https://www.researchgate.net/publication/289532204_Effects_of_aircraft_noise_on_annoyance_and_ quality_of_life_in_German_children_near_FrankfurtMain_airport_Results_of_the_NORAH_noiserelated_annoyance_cognition_and_health-study (accessed on 8 August 2019).</w:t>
      </w:r>
    </w:p>
    <w:p w:rsidR="00291694" w:rsidRPr="00291694" w:rsidRDefault="00291694" w:rsidP="00291694">
      <w:pPr>
        <w:autoSpaceDE w:val="0"/>
        <w:autoSpaceDN w:val="0"/>
        <w:bidi w:val="0"/>
        <w:adjustRightInd w:val="0"/>
        <w:spacing w:after="0" w:line="240" w:lineRule="auto"/>
        <w:jc w:val="both"/>
      </w:pPr>
      <w:r w:rsidRPr="00291694">
        <w:t xml:space="preserve"> 20. </w:t>
      </w:r>
      <w:proofErr w:type="spellStart"/>
      <w:r w:rsidRPr="00291694">
        <w:t>Tiesler</w:t>
      </w:r>
      <w:proofErr w:type="spellEnd"/>
      <w:r w:rsidRPr="00291694">
        <w:t xml:space="preserve">, C.M.; </w:t>
      </w:r>
      <w:proofErr w:type="spellStart"/>
      <w:r w:rsidRPr="00291694">
        <w:t>Birk</w:t>
      </w:r>
      <w:proofErr w:type="spellEnd"/>
      <w:r w:rsidRPr="00291694">
        <w:t xml:space="preserve">, M.; </w:t>
      </w:r>
      <w:proofErr w:type="spellStart"/>
      <w:r w:rsidRPr="00291694">
        <w:t>Thiering</w:t>
      </w:r>
      <w:proofErr w:type="spellEnd"/>
      <w:r w:rsidRPr="00291694">
        <w:t xml:space="preserve">, E.; </w:t>
      </w:r>
      <w:proofErr w:type="spellStart"/>
      <w:r w:rsidRPr="00291694">
        <w:t>Kohlbock</w:t>
      </w:r>
      <w:proofErr w:type="spellEnd"/>
      <w:r w:rsidRPr="00291694">
        <w:t xml:space="preserve">, G.; </w:t>
      </w:r>
      <w:proofErr w:type="spellStart"/>
      <w:r w:rsidRPr="00291694">
        <w:t>Koletzko</w:t>
      </w:r>
      <w:proofErr w:type="spellEnd"/>
      <w:r w:rsidRPr="00291694">
        <w:t xml:space="preserve">, S.; Bauer, C.P.; </w:t>
      </w:r>
      <w:proofErr w:type="spellStart"/>
      <w:r w:rsidRPr="00291694">
        <w:t>Berdel</w:t>
      </w:r>
      <w:proofErr w:type="spellEnd"/>
      <w:r w:rsidRPr="00291694">
        <w:t xml:space="preserve">, D.; von Berg, A.; </w:t>
      </w:r>
      <w:proofErr w:type="spellStart"/>
      <w:r w:rsidRPr="00291694">
        <w:t>Babisch</w:t>
      </w:r>
      <w:proofErr w:type="spellEnd"/>
      <w:r w:rsidRPr="00291694">
        <w:t xml:space="preserve">, W.; Heinrich, J.; et al. Exposure to road traffic noise and children’s </w:t>
      </w:r>
      <w:proofErr w:type="spellStart"/>
      <w:r w:rsidRPr="00291694">
        <w:t>behavioural</w:t>
      </w:r>
      <w:proofErr w:type="spellEnd"/>
      <w:r w:rsidRPr="00291694">
        <w:t xml:space="preserve"> problems and sleep disturbance: Results from the </w:t>
      </w:r>
      <w:proofErr w:type="spellStart"/>
      <w:r w:rsidRPr="00291694">
        <w:t>GINIplus</w:t>
      </w:r>
      <w:proofErr w:type="spellEnd"/>
      <w:r w:rsidRPr="00291694">
        <w:t xml:space="preserve"> and </w:t>
      </w:r>
      <w:proofErr w:type="spellStart"/>
      <w:r w:rsidRPr="00291694">
        <w:t>LISAplus</w:t>
      </w:r>
      <w:proofErr w:type="spellEnd"/>
      <w:r w:rsidRPr="00291694">
        <w:t xml:space="preserve"> studies. Environ. Res. 2013, 123, 1–8.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21. </w:t>
      </w:r>
      <w:proofErr w:type="spellStart"/>
      <w:r w:rsidRPr="00291694">
        <w:t>Chervin</w:t>
      </w:r>
      <w:proofErr w:type="spellEnd"/>
      <w:r w:rsidRPr="00291694">
        <w:t xml:space="preserve">, R.D.; Archbold, K.H.; Dillon, J.E.; Panahi, P.; </w:t>
      </w:r>
      <w:proofErr w:type="spellStart"/>
      <w:r w:rsidRPr="00291694">
        <w:t>Pituch</w:t>
      </w:r>
      <w:proofErr w:type="spellEnd"/>
      <w:r w:rsidRPr="00291694">
        <w:t xml:space="preserve">, K.J.; Dahl, R.E.; </w:t>
      </w:r>
      <w:proofErr w:type="spellStart"/>
      <w:r w:rsidRPr="00291694">
        <w:t>Guilleminault</w:t>
      </w:r>
      <w:proofErr w:type="spellEnd"/>
      <w:r w:rsidRPr="00291694">
        <w:t xml:space="preserve">, C. Inattention, hyperactivity, and symptoms of sleep-disordered breathing. </w:t>
      </w:r>
      <w:proofErr w:type="spellStart"/>
      <w:r w:rsidRPr="00291694">
        <w:t>Pediatr</w:t>
      </w:r>
      <w:proofErr w:type="spellEnd"/>
      <w:r w:rsidRPr="00291694">
        <w:t xml:space="preserve">. </w:t>
      </w:r>
      <w:proofErr w:type="spellStart"/>
      <w:r w:rsidRPr="00291694">
        <w:t>Springf</w:t>
      </w:r>
      <w:proofErr w:type="spellEnd"/>
      <w:r w:rsidRPr="00291694">
        <w:t>. 2002, 109, 449–456.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22. Cortese, S.; </w:t>
      </w:r>
      <w:proofErr w:type="spellStart"/>
      <w:r w:rsidRPr="00291694">
        <w:t>Faraone</w:t>
      </w:r>
      <w:proofErr w:type="spellEnd"/>
      <w:r w:rsidRPr="00291694">
        <w:t xml:space="preserve">, S.V.; </w:t>
      </w:r>
      <w:proofErr w:type="spellStart"/>
      <w:r w:rsidRPr="00291694">
        <w:t>Konofal</w:t>
      </w:r>
      <w:proofErr w:type="spellEnd"/>
      <w:r w:rsidRPr="00291694">
        <w:t xml:space="preserve">, E.; </w:t>
      </w:r>
      <w:proofErr w:type="spellStart"/>
      <w:r w:rsidRPr="00291694">
        <w:t>Lecendreux</w:t>
      </w:r>
      <w:proofErr w:type="spellEnd"/>
      <w:r w:rsidRPr="00291694">
        <w:t xml:space="preserve">, M. Sleep in children with attention-deficit/hyperactivity disorder: Meta-analysis of subjective and objective studies. J. Am. Acad. Child. </w:t>
      </w:r>
      <w:proofErr w:type="spellStart"/>
      <w:r w:rsidRPr="00291694">
        <w:t>Adolesc</w:t>
      </w:r>
      <w:proofErr w:type="spellEnd"/>
      <w:r w:rsidRPr="00291694">
        <w:t>. Psychiatry 2009, 48, 894–908. [</w:t>
      </w:r>
      <w:proofErr w:type="spellStart"/>
      <w:r w:rsidRPr="00291694">
        <w:t>CrossRef</w:t>
      </w:r>
      <w:proofErr w:type="spellEnd"/>
      <w:r w:rsidRPr="00291694">
        <w:t xml:space="preserve">] </w:t>
      </w:r>
    </w:p>
    <w:p w:rsidR="00291694" w:rsidRPr="00291694" w:rsidRDefault="00291694" w:rsidP="00291694">
      <w:pPr>
        <w:autoSpaceDE w:val="0"/>
        <w:autoSpaceDN w:val="0"/>
        <w:bidi w:val="0"/>
        <w:adjustRightInd w:val="0"/>
        <w:spacing w:after="0" w:line="240" w:lineRule="auto"/>
        <w:jc w:val="both"/>
      </w:pPr>
      <w:r w:rsidRPr="00291694">
        <w:t xml:space="preserve">23. </w:t>
      </w:r>
      <w:proofErr w:type="spellStart"/>
      <w:r w:rsidRPr="00291694">
        <w:t>Hysing</w:t>
      </w:r>
      <w:proofErr w:type="spellEnd"/>
      <w:r w:rsidRPr="00291694">
        <w:t xml:space="preserve">, M.; </w:t>
      </w:r>
      <w:proofErr w:type="spellStart"/>
      <w:r w:rsidRPr="00291694">
        <w:t>Lundervold</w:t>
      </w:r>
      <w:proofErr w:type="spellEnd"/>
      <w:r w:rsidRPr="00291694">
        <w:t xml:space="preserve">, A.J.; </w:t>
      </w:r>
      <w:proofErr w:type="spellStart"/>
      <w:r w:rsidRPr="00291694">
        <w:t>Posserud</w:t>
      </w:r>
      <w:proofErr w:type="spellEnd"/>
      <w:r w:rsidRPr="00291694">
        <w:t xml:space="preserve">, M.-B.; Sivertsen, B. Association between sleep problems and symptoms of attention deficit hyperactivity disorder in adolescence: Results from a large population-based study. </w:t>
      </w:r>
      <w:proofErr w:type="spellStart"/>
      <w:r w:rsidRPr="00291694">
        <w:t>Behav</w:t>
      </w:r>
      <w:proofErr w:type="spellEnd"/>
      <w:r w:rsidRPr="00291694">
        <w:t>. Sleep Med. 2016, 14, 550–564. [</w:t>
      </w:r>
      <w:proofErr w:type="spellStart"/>
      <w:r w:rsidRPr="00291694">
        <w:t>CrossRef</w:t>
      </w:r>
      <w:proofErr w:type="spellEnd"/>
      <w:r w:rsidRPr="00291694">
        <w:t>]</w:t>
      </w:r>
    </w:p>
    <w:p w:rsidR="00291694" w:rsidRPr="00291694" w:rsidRDefault="00291694" w:rsidP="00291694">
      <w:pPr>
        <w:autoSpaceDE w:val="0"/>
        <w:autoSpaceDN w:val="0"/>
        <w:bidi w:val="0"/>
        <w:adjustRightInd w:val="0"/>
        <w:spacing w:after="0" w:line="240" w:lineRule="auto"/>
        <w:jc w:val="both"/>
      </w:pPr>
      <w:r w:rsidRPr="00291694">
        <w:t xml:space="preserve"> 24. </w:t>
      </w:r>
      <w:proofErr w:type="spellStart"/>
      <w:r w:rsidRPr="00291694">
        <w:t>Huhdanpää</w:t>
      </w:r>
      <w:proofErr w:type="spellEnd"/>
      <w:r w:rsidRPr="00291694">
        <w:t xml:space="preserve">, H.; Morales-Muñoz, I.; </w:t>
      </w:r>
      <w:proofErr w:type="spellStart"/>
      <w:r w:rsidRPr="00291694">
        <w:t>Aronen</w:t>
      </w:r>
      <w:proofErr w:type="spellEnd"/>
      <w:r w:rsidRPr="00291694">
        <w:t xml:space="preserve">, E.T.; </w:t>
      </w:r>
      <w:proofErr w:type="spellStart"/>
      <w:r w:rsidRPr="00291694">
        <w:t>Pölkki</w:t>
      </w:r>
      <w:proofErr w:type="spellEnd"/>
      <w:r w:rsidRPr="00291694">
        <w:t xml:space="preserve">, P.; </w:t>
      </w:r>
      <w:proofErr w:type="spellStart"/>
      <w:r w:rsidRPr="00291694">
        <w:t>Saarenpää-Heikkilä</w:t>
      </w:r>
      <w:proofErr w:type="spellEnd"/>
      <w:r w:rsidRPr="00291694">
        <w:t xml:space="preserve">, O.; </w:t>
      </w:r>
      <w:proofErr w:type="spellStart"/>
      <w:r w:rsidRPr="00291694">
        <w:t>Paunio</w:t>
      </w:r>
      <w:proofErr w:type="spellEnd"/>
      <w:r w:rsidRPr="00291694">
        <w:t xml:space="preserve">, T.; </w:t>
      </w:r>
      <w:proofErr w:type="spellStart"/>
      <w:r w:rsidRPr="00291694">
        <w:t>Kylliäinen</w:t>
      </w:r>
      <w:proofErr w:type="spellEnd"/>
      <w:r w:rsidRPr="00291694">
        <w:t xml:space="preserve">, A.; </w:t>
      </w:r>
      <w:proofErr w:type="spellStart"/>
      <w:r w:rsidRPr="00291694">
        <w:t>Paavonen</w:t>
      </w:r>
      <w:proofErr w:type="spellEnd"/>
      <w:r w:rsidRPr="00291694">
        <w:t xml:space="preserve">, E.J. Sleep Difficulties in Infancy Are Associated with Symptoms of Inattention </w:t>
      </w:r>
      <w:r w:rsidRPr="00291694">
        <w:lastRenderedPageBreak/>
        <w:t xml:space="preserve">and Hyperactivity at the Age of 5 Years: A Longitudinal Study. J. Dev. </w:t>
      </w:r>
      <w:proofErr w:type="spellStart"/>
      <w:r w:rsidRPr="00291694">
        <w:t>Behav</w:t>
      </w:r>
      <w:proofErr w:type="spellEnd"/>
      <w:r w:rsidRPr="00291694">
        <w:t>. Pediatrics 2019, 40, 432–440. [</w:t>
      </w:r>
      <w:proofErr w:type="spellStart"/>
      <w:r w:rsidRPr="00291694">
        <w:t>CrossRef</w:t>
      </w:r>
      <w:proofErr w:type="spellEnd"/>
      <w:r w:rsidRPr="00291694">
        <w:t>] [PubMed]</w:t>
      </w:r>
    </w:p>
    <w:p w:rsidR="00291694" w:rsidRPr="00291694" w:rsidRDefault="00291694" w:rsidP="00291694">
      <w:pPr>
        <w:autoSpaceDE w:val="0"/>
        <w:autoSpaceDN w:val="0"/>
        <w:bidi w:val="0"/>
        <w:adjustRightInd w:val="0"/>
        <w:spacing w:after="0" w:line="240" w:lineRule="auto"/>
        <w:jc w:val="both"/>
      </w:pPr>
      <w:r w:rsidRPr="00291694">
        <w:t xml:space="preserve"> 25. </w:t>
      </w:r>
      <w:proofErr w:type="spellStart"/>
      <w:r w:rsidRPr="00291694">
        <w:t>Stansfeld</w:t>
      </w:r>
      <w:proofErr w:type="spellEnd"/>
      <w:r w:rsidRPr="00291694">
        <w:t xml:space="preserve">, S.A.; Clark, C.; Cameron, R.M.; Alfred, T.; Head, J.; Haines, M.M.; Van Kamp, I.; Van </w:t>
      </w:r>
      <w:proofErr w:type="spellStart"/>
      <w:r w:rsidRPr="00291694">
        <w:t>Kempen</w:t>
      </w:r>
      <w:proofErr w:type="spellEnd"/>
      <w:r w:rsidRPr="00291694">
        <w:t>, E.; López-Barrio, I. Aircraft and road traffic noise exposure and children’s mental health. J. Environ. Psychol. 2009, 29, 203–207. [</w:t>
      </w:r>
      <w:proofErr w:type="spellStart"/>
      <w:r w:rsidRPr="00291694">
        <w:t>CrossRef</w:t>
      </w:r>
      <w:proofErr w:type="spellEnd"/>
      <w:r w:rsidRPr="00291694">
        <w:t xml:space="preserve">] </w:t>
      </w:r>
    </w:p>
    <w:p w:rsidR="00291694" w:rsidRPr="00291694" w:rsidRDefault="00291694" w:rsidP="00291694">
      <w:pPr>
        <w:autoSpaceDE w:val="0"/>
        <w:autoSpaceDN w:val="0"/>
        <w:bidi w:val="0"/>
        <w:adjustRightInd w:val="0"/>
        <w:spacing w:after="0" w:line="240" w:lineRule="auto"/>
        <w:jc w:val="both"/>
      </w:pPr>
      <w:r w:rsidRPr="00291694">
        <w:t>26. Clark, C.; Paunovic, K. WHO Environmental Noise Guidelines for the European Region: A Systematic Review on Environmental Noise and Quality of Life, Wellbeing and Mental Health. Int. J. Environ. Res. Public Health 2018, 15, 2400.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27. </w:t>
      </w:r>
      <w:proofErr w:type="spellStart"/>
      <w:r w:rsidRPr="00291694">
        <w:t>Zare</w:t>
      </w:r>
      <w:proofErr w:type="spellEnd"/>
      <w:r w:rsidRPr="00291694">
        <w:t xml:space="preserve"> </w:t>
      </w:r>
      <w:proofErr w:type="spellStart"/>
      <w:r w:rsidRPr="00291694">
        <w:t>Sakhvidi</w:t>
      </w:r>
      <w:proofErr w:type="spellEnd"/>
      <w:r w:rsidRPr="00291694">
        <w:t xml:space="preserve">, F.; </w:t>
      </w:r>
      <w:proofErr w:type="spellStart"/>
      <w:r w:rsidRPr="00291694">
        <w:t>Zare</w:t>
      </w:r>
      <w:proofErr w:type="spellEnd"/>
      <w:r w:rsidRPr="00291694">
        <w:t xml:space="preserve"> </w:t>
      </w:r>
      <w:proofErr w:type="spellStart"/>
      <w:r w:rsidRPr="00291694">
        <w:t>Sakhvidi</w:t>
      </w:r>
      <w:proofErr w:type="spellEnd"/>
      <w:r w:rsidRPr="00291694">
        <w:t xml:space="preserve">, M.J.; </w:t>
      </w:r>
      <w:proofErr w:type="spellStart"/>
      <w:r w:rsidRPr="00291694">
        <w:t>Mehrparvar</w:t>
      </w:r>
      <w:proofErr w:type="spellEnd"/>
      <w:r w:rsidRPr="00291694">
        <w:t xml:space="preserve">, A.H.; </w:t>
      </w:r>
      <w:proofErr w:type="spellStart"/>
      <w:r w:rsidRPr="00291694">
        <w:t>Dzhambov</w:t>
      </w:r>
      <w:proofErr w:type="spellEnd"/>
      <w:r w:rsidRPr="00291694">
        <w:t xml:space="preserve">, A.M. Environmental Noise Exposure and Neurodevelopmental and Mental Health Problems in Children: A Systematic Review. </w:t>
      </w:r>
      <w:proofErr w:type="spellStart"/>
      <w:r w:rsidRPr="00291694">
        <w:t>Curr</w:t>
      </w:r>
      <w:proofErr w:type="spellEnd"/>
      <w:r w:rsidRPr="00291694">
        <w:t>. Environ. Health Rep. 2018, 5, 365–374. [</w:t>
      </w:r>
      <w:proofErr w:type="spellStart"/>
      <w:r w:rsidRPr="00291694">
        <w:t>CrossRef</w:t>
      </w:r>
      <w:proofErr w:type="spellEnd"/>
      <w:r w:rsidRPr="00291694">
        <w:t>] [PubMed]</w:t>
      </w:r>
    </w:p>
    <w:p w:rsidR="00291694" w:rsidRPr="00291694" w:rsidRDefault="00291694" w:rsidP="00291694">
      <w:pPr>
        <w:autoSpaceDE w:val="0"/>
        <w:autoSpaceDN w:val="0"/>
        <w:bidi w:val="0"/>
        <w:adjustRightInd w:val="0"/>
        <w:spacing w:after="0" w:line="240" w:lineRule="auto"/>
        <w:jc w:val="both"/>
      </w:pPr>
      <w:r w:rsidRPr="00291694">
        <w:t xml:space="preserve"> 28. Wagner, M.; </w:t>
      </w:r>
      <w:proofErr w:type="spellStart"/>
      <w:r w:rsidRPr="00291694">
        <w:t>Bolm-Audorff</w:t>
      </w:r>
      <w:proofErr w:type="spellEnd"/>
      <w:r w:rsidRPr="00291694">
        <w:t xml:space="preserve">, U.; </w:t>
      </w:r>
      <w:proofErr w:type="spellStart"/>
      <w:r w:rsidRPr="00291694">
        <w:t>Hegewald</w:t>
      </w:r>
      <w:proofErr w:type="spellEnd"/>
      <w:r w:rsidRPr="00291694">
        <w:t xml:space="preserve">, J.; </w:t>
      </w:r>
      <w:proofErr w:type="spellStart"/>
      <w:r w:rsidRPr="00291694">
        <w:t>Fishta</w:t>
      </w:r>
      <w:proofErr w:type="spellEnd"/>
      <w:r w:rsidRPr="00291694">
        <w:t xml:space="preserve">, A.; Schlattmann, P.; Schmitt, J.; Seidler, A. Occupational polycyclic aromatic hydrocarbon exposure and risk of larynx cancer: A systematic review and meta-analysis. </w:t>
      </w:r>
      <w:proofErr w:type="spellStart"/>
      <w:r w:rsidRPr="00291694">
        <w:t>Occup</w:t>
      </w:r>
      <w:proofErr w:type="spellEnd"/>
      <w:r w:rsidRPr="00291694">
        <w:t>. Environ. Med. 2015, 72, 226–233.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29. Seidler, A.; Euler, U.; Müller-</w:t>
      </w:r>
      <w:proofErr w:type="spellStart"/>
      <w:r w:rsidRPr="00291694">
        <w:t>Quernheim</w:t>
      </w:r>
      <w:proofErr w:type="spellEnd"/>
      <w:r w:rsidRPr="00291694">
        <w:t xml:space="preserve">, J.; Gaede, K.; </w:t>
      </w:r>
      <w:proofErr w:type="spellStart"/>
      <w:r w:rsidRPr="00291694">
        <w:t>Latza</w:t>
      </w:r>
      <w:proofErr w:type="spellEnd"/>
      <w:r w:rsidRPr="00291694">
        <w:t xml:space="preserve">, U.; </w:t>
      </w:r>
      <w:proofErr w:type="spellStart"/>
      <w:r w:rsidRPr="00291694">
        <w:t>Groneberg</w:t>
      </w:r>
      <w:proofErr w:type="spellEnd"/>
      <w:r w:rsidRPr="00291694">
        <w:t xml:space="preserve">, D.; </w:t>
      </w:r>
      <w:proofErr w:type="spellStart"/>
      <w:r w:rsidRPr="00291694">
        <w:t>Letzel</w:t>
      </w:r>
      <w:proofErr w:type="spellEnd"/>
      <w:r w:rsidRPr="00291694">
        <w:t xml:space="preserve">, S. Systematic review: Progression of beryllium sensitization to chronic beryllium disease. </w:t>
      </w:r>
      <w:proofErr w:type="spellStart"/>
      <w:r w:rsidRPr="00291694">
        <w:t>Occup</w:t>
      </w:r>
      <w:proofErr w:type="spellEnd"/>
      <w:r w:rsidRPr="00291694">
        <w:t>. Med. 2012, 62, 506–513.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30. Brink, M.; Schaffer, B.; </w:t>
      </w:r>
      <w:proofErr w:type="spellStart"/>
      <w:r w:rsidRPr="00291694">
        <w:t>Pieren</w:t>
      </w:r>
      <w:proofErr w:type="spellEnd"/>
      <w:r w:rsidRPr="00291694">
        <w:t xml:space="preserve">, R.; </w:t>
      </w:r>
      <w:proofErr w:type="spellStart"/>
      <w:r w:rsidRPr="00291694">
        <w:t>Wunderli</w:t>
      </w:r>
      <w:proofErr w:type="spellEnd"/>
      <w:r w:rsidRPr="00291694">
        <w:t xml:space="preserve">, J.M. Conversion between noise exposure indicators Leq24h, </w:t>
      </w:r>
      <w:proofErr w:type="spellStart"/>
      <w:r w:rsidRPr="00291694">
        <w:t>LDay</w:t>
      </w:r>
      <w:proofErr w:type="spellEnd"/>
      <w:r w:rsidRPr="00291694">
        <w:t xml:space="preserve">, </w:t>
      </w:r>
      <w:proofErr w:type="spellStart"/>
      <w:r w:rsidRPr="00291694">
        <w:t>LEvening</w:t>
      </w:r>
      <w:proofErr w:type="spellEnd"/>
      <w:r w:rsidRPr="00291694">
        <w:t xml:space="preserve">, </w:t>
      </w:r>
      <w:proofErr w:type="spellStart"/>
      <w:r w:rsidRPr="00291694">
        <w:t>LNight</w:t>
      </w:r>
      <w:proofErr w:type="spellEnd"/>
      <w:r w:rsidRPr="00291694">
        <w:t xml:space="preserve">, </w:t>
      </w:r>
      <w:proofErr w:type="spellStart"/>
      <w:r w:rsidRPr="00291694">
        <w:t>Ldn</w:t>
      </w:r>
      <w:proofErr w:type="spellEnd"/>
      <w:r w:rsidRPr="00291694">
        <w:t xml:space="preserve"> and </w:t>
      </w:r>
      <w:proofErr w:type="spellStart"/>
      <w:r w:rsidRPr="00291694">
        <w:t>Lden</w:t>
      </w:r>
      <w:proofErr w:type="spellEnd"/>
      <w:r w:rsidRPr="00291694">
        <w:t xml:space="preserve">: Principles and practical guidance. Int. J. </w:t>
      </w:r>
      <w:proofErr w:type="spellStart"/>
      <w:r w:rsidRPr="00291694">
        <w:t>Hyg</w:t>
      </w:r>
      <w:proofErr w:type="spellEnd"/>
      <w:r w:rsidRPr="00291694">
        <w:t>. Environ. Health 2018, 221, 54–63.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31. </w:t>
      </w:r>
      <w:proofErr w:type="spellStart"/>
      <w:r w:rsidRPr="00291694">
        <w:t>Borenstein</w:t>
      </w:r>
      <w:proofErr w:type="spellEnd"/>
      <w:r w:rsidRPr="00291694">
        <w:t>, M.; Hedges, L.V.; Higgins, J.P.T.; Rothstein, H.R. Fixed-Effect Versus Random-Effects Models. In Introduction to Meta-Analysis; John Wiley &amp; Sons, Ltd.: Chichester, UK, 2009; pp. 77–86. [</w:t>
      </w:r>
      <w:proofErr w:type="spellStart"/>
      <w:r w:rsidRPr="00291694">
        <w:t>CrossRef</w:t>
      </w:r>
      <w:proofErr w:type="spellEnd"/>
      <w:r w:rsidRPr="00291694">
        <w:t>]</w:t>
      </w:r>
    </w:p>
    <w:p w:rsidR="00291694" w:rsidRPr="00291694" w:rsidRDefault="00291694" w:rsidP="00291694">
      <w:pPr>
        <w:autoSpaceDE w:val="0"/>
        <w:autoSpaceDN w:val="0"/>
        <w:bidi w:val="0"/>
        <w:adjustRightInd w:val="0"/>
        <w:spacing w:after="0" w:line="240" w:lineRule="auto"/>
        <w:jc w:val="both"/>
      </w:pPr>
      <w:r w:rsidRPr="00291694">
        <w:t xml:space="preserve"> 32. Clark, C.; Head, J.; </w:t>
      </w:r>
      <w:proofErr w:type="spellStart"/>
      <w:r w:rsidRPr="00291694">
        <w:t>Stansfeld</w:t>
      </w:r>
      <w:proofErr w:type="spellEnd"/>
      <w:r w:rsidRPr="00291694">
        <w:t>, S.A. Longitudinal effects of aircraft noise exposure on children’s health and cognition: A six-year follow-up of the UK RANCH cohort. J. Environ. Psychol. 2013, 35, 1–9. [</w:t>
      </w:r>
      <w:proofErr w:type="spellStart"/>
      <w:r w:rsidRPr="00291694">
        <w:t>CrossRef</w:t>
      </w:r>
      <w:proofErr w:type="spellEnd"/>
      <w:r w:rsidRPr="00291694">
        <w:t xml:space="preserve">] </w:t>
      </w:r>
    </w:p>
    <w:p w:rsidR="00291694" w:rsidRPr="00291694" w:rsidRDefault="00291694" w:rsidP="00291694">
      <w:pPr>
        <w:autoSpaceDE w:val="0"/>
        <w:autoSpaceDN w:val="0"/>
        <w:bidi w:val="0"/>
        <w:adjustRightInd w:val="0"/>
        <w:spacing w:after="0" w:line="240" w:lineRule="auto"/>
        <w:jc w:val="both"/>
      </w:pPr>
      <w:r w:rsidRPr="00291694">
        <w:t xml:space="preserve">33. Crombie, R.; Clark, C.; </w:t>
      </w:r>
      <w:proofErr w:type="spellStart"/>
      <w:r w:rsidRPr="00291694">
        <w:t>Stansfeld</w:t>
      </w:r>
      <w:proofErr w:type="spellEnd"/>
      <w:r w:rsidRPr="00291694">
        <w:t xml:space="preserve">, S.A. Environmental noise exposure, early biological risk and mental health in </w:t>
      </w:r>
      <w:proofErr w:type="gramStart"/>
      <w:r w:rsidRPr="00291694">
        <w:t>nine to ten year old</w:t>
      </w:r>
      <w:proofErr w:type="gramEnd"/>
      <w:r w:rsidRPr="00291694">
        <w:t xml:space="preserve"> children: A cross-sectional field study. Environ. Health A Glob. Access Sci. Source 2011, 10, 39. [</w:t>
      </w:r>
      <w:proofErr w:type="spellStart"/>
      <w:r w:rsidRPr="00291694">
        <w:t>CrossRef</w:t>
      </w:r>
      <w:proofErr w:type="spellEnd"/>
      <w:r w:rsidRPr="00291694">
        <w:t xml:space="preserve">] </w:t>
      </w:r>
    </w:p>
    <w:p w:rsidR="00291694" w:rsidRPr="00291694" w:rsidRDefault="00291694" w:rsidP="00291694">
      <w:pPr>
        <w:autoSpaceDE w:val="0"/>
        <w:autoSpaceDN w:val="0"/>
        <w:bidi w:val="0"/>
        <w:adjustRightInd w:val="0"/>
        <w:spacing w:after="0" w:line="240" w:lineRule="auto"/>
        <w:jc w:val="both"/>
      </w:pPr>
      <w:r w:rsidRPr="00291694">
        <w:t xml:space="preserve">34. Haines, M.M.; </w:t>
      </w:r>
      <w:proofErr w:type="spellStart"/>
      <w:r w:rsidRPr="00291694">
        <w:t>Stansfeld</w:t>
      </w:r>
      <w:proofErr w:type="spellEnd"/>
      <w:r w:rsidRPr="00291694">
        <w:t xml:space="preserve">, S.A.; Brentnall, S.; Head, J.; Berry, B.; </w:t>
      </w:r>
      <w:proofErr w:type="spellStart"/>
      <w:r w:rsidRPr="00291694">
        <w:t>Jiggins</w:t>
      </w:r>
      <w:proofErr w:type="spellEnd"/>
      <w:r w:rsidRPr="00291694">
        <w:t>, M.; Hygge, S. The West London Schools Study: The effects of chronic aircraft noise exposure on child health. Psychol. Med. 2001, 31, 1385–1396. [</w:t>
      </w:r>
      <w:proofErr w:type="spellStart"/>
      <w:r w:rsidRPr="00291694">
        <w:t>CrossRef</w:t>
      </w:r>
      <w:proofErr w:type="spellEnd"/>
      <w:r w:rsidRPr="00291694">
        <w:t xml:space="preserve">] </w:t>
      </w:r>
    </w:p>
    <w:p w:rsidR="00291694" w:rsidRPr="00291694" w:rsidRDefault="00291694" w:rsidP="00291694">
      <w:pPr>
        <w:autoSpaceDE w:val="0"/>
        <w:autoSpaceDN w:val="0"/>
        <w:bidi w:val="0"/>
        <w:adjustRightInd w:val="0"/>
        <w:spacing w:after="0" w:line="240" w:lineRule="auto"/>
        <w:jc w:val="both"/>
      </w:pPr>
      <w:r w:rsidRPr="00291694">
        <w:t xml:space="preserve">35. Haines, M.M.; </w:t>
      </w:r>
      <w:proofErr w:type="spellStart"/>
      <w:r w:rsidRPr="00291694">
        <w:t>Stansfeld</w:t>
      </w:r>
      <w:proofErr w:type="spellEnd"/>
      <w:r w:rsidRPr="00291694">
        <w:t>, S.A.; Job, R.F.; Berglund, B.; Head, J. Chronic aircraft noise exposure, stress responses, mental health and cognitive performance in school children. Psychol. Med. 2001, 31, 265–277. [</w:t>
      </w:r>
      <w:proofErr w:type="spellStart"/>
      <w:r w:rsidRPr="00291694">
        <w:t>CrossRef</w:t>
      </w:r>
      <w:proofErr w:type="spellEnd"/>
      <w:r w:rsidRPr="00291694">
        <w:t>] [PubMed]</w:t>
      </w:r>
    </w:p>
    <w:p w:rsidR="00291694" w:rsidRPr="00291694" w:rsidRDefault="00291694" w:rsidP="00291694">
      <w:pPr>
        <w:autoSpaceDE w:val="0"/>
        <w:autoSpaceDN w:val="0"/>
        <w:bidi w:val="0"/>
        <w:adjustRightInd w:val="0"/>
        <w:spacing w:after="0" w:line="240" w:lineRule="auto"/>
        <w:jc w:val="both"/>
      </w:pPr>
      <w:r w:rsidRPr="00291694">
        <w:t xml:space="preserve"> 36. Haines, M.M.; </w:t>
      </w:r>
      <w:proofErr w:type="spellStart"/>
      <w:r w:rsidRPr="00291694">
        <w:t>Stansfeld</w:t>
      </w:r>
      <w:proofErr w:type="spellEnd"/>
      <w:r w:rsidRPr="00291694">
        <w:t>, S.A.; Job, R.F.; Berglund, B.; Head, J. A follow-up study of effects of chronic aircraft noise exposure on child stress responses and cognition. Int. J. Epidemiol. 2001, 30, 839–845.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37. </w:t>
      </w:r>
      <w:proofErr w:type="spellStart"/>
      <w:r w:rsidRPr="00291694">
        <w:t>Hjortebjerg</w:t>
      </w:r>
      <w:proofErr w:type="spellEnd"/>
      <w:r w:rsidRPr="00291694">
        <w:t xml:space="preserve">, D.; Andersen, A.M.N.; Christensen, J.S.; </w:t>
      </w:r>
      <w:proofErr w:type="spellStart"/>
      <w:r w:rsidRPr="00291694">
        <w:t>Ketzel</w:t>
      </w:r>
      <w:proofErr w:type="spellEnd"/>
      <w:r w:rsidRPr="00291694">
        <w:t xml:space="preserve">, M.; </w:t>
      </w:r>
      <w:proofErr w:type="spellStart"/>
      <w:r w:rsidRPr="00291694">
        <w:t>Raaschou</w:t>
      </w:r>
      <w:proofErr w:type="spellEnd"/>
      <w:r w:rsidRPr="00291694">
        <w:t xml:space="preserve">-Nielsen, O.; </w:t>
      </w:r>
      <w:proofErr w:type="spellStart"/>
      <w:r w:rsidRPr="00291694">
        <w:t>Sunyer</w:t>
      </w:r>
      <w:proofErr w:type="spellEnd"/>
      <w:r w:rsidRPr="00291694">
        <w:t xml:space="preserve">, J.; </w:t>
      </w:r>
      <w:proofErr w:type="spellStart"/>
      <w:r w:rsidRPr="00291694">
        <w:t>Julvez</w:t>
      </w:r>
      <w:proofErr w:type="spellEnd"/>
      <w:r w:rsidRPr="00291694">
        <w:t xml:space="preserve">, J.; </w:t>
      </w:r>
      <w:proofErr w:type="spellStart"/>
      <w:r w:rsidRPr="00291694">
        <w:t>Forns</w:t>
      </w:r>
      <w:proofErr w:type="spellEnd"/>
      <w:r w:rsidRPr="00291694">
        <w:t xml:space="preserve">, J.; Sorensen, M. Exposure to road traffic noise and behavioral problems in 7-year-old children: A cohort study. Environ. Health </w:t>
      </w:r>
      <w:proofErr w:type="spellStart"/>
      <w:r w:rsidRPr="00291694">
        <w:t>Perspect</w:t>
      </w:r>
      <w:proofErr w:type="spellEnd"/>
      <w:r w:rsidRPr="00291694">
        <w:t>. 2016, 124, 228–234.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38. Lim, J.; </w:t>
      </w:r>
      <w:proofErr w:type="spellStart"/>
      <w:r w:rsidRPr="00291694">
        <w:t>Kweon</w:t>
      </w:r>
      <w:proofErr w:type="spellEnd"/>
      <w:r w:rsidRPr="00291694">
        <w:t>, K.; Kim, H.W.; Cho, S.W.; Park, J.; Sim, C.S. Negative impact of noise and noise sensitivity on mental health in childhood. Noise Health 2018, 20, 199–211. [PubMed]</w:t>
      </w:r>
    </w:p>
    <w:p w:rsidR="00291694" w:rsidRPr="00291694" w:rsidRDefault="00291694" w:rsidP="00291694">
      <w:pPr>
        <w:autoSpaceDE w:val="0"/>
        <w:autoSpaceDN w:val="0"/>
        <w:bidi w:val="0"/>
        <w:adjustRightInd w:val="0"/>
        <w:spacing w:after="0" w:line="240" w:lineRule="auto"/>
        <w:jc w:val="both"/>
      </w:pPr>
      <w:r w:rsidRPr="00291694">
        <w:t xml:space="preserve"> 39. </w:t>
      </w:r>
      <w:proofErr w:type="spellStart"/>
      <w:r w:rsidRPr="00291694">
        <w:t>Stansfeld</w:t>
      </w:r>
      <w:proofErr w:type="spellEnd"/>
      <w:r w:rsidRPr="00291694">
        <w:t>, S.A.; Haines, M.M.; Berry, B.; Burr, M. Reduction of road traffic noise and mental health: An intervention study. Noise Health 2009, 11, 169–175. [</w:t>
      </w:r>
      <w:proofErr w:type="spellStart"/>
      <w:r w:rsidRPr="00291694">
        <w:t>CrossRef</w:t>
      </w:r>
      <w:proofErr w:type="spellEnd"/>
      <w:r w:rsidRPr="00291694">
        <w:t>] [PubMed]</w:t>
      </w:r>
    </w:p>
    <w:p w:rsidR="00291694" w:rsidRPr="00291694" w:rsidRDefault="00291694" w:rsidP="00291694">
      <w:pPr>
        <w:autoSpaceDE w:val="0"/>
        <w:autoSpaceDN w:val="0"/>
        <w:bidi w:val="0"/>
        <w:adjustRightInd w:val="0"/>
        <w:spacing w:after="0" w:line="240" w:lineRule="auto"/>
        <w:jc w:val="both"/>
      </w:pPr>
      <w:r w:rsidRPr="00291694">
        <w:t xml:space="preserve"> 40. </w:t>
      </w:r>
      <w:proofErr w:type="spellStart"/>
      <w:r w:rsidRPr="00291694">
        <w:t>Weyde</w:t>
      </w:r>
      <w:proofErr w:type="spellEnd"/>
      <w:r w:rsidRPr="00291694">
        <w:t xml:space="preserve">, K.V.; </w:t>
      </w:r>
      <w:proofErr w:type="spellStart"/>
      <w:r w:rsidRPr="00291694">
        <w:t>Krog</w:t>
      </w:r>
      <w:proofErr w:type="spellEnd"/>
      <w:r w:rsidRPr="00291694">
        <w:t xml:space="preserve">, N.H.; </w:t>
      </w:r>
      <w:proofErr w:type="spellStart"/>
      <w:r w:rsidRPr="00291694">
        <w:t>Oftedal</w:t>
      </w:r>
      <w:proofErr w:type="spellEnd"/>
      <w:r w:rsidRPr="00291694">
        <w:t xml:space="preserve">, B.; Magnus, P.; White, R.; </w:t>
      </w:r>
      <w:proofErr w:type="spellStart"/>
      <w:r w:rsidRPr="00291694">
        <w:t>Stansfeld</w:t>
      </w:r>
      <w:proofErr w:type="spellEnd"/>
      <w:r w:rsidRPr="00291694">
        <w:t xml:space="preserve">, S.; Overland, S.; </w:t>
      </w:r>
      <w:proofErr w:type="spellStart"/>
      <w:r w:rsidRPr="00291694">
        <w:t>Aasvang</w:t>
      </w:r>
      <w:proofErr w:type="spellEnd"/>
      <w:r w:rsidRPr="00291694">
        <w:t>, G.M. A Longitudinal Study of Road Traffic Noise and Body Mass Index Trajectories from Birth to 8 Years. Epidemiology 2018, 29, 729–738.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41. </w:t>
      </w:r>
      <w:proofErr w:type="spellStart"/>
      <w:r w:rsidRPr="00291694">
        <w:t>Forns</w:t>
      </w:r>
      <w:proofErr w:type="spellEnd"/>
      <w:r w:rsidRPr="00291694">
        <w:t xml:space="preserve">, J.; </w:t>
      </w:r>
      <w:proofErr w:type="spellStart"/>
      <w:r w:rsidRPr="00291694">
        <w:t>Dadvand</w:t>
      </w:r>
      <w:proofErr w:type="spellEnd"/>
      <w:r w:rsidRPr="00291694">
        <w:t xml:space="preserve">, P.; </w:t>
      </w:r>
      <w:proofErr w:type="spellStart"/>
      <w:r w:rsidRPr="00291694">
        <w:t>Foraster</w:t>
      </w:r>
      <w:proofErr w:type="spellEnd"/>
      <w:r w:rsidRPr="00291694">
        <w:t>, M.; Alvarez-</w:t>
      </w:r>
      <w:proofErr w:type="spellStart"/>
      <w:r w:rsidRPr="00291694">
        <w:t>Pedrerol</w:t>
      </w:r>
      <w:proofErr w:type="spellEnd"/>
      <w:r w:rsidRPr="00291694">
        <w:t xml:space="preserve">, M.; Rivas, I.; Lopez-Vicente, M.; </w:t>
      </w:r>
      <w:proofErr w:type="spellStart"/>
      <w:r w:rsidRPr="00291694">
        <w:t>Suades</w:t>
      </w:r>
      <w:proofErr w:type="spellEnd"/>
      <w:r w:rsidRPr="00291694">
        <w:t xml:space="preserve">-Gonzalez, E.; Garcia-Esteban, R.; </w:t>
      </w:r>
      <w:proofErr w:type="spellStart"/>
      <w:r w:rsidRPr="00291694">
        <w:t>Esnaola</w:t>
      </w:r>
      <w:proofErr w:type="spellEnd"/>
      <w:r w:rsidRPr="00291694">
        <w:t xml:space="preserve">, M.; </w:t>
      </w:r>
      <w:proofErr w:type="spellStart"/>
      <w:r w:rsidRPr="00291694">
        <w:t>Cirach</w:t>
      </w:r>
      <w:proofErr w:type="spellEnd"/>
      <w:r w:rsidRPr="00291694">
        <w:t xml:space="preserve">, M.; et al. Traffic-Related Air Pollution, Noise at School, and Behavioral Problems in Barcelona Schoolchildren: A Cross-Sectional Study. Environ. Health </w:t>
      </w:r>
      <w:proofErr w:type="spellStart"/>
      <w:r w:rsidRPr="00291694">
        <w:t>Perspect</w:t>
      </w:r>
      <w:proofErr w:type="spellEnd"/>
      <w:r w:rsidRPr="00291694">
        <w:t>. 2016, 124, 529–535. [</w:t>
      </w:r>
      <w:proofErr w:type="spellStart"/>
      <w:r w:rsidRPr="00291694">
        <w:t>CrossRef</w:t>
      </w:r>
      <w:proofErr w:type="spellEnd"/>
      <w:r w:rsidRPr="00291694">
        <w:t>] [PubMed]</w:t>
      </w:r>
    </w:p>
    <w:p w:rsidR="00291694" w:rsidRPr="00291694" w:rsidRDefault="00291694" w:rsidP="00291694">
      <w:pPr>
        <w:autoSpaceDE w:val="0"/>
        <w:autoSpaceDN w:val="0"/>
        <w:bidi w:val="0"/>
        <w:adjustRightInd w:val="0"/>
        <w:spacing w:after="0" w:line="240" w:lineRule="auto"/>
        <w:jc w:val="both"/>
      </w:pPr>
      <w:r w:rsidRPr="00291694">
        <w:lastRenderedPageBreak/>
        <w:t xml:space="preserve"> 42. </w:t>
      </w:r>
      <w:proofErr w:type="spellStart"/>
      <w:r w:rsidRPr="00291694">
        <w:t>Belojevic</w:t>
      </w:r>
      <w:proofErr w:type="spellEnd"/>
      <w:r w:rsidRPr="00291694">
        <w:t xml:space="preserve">, G.; Evans, G.W.; Paunovic, K.; </w:t>
      </w:r>
      <w:proofErr w:type="spellStart"/>
      <w:r w:rsidRPr="00291694">
        <w:t>Jakovljevic</w:t>
      </w:r>
      <w:proofErr w:type="spellEnd"/>
      <w:r w:rsidRPr="00291694">
        <w:t>, B. Traffic noise and executive functioning in urban primary school children: The moderating role of gender. J. Environ. Psychol. 2012, 32, 337–341. [</w:t>
      </w:r>
      <w:proofErr w:type="spellStart"/>
      <w:r w:rsidRPr="00291694">
        <w:t>CrossRef</w:t>
      </w:r>
      <w:proofErr w:type="spellEnd"/>
      <w:r w:rsidRPr="00291694">
        <w:t xml:space="preserve">] </w:t>
      </w:r>
    </w:p>
    <w:p w:rsidR="00291694" w:rsidRPr="00291694" w:rsidRDefault="00291694" w:rsidP="00291694">
      <w:pPr>
        <w:autoSpaceDE w:val="0"/>
        <w:autoSpaceDN w:val="0"/>
        <w:bidi w:val="0"/>
        <w:adjustRightInd w:val="0"/>
        <w:spacing w:after="0" w:line="240" w:lineRule="auto"/>
        <w:jc w:val="both"/>
      </w:pPr>
      <w:r w:rsidRPr="00291694">
        <w:t xml:space="preserve">43. </w:t>
      </w:r>
      <w:proofErr w:type="spellStart"/>
      <w:r w:rsidRPr="00291694">
        <w:t>Stansfeld</w:t>
      </w:r>
      <w:proofErr w:type="spellEnd"/>
      <w:r w:rsidRPr="00291694">
        <w:t>, S.A.; Berglund, B.; Clark, C.; Lopez-Barrio, I.; Fischer, P.; Ohrstrom, E.; Haines, M.M.; Head, J.; Hygge, S.; van Kamp, I.; et al. Aircraft and road traffic noise and children’s cognition and health: A cross-national study. Lancet 2005, 365, 1942–1949. [</w:t>
      </w:r>
      <w:proofErr w:type="spellStart"/>
      <w:r w:rsidRPr="00291694">
        <w:t>CrossRef</w:t>
      </w:r>
      <w:proofErr w:type="spellEnd"/>
      <w:r w:rsidRPr="00291694">
        <w:t xml:space="preserve">] </w:t>
      </w:r>
    </w:p>
    <w:p w:rsidR="00291694" w:rsidRPr="00291694" w:rsidRDefault="00291694" w:rsidP="00291694">
      <w:pPr>
        <w:autoSpaceDE w:val="0"/>
        <w:autoSpaceDN w:val="0"/>
        <w:bidi w:val="0"/>
        <w:adjustRightInd w:val="0"/>
        <w:spacing w:after="0" w:line="240" w:lineRule="auto"/>
        <w:jc w:val="both"/>
      </w:pPr>
      <w:r w:rsidRPr="00291694">
        <w:t xml:space="preserve">44. Clark, C.; Crombie, R.; Head, J.; van Kamp, I.; van </w:t>
      </w:r>
      <w:proofErr w:type="spellStart"/>
      <w:r w:rsidRPr="00291694">
        <w:t>Kempen</w:t>
      </w:r>
      <w:proofErr w:type="spellEnd"/>
      <w:r w:rsidRPr="00291694">
        <w:t xml:space="preserve">, E.; </w:t>
      </w:r>
      <w:proofErr w:type="spellStart"/>
      <w:r w:rsidRPr="00291694">
        <w:t>Stansfeld</w:t>
      </w:r>
      <w:proofErr w:type="spellEnd"/>
      <w:r w:rsidRPr="00291694">
        <w:t>, S.A. Does traffic-related air pollution explain associations of aircraft and road traffic noise exposure on children’s health and cognition? A secondary analysis of the United Kingdom sample from the RANCH project. Am. J. Epidemiol. 2012, 176, 327–337.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45. Dreger, S.; Meyer, N.; </w:t>
      </w:r>
      <w:proofErr w:type="spellStart"/>
      <w:r w:rsidRPr="00291694">
        <w:t>Fromme</w:t>
      </w:r>
      <w:proofErr w:type="spellEnd"/>
      <w:r w:rsidRPr="00291694">
        <w:t>, H.; Bolte, G. Environmental noise and incident mental health problems: A prospective cohort study among school children in Germany. Environ. Res. 2015, 143, 49–54.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46. </w:t>
      </w:r>
      <w:proofErr w:type="spellStart"/>
      <w:r w:rsidRPr="00291694">
        <w:t>Ristovska</w:t>
      </w:r>
      <w:proofErr w:type="spellEnd"/>
      <w:r w:rsidRPr="00291694">
        <w:t xml:space="preserve">, G.; </w:t>
      </w:r>
      <w:proofErr w:type="spellStart"/>
      <w:r w:rsidRPr="00291694">
        <w:t>Gjorgjev</w:t>
      </w:r>
      <w:proofErr w:type="spellEnd"/>
      <w:r w:rsidRPr="00291694">
        <w:t xml:space="preserve">, D.; </w:t>
      </w:r>
      <w:proofErr w:type="spellStart"/>
      <w:r w:rsidRPr="00291694">
        <w:t>Jordanova</w:t>
      </w:r>
      <w:proofErr w:type="spellEnd"/>
      <w:r w:rsidRPr="00291694">
        <w:t xml:space="preserve">, N.P. Psychosocial effects of community noise: Cross sectional study of school children in urban center of Skopje, Macedonia. Croat. Med. J. 2004, 45, 473–476. [PubMed] </w:t>
      </w:r>
    </w:p>
    <w:p w:rsidR="00291694" w:rsidRPr="00291694" w:rsidRDefault="00291694" w:rsidP="00291694">
      <w:pPr>
        <w:autoSpaceDE w:val="0"/>
        <w:autoSpaceDN w:val="0"/>
        <w:bidi w:val="0"/>
        <w:adjustRightInd w:val="0"/>
        <w:spacing w:after="0" w:line="240" w:lineRule="auto"/>
        <w:jc w:val="both"/>
      </w:pPr>
      <w:r w:rsidRPr="00291694">
        <w:t xml:space="preserve">47. Van </w:t>
      </w:r>
      <w:proofErr w:type="spellStart"/>
      <w:r w:rsidRPr="00291694">
        <w:t>Kempen</w:t>
      </w:r>
      <w:proofErr w:type="spellEnd"/>
      <w:r w:rsidRPr="00291694">
        <w:t xml:space="preserve">, E.E.; Van Kamp, I.; </w:t>
      </w:r>
      <w:proofErr w:type="spellStart"/>
      <w:r w:rsidRPr="00291694">
        <w:t>Stellato</w:t>
      </w:r>
      <w:proofErr w:type="spellEnd"/>
      <w:r w:rsidRPr="00291694">
        <w:t xml:space="preserve">, R.K.; Lopez-Barrio, I.; Haines, M.M.; Nilsson, M.E.; Clark, C.; </w:t>
      </w:r>
      <w:proofErr w:type="spellStart"/>
      <w:r w:rsidRPr="00291694">
        <w:t>Houthuijs</w:t>
      </w:r>
      <w:proofErr w:type="spellEnd"/>
      <w:r w:rsidRPr="00291694">
        <w:t xml:space="preserve">, D.; </w:t>
      </w:r>
      <w:proofErr w:type="spellStart"/>
      <w:r w:rsidRPr="00291694">
        <w:t>Brunekreef</w:t>
      </w:r>
      <w:proofErr w:type="spellEnd"/>
      <w:r w:rsidRPr="00291694">
        <w:t xml:space="preserve">, B.; Berglund, B. Children’s annoyance reactions to aircraft and road traffic noise. J. </w:t>
      </w:r>
      <w:proofErr w:type="spellStart"/>
      <w:r w:rsidRPr="00291694">
        <w:t>Acoust</w:t>
      </w:r>
      <w:proofErr w:type="spellEnd"/>
      <w:r w:rsidRPr="00291694">
        <w:t>. Soc. Am. 2009, 125, 895–904.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48. </w:t>
      </w:r>
      <w:proofErr w:type="spellStart"/>
      <w:r w:rsidRPr="00291694">
        <w:t>Stansfeld</w:t>
      </w:r>
      <w:proofErr w:type="spellEnd"/>
      <w:r w:rsidRPr="00291694">
        <w:t xml:space="preserve">, S.; Clark, C. Health effects of noise exposure in children. </w:t>
      </w:r>
      <w:proofErr w:type="spellStart"/>
      <w:r w:rsidRPr="00291694">
        <w:t>Curr</w:t>
      </w:r>
      <w:proofErr w:type="spellEnd"/>
      <w:r w:rsidRPr="00291694">
        <w:t>. Environ. Health Rep. 2015, 2, 171–178.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49. </w:t>
      </w:r>
      <w:proofErr w:type="spellStart"/>
      <w:r w:rsidRPr="00291694">
        <w:t>Klatte</w:t>
      </w:r>
      <w:proofErr w:type="spellEnd"/>
      <w:r w:rsidRPr="00291694">
        <w:t xml:space="preserve">, M.; </w:t>
      </w:r>
      <w:proofErr w:type="spellStart"/>
      <w:r w:rsidRPr="00291694">
        <w:t>Spilski</w:t>
      </w:r>
      <w:proofErr w:type="spellEnd"/>
      <w:r w:rsidRPr="00291694">
        <w:t xml:space="preserve">, J.; </w:t>
      </w:r>
      <w:proofErr w:type="spellStart"/>
      <w:r w:rsidRPr="00291694">
        <w:t>Mayerl</w:t>
      </w:r>
      <w:proofErr w:type="spellEnd"/>
      <w:r w:rsidRPr="00291694">
        <w:t xml:space="preserve">, J.; </w:t>
      </w:r>
      <w:proofErr w:type="spellStart"/>
      <w:r w:rsidRPr="00291694">
        <w:t>Möhler</w:t>
      </w:r>
      <w:proofErr w:type="spellEnd"/>
      <w:r w:rsidRPr="00291694">
        <w:t xml:space="preserve">, U.; </w:t>
      </w:r>
      <w:proofErr w:type="spellStart"/>
      <w:r w:rsidRPr="00291694">
        <w:t>Lachmann</w:t>
      </w:r>
      <w:proofErr w:type="spellEnd"/>
      <w:r w:rsidRPr="00291694">
        <w:t xml:space="preserve">, T.; </w:t>
      </w:r>
      <w:proofErr w:type="spellStart"/>
      <w:r w:rsidRPr="00291694">
        <w:t>Bergström</w:t>
      </w:r>
      <w:proofErr w:type="spellEnd"/>
      <w:r w:rsidRPr="00291694">
        <w:t xml:space="preserve">, K. Effects of Aircraft Noise on Reading and Quality of Life in Primary School Children in Germany: Results from the NORAH Study. Environ. </w:t>
      </w:r>
      <w:proofErr w:type="spellStart"/>
      <w:r w:rsidRPr="00291694">
        <w:t>Behav</w:t>
      </w:r>
      <w:proofErr w:type="spellEnd"/>
      <w:r w:rsidRPr="00291694">
        <w:t>. 2017, 49, 390–424. [</w:t>
      </w:r>
      <w:proofErr w:type="spellStart"/>
      <w:r w:rsidRPr="00291694">
        <w:t>CrossRef</w:t>
      </w:r>
      <w:proofErr w:type="spellEnd"/>
      <w:r w:rsidRPr="00291694">
        <w:t xml:space="preserve">] </w:t>
      </w:r>
    </w:p>
    <w:p w:rsidR="00291694" w:rsidRPr="00291694" w:rsidRDefault="00291694" w:rsidP="00291694">
      <w:pPr>
        <w:autoSpaceDE w:val="0"/>
        <w:autoSpaceDN w:val="0"/>
        <w:bidi w:val="0"/>
        <w:adjustRightInd w:val="0"/>
        <w:spacing w:after="0" w:line="240" w:lineRule="auto"/>
        <w:jc w:val="both"/>
      </w:pPr>
      <w:r w:rsidRPr="00291694">
        <w:t xml:space="preserve">50. </w:t>
      </w:r>
      <w:proofErr w:type="spellStart"/>
      <w:r w:rsidRPr="00291694">
        <w:t>Klatte</w:t>
      </w:r>
      <w:proofErr w:type="spellEnd"/>
      <w:r w:rsidRPr="00291694">
        <w:t xml:space="preserve">, M.; </w:t>
      </w:r>
      <w:proofErr w:type="spellStart"/>
      <w:r w:rsidRPr="00291694">
        <w:t>Hellbrück</w:t>
      </w:r>
      <w:proofErr w:type="spellEnd"/>
      <w:r w:rsidRPr="00291694">
        <w:t xml:space="preserve">, J.; Seidel, J.; </w:t>
      </w:r>
      <w:proofErr w:type="spellStart"/>
      <w:r w:rsidRPr="00291694">
        <w:t>Leistner</w:t>
      </w:r>
      <w:proofErr w:type="spellEnd"/>
      <w:r w:rsidRPr="00291694">
        <w:t xml:space="preserve">, P. Effects of classroom acoustics on performance and well-being in elementary school children: A field study. Environ. </w:t>
      </w:r>
      <w:proofErr w:type="spellStart"/>
      <w:r w:rsidRPr="00291694">
        <w:t>Behav</w:t>
      </w:r>
      <w:proofErr w:type="spellEnd"/>
      <w:r w:rsidRPr="00291694">
        <w:t>. 2010, 42, 659–692. [</w:t>
      </w:r>
      <w:proofErr w:type="spellStart"/>
      <w:r w:rsidRPr="00291694">
        <w:t>CrossRef</w:t>
      </w:r>
      <w:proofErr w:type="spellEnd"/>
      <w:r w:rsidRPr="00291694">
        <w:t xml:space="preserve">] </w:t>
      </w:r>
    </w:p>
    <w:p w:rsidR="00291694" w:rsidRPr="00291694" w:rsidRDefault="00291694" w:rsidP="00291694">
      <w:pPr>
        <w:autoSpaceDE w:val="0"/>
        <w:autoSpaceDN w:val="0"/>
        <w:bidi w:val="0"/>
        <w:adjustRightInd w:val="0"/>
        <w:spacing w:after="0" w:line="240" w:lineRule="auto"/>
        <w:jc w:val="both"/>
      </w:pPr>
      <w:r w:rsidRPr="00291694">
        <w:t xml:space="preserve">51. </w:t>
      </w:r>
      <w:proofErr w:type="spellStart"/>
      <w:r w:rsidRPr="00291694">
        <w:t>Paavonen</w:t>
      </w:r>
      <w:proofErr w:type="spellEnd"/>
      <w:r w:rsidRPr="00291694">
        <w:t xml:space="preserve">, E.J.; </w:t>
      </w:r>
      <w:proofErr w:type="spellStart"/>
      <w:r w:rsidRPr="00291694">
        <w:t>Porkka-Heiskanen</w:t>
      </w:r>
      <w:proofErr w:type="spellEnd"/>
      <w:r w:rsidRPr="00291694">
        <w:t xml:space="preserve">, T.; </w:t>
      </w:r>
      <w:proofErr w:type="spellStart"/>
      <w:r w:rsidRPr="00291694">
        <w:t>Lahikainen</w:t>
      </w:r>
      <w:proofErr w:type="spellEnd"/>
      <w:r w:rsidRPr="00291694">
        <w:t xml:space="preserve">, A.R. Sleep quality, duration and behavioral symptoms among 5-6-year-old children. Eur. Child </w:t>
      </w:r>
      <w:proofErr w:type="spellStart"/>
      <w:r w:rsidRPr="00291694">
        <w:t>Adolesc</w:t>
      </w:r>
      <w:proofErr w:type="spellEnd"/>
      <w:r w:rsidRPr="00291694">
        <w:t>. Psychiatry 2009, 18, 747–754.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 xml:space="preserve">52. </w:t>
      </w:r>
      <w:proofErr w:type="spellStart"/>
      <w:r w:rsidRPr="00291694">
        <w:t>Paavonen</w:t>
      </w:r>
      <w:proofErr w:type="spellEnd"/>
      <w:r w:rsidRPr="00291694">
        <w:t xml:space="preserve">, E.J.; Raikkonen, K.; Lahti, J.; </w:t>
      </w:r>
      <w:proofErr w:type="spellStart"/>
      <w:r w:rsidRPr="00291694">
        <w:t>Komsi</w:t>
      </w:r>
      <w:proofErr w:type="spellEnd"/>
      <w:r w:rsidRPr="00291694">
        <w:t xml:space="preserve">, N.; </w:t>
      </w:r>
      <w:proofErr w:type="spellStart"/>
      <w:r w:rsidRPr="00291694">
        <w:t>Heinonen</w:t>
      </w:r>
      <w:proofErr w:type="spellEnd"/>
      <w:r w:rsidRPr="00291694">
        <w:t xml:space="preserve">, K.; </w:t>
      </w:r>
      <w:proofErr w:type="spellStart"/>
      <w:r w:rsidRPr="00291694">
        <w:t>Pesonen</w:t>
      </w:r>
      <w:proofErr w:type="spellEnd"/>
      <w:r w:rsidRPr="00291694">
        <w:t xml:space="preserve">, A.K.; </w:t>
      </w:r>
      <w:proofErr w:type="spellStart"/>
      <w:r w:rsidRPr="00291694">
        <w:t>Jarvenpaa</w:t>
      </w:r>
      <w:proofErr w:type="spellEnd"/>
      <w:r w:rsidRPr="00291694">
        <w:t xml:space="preserve">, A.L.; Strandberg, T.; </w:t>
      </w:r>
      <w:proofErr w:type="spellStart"/>
      <w:r w:rsidRPr="00291694">
        <w:t>Kajantie</w:t>
      </w:r>
      <w:proofErr w:type="spellEnd"/>
      <w:r w:rsidRPr="00291694">
        <w:t xml:space="preserve">, E.; </w:t>
      </w:r>
      <w:proofErr w:type="spellStart"/>
      <w:r w:rsidRPr="00291694">
        <w:t>Porkka-Heiskanen</w:t>
      </w:r>
      <w:proofErr w:type="spellEnd"/>
      <w:r w:rsidRPr="00291694">
        <w:t>, T. Short sleep duration and behavioral symptoms of attention-deficit/hyperactivity disorder in healthy 7-to 8-year-old children. Pediatrics 2009, 123, e857–e864. [</w:t>
      </w:r>
      <w:proofErr w:type="spellStart"/>
      <w:r w:rsidRPr="00291694">
        <w:t>CrossRef</w:t>
      </w:r>
      <w:proofErr w:type="spellEnd"/>
      <w:r w:rsidRPr="00291694">
        <w:t xml:space="preserve">] </w:t>
      </w:r>
    </w:p>
    <w:p w:rsidR="00291694" w:rsidRPr="00291694" w:rsidRDefault="00291694" w:rsidP="00291694">
      <w:pPr>
        <w:autoSpaceDE w:val="0"/>
        <w:autoSpaceDN w:val="0"/>
        <w:bidi w:val="0"/>
        <w:adjustRightInd w:val="0"/>
        <w:spacing w:after="0" w:line="240" w:lineRule="auto"/>
        <w:jc w:val="both"/>
      </w:pPr>
      <w:r w:rsidRPr="00291694">
        <w:t>53. Yoon, S.Y.; Jain, U.; Shapiro, C. Sleep in attention-deficit/hyperactivity disorder in children and adults: Past, present, and future. Sleep Med. Rev. 2012, 16, 371–388. [</w:t>
      </w:r>
      <w:proofErr w:type="spellStart"/>
      <w:r w:rsidRPr="00291694">
        <w:t>CrossRef</w:t>
      </w:r>
      <w:proofErr w:type="spellEnd"/>
      <w:r w:rsidRPr="00291694">
        <w:t xml:space="preserve">] </w:t>
      </w:r>
    </w:p>
    <w:p w:rsidR="00291694" w:rsidRPr="00291694" w:rsidRDefault="00291694" w:rsidP="00291694">
      <w:pPr>
        <w:autoSpaceDE w:val="0"/>
        <w:autoSpaceDN w:val="0"/>
        <w:bidi w:val="0"/>
        <w:adjustRightInd w:val="0"/>
        <w:spacing w:after="0" w:line="240" w:lineRule="auto"/>
        <w:jc w:val="both"/>
      </w:pPr>
      <w:r w:rsidRPr="00291694">
        <w:t xml:space="preserve">54. Goodman, R.; Scott, S. Comparing the Strengths and Difficulties Questionnaire and the Child Behavior Checklist: Is Small Beautiful? J. </w:t>
      </w:r>
      <w:proofErr w:type="spellStart"/>
      <w:r w:rsidRPr="00291694">
        <w:t>Abnorm</w:t>
      </w:r>
      <w:proofErr w:type="spellEnd"/>
      <w:r w:rsidRPr="00291694">
        <w:t>. Child. Psychol. 1999, 27, 17–24. [</w:t>
      </w:r>
      <w:proofErr w:type="spellStart"/>
      <w:r w:rsidRPr="00291694">
        <w:t>CrossRef</w:t>
      </w:r>
      <w:proofErr w:type="spellEnd"/>
      <w:r w:rsidRPr="00291694">
        <w:t xml:space="preserve">] </w:t>
      </w:r>
    </w:p>
    <w:p w:rsidR="00291694" w:rsidRPr="00291694" w:rsidRDefault="00291694" w:rsidP="00291694">
      <w:pPr>
        <w:autoSpaceDE w:val="0"/>
        <w:autoSpaceDN w:val="0"/>
        <w:bidi w:val="0"/>
        <w:adjustRightInd w:val="0"/>
        <w:spacing w:after="0" w:line="240" w:lineRule="auto"/>
        <w:jc w:val="both"/>
      </w:pPr>
      <w:r w:rsidRPr="00291694">
        <w:t xml:space="preserve">55. </w:t>
      </w:r>
      <w:proofErr w:type="spellStart"/>
      <w:r w:rsidRPr="00291694">
        <w:t>Miedema</w:t>
      </w:r>
      <w:proofErr w:type="spellEnd"/>
      <w:r w:rsidRPr="00291694">
        <w:t xml:space="preserve">, H.M.E.; Vos, H. Associations Between Self-Reported Sleep Disturbance and Environmental Noise Based on </w:t>
      </w:r>
      <w:proofErr w:type="spellStart"/>
      <w:r w:rsidRPr="00291694">
        <w:t>Reanalyses</w:t>
      </w:r>
      <w:proofErr w:type="spellEnd"/>
      <w:r w:rsidRPr="00291694">
        <w:t xml:space="preserve"> of Pooled Data From 24 Studies. </w:t>
      </w:r>
      <w:proofErr w:type="spellStart"/>
      <w:r w:rsidRPr="00291694">
        <w:t>Behav</w:t>
      </w:r>
      <w:proofErr w:type="spellEnd"/>
      <w:r w:rsidRPr="00291694">
        <w:t>. Sleep Med. 2007, 5, 1–20. [</w:t>
      </w:r>
      <w:proofErr w:type="spellStart"/>
      <w:r w:rsidRPr="00291694">
        <w:t>CrossRef</w:t>
      </w:r>
      <w:proofErr w:type="spellEnd"/>
      <w:r w:rsidRPr="00291694">
        <w:t xml:space="preserve">] [PubMed] </w:t>
      </w:r>
    </w:p>
    <w:p w:rsidR="00291694" w:rsidRPr="00291694" w:rsidRDefault="00291694" w:rsidP="00291694">
      <w:pPr>
        <w:autoSpaceDE w:val="0"/>
        <w:autoSpaceDN w:val="0"/>
        <w:bidi w:val="0"/>
        <w:adjustRightInd w:val="0"/>
        <w:spacing w:after="0" w:line="240" w:lineRule="auto"/>
        <w:jc w:val="both"/>
      </w:pPr>
      <w:r w:rsidRPr="00291694">
        <w:t>56. Van Kamp, I.; Davies, H. Noise and health in vulnerable groups: A review. Noise Health 2013, 15, 153–159. [</w:t>
      </w:r>
      <w:proofErr w:type="spellStart"/>
      <w:r w:rsidRPr="00291694">
        <w:t>CrossRef</w:t>
      </w:r>
      <w:proofErr w:type="spellEnd"/>
      <w:r w:rsidRPr="00291694">
        <w:t xml:space="preserve">] [PubMed] </w:t>
      </w:r>
    </w:p>
    <w:p w:rsidR="00932292" w:rsidRPr="00291694" w:rsidRDefault="00291694" w:rsidP="00291694">
      <w:pPr>
        <w:autoSpaceDE w:val="0"/>
        <w:autoSpaceDN w:val="0"/>
        <w:bidi w:val="0"/>
        <w:adjustRightInd w:val="0"/>
        <w:spacing w:after="0" w:line="240" w:lineRule="auto"/>
        <w:jc w:val="both"/>
        <w:rPr>
          <w:rFonts w:cs="B Nazanin"/>
          <w:rtl/>
        </w:rPr>
      </w:pPr>
      <w:r w:rsidRPr="00291694">
        <w:t xml:space="preserve">57. </w:t>
      </w:r>
      <w:proofErr w:type="spellStart"/>
      <w:r w:rsidRPr="00291694">
        <w:t>Hornberg</w:t>
      </w:r>
      <w:proofErr w:type="spellEnd"/>
      <w:r w:rsidRPr="00291694">
        <w:t xml:space="preserve">, C.; Pauli, A. Child poverty and environmental justice. Int. J. </w:t>
      </w:r>
      <w:proofErr w:type="spellStart"/>
      <w:r w:rsidRPr="00291694">
        <w:t>Hyg</w:t>
      </w:r>
      <w:proofErr w:type="spellEnd"/>
      <w:r w:rsidRPr="00291694">
        <w:t>. Environ. Health 2007, 210, 571–580. [</w:t>
      </w:r>
      <w:proofErr w:type="spellStart"/>
      <w:r w:rsidRPr="00291694">
        <w:t>CrossRef</w:t>
      </w:r>
      <w:proofErr w:type="spellEnd"/>
      <w:r w:rsidRPr="00291694">
        <w:t>] [PubMed]</w:t>
      </w:r>
    </w:p>
    <w:p w:rsidR="00932292" w:rsidRPr="00291694" w:rsidRDefault="00932292" w:rsidP="00291694">
      <w:pPr>
        <w:autoSpaceDE w:val="0"/>
        <w:autoSpaceDN w:val="0"/>
        <w:adjustRightInd w:val="0"/>
        <w:spacing w:after="0" w:line="360" w:lineRule="auto"/>
        <w:jc w:val="both"/>
        <w:rPr>
          <w:rFonts w:cs="B Nazanin"/>
          <w:sz w:val="28"/>
          <w:szCs w:val="28"/>
          <w:rtl/>
        </w:rPr>
      </w:pPr>
    </w:p>
    <w:p w:rsidR="00932292" w:rsidRPr="00291694" w:rsidRDefault="00932292" w:rsidP="00291694">
      <w:pPr>
        <w:autoSpaceDE w:val="0"/>
        <w:autoSpaceDN w:val="0"/>
        <w:adjustRightInd w:val="0"/>
        <w:spacing w:after="0" w:line="360" w:lineRule="auto"/>
        <w:jc w:val="both"/>
        <w:rPr>
          <w:rFonts w:cs="B Nazanin"/>
          <w:sz w:val="28"/>
          <w:szCs w:val="28"/>
          <w:rtl/>
        </w:rPr>
      </w:pPr>
    </w:p>
    <w:p w:rsidR="00932292" w:rsidRPr="00291694" w:rsidRDefault="00932292" w:rsidP="00291694">
      <w:pPr>
        <w:autoSpaceDE w:val="0"/>
        <w:autoSpaceDN w:val="0"/>
        <w:adjustRightInd w:val="0"/>
        <w:spacing w:after="0" w:line="360" w:lineRule="auto"/>
        <w:jc w:val="both"/>
        <w:rPr>
          <w:rFonts w:cs="B Nazanin"/>
          <w:sz w:val="28"/>
          <w:szCs w:val="28"/>
          <w:rtl/>
        </w:rPr>
      </w:pPr>
    </w:p>
    <w:p w:rsidR="00932292" w:rsidRPr="00291694" w:rsidRDefault="00932292" w:rsidP="00291694">
      <w:pPr>
        <w:autoSpaceDE w:val="0"/>
        <w:autoSpaceDN w:val="0"/>
        <w:adjustRightInd w:val="0"/>
        <w:spacing w:after="0" w:line="360" w:lineRule="auto"/>
        <w:jc w:val="both"/>
        <w:rPr>
          <w:rFonts w:cs="B Nazanin"/>
          <w:sz w:val="28"/>
          <w:szCs w:val="28"/>
          <w:rtl/>
        </w:rPr>
      </w:pPr>
    </w:p>
    <w:sectPr w:rsidR="00932292" w:rsidRPr="00291694" w:rsidSect="00932292">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3101" w:rsidRDefault="00EB3101" w:rsidP="00CC6B14">
      <w:pPr>
        <w:spacing w:after="0" w:line="240" w:lineRule="auto"/>
      </w:pPr>
      <w:r>
        <w:separator/>
      </w:r>
    </w:p>
  </w:endnote>
  <w:endnote w:type="continuationSeparator" w:id="0">
    <w:p w:rsidR="00EB3101" w:rsidRDefault="00EB3101" w:rsidP="00CC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Rpxr">
    <w:altName w:val="Times New Roman"/>
    <w:panose1 w:val="00000000000000000000"/>
    <w:charset w:val="00"/>
    <w:family w:val="auto"/>
    <w:notTrueType/>
    <w:pitch w:val="default"/>
    <w:sig w:usb0="00000003" w:usb1="00000000" w:usb2="00000000" w:usb3="00000000" w:csb0="00000001" w:csb1="00000000"/>
  </w:font>
  <w:font w:name="PalatinoLinotype-Roman">
    <w:altName w:val="Arial"/>
    <w:panose1 w:val="00000000000000000000"/>
    <w:charset w:val="00"/>
    <w:family w:val="swiss"/>
    <w:notTrueType/>
    <w:pitch w:val="default"/>
    <w:sig w:usb0="00000003" w:usb1="00000000" w:usb2="00000000" w:usb3="00000000" w:csb0="00000001" w:csb1="00000000"/>
  </w:font>
  <w:font w:name="URWPalladioL-Ita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3101" w:rsidRDefault="00EB3101" w:rsidP="00CC6B14">
      <w:pPr>
        <w:spacing w:after="0" w:line="240" w:lineRule="auto"/>
      </w:pPr>
      <w:r>
        <w:separator/>
      </w:r>
    </w:p>
  </w:footnote>
  <w:footnote w:type="continuationSeparator" w:id="0">
    <w:p w:rsidR="00EB3101" w:rsidRDefault="00EB3101" w:rsidP="00CC6B14">
      <w:pPr>
        <w:spacing w:after="0" w:line="240" w:lineRule="auto"/>
      </w:pPr>
      <w:r>
        <w:continuationSeparator/>
      </w:r>
    </w:p>
  </w:footnote>
  <w:footnote w:id="1">
    <w:p w:rsidR="008D53A8" w:rsidRDefault="008D53A8" w:rsidP="00CC6B14">
      <w:pPr>
        <w:autoSpaceDE w:val="0"/>
        <w:autoSpaceDN w:val="0"/>
        <w:bidi w:val="0"/>
        <w:adjustRightInd w:val="0"/>
        <w:spacing w:after="0" w:line="240" w:lineRule="auto"/>
        <w:rPr>
          <w:rFonts w:ascii="URWPalladioL-Roma" w:hAnsi="URWPalladioL-Roma" w:cs="URWPalladioL-Roma"/>
          <w:sz w:val="20"/>
          <w:szCs w:val="20"/>
        </w:rPr>
      </w:pPr>
      <w:r>
        <w:rPr>
          <w:rStyle w:val="FootnoteReference"/>
        </w:rPr>
        <w:footnoteRef/>
      </w:r>
      <w:r>
        <w:rPr>
          <w:rtl/>
        </w:rPr>
        <w:t xml:space="preserve"> </w:t>
      </w:r>
      <w:r>
        <w:rPr>
          <w:rFonts w:ascii="URWPalladioL-Roma" w:hAnsi="URWPalladioL-Roma" w:cs="URWPalladioL-Roma"/>
          <w:sz w:val="20"/>
          <w:szCs w:val="20"/>
        </w:rPr>
        <w:t>(“depression” OR “</w:t>
      </w:r>
      <w:proofErr w:type="spellStart"/>
      <w:r>
        <w:rPr>
          <w:rFonts w:ascii="URWPalladioL-Roma" w:hAnsi="URWPalladioL-Roma" w:cs="URWPalladioL-Roma"/>
          <w:sz w:val="20"/>
          <w:szCs w:val="20"/>
        </w:rPr>
        <w:t>a</w:t>
      </w:r>
      <w:r>
        <w:rPr>
          <w:rFonts w:ascii="Rpxr" w:hAnsi="Rpxr" w:cs="Rpxr"/>
          <w:sz w:val="20"/>
          <w:szCs w:val="20"/>
        </w:rPr>
        <w:t>_</w:t>
      </w:r>
      <w:r>
        <w:rPr>
          <w:rFonts w:ascii="URWPalladioL-Roma" w:hAnsi="URWPalladioL-Roma" w:cs="URWPalladioL-Roma"/>
          <w:sz w:val="20"/>
          <w:szCs w:val="20"/>
        </w:rPr>
        <w:t>ective</w:t>
      </w:r>
      <w:proofErr w:type="spellEnd"/>
      <w:r>
        <w:rPr>
          <w:rFonts w:ascii="URWPalladioL-Roma" w:hAnsi="URWPalladioL-Roma" w:cs="URWPalladioL-Roma"/>
          <w:sz w:val="20"/>
          <w:szCs w:val="20"/>
        </w:rPr>
        <w:t>” OR “anxiety” OR “panic” OR</w:t>
      </w:r>
    </w:p>
    <w:p w:rsidR="008D53A8" w:rsidRDefault="008D53A8" w:rsidP="00CC6B14">
      <w:pPr>
        <w:autoSpaceDE w:val="0"/>
        <w:autoSpaceDN w:val="0"/>
        <w:bidi w:val="0"/>
        <w:adjustRightInd w:val="0"/>
        <w:spacing w:after="0" w:line="240" w:lineRule="auto"/>
        <w:rPr>
          <w:rFonts w:ascii="URWPalladioL-Roma" w:hAnsi="URWPalladioL-Roma" w:cs="URWPalladioL-Roma"/>
          <w:sz w:val="20"/>
          <w:szCs w:val="20"/>
        </w:rPr>
      </w:pPr>
      <w:r>
        <w:rPr>
          <w:rFonts w:ascii="URWPalladioL-Roma" w:hAnsi="URWPalladioL-Roma" w:cs="URWPalladioL-Roma"/>
          <w:sz w:val="20"/>
          <w:szCs w:val="20"/>
        </w:rPr>
        <w:t xml:space="preserve">“dysthymia” OR “dementia” OR Alzheimer* OR “mental” OR </w:t>
      </w:r>
      <w:proofErr w:type="spellStart"/>
      <w:r>
        <w:rPr>
          <w:rFonts w:ascii="URWPalladioL-Roma" w:hAnsi="URWPalladioL-Roma" w:cs="URWPalladioL-Roma"/>
          <w:sz w:val="20"/>
          <w:szCs w:val="20"/>
        </w:rPr>
        <w:t>psychi</w:t>
      </w:r>
      <w:proofErr w:type="spellEnd"/>
      <w:r>
        <w:rPr>
          <w:rFonts w:ascii="URWPalladioL-Roma" w:hAnsi="URWPalladioL-Roma" w:cs="URWPalladioL-Roma"/>
          <w:sz w:val="20"/>
          <w:szCs w:val="20"/>
        </w:rPr>
        <w:t>* OR psychol* OR “annoyance”)</w:t>
      </w:r>
    </w:p>
    <w:p w:rsidR="008D53A8" w:rsidRDefault="008D53A8" w:rsidP="00CC6B14">
      <w:pPr>
        <w:autoSpaceDE w:val="0"/>
        <w:autoSpaceDN w:val="0"/>
        <w:bidi w:val="0"/>
        <w:adjustRightInd w:val="0"/>
        <w:spacing w:after="0" w:line="240" w:lineRule="auto"/>
        <w:rPr>
          <w:rFonts w:ascii="URWPalladioL-Roma" w:hAnsi="URWPalladioL-Roma" w:cs="URWPalladioL-Roma"/>
          <w:sz w:val="20"/>
          <w:szCs w:val="20"/>
        </w:rPr>
      </w:pPr>
      <w:r>
        <w:rPr>
          <w:rFonts w:ascii="URWPalladioL-Roma" w:hAnsi="URWPalladioL-Roma" w:cs="URWPalladioL-Roma"/>
          <w:sz w:val="20"/>
          <w:szCs w:val="20"/>
        </w:rPr>
        <w:t>AND (“noise” AND (“aircraft” OR “airways” OR airplane* OR airline* OR “jet” OR “flight” OR rail*</w:t>
      </w:r>
    </w:p>
    <w:p w:rsidR="008D53A8" w:rsidRDefault="008D53A8" w:rsidP="00CC6B14">
      <w:pPr>
        <w:pStyle w:val="FootnoteText"/>
        <w:rPr>
          <w:rtl/>
        </w:rPr>
      </w:pPr>
      <w:r>
        <w:rPr>
          <w:rFonts w:ascii="URWPalladioL-Roma" w:hAnsi="URWPalladioL-Roma" w:cs="URWPalladioL-Roma"/>
        </w:rPr>
        <w:t>OR “train” OR “road” OR “highway” OR “street” OR “</w:t>
      </w:r>
      <w:proofErr w:type="spellStart"/>
      <w:r>
        <w:rPr>
          <w:rFonts w:ascii="URWPalladioL-Roma" w:hAnsi="URWPalladioL-Roma" w:cs="URWPalladioL-Roma"/>
        </w:rPr>
        <w:t>tra</w:t>
      </w:r>
      <w:r>
        <w:rPr>
          <w:rFonts w:ascii="Rpxr" w:hAnsi="Rpxr" w:cs="Rpxr"/>
        </w:rPr>
        <w:t>_</w:t>
      </w:r>
      <w:r>
        <w:rPr>
          <w:rFonts w:ascii="URWPalladioL-Roma" w:hAnsi="URWPalladioL-Roma" w:cs="URWPalladioL-Roma"/>
        </w:rPr>
        <w:t>c</w:t>
      </w:r>
      <w:proofErr w:type="spellEnd"/>
      <w:r>
        <w:rPr>
          <w:rFonts w:ascii="URWPalladioL-Roma" w:hAnsi="URWPalladioL-Roma" w:cs="URWPalladioL-Roma"/>
        </w:rPr>
        <w:t>” OR “transport”))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7493D"/>
    <w:multiLevelType w:val="hybridMultilevel"/>
    <w:tmpl w:val="23A2885C"/>
    <w:lvl w:ilvl="0" w:tplc="4656E1CE">
      <w:start w:val="2"/>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21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5C45"/>
    <w:rsid w:val="00011D3C"/>
    <w:rsid w:val="00042132"/>
    <w:rsid w:val="00053BD4"/>
    <w:rsid w:val="0008777A"/>
    <w:rsid w:val="000C4855"/>
    <w:rsid w:val="000C76D0"/>
    <w:rsid w:val="000D35A7"/>
    <w:rsid w:val="000D5C45"/>
    <w:rsid w:val="000F4668"/>
    <w:rsid w:val="00113526"/>
    <w:rsid w:val="00125D27"/>
    <w:rsid w:val="00155CC7"/>
    <w:rsid w:val="00171C43"/>
    <w:rsid w:val="001B3EBF"/>
    <w:rsid w:val="001C642D"/>
    <w:rsid w:val="00200B7B"/>
    <w:rsid w:val="00217F76"/>
    <w:rsid w:val="00230CAB"/>
    <w:rsid w:val="00270970"/>
    <w:rsid w:val="00291694"/>
    <w:rsid w:val="002C173C"/>
    <w:rsid w:val="002D331C"/>
    <w:rsid w:val="00301DB2"/>
    <w:rsid w:val="003A2544"/>
    <w:rsid w:val="003B115D"/>
    <w:rsid w:val="00443D50"/>
    <w:rsid w:val="004972B7"/>
    <w:rsid w:val="004A6808"/>
    <w:rsid w:val="004A7F57"/>
    <w:rsid w:val="004C78D1"/>
    <w:rsid w:val="004E5DF2"/>
    <w:rsid w:val="00501725"/>
    <w:rsid w:val="005143B4"/>
    <w:rsid w:val="00563B8F"/>
    <w:rsid w:val="0062319C"/>
    <w:rsid w:val="0065435E"/>
    <w:rsid w:val="00657BC1"/>
    <w:rsid w:val="006B53BB"/>
    <w:rsid w:val="006E69D8"/>
    <w:rsid w:val="0070184E"/>
    <w:rsid w:val="00715B9F"/>
    <w:rsid w:val="0077262C"/>
    <w:rsid w:val="00781732"/>
    <w:rsid w:val="007875E8"/>
    <w:rsid w:val="00806A0A"/>
    <w:rsid w:val="0081320C"/>
    <w:rsid w:val="00850EAA"/>
    <w:rsid w:val="008A1244"/>
    <w:rsid w:val="008A7ADE"/>
    <w:rsid w:val="008D53A8"/>
    <w:rsid w:val="008F6A42"/>
    <w:rsid w:val="00932292"/>
    <w:rsid w:val="00961A34"/>
    <w:rsid w:val="009A3DBB"/>
    <w:rsid w:val="00A118CC"/>
    <w:rsid w:val="00A47C9A"/>
    <w:rsid w:val="00A54AD9"/>
    <w:rsid w:val="00A73A58"/>
    <w:rsid w:val="00A83527"/>
    <w:rsid w:val="00A85E75"/>
    <w:rsid w:val="00AF6F80"/>
    <w:rsid w:val="00B118C3"/>
    <w:rsid w:val="00BA16BA"/>
    <w:rsid w:val="00BA4C3C"/>
    <w:rsid w:val="00BE0D67"/>
    <w:rsid w:val="00C16B46"/>
    <w:rsid w:val="00C71FA8"/>
    <w:rsid w:val="00C72F88"/>
    <w:rsid w:val="00C760CF"/>
    <w:rsid w:val="00CB0F24"/>
    <w:rsid w:val="00CC6B14"/>
    <w:rsid w:val="00CF5F41"/>
    <w:rsid w:val="00D44478"/>
    <w:rsid w:val="00DB6C56"/>
    <w:rsid w:val="00E07CFE"/>
    <w:rsid w:val="00E37B87"/>
    <w:rsid w:val="00E66D7F"/>
    <w:rsid w:val="00E72CDF"/>
    <w:rsid w:val="00E869F2"/>
    <w:rsid w:val="00E97C97"/>
    <w:rsid w:val="00EB3101"/>
    <w:rsid w:val="00EB7BE9"/>
    <w:rsid w:val="00F116FB"/>
    <w:rsid w:val="00F212C1"/>
    <w:rsid w:val="00F25401"/>
    <w:rsid w:val="00FA08F0"/>
    <w:rsid w:val="00FA0D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3DF23-6CF1-457B-AF6F-28DCA26C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D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CC6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14"/>
    <w:rPr>
      <w:sz w:val="20"/>
      <w:szCs w:val="20"/>
    </w:rPr>
  </w:style>
  <w:style w:type="character" w:styleId="FootnoteReference">
    <w:name w:val="footnote reference"/>
    <w:basedOn w:val="DefaultParagraphFont"/>
    <w:uiPriority w:val="99"/>
    <w:semiHidden/>
    <w:unhideWhenUsed/>
    <w:rsid w:val="00CC6B14"/>
    <w:rPr>
      <w:vertAlign w:val="superscript"/>
    </w:rPr>
  </w:style>
  <w:style w:type="paragraph" w:styleId="ListParagraph">
    <w:name w:val="List Paragraph"/>
    <w:basedOn w:val="Normal"/>
    <w:uiPriority w:val="34"/>
    <w:qFormat/>
    <w:rsid w:val="004C78D1"/>
    <w:pPr>
      <w:ind w:left="720"/>
      <w:contextualSpacing/>
    </w:pPr>
  </w:style>
  <w:style w:type="paragraph" w:styleId="BalloonText">
    <w:name w:val="Balloon Text"/>
    <w:basedOn w:val="Normal"/>
    <w:link w:val="BalloonTextChar"/>
    <w:uiPriority w:val="99"/>
    <w:semiHidden/>
    <w:unhideWhenUsed/>
    <w:rsid w:val="0081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0679-6EFF-427B-ABA8-729CD88E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25</Pages>
  <Words>7452</Words>
  <Characters>42477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jalali</dc:creator>
  <cp:keywords/>
  <dc:description/>
  <cp:lastModifiedBy>ALTIN-system</cp:lastModifiedBy>
  <cp:revision>51</cp:revision>
  <dcterms:created xsi:type="dcterms:W3CDTF">2020-06-29T20:39:00Z</dcterms:created>
  <dcterms:modified xsi:type="dcterms:W3CDTF">2023-01-24T10:54:00Z</dcterms:modified>
</cp:coreProperties>
</file>