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0F7C4" w14:textId="3F6E588F" w:rsidR="003322BF" w:rsidRDefault="003322BF" w:rsidP="00B42749">
      <w:pPr>
        <w:bidi/>
        <w:spacing w:after="0" w:line="360" w:lineRule="auto"/>
        <w:jc w:val="center"/>
        <w:rPr>
          <w:rFonts w:eastAsiaTheme="minorEastAsia" w:cs="B Nazanin"/>
          <w:b/>
          <w:bCs/>
          <w:sz w:val="32"/>
          <w:szCs w:val="32"/>
          <w:lang w:bidi="fa-IR"/>
        </w:rPr>
      </w:pPr>
      <w:r>
        <w:rPr>
          <w:rFonts w:eastAsiaTheme="minorEastAsia" w:cs="B Nazanin" w:hint="cs"/>
          <w:b/>
          <w:bCs/>
          <w:noProof/>
          <w:sz w:val="32"/>
          <w:szCs w:val="32"/>
          <w:lang w:bidi="fa-IR"/>
        </w:rPr>
        <w:drawing>
          <wp:anchor distT="0" distB="0" distL="114300" distR="114300" simplePos="0" relativeHeight="251658240" behindDoc="0" locked="0" layoutInCell="1" allowOverlap="1" wp14:anchorId="5341C7A7" wp14:editId="07483A66">
            <wp:simplePos x="0" y="0"/>
            <wp:positionH relativeFrom="margin">
              <wp:align>right</wp:align>
            </wp:positionH>
            <wp:positionV relativeFrom="paragraph">
              <wp:posOffset>134620</wp:posOffset>
            </wp:positionV>
            <wp:extent cx="1428750" cy="3714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371475"/>
                    </a:xfrm>
                    <a:prstGeom prst="rect">
                      <a:avLst/>
                    </a:prstGeom>
                    <a:noFill/>
                    <a:ln>
                      <a:noFill/>
                    </a:ln>
                  </pic:spPr>
                </pic:pic>
              </a:graphicData>
            </a:graphic>
          </wp:anchor>
        </w:drawing>
      </w:r>
    </w:p>
    <w:p w14:paraId="4063DE60" w14:textId="187AF0A3" w:rsidR="003322BF" w:rsidRDefault="003322BF" w:rsidP="003322BF">
      <w:pPr>
        <w:bidi/>
        <w:spacing w:after="0" w:line="360" w:lineRule="auto"/>
        <w:jc w:val="center"/>
        <w:rPr>
          <w:rFonts w:eastAsiaTheme="minorEastAsia" w:cs="B Nazanin"/>
          <w:b/>
          <w:bCs/>
          <w:sz w:val="32"/>
          <w:szCs w:val="32"/>
          <w:lang w:bidi="fa-IR"/>
        </w:rPr>
      </w:pPr>
    </w:p>
    <w:p w14:paraId="1CA5A796" w14:textId="77777777" w:rsidR="003322BF" w:rsidRDefault="003322BF" w:rsidP="003322BF">
      <w:pPr>
        <w:bidi/>
        <w:spacing w:after="0" w:line="360" w:lineRule="auto"/>
        <w:jc w:val="center"/>
        <w:rPr>
          <w:rFonts w:eastAsiaTheme="minorEastAsia" w:cs="B Nazanin"/>
          <w:b/>
          <w:bCs/>
          <w:sz w:val="32"/>
          <w:szCs w:val="32"/>
          <w:lang w:bidi="fa-IR"/>
        </w:rPr>
      </w:pPr>
    </w:p>
    <w:p w14:paraId="136086B3" w14:textId="5A2370A7" w:rsidR="00B56F5E" w:rsidRDefault="00BF5F94" w:rsidP="003322BF">
      <w:pPr>
        <w:bidi/>
        <w:spacing w:after="0" w:line="360" w:lineRule="auto"/>
        <w:jc w:val="center"/>
        <w:rPr>
          <w:rFonts w:eastAsiaTheme="minorEastAsia" w:cs="B Nazanin"/>
          <w:b/>
          <w:bCs/>
          <w:sz w:val="32"/>
          <w:szCs w:val="32"/>
          <w:rtl/>
          <w:lang w:bidi="fa-IR"/>
        </w:rPr>
      </w:pPr>
      <w:r w:rsidRPr="00B42749">
        <w:rPr>
          <w:rFonts w:eastAsiaTheme="minorEastAsia" w:cs="B Nazanin" w:hint="cs"/>
          <w:b/>
          <w:bCs/>
          <w:sz w:val="32"/>
          <w:szCs w:val="32"/>
          <w:rtl/>
          <w:lang w:bidi="fa-IR"/>
        </w:rPr>
        <w:t>یکپارچه سازی وسایل نقلیه برقی در شبکه هوشمند: مروری بر تکنولوژی های وسیله نقلیه به شبکه و تکنیک های بهینه سازی</w:t>
      </w:r>
    </w:p>
    <w:p w14:paraId="791C4968" w14:textId="77777777" w:rsidR="00B42749" w:rsidRPr="00B42749" w:rsidRDefault="00B42749" w:rsidP="00B42749">
      <w:pPr>
        <w:bidi/>
        <w:spacing w:after="0" w:line="360" w:lineRule="auto"/>
        <w:jc w:val="center"/>
        <w:rPr>
          <w:rFonts w:eastAsiaTheme="minorEastAsia" w:cs="B Nazanin"/>
          <w:b/>
          <w:bCs/>
          <w:sz w:val="32"/>
          <w:szCs w:val="32"/>
          <w:rtl/>
          <w:lang w:bidi="fa-IR"/>
        </w:rPr>
      </w:pPr>
    </w:p>
    <w:p w14:paraId="4D390674" w14:textId="77777777" w:rsidR="00BF5F94" w:rsidRPr="00B42749" w:rsidRDefault="00BF5F94"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 xml:space="preserve">چکیده </w:t>
      </w:r>
    </w:p>
    <w:p w14:paraId="1FB96ABB" w14:textId="77777777" w:rsidR="00BF5F94" w:rsidRPr="00B42749" w:rsidRDefault="00BF5F94"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بحران انرژی و معضلات زیست محیطی موجب پذیرش وسایل نقلیه برقی به عنوان یک گزینه حمل و نقل جایگزین در وسایل نقلیه احتراق داخلی متداول شده است. اخیرا، ارائه مفهوم شبکه هوشمند </w:t>
      </w:r>
      <w:r w:rsidR="0041405C" w:rsidRPr="00B42749">
        <w:rPr>
          <w:rFonts w:eastAsiaTheme="minorEastAsia" w:cs="B Nazanin" w:hint="cs"/>
          <w:sz w:val="28"/>
          <w:szCs w:val="28"/>
          <w:rtl/>
          <w:lang w:bidi="fa-IR"/>
        </w:rPr>
        <w:t xml:space="preserve">در شبکه هوشمند موجب ارائه نقش وسایل نقلیه برقی به شکل تکنولوژی وسیله نقلیه به شبکه شده است. تکنولوژی وسیله نقلیه به شبکه موجب تبادل انرژی دو سویه بین وسایل نقلیه برقی و شبکه انرژی می شود که موجب ارائه خدمات متعدد در شبکه انرژی مانند تنظیم شبکه انرژی، ذخیره چرخان، اصلاح بیشینه بار، تعدیل بار و جبران توان راکتیو می شود. با توجه به این که پیاده سازی تکنولوژی وسیله نقلیه به شبکه به عنوان یک مسئله تعهد واحد پیچیده با اهداف و محدودیت های متناقض شناخته می شود، تکنیک های بهینه سازی به طور معمول مورد استفاده قرار می گیرند. این مقاله به بررسی این چارچوب، مزیت ها و چالش های تکنولوژی وسیله نقلیه به شبکه می پردازد. این مقاله همچنین تکنیک های اصلی بهینه سازی را جهت دستیابی به اهداف مختلف وسیله نقلیه به شبکه با حل محدودیت های مختلف ارائه می کند. </w:t>
      </w:r>
    </w:p>
    <w:p w14:paraId="27405290" w14:textId="77777777" w:rsidR="0041405C" w:rsidRPr="00B42749" w:rsidRDefault="0041405C"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 xml:space="preserve">عناوین </w:t>
      </w:r>
    </w:p>
    <w:p w14:paraId="69AC34DA" w14:textId="77777777" w:rsidR="0041405C" w:rsidRPr="00B42749" w:rsidRDefault="0041405C" w:rsidP="00B42749">
      <w:pPr>
        <w:pStyle w:val="ListParagraph"/>
        <w:numPr>
          <w:ilvl w:val="0"/>
          <w:numId w:val="5"/>
        </w:numPr>
        <w:spacing w:after="0" w:line="360" w:lineRule="auto"/>
        <w:ind w:left="0"/>
        <w:jc w:val="both"/>
        <w:rPr>
          <w:rFonts w:eastAsiaTheme="minorEastAsia" w:cs="B Nazanin"/>
          <w:sz w:val="28"/>
          <w:szCs w:val="28"/>
        </w:rPr>
      </w:pPr>
      <w:r w:rsidRPr="00B42749">
        <w:rPr>
          <w:rFonts w:eastAsiaTheme="minorEastAsia" w:cs="B Nazanin" w:hint="cs"/>
          <w:sz w:val="28"/>
          <w:szCs w:val="28"/>
          <w:rtl/>
        </w:rPr>
        <w:t xml:space="preserve">مقدمه </w:t>
      </w:r>
    </w:p>
    <w:p w14:paraId="0E748789" w14:textId="77777777" w:rsidR="0041405C" w:rsidRPr="00B42749" w:rsidRDefault="0041405C" w:rsidP="00B42749">
      <w:pPr>
        <w:pStyle w:val="ListParagraph"/>
        <w:numPr>
          <w:ilvl w:val="0"/>
          <w:numId w:val="5"/>
        </w:numPr>
        <w:spacing w:after="0" w:line="360" w:lineRule="auto"/>
        <w:ind w:left="0"/>
        <w:jc w:val="both"/>
        <w:rPr>
          <w:rFonts w:eastAsiaTheme="minorEastAsia" w:cs="B Nazanin"/>
          <w:sz w:val="28"/>
          <w:szCs w:val="28"/>
        </w:rPr>
      </w:pPr>
      <w:r w:rsidRPr="00B42749">
        <w:rPr>
          <w:rFonts w:eastAsiaTheme="minorEastAsia" w:cs="B Nazanin" w:hint="cs"/>
          <w:sz w:val="28"/>
          <w:szCs w:val="28"/>
          <w:rtl/>
        </w:rPr>
        <w:t>مفهوم وسیله نقلیه به شبکه و چارچوب</w:t>
      </w:r>
    </w:p>
    <w:p w14:paraId="27803B4F" w14:textId="77777777" w:rsidR="0041405C" w:rsidRPr="00B42749" w:rsidRDefault="0041405C" w:rsidP="00B42749">
      <w:pPr>
        <w:pStyle w:val="ListParagraph"/>
        <w:numPr>
          <w:ilvl w:val="0"/>
          <w:numId w:val="5"/>
        </w:numPr>
        <w:spacing w:after="0" w:line="360" w:lineRule="auto"/>
        <w:ind w:left="0"/>
        <w:jc w:val="both"/>
        <w:rPr>
          <w:rFonts w:eastAsiaTheme="minorEastAsia" w:cs="B Nazanin"/>
          <w:sz w:val="28"/>
          <w:szCs w:val="28"/>
        </w:rPr>
      </w:pPr>
      <w:r w:rsidRPr="00B42749">
        <w:rPr>
          <w:rFonts w:eastAsiaTheme="minorEastAsia" w:cs="B Nazanin" w:hint="cs"/>
          <w:sz w:val="28"/>
          <w:szCs w:val="28"/>
          <w:rtl/>
        </w:rPr>
        <w:t>جریان انرژی وسیله نقلیه به شبکه</w:t>
      </w:r>
    </w:p>
    <w:p w14:paraId="7D700370" w14:textId="77777777" w:rsidR="0041405C" w:rsidRPr="00B42749" w:rsidRDefault="0041405C"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rPr>
        <w:lastRenderedPageBreak/>
        <w:t xml:space="preserve">3-1 </w:t>
      </w:r>
      <w:r w:rsidRPr="00B42749">
        <w:rPr>
          <w:rFonts w:eastAsiaTheme="minorEastAsia" w:cs="B Nazanin"/>
          <w:sz w:val="28"/>
          <w:szCs w:val="28"/>
        </w:rPr>
        <w:t>V2G</w:t>
      </w:r>
      <w:r w:rsidRPr="00B42749">
        <w:rPr>
          <w:rFonts w:eastAsiaTheme="minorEastAsia" w:cs="B Nazanin" w:hint="cs"/>
          <w:sz w:val="28"/>
          <w:szCs w:val="28"/>
          <w:rtl/>
          <w:lang w:bidi="fa-IR"/>
        </w:rPr>
        <w:t xml:space="preserve"> یک جهته</w:t>
      </w:r>
    </w:p>
    <w:p w14:paraId="4D40D34D" w14:textId="77777777" w:rsidR="0041405C" w:rsidRPr="00B42749" w:rsidRDefault="0041405C"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rPr>
        <w:t>3</w:t>
      </w:r>
      <w:r w:rsidRPr="00B42749">
        <w:rPr>
          <w:rFonts w:eastAsiaTheme="minorEastAsia" w:cs="B Nazanin" w:hint="cs"/>
          <w:sz w:val="28"/>
          <w:szCs w:val="28"/>
          <w:rtl/>
          <w:lang w:bidi="fa-IR"/>
        </w:rPr>
        <w:t xml:space="preserve">-2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دو جهته</w:t>
      </w:r>
    </w:p>
    <w:p w14:paraId="4AF7154D" w14:textId="77777777" w:rsidR="0041405C" w:rsidRPr="00B42749" w:rsidRDefault="0041405C" w:rsidP="00B42749">
      <w:pPr>
        <w:pStyle w:val="ListParagraph"/>
        <w:numPr>
          <w:ilvl w:val="0"/>
          <w:numId w:val="5"/>
        </w:numPr>
        <w:spacing w:after="0" w:line="360" w:lineRule="auto"/>
        <w:ind w:left="0"/>
        <w:jc w:val="both"/>
        <w:rPr>
          <w:rFonts w:eastAsiaTheme="minorEastAsia" w:cs="B Nazanin"/>
          <w:sz w:val="28"/>
          <w:szCs w:val="28"/>
        </w:rPr>
      </w:pPr>
      <w:r w:rsidRPr="00B42749">
        <w:rPr>
          <w:rFonts w:eastAsiaTheme="minorEastAsia" w:cs="B Nazanin" w:hint="cs"/>
          <w:sz w:val="28"/>
          <w:szCs w:val="28"/>
          <w:rtl/>
        </w:rPr>
        <w:t xml:space="preserve">مزیت ها و چالش های </w:t>
      </w:r>
      <w:r w:rsidRPr="00B42749">
        <w:rPr>
          <w:rFonts w:eastAsiaTheme="minorEastAsia" w:cs="B Nazanin"/>
          <w:sz w:val="28"/>
          <w:szCs w:val="28"/>
        </w:rPr>
        <w:t>V2G</w:t>
      </w:r>
    </w:p>
    <w:p w14:paraId="03F90D22" w14:textId="77777777" w:rsidR="0041405C" w:rsidRPr="00B42749" w:rsidRDefault="0041405C"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rPr>
        <w:t xml:space="preserve">4-1 سرویس ها و مزیت های </w:t>
      </w:r>
      <w:r w:rsidRPr="00B42749">
        <w:rPr>
          <w:rFonts w:eastAsiaTheme="minorEastAsia" w:cs="B Nazanin"/>
          <w:sz w:val="28"/>
          <w:szCs w:val="28"/>
        </w:rPr>
        <w:t>V2G</w:t>
      </w:r>
    </w:p>
    <w:p w14:paraId="047982E2" w14:textId="77777777" w:rsidR="0041405C" w:rsidRPr="00B42749" w:rsidRDefault="0041405C"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4-1-1 سرویس های فرعی</w:t>
      </w:r>
    </w:p>
    <w:p w14:paraId="449ECE0D" w14:textId="77777777" w:rsidR="0041405C" w:rsidRPr="00B42749" w:rsidRDefault="0041405C"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4-1-2 پشتیبانی توان فعال </w:t>
      </w:r>
    </w:p>
    <w:p w14:paraId="1B539A2C" w14:textId="77777777" w:rsidR="0041405C" w:rsidRPr="00B42749" w:rsidRDefault="0041405C"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4-1-3 جبران انرژی راکتیو</w:t>
      </w:r>
    </w:p>
    <w:p w14:paraId="714E4E77" w14:textId="77777777" w:rsidR="0041405C" w:rsidRPr="00B42749" w:rsidRDefault="0041405C"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4-1-4 پشتیبانی و حمایت از منابع انرژی تجدید شدنی </w:t>
      </w:r>
    </w:p>
    <w:p w14:paraId="64252C2E" w14:textId="77777777" w:rsidR="0041405C" w:rsidRPr="00B42749" w:rsidRDefault="0041405C"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4-2 چالش های </w:t>
      </w:r>
      <w:r w:rsidRPr="00B42749">
        <w:rPr>
          <w:rFonts w:eastAsiaTheme="minorEastAsia" w:cs="B Nazanin"/>
          <w:sz w:val="28"/>
          <w:szCs w:val="28"/>
          <w:lang w:bidi="fa-IR"/>
        </w:rPr>
        <w:t>V2G</w:t>
      </w:r>
    </w:p>
    <w:p w14:paraId="011CD1C8" w14:textId="77777777" w:rsidR="0041405C" w:rsidRPr="00B42749" w:rsidRDefault="0041405C"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4-2-1 استهلاک باتری</w:t>
      </w:r>
    </w:p>
    <w:p w14:paraId="49A89CCE" w14:textId="77777777" w:rsidR="0041405C" w:rsidRPr="00B42749" w:rsidRDefault="0041405C"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4-2-2 هزینه سرمایه گذاری بالا</w:t>
      </w:r>
    </w:p>
    <w:p w14:paraId="649458B0" w14:textId="77777777" w:rsidR="0041405C" w:rsidRPr="00B42749" w:rsidRDefault="0041405C" w:rsidP="00B42749">
      <w:pPr>
        <w:bidi/>
        <w:spacing w:after="0" w:line="360" w:lineRule="auto"/>
        <w:jc w:val="both"/>
        <w:rPr>
          <w:rFonts w:eastAsiaTheme="minorEastAsia" w:cs="B Nazanin"/>
          <w:sz w:val="28"/>
          <w:szCs w:val="28"/>
          <w:rtl/>
          <w:lang w:bidi="fa-IR"/>
        </w:rPr>
      </w:pPr>
      <w:r w:rsidRPr="00B42749">
        <w:rPr>
          <w:rFonts w:eastAsiaTheme="minorEastAsia" w:cs="B Nazanin"/>
          <w:sz w:val="28"/>
          <w:szCs w:val="28"/>
          <w:lang w:bidi="fa-IR"/>
        </w:rPr>
        <w:t>4-2-3</w:t>
      </w:r>
      <w:r w:rsidRPr="00B42749">
        <w:rPr>
          <w:rFonts w:eastAsiaTheme="minorEastAsia" w:cs="B Nazanin" w:hint="cs"/>
          <w:sz w:val="28"/>
          <w:szCs w:val="28"/>
          <w:rtl/>
          <w:lang w:bidi="fa-IR"/>
        </w:rPr>
        <w:t xml:space="preserve"> موانع اجتماعی</w:t>
      </w:r>
    </w:p>
    <w:p w14:paraId="2A1B32AD" w14:textId="77777777" w:rsidR="0041405C" w:rsidRPr="00B42749" w:rsidRDefault="0041405C" w:rsidP="00B42749">
      <w:pPr>
        <w:pStyle w:val="ListParagraph"/>
        <w:numPr>
          <w:ilvl w:val="0"/>
          <w:numId w:val="5"/>
        </w:numPr>
        <w:spacing w:after="0" w:line="360" w:lineRule="auto"/>
        <w:ind w:left="0"/>
        <w:jc w:val="both"/>
        <w:rPr>
          <w:rFonts w:eastAsiaTheme="minorEastAsia" w:cs="B Nazanin"/>
          <w:sz w:val="28"/>
          <w:szCs w:val="28"/>
        </w:rPr>
      </w:pPr>
      <w:r w:rsidRPr="00B42749">
        <w:rPr>
          <w:rFonts w:eastAsiaTheme="minorEastAsia" w:cs="B Nazanin" w:hint="cs"/>
          <w:sz w:val="28"/>
          <w:szCs w:val="28"/>
          <w:rtl/>
        </w:rPr>
        <w:t xml:space="preserve">بهینه سازی الگوریتم </w:t>
      </w:r>
      <w:r w:rsidRPr="00B42749">
        <w:rPr>
          <w:rFonts w:eastAsiaTheme="minorEastAsia" w:cs="B Nazanin"/>
          <w:sz w:val="28"/>
          <w:szCs w:val="28"/>
        </w:rPr>
        <w:t>V2G</w:t>
      </w:r>
    </w:p>
    <w:p w14:paraId="7073EF69" w14:textId="77777777" w:rsidR="0041405C" w:rsidRPr="00B42749" w:rsidRDefault="0041405C" w:rsidP="00B42749">
      <w:pPr>
        <w:bidi/>
        <w:spacing w:after="0" w:line="360" w:lineRule="auto"/>
        <w:jc w:val="both"/>
        <w:rPr>
          <w:rFonts w:eastAsiaTheme="minorEastAsia" w:cs="B Nazanin"/>
          <w:sz w:val="28"/>
          <w:szCs w:val="28"/>
          <w:rtl/>
        </w:rPr>
      </w:pPr>
      <w:r w:rsidRPr="00B42749">
        <w:rPr>
          <w:rFonts w:eastAsiaTheme="minorEastAsia" w:cs="B Nazanin" w:hint="cs"/>
          <w:sz w:val="28"/>
          <w:szCs w:val="28"/>
          <w:rtl/>
        </w:rPr>
        <w:t>5-1 روش های بهینه سازی</w:t>
      </w:r>
    </w:p>
    <w:p w14:paraId="2AB483CF" w14:textId="77777777" w:rsidR="0041405C" w:rsidRPr="00B42749" w:rsidRDefault="0041405C" w:rsidP="00B42749">
      <w:pPr>
        <w:bidi/>
        <w:spacing w:after="0" w:line="360" w:lineRule="auto"/>
        <w:jc w:val="both"/>
        <w:rPr>
          <w:rFonts w:eastAsiaTheme="minorEastAsia" w:cs="B Nazanin"/>
          <w:sz w:val="28"/>
          <w:szCs w:val="28"/>
          <w:rtl/>
          <w:lang w:bidi="fa-IR"/>
        </w:rPr>
      </w:pPr>
      <w:r w:rsidRPr="00B42749">
        <w:rPr>
          <w:rFonts w:eastAsiaTheme="minorEastAsia" w:cs="B Nazanin"/>
          <w:sz w:val="28"/>
          <w:szCs w:val="28"/>
        </w:rPr>
        <w:t>5-1-1</w:t>
      </w:r>
      <w:r w:rsidRPr="00B42749">
        <w:rPr>
          <w:rFonts w:eastAsiaTheme="minorEastAsia" w:cs="B Nazanin" w:hint="cs"/>
          <w:sz w:val="28"/>
          <w:szCs w:val="28"/>
          <w:rtl/>
          <w:lang w:bidi="fa-IR"/>
        </w:rPr>
        <w:t xml:space="preserve"> الگوریتم ژنتیک (</w:t>
      </w:r>
      <w:r w:rsidRPr="00B42749">
        <w:rPr>
          <w:rFonts w:eastAsiaTheme="minorEastAsia" w:cs="B Nazanin"/>
          <w:sz w:val="28"/>
          <w:szCs w:val="28"/>
          <w:lang w:bidi="fa-IR"/>
        </w:rPr>
        <w:t>GA</w:t>
      </w:r>
      <w:r w:rsidRPr="00B42749">
        <w:rPr>
          <w:rFonts w:eastAsiaTheme="minorEastAsia" w:cs="B Nazanin" w:hint="cs"/>
          <w:sz w:val="28"/>
          <w:szCs w:val="28"/>
          <w:rtl/>
          <w:lang w:bidi="fa-IR"/>
        </w:rPr>
        <w:t>)</w:t>
      </w:r>
    </w:p>
    <w:p w14:paraId="6A316EFE" w14:textId="77777777" w:rsidR="0041405C" w:rsidRPr="00B42749" w:rsidRDefault="0041405C"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5-1-2 بهینه سازی ازدحام ذرات (</w:t>
      </w:r>
      <w:r w:rsidRPr="00B42749">
        <w:rPr>
          <w:rFonts w:eastAsiaTheme="minorEastAsia" w:cs="B Nazanin"/>
          <w:sz w:val="28"/>
          <w:szCs w:val="28"/>
          <w:lang w:bidi="fa-IR"/>
        </w:rPr>
        <w:t>PSO</w:t>
      </w:r>
      <w:r w:rsidRPr="00B42749">
        <w:rPr>
          <w:rFonts w:eastAsiaTheme="minorEastAsia" w:cs="B Nazanin" w:hint="cs"/>
          <w:sz w:val="28"/>
          <w:szCs w:val="28"/>
          <w:rtl/>
          <w:lang w:bidi="fa-IR"/>
        </w:rPr>
        <w:t>)</w:t>
      </w:r>
    </w:p>
    <w:p w14:paraId="057BFB77" w14:textId="77777777" w:rsidR="0041405C" w:rsidRPr="00B42749" w:rsidRDefault="0041405C"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5-2 اهداف بهینه سازی</w:t>
      </w:r>
    </w:p>
    <w:p w14:paraId="006ABB02" w14:textId="77777777" w:rsidR="0041405C" w:rsidRPr="00B42749" w:rsidRDefault="0041405C" w:rsidP="00B42749">
      <w:pPr>
        <w:bidi/>
        <w:spacing w:after="0" w:line="360" w:lineRule="auto"/>
        <w:jc w:val="both"/>
        <w:rPr>
          <w:rFonts w:eastAsiaTheme="minorEastAsia" w:cs="B Nazanin"/>
          <w:sz w:val="28"/>
          <w:szCs w:val="28"/>
          <w:rtl/>
          <w:lang w:bidi="fa-IR"/>
        </w:rPr>
      </w:pPr>
      <w:r w:rsidRPr="00B42749">
        <w:rPr>
          <w:rFonts w:eastAsiaTheme="minorEastAsia" w:cs="B Nazanin"/>
          <w:sz w:val="28"/>
          <w:szCs w:val="28"/>
          <w:lang w:bidi="fa-IR"/>
        </w:rPr>
        <w:t>5-2-1</w:t>
      </w:r>
      <w:r w:rsidRPr="00B42749">
        <w:rPr>
          <w:rFonts w:eastAsiaTheme="minorEastAsia" w:cs="B Nazanin" w:hint="cs"/>
          <w:sz w:val="28"/>
          <w:szCs w:val="28"/>
          <w:rtl/>
          <w:lang w:bidi="fa-IR"/>
        </w:rPr>
        <w:t xml:space="preserve"> هزینه عملیات</w:t>
      </w:r>
    </w:p>
    <w:p w14:paraId="1994E6BD" w14:textId="77777777" w:rsidR="0041405C" w:rsidRPr="00B42749" w:rsidRDefault="00AA4C6D"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5-2-2 انتشار دی اکسید کربن</w:t>
      </w:r>
    </w:p>
    <w:p w14:paraId="00649E2F" w14:textId="77777777" w:rsidR="00AA4C6D" w:rsidRPr="00B42749" w:rsidRDefault="00AA4C6D"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5-2-3 مزیت</w:t>
      </w:r>
    </w:p>
    <w:p w14:paraId="2F150E8F" w14:textId="77777777" w:rsidR="00AA4C6D" w:rsidRPr="00B42749" w:rsidRDefault="00AA4C6D" w:rsidP="00B42749">
      <w:pPr>
        <w:bidi/>
        <w:spacing w:after="0" w:line="360" w:lineRule="auto"/>
        <w:jc w:val="both"/>
        <w:rPr>
          <w:rFonts w:eastAsiaTheme="minorEastAsia" w:cs="B Nazanin"/>
          <w:sz w:val="28"/>
          <w:szCs w:val="28"/>
          <w:rtl/>
          <w:lang w:bidi="fa-IR"/>
        </w:rPr>
      </w:pPr>
      <w:r w:rsidRPr="00B42749">
        <w:rPr>
          <w:rFonts w:eastAsiaTheme="minorEastAsia" w:cs="B Nazanin"/>
          <w:sz w:val="28"/>
          <w:szCs w:val="28"/>
          <w:lang w:bidi="fa-IR"/>
        </w:rPr>
        <w:t>5-2-4</w:t>
      </w:r>
      <w:r w:rsidRPr="00B42749">
        <w:rPr>
          <w:rFonts w:eastAsiaTheme="minorEastAsia" w:cs="B Nazanin" w:hint="cs"/>
          <w:sz w:val="28"/>
          <w:szCs w:val="28"/>
          <w:rtl/>
          <w:lang w:bidi="fa-IR"/>
        </w:rPr>
        <w:t xml:space="preserve"> حمایت از تولید انرژی تجدید پذیر</w:t>
      </w:r>
    </w:p>
    <w:p w14:paraId="55DC5CDA" w14:textId="77777777" w:rsidR="00AA4C6D" w:rsidRPr="00B42749" w:rsidRDefault="00AA4C6D" w:rsidP="00B42749">
      <w:pPr>
        <w:bidi/>
        <w:spacing w:after="0" w:line="360" w:lineRule="auto"/>
        <w:jc w:val="both"/>
        <w:rPr>
          <w:rFonts w:eastAsiaTheme="minorEastAsia" w:cs="B Nazanin"/>
          <w:sz w:val="28"/>
          <w:szCs w:val="28"/>
          <w:rtl/>
          <w:lang w:bidi="fa-IR"/>
        </w:rPr>
      </w:pPr>
      <w:r w:rsidRPr="00B42749">
        <w:rPr>
          <w:rFonts w:eastAsiaTheme="minorEastAsia" w:cs="B Nazanin"/>
          <w:sz w:val="28"/>
          <w:szCs w:val="28"/>
          <w:lang w:bidi="fa-IR"/>
        </w:rPr>
        <w:lastRenderedPageBreak/>
        <w:t>5-2-5</w:t>
      </w:r>
      <w:r w:rsidRPr="00B42749">
        <w:rPr>
          <w:rFonts w:eastAsiaTheme="minorEastAsia" w:cs="B Nazanin" w:hint="cs"/>
          <w:sz w:val="28"/>
          <w:szCs w:val="28"/>
          <w:rtl/>
          <w:lang w:bidi="fa-IR"/>
        </w:rPr>
        <w:t xml:space="preserve"> </w:t>
      </w:r>
      <w:r w:rsidR="005F2E9C" w:rsidRPr="00B42749">
        <w:rPr>
          <w:rFonts w:eastAsiaTheme="minorEastAsia" w:cs="B Nazanin" w:hint="cs"/>
          <w:sz w:val="28"/>
          <w:szCs w:val="28"/>
          <w:rtl/>
          <w:lang w:bidi="fa-IR"/>
        </w:rPr>
        <w:t>منحنی بار هدف و تلفات انرژی</w:t>
      </w:r>
    </w:p>
    <w:p w14:paraId="01E30010" w14:textId="77777777" w:rsidR="005F2E9C" w:rsidRPr="00B42749" w:rsidRDefault="005F2E9C" w:rsidP="00B42749">
      <w:pPr>
        <w:bidi/>
        <w:spacing w:after="0" w:line="360" w:lineRule="auto"/>
        <w:jc w:val="both"/>
        <w:rPr>
          <w:rFonts w:eastAsiaTheme="minorEastAsia" w:cs="B Nazanin"/>
          <w:sz w:val="28"/>
          <w:szCs w:val="28"/>
          <w:rtl/>
          <w:lang w:bidi="fa-IR"/>
        </w:rPr>
      </w:pPr>
      <w:r w:rsidRPr="00B42749">
        <w:rPr>
          <w:rFonts w:eastAsiaTheme="minorEastAsia" w:cs="B Nazanin"/>
          <w:sz w:val="28"/>
          <w:szCs w:val="28"/>
          <w:lang w:bidi="fa-IR"/>
        </w:rPr>
        <w:t>5-3</w:t>
      </w:r>
      <w:r w:rsidRPr="00B42749">
        <w:rPr>
          <w:rFonts w:eastAsiaTheme="minorEastAsia" w:cs="B Nazanin" w:hint="cs"/>
          <w:sz w:val="28"/>
          <w:szCs w:val="28"/>
          <w:rtl/>
          <w:lang w:bidi="fa-IR"/>
        </w:rPr>
        <w:t xml:space="preserve"> محدودیت ها و موانع بهینه سازی</w:t>
      </w:r>
    </w:p>
    <w:p w14:paraId="7C860DF8" w14:textId="77777777" w:rsidR="005F2E9C" w:rsidRPr="00B42749" w:rsidRDefault="005F2E9C" w:rsidP="00B42749">
      <w:pPr>
        <w:bidi/>
        <w:spacing w:after="0" w:line="360" w:lineRule="auto"/>
        <w:jc w:val="both"/>
        <w:rPr>
          <w:rFonts w:eastAsiaTheme="minorEastAsia" w:cs="B Nazanin"/>
          <w:sz w:val="28"/>
          <w:szCs w:val="28"/>
          <w:rtl/>
          <w:lang w:bidi="fa-IR"/>
        </w:rPr>
      </w:pPr>
      <w:r w:rsidRPr="00B42749">
        <w:rPr>
          <w:rFonts w:eastAsiaTheme="minorEastAsia" w:cs="B Nazanin"/>
          <w:sz w:val="28"/>
          <w:szCs w:val="28"/>
          <w:lang w:bidi="fa-IR"/>
        </w:rPr>
        <w:t>5-3-1</w:t>
      </w:r>
      <w:r w:rsidRPr="00B42749">
        <w:rPr>
          <w:rFonts w:eastAsiaTheme="minorEastAsia" w:cs="B Nazanin" w:hint="cs"/>
          <w:sz w:val="28"/>
          <w:szCs w:val="28"/>
          <w:rtl/>
          <w:lang w:bidi="fa-IR"/>
        </w:rPr>
        <w:t xml:space="preserve"> سیستم انرژی</w:t>
      </w:r>
    </w:p>
    <w:p w14:paraId="3DD2F116" w14:textId="77777777" w:rsidR="005F2E9C" w:rsidRPr="00B42749" w:rsidRDefault="005F2E9C" w:rsidP="00B42749">
      <w:pPr>
        <w:bidi/>
        <w:spacing w:after="0" w:line="360" w:lineRule="auto"/>
        <w:jc w:val="both"/>
        <w:rPr>
          <w:rFonts w:eastAsiaTheme="minorEastAsia" w:cs="B Nazanin"/>
          <w:sz w:val="28"/>
          <w:szCs w:val="28"/>
          <w:rtl/>
          <w:lang w:bidi="fa-IR"/>
        </w:rPr>
      </w:pPr>
      <w:r w:rsidRPr="00B42749">
        <w:rPr>
          <w:rFonts w:eastAsiaTheme="minorEastAsia" w:cs="B Nazanin"/>
          <w:sz w:val="28"/>
          <w:szCs w:val="28"/>
          <w:lang w:bidi="fa-IR"/>
        </w:rPr>
        <w:t>5-3-2</w:t>
      </w:r>
      <w:r w:rsidRPr="00B42749">
        <w:rPr>
          <w:rFonts w:eastAsiaTheme="minorEastAsia" w:cs="B Nazanin" w:hint="cs"/>
          <w:sz w:val="28"/>
          <w:szCs w:val="28"/>
          <w:rtl/>
          <w:lang w:bidi="fa-IR"/>
        </w:rPr>
        <w:t xml:space="preserve"> وسیله نقلیه برقی</w:t>
      </w:r>
    </w:p>
    <w:p w14:paraId="6077AB7D" w14:textId="77777777" w:rsidR="005F2E9C" w:rsidRPr="00B42749" w:rsidRDefault="005F2E9C" w:rsidP="00B42749">
      <w:pPr>
        <w:pStyle w:val="ListParagraph"/>
        <w:numPr>
          <w:ilvl w:val="0"/>
          <w:numId w:val="5"/>
        </w:numPr>
        <w:spacing w:after="0" w:line="360" w:lineRule="auto"/>
        <w:ind w:left="0"/>
        <w:jc w:val="both"/>
        <w:rPr>
          <w:rFonts w:eastAsiaTheme="minorEastAsia" w:cs="B Nazanin"/>
          <w:sz w:val="28"/>
          <w:szCs w:val="28"/>
        </w:rPr>
      </w:pPr>
      <w:r w:rsidRPr="00B42749">
        <w:rPr>
          <w:rFonts w:eastAsiaTheme="minorEastAsia" w:cs="B Nazanin" w:hint="cs"/>
          <w:sz w:val="28"/>
          <w:szCs w:val="28"/>
          <w:rtl/>
        </w:rPr>
        <w:t>نتیجه گیری</w:t>
      </w:r>
    </w:p>
    <w:p w14:paraId="69FAB3B9" w14:textId="77777777" w:rsidR="005F2E9C" w:rsidRPr="00B42749" w:rsidRDefault="005F2E9C" w:rsidP="00B42749">
      <w:pPr>
        <w:bidi/>
        <w:spacing w:after="0" w:line="360" w:lineRule="auto"/>
        <w:jc w:val="both"/>
        <w:rPr>
          <w:rFonts w:eastAsiaTheme="minorEastAsia" w:cs="B Nazanin"/>
          <w:sz w:val="28"/>
          <w:szCs w:val="28"/>
          <w:rtl/>
        </w:rPr>
      </w:pPr>
      <w:r w:rsidRPr="00B42749">
        <w:rPr>
          <w:rFonts w:eastAsiaTheme="minorEastAsia" w:cs="B Nazanin" w:hint="cs"/>
          <w:sz w:val="28"/>
          <w:szCs w:val="28"/>
          <w:rtl/>
        </w:rPr>
        <w:t xml:space="preserve">مراجع </w:t>
      </w:r>
    </w:p>
    <w:p w14:paraId="51CDADD4" w14:textId="77777777" w:rsidR="005F2E9C" w:rsidRPr="00B42749" w:rsidRDefault="00B21D51" w:rsidP="00B42749">
      <w:pPr>
        <w:pStyle w:val="ListParagraph"/>
        <w:numPr>
          <w:ilvl w:val="0"/>
          <w:numId w:val="6"/>
        </w:numPr>
        <w:spacing w:after="0" w:line="360" w:lineRule="auto"/>
        <w:ind w:left="0"/>
        <w:jc w:val="both"/>
        <w:rPr>
          <w:rFonts w:eastAsiaTheme="minorEastAsia" w:cs="B Nazanin"/>
          <w:b/>
          <w:bCs/>
          <w:sz w:val="28"/>
          <w:szCs w:val="28"/>
        </w:rPr>
      </w:pPr>
      <w:r w:rsidRPr="00B42749">
        <w:rPr>
          <w:rFonts w:eastAsiaTheme="minorEastAsia" w:cs="B Nazanin" w:hint="cs"/>
          <w:b/>
          <w:bCs/>
          <w:sz w:val="28"/>
          <w:szCs w:val="28"/>
          <w:rtl/>
        </w:rPr>
        <w:t xml:space="preserve">مقدمه </w:t>
      </w:r>
    </w:p>
    <w:p w14:paraId="5A926DE3" w14:textId="77777777" w:rsidR="00B21D51" w:rsidRPr="00B42749" w:rsidRDefault="00B21D51" w:rsidP="00B42749">
      <w:pPr>
        <w:bidi/>
        <w:spacing w:after="0" w:line="360" w:lineRule="auto"/>
        <w:jc w:val="both"/>
        <w:rPr>
          <w:rFonts w:eastAsiaTheme="minorEastAsia" w:cs="B Nazanin"/>
          <w:sz w:val="28"/>
          <w:szCs w:val="28"/>
          <w:rtl/>
        </w:rPr>
      </w:pPr>
      <w:r w:rsidRPr="00B42749">
        <w:rPr>
          <w:rFonts w:eastAsiaTheme="minorEastAsia" w:cs="B Nazanin" w:hint="cs"/>
          <w:sz w:val="28"/>
          <w:szCs w:val="28"/>
          <w:rtl/>
        </w:rPr>
        <w:t xml:space="preserve">بخش حمل و نقل دارای بیشترین سهم از رشد مصرف کل انرژی در جهان می باشد. سهم عمده رشد مصرف انرژی در بخش حمل و نقل ناشی از رشد جمعیت و رشد بالای اقتصادی است. </w:t>
      </w:r>
      <w:r w:rsidR="00BD63CE" w:rsidRPr="00B42749">
        <w:rPr>
          <w:rFonts w:eastAsiaTheme="minorEastAsia" w:cs="B Nazanin" w:hint="cs"/>
          <w:sz w:val="28"/>
          <w:szCs w:val="28"/>
          <w:rtl/>
        </w:rPr>
        <w:t xml:space="preserve">افزایش سریع تقاضای انرژی منجر به انتشار بیش از حد دی اکسید کربن و بحران انرژی خواهد شد. در بسیاری از کشور ها، طرح های تعدیلی جهت دستیابی به هدف کاهش مصرف انرژی و یکی از مهم ترین رویکرد ها در برقی کردن حمل و نقل ارائه شده اند. </w:t>
      </w:r>
    </w:p>
    <w:p w14:paraId="3E8E8F6E" w14:textId="77777777" w:rsidR="00BD63CE" w:rsidRPr="00B42749" w:rsidRDefault="00BD63CE"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rPr>
        <w:t xml:space="preserve">وسیله نقلیه برقی به عنوان یک گزینه حمل و نقل جایگزین محسوب می شود که گاز های با خروجی صفر را منتشر کرده و حداقل صدا را ایجاد می کند. </w:t>
      </w:r>
      <w:r w:rsidRPr="00B42749">
        <w:rPr>
          <w:rFonts w:eastAsiaTheme="minorEastAsia" w:cs="B Nazanin"/>
          <w:sz w:val="28"/>
          <w:szCs w:val="28"/>
        </w:rPr>
        <w:t>EV</w:t>
      </w:r>
      <w:r w:rsidRPr="00B42749">
        <w:rPr>
          <w:rFonts w:eastAsiaTheme="minorEastAsia" w:cs="B Nazanin" w:hint="cs"/>
          <w:sz w:val="28"/>
          <w:szCs w:val="28"/>
          <w:rtl/>
          <w:lang w:bidi="fa-IR"/>
        </w:rPr>
        <w:t xml:space="preserve"> از موتور برقی و انرژی باتری برای نیروی محرکه استفاده می کند که دارای بهره وری بیشتر و هزینه عملیاتی کمتر در مقایسه با وسیله نقلیه موتوری احتراق داخلی معمول است. </w:t>
      </w:r>
      <w:r w:rsidR="00A67EDD" w:rsidRPr="00B42749">
        <w:rPr>
          <w:rFonts w:eastAsiaTheme="minorEastAsia" w:cs="B Nazanin" w:hint="cs"/>
          <w:sz w:val="28"/>
          <w:szCs w:val="28"/>
          <w:rtl/>
          <w:lang w:bidi="fa-IR"/>
        </w:rPr>
        <w:t xml:space="preserve">توسعه پیوسته باتری لیتیوم یونی و تکنولوژی شارژ دهی سریع به عنوان عوامل تسهیل کننده اصلی برای </w:t>
      </w:r>
      <w:r w:rsidR="00A67EDD" w:rsidRPr="00B42749">
        <w:rPr>
          <w:rFonts w:eastAsiaTheme="minorEastAsia" w:cs="B Nazanin"/>
          <w:sz w:val="28"/>
          <w:szCs w:val="28"/>
          <w:lang w:bidi="fa-IR"/>
        </w:rPr>
        <w:t>EV</w:t>
      </w:r>
      <w:r w:rsidR="00A67EDD" w:rsidRPr="00B42749">
        <w:rPr>
          <w:rFonts w:eastAsiaTheme="minorEastAsia" w:cs="B Nazanin" w:hint="cs"/>
          <w:sz w:val="28"/>
          <w:szCs w:val="28"/>
          <w:rtl/>
          <w:lang w:bidi="fa-IR"/>
        </w:rPr>
        <w:t xml:space="preserve"> در آینده نزدیک به شمار می آید. با این حال، صنعت </w:t>
      </w:r>
      <w:r w:rsidR="00A67EDD" w:rsidRPr="00B42749">
        <w:rPr>
          <w:rFonts w:eastAsiaTheme="minorEastAsia" w:cs="B Nazanin"/>
          <w:sz w:val="28"/>
          <w:szCs w:val="28"/>
          <w:lang w:bidi="fa-IR"/>
        </w:rPr>
        <w:t>EV</w:t>
      </w:r>
      <w:r w:rsidR="00A67EDD" w:rsidRPr="00B42749">
        <w:rPr>
          <w:rFonts w:eastAsiaTheme="minorEastAsia" w:cs="B Nazanin" w:hint="cs"/>
          <w:sz w:val="28"/>
          <w:szCs w:val="28"/>
          <w:rtl/>
          <w:lang w:bidi="fa-IR"/>
        </w:rPr>
        <w:t xml:space="preserve"> در حال حاضر مواجه با محدودیت های بسیار زیادی مانند قیمت اولیه بالا، تاسیسات شارژ کنندگی محدود، محدوده رانندگی کم و زمان شارژ دهی مجدد باتری به مدت زیاد است. علاوه براین، اتصال </w:t>
      </w:r>
      <w:r w:rsidR="00A67EDD" w:rsidRPr="00B42749">
        <w:rPr>
          <w:rFonts w:eastAsiaTheme="minorEastAsia" w:cs="B Nazanin"/>
          <w:sz w:val="28"/>
          <w:szCs w:val="28"/>
          <w:lang w:bidi="fa-IR"/>
        </w:rPr>
        <w:t>EV</w:t>
      </w:r>
      <w:r w:rsidR="00A67EDD" w:rsidRPr="00B42749">
        <w:rPr>
          <w:rFonts w:eastAsiaTheme="minorEastAsia" w:cs="B Nazanin" w:hint="cs"/>
          <w:sz w:val="28"/>
          <w:szCs w:val="28"/>
          <w:rtl/>
          <w:lang w:bidi="fa-IR"/>
        </w:rPr>
        <w:t xml:space="preserve"> در شبکه انرژی جهت دریافت شارژ دارای پیامد های منفی بر روی عملیات شبکه انرژی است. </w:t>
      </w:r>
    </w:p>
    <w:p w14:paraId="7E21535D" w14:textId="77777777" w:rsidR="00A67EDD" w:rsidRPr="00B42749" w:rsidRDefault="00A67EDD"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اخیرا، استفاده از مفهوم شبکه هوشمند موجب مدرنیزه شدن سیستم انرژی با خصوصیات ارتباطی اضافی شده است. مفهوم وسیله نقلیه به شبکه به عنوان یکی از تکنولوژی های شبکه هوشمند محسوب می شود که</w:t>
      </w:r>
      <w:r w:rsidRPr="00B42749">
        <w:rPr>
          <w:rFonts w:eastAsiaTheme="minorEastAsia" w:cs="B Nazanin"/>
          <w:sz w:val="28"/>
          <w:szCs w:val="28"/>
          <w:lang w:bidi="fa-IR"/>
        </w:rPr>
        <w:t xml:space="preserve"> </w:t>
      </w:r>
      <w:r w:rsidRPr="00B42749">
        <w:rPr>
          <w:rFonts w:eastAsiaTheme="minorEastAsia" w:cs="B Nazanin" w:hint="cs"/>
          <w:sz w:val="28"/>
          <w:szCs w:val="28"/>
          <w:rtl/>
          <w:lang w:bidi="fa-IR"/>
        </w:rPr>
        <w:t xml:space="preserve"> در برگیرنده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جهت بهبود عملیات سیستم انرژی است. </w:t>
      </w:r>
      <w:r w:rsidR="00F53B6F" w:rsidRPr="00B42749">
        <w:rPr>
          <w:rFonts w:eastAsiaTheme="minorEastAsia" w:cs="B Nazanin" w:hint="cs"/>
          <w:sz w:val="28"/>
          <w:szCs w:val="28"/>
          <w:rtl/>
          <w:lang w:bidi="fa-IR"/>
        </w:rPr>
        <w:t xml:space="preserve">مفهوم </w:t>
      </w:r>
      <w:r w:rsidR="00F53B6F" w:rsidRPr="00B42749">
        <w:rPr>
          <w:rFonts w:eastAsiaTheme="minorEastAsia" w:cs="B Nazanin"/>
          <w:sz w:val="28"/>
          <w:szCs w:val="28"/>
          <w:lang w:bidi="fa-IR"/>
        </w:rPr>
        <w:t>V2G</w:t>
      </w:r>
      <w:r w:rsidR="00F53B6F" w:rsidRPr="00B42749">
        <w:rPr>
          <w:rFonts w:eastAsiaTheme="minorEastAsia" w:cs="B Nazanin" w:hint="cs"/>
          <w:sz w:val="28"/>
          <w:szCs w:val="28"/>
          <w:rtl/>
          <w:lang w:bidi="fa-IR"/>
        </w:rPr>
        <w:t xml:space="preserve"> موجب تبادل انرژی بین </w:t>
      </w:r>
      <w:r w:rsidR="00F53B6F" w:rsidRPr="00B42749">
        <w:rPr>
          <w:rFonts w:eastAsiaTheme="minorEastAsia" w:cs="B Nazanin"/>
          <w:sz w:val="28"/>
          <w:szCs w:val="28"/>
          <w:lang w:bidi="fa-IR"/>
        </w:rPr>
        <w:t>EV</w:t>
      </w:r>
      <w:r w:rsidR="00F53B6F" w:rsidRPr="00B42749">
        <w:rPr>
          <w:rFonts w:eastAsiaTheme="minorEastAsia" w:cs="B Nazanin" w:hint="cs"/>
          <w:sz w:val="28"/>
          <w:szCs w:val="28"/>
          <w:rtl/>
          <w:lang w:bidi="fa-IR"/>
        </w:rPr>
        <w:t xml:space="preserve"> و شبکه انرژی می شود که می </w:t>
      </w:r>
      <w:r w:rsidR="00F53B6F" w:rsidRPr="00B42749">
        <w:rPr>
          <w:rFonts w:eastAsiaTheme="minorEastAsia" w:cs="B Nazanin" w:hint="cs"/>
          <w:sz w:val="28"/>
          <w:szCs w:val="28"/>
          <w:rtl/>
          <w:lang w:bidi="fa-IR"/>
        </w:rPr>
        <w:lastRenderedPageBreak/>
        <w:t xml:space="preserve">تواند خدمات متعددی را به شبکه انرژی ارائه کند. با این حال، مالکان </w:t>
      </w:r>
      <w:r w:rsidR="00F53B6F" w:rsidRPr="00B42749">
        <w:rPr>
          <w:rFonts w:eastAsiaTheme="minorEastAsia" w:cs="B Nazanin"/>
          <w:sz w:val="28"/>
          <w:szCs w:val="28"/>
          <w:lang w:bidi="fa-IR"/>
        </w:rPr>
        <w:t>EV</w:t>
      </w:r>
      <w:r w:rsidR="00F53B6F" w:rsidRPr="00B42749">
        <w:rPr>
          <w:rFonts w:eastAsiaTheme="minorEastAsia" w:cs="B Nazanin" w:hint="cs"/>
          <w:sz w:val="28"/>
          <w:szCs w:val="28"/>
          <w:rtl/>
          <w:lang w:bidi="fa-IR"/>
        </w:rPr>
        <w:t xml:space="preserve"> می توانند از درآمد های زیادی جهت مشارکت در سرویس های </w:t>
      </w:r>
      <w:r w:rsidR="00F53B6F" w:rsidRPr="00B42749">
        <w:rPr>
          <w:rFonts w:eastAsiaTheme="minorEastAsia" w:cs="B Nazanin"/>
          <w:sz w:val="28"/>
          <w:szCs w:val="28"/>
          <w:lang w:bidi="fa-IR"/>
        </w:rPr>
        <w:t>V2G</w:t>
      </w:r>
      <w:r w:rsidR="00F53B6F" w:rsidRPr="00B42749">
        <w:rPr>
          <w:rFonts w:eastAsiaTheme="minorEastAsia" w:cs="B Nazanin" w:hint="cs"/>
          <w:sz w:val="28"/>
          <w:szCs w:val="28"/>
          <w:rtl/>
          <w:lang w:bidi="fa-IR"/>
        </w:rPr>
        <w:t xml:space="preserve"> بهره مند شوند. </w:t>
      </w:r>
    </w:p>
    <w:p w14:paraId="5F87FFE8" w14:textId="77777777" w:rsidR="00F53B6F" w:rsidRPr="00B42749" w:rsidRDefault="000D61C8"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می توان 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را به دو روش یک جهته و دو جهته تقسیم بندی نمود. در مورد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جهته، این روش از ارتباط بین اپراتور شبکه انرژی و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جهت تنظیم نرخ شارژ دهی هر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استفاده می کند. این عملیات می تواند موجب جلوگیری از اضافه بار شبکه، ناپایداری سیستم و افت ولتاژ شود. با توجه به شبکه انرژی، باتری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به عنوان یک بار باتری محسوب می شود اما می توان آن را به عنوان ذخیره انرژی نیز در نظر گرفت. بنابراین،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دو جهته از این ایده جهت تبادل انرژی بین باتری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و شبکه انرژی برای شارژ دهی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و پشتیبانی از شبکه استفاده می کند.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دو جهته موجب انعطاف پذیری بیشتر در شبکه انرژی جهت کنترل انرژی باتری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به منظور بهبود قابلیت اطمینان و پایداری سیستم انرژی می گردد. </w:t>
      </w:r>
    </w:p>
    <w:p w14:paraId="7F71617C" w14:textId="77777777" w:rsidR="000D61C8" w:rsidRPr="00B42749" w:rsidRDefault="0019446E"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به عنوان یک مسئله تعهد واحد پیچیده همراه با اهداف و محدودیت های متناقض مختلف محسوب می شود. بنابراین، درک 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با استفاده از تکنیک های بهینه سازی حاصل می شود. تکنیک های مختلف بهینه سازی در مراجع مورد اشاره قرار گرفته اند، اما تکنیک های اصلی بهینه سازی جهت اجرای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شامل الگوریتم ژنتیک و بهینه سازی ازدحام ذرات است. با حل برخی از محدودیت های خاص، این تکنیک های بهینه سازی می توانند به اهداف و خدمات مختلف مانند اصلاح بیشینه بار، تعدیل بار، تنظیم ولتاژ و حداکثر شدن بهره مندی از فرآیند دست یابد. </w:t>
      </w:r>
    </w:p>
    <w:p w14:paraId="3BB5DC11" w14:textId="77777777" w:rsidR="0019446E" w:rsidRPr="00B42749" w:rsidRDefault="0019446E"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این مقاله مروری بر مفهوم، چارچوب، مزیت ها، چالش ها و استراتژی های بهینه سازی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دارد. بخش های مهم این مقاله عبارتند از: (1) جهت بررسی مفهوم و چارچوب کلی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به ویژه در مورد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جهته و دو جهته (2) جهت بحث در مورد مزیت ها، خدمات و موانع موجد در اجرای 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(3) جهت تحلیل تکنیک های مختلف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با اهداف اجرایی و محدودیت ها و در نهایت (4) جهت ارائه نگرش های جدید در مورد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در بخش </w:t>
      </w:r>
      <w:r w:rsidRPr="00B42749">
        <w:rPr>
          <w:rFonts w:eastAsiaTheme="minorEastAsia" w:cs="B Nazanin"/>
          <w:sz w:val="28"/>
          <w:szCs w:val="28"/>
          <w:lang w:bidi="fa-IR"/>
        </w:rPr>
        <w:t>2</w:t>
      </w:r>
      <w:r w:rsidRPr="00B42749">
        <w:rPr>
          <w:rFonts w:eastAsiaTheme="minorEastAsia" w:cs="B Nazanin" w:hint="cs"/>
          <w:sz w:val="28"/>
          <w:szCs w:val="28"/>
          <w:rtl/>
          <w:lang w:bidi="fa-IR"/>
        </w:rPr>
        <w:t xml:space="preserve">، چارچوب و مفهوم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مورد بحث قرار خواهند گرفت. مقایسه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جهته و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دو جهته در بخش 3 مورد </w:t>
      </w:r>
      <w:r w:rsidRPr="00B42749">
        <w:rPr>
          <w:rFonts w:eastAsiaTheme="minorEastAsia" w:cs="B Nazanin" w:hint="cs"/>
          <w:sz w:val="28"/>
          <w:szCs w:val="28"/>
          <w:rtl/>
          <w:lang w:bidi="fa-IR"/>
        </w:rPr>
        <w:lastRenderedPageBreak/>
        <w:t xml:space="preserve">اشاره قرار خواهند گرفت. بخش 4 مزیت ها و چالش های پیش روی 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را ارائه می کند. استراتژی های بهینه سازی برای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در بخش 5 مورد بررسی قرار می گیرند. بخش 6 نتایج این تحقیق را ارائه می کند. </w:t>
      </w:r>
    </w:p>
    <w:p w14:paraId="4AC84221" w14:textId="77777777" w:rsidR="0019446E" w:rsidRPr="00B42749" w:rsidRDefault="0019446E" w:rsidP="00B42749">
      <w:pPr>
        <w:pStyle w:val="ListParagraph"/>
        <w:numPr>
          <w:ilvl w:val="0"/>
          <w:numId w:val="6"/>
        </w:numPr>
        <w:spacing w:after="0" w:line="360" w:lineRule="auto"/>
        <w:ind w:left="0"/>
        <w:jc w:val="both"/>
        <w:rPr>
          <w:rFonts w:eastAsiaTheme="minorEastAsia" w:cs="B Nazanin"/>
          <w:b/>
          <w:bCs/>
          <w:sz w:val="28"/>
          <w:szCs w:val="28"/>
        </w:rPr>
      </w:pPr>
      <w:r w:rsidRPr="00B42749">
        <w:rPr>
          <w:rFonts w:eastAsiaTheme="minorEastAsia" w:cs="B Nazanin" w:hint="cs"/>
          <w:b/>
          <w:bCs/>
          <w:sz w:val="28"/>
          <w:szCs w:val="28"/>
          <w:rtl/>
        </w:rPr>
        <w:t xml:space="preserve">مفهوم و چارچوب وسیله نقلیه به شبکه </w:t>
      </w:r>
    </w:p>
    <w:p w14:paraId="7F9DD08A" w14:textId="77777777" w:rsidR="0019446E" w:rsidRPr="00B42749" w:rsidRDefault="00BB13BA"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rPr>
        <w:t xml:space="preserve">تکنولوژی </w:t>
      </w:r>
      <w:r w:rsidRPr="00B42749">
        <w:rPr>
          <w:rFonts w:eastAsiaTheme="minorEastAsia" w:cs="B Nazanin"/>
          <w:sz w:val="28"/>
          <w:szCs w:val="28"/>
        </w:rPr>
        <w:t>EV</w:t>
      </w:r>
      <w:r w:rsidRPr="00B42749">
        <w:rPr>
          <w:rFonts w:eastAsiaTheme="minorEastAsia" w:cs="B Nazanin" w:hint="cs"/>
          <w:sz w:val="28"/>
          <w:szCs w:val="28"/>
          <w:rtl/>
          <w:lang w:bidi="fa-IR"/>
        </w:rPr>
        <w:t xml:space="preserve"> موجب جلب توجه دولت و عموم با توجه به افزایش نگرانی ها در مورد محیط زیست و افزایش هزینه سوخت های فسیلی شده است. </w:t>
      </w:r>
      <w:r w:rsidR="00541FEA" w:rsidRPr="00B42749">
        <w:rPr>
          <w:rFonts w:eastAsiaTheme="minorEastAsia" w:cs="B Nazanin" w:hint="cs"/>
          <w:sz w:val="28"/>
          <w:szCs w:val="28"/>
          <w:rtl/>
          <w:lang w:bidi="fa-IR"/>
        </w:rPr>
        <w:t xml:space="preserve">یکپارچه سازی بخش حمل و نقل و شبکه انرژی موجب بروز چالش های مختلف در سیستم انرژی خواهد شد. </w:t>
      </w:r>
      <w:r w:rsidR="00EC1BFE" w:rsidRPr="00B42749">
        <w:rPr>
          <w:rFonts w:eastAsiaTheme="minorEastAsia" w:cs="B Nazanin" w:hint="cs"/>
          <w:sz w:val="28"/>
          <w:szCs w:val="28"/>
          <w:rtl/>
          <w:lang w:bidi="fa-IR"/>
        </w:rPr>
        <w:t xml:space="preserve">به طور مثال، نفوذ قابل توجه </w:t>
      </w:r>
      <w:r w:rsidR="00EC1BFE" w:rsidRPr="00B42749">
        <w:rPr>
          <w:rFonts w:eastAsiaTheme="minorEastAsia" w:cs="B Nazanin"/>
          <w:sz w:val="28"/>
          <w:szCs w:val="28"/>
          <w:lang w:bidi="fa-IR"/>
        </w:rPr>
        <w:t>EV</w:t>
      </w:r>
      <w:r w:rsidR="00EC1BFE" w:rsidRPr="00B42749">
        <w:rPr>
          <w:rFonts w:eastAsiaTheme="minorEastAsia" w:cs="B Nazanin" w:hint="cs"/>
          <w:sz w:val="28"/>
          <w:szCs w:val="28"/>
          <w:rtl/>
          <w:lang w:bidi="fa-IR"/>
        </w:rPr>
        <w:t xml:space="preserve"> ها موجب افزایش بار شبکه انرژی در طی فرآیند شارژ دهی </w:t>
      </w:r>
      <w:r w:rsidR="00EC1BFE" w:rsidRPr="00B42749">
        <w:rPr>
          <w:rFonts w:eastAsiaTheme="minorEastAsia" w:cs="B Nazanin"/>
          <w:sz w:val="28"/>
          <w:szCs w:val="28"/>
          <w:lang w:bidi="fa-IR"/>
        </w:rPr>
        <w:t>EV</w:t>
      </w:r>
      <w:r w:rsidR="00EC1BFE" w:rsidRPr="00B42749">
        <w:rPr>
          <w:rFonts w:eastAsiaTheme="minorEastAsia" w:cs="B Nazanin" w:hint="cs"/>
          <w:sz w:val="28"/>
          <w:szCs w:val="28"/>
          <w:rtl/>
          <w:lang w:bidi="fa-IR"/>
        </w:rPr>
        <w:t xml:space="preserve"> می شود. با این حال، نفوذ </w:t>
      </w:r>
      <w:r w:rsidR="00EC1BFE" w:rsidRPr="00B42749">
        <w:rPr>
          <w:rFonts w:eastAsiaTheme="minorEastAsia" w:cs="B Nazanin"/>
          <w:sz w:val="28"/>
          <w:szCs w:val="28"/>
          <w:lang w:bidi="fa-IR"/>
        </w:rPr>
        <w:t>EV</w:t>
      </w:r>
      <w:r w:rsidR="00EC1BFE" w:rsidRPr="00B42749">
        <w:rPr>
          <w:rFonts w:eastAsiaTheme="minorEastAsia" w:cs="B Nazanin" w:hint="cs"/>
          <w:sz w:val="28"/>
          <w:szCs w:val="28"/>
          <w:rtl/>
          <w:lang w:bidi="fa-IR"/>
        </w:rPr>
        <w:t xml:space="preserve"> ها موجب ایجاد امکان اجرای </w:t>
      </w:r>
      <w:r w:rsidR="00EC1BFE" w:rsidRPr="00B42749">
        <w:rPr>
          <w:rFonts w:eastAsiaTheme="minorEastAsia" w:cs="B Nazanin"/>
          <w:sz w:val="28"/>
          <w:szCs w:val="28"/>
          <w:lang w:bidi="fa-IR"/>
        </w:rPr>
        <w:t>V2G</w:t>
      </w:r>
      <w:r w:rsidR="00EC1BFE" w:rsidRPr="00B42749">
        <w:rPr>
          <w:rFonts w:eastAsiaTheme="minorEastAsia" w:cs="B Nazanin" w:hint="cs"/>
          <w:sz w:val="28"/>
          <w:szCs w:val="28"/>
          <w:rtl/>
          <w:lang w:bidi="fa-IR"/>
        </w:rPr>
        <w:t xml:space="preserve"> شده است. </w:t>
      </w:r>
    </w:p>
    <w:p w14:paraId="64563531" w14:textId="77777777" w:rsidR="00EC1BFE" w:rsidRPr="00B42749" w:rsidRDefault="00EC1BFE" w:rsidP="00B42749">
      <w:pPr>
        <w:bidi/>
        <w:spacing w:after="0" w:line="360" w:lineRule="auto"/>
        <w:jc w:val="both"/>
        <w:rPr>
          <w:rFonts w:eastAsiaTheme="minorEastAsia" w:cs="B Nazanin"/>
          <w:sz w:val="28"/>
          <w:szCs w:val="28"/>
          <w:rtl/>
          <w:lang w:bidi="fa-IR"/>
        </w:rPr>
      </w:pP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در مورد کنترل و مدیریت بارهای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توسط جمع آوری کننده های انرژی به وسیله ارتباط بین وسایل نقلیه و شبکه انرژی است. سه مفهوم رایج در مورد تکنولوژی های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متصل به شبکه وجود دارند که شامل تکنولوژی های وسیله نقلیه به خانه (</w:t>
      </w:r>
      <w:r w:rsidRPr="00B42749">
        <w:rPr>
          <w:rFonts w:eastAsiaTheme="minorEastAsia" w:cs="B Nazanin"/>
          <w:sz w:val="28"/>
          <w:szCs w:val="28"/>
          <w:lang w:bidi="fa-IR"/>
        </w:rPr>
        <w:t>V2H</w:t>
      </w:r>
      <w:r w:rsidRPr="00B42749">
        <w:rPr>
          <w:rFonts w:eastAsiaTheme="minorEastAsia" w:cs="B Nazanin" w:hint="cs"/>
          <w:sz w:val="28"/>
          <w:szCs w:val="28"/>
          <w:rtl/>
          <w:lang w:bidi="fa-IR"/>
        </w:rPr>
        <w:t>)، وسیله نقلیه به وسیله نقلیه (</w:t>
      </w:r>
      <w:r w:rsidRPr="00B42749">
        <w:rPr>
          <w:rFonts w:eastAsiaTheme="minorEastAsia" w:cs="B Nazanin"/>
          <w:sz w:val="28"/>
          <w:szCs w:val="28"/>
          <w:lang w:bidi="fa-IR"/>
        </w:rPr>
        <w:t>V2V</w:t>
      </w:r>
      <w:r w:rsidRPr="00B42749">
        <w:rPr>
          <w:rFonts w:eastAsiaTheme="minorEastAsia" w:cs="B Nazanin" w:hint="cs"/>
          <w:sz w:val="28"/>
          <w:szCs w:val="28"/>
          <w:rtl/>
          <w:lang w:bidi="fa-IR"/>
        </w:rPr>
        <w:t>) و وسیله نقلیه به شبکه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است.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در مورد تبادل انرژی میان باتری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و شبکه انرژی خانگی است. در این مورد، باتری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می تواند به عنوان منبع ذخیره انرژی عمل کند که موجب ارائه انرژی پشتیبان در موارد استفاده از سیستم های برقی خانگی و در منابع انرژی تجدید پذیر خانگی می شود. </w:t>
      </w:r>
      <w:r w:rsidRPr="00B42749">
        <w:rPr>
          <w:rFonts w:eastAsiaTheme="minorEastAsia" w:cs="B Nazanin"/>
          <w:sz w:val="28"/>
          <w:szCs w:val="28"/>
          <w:lang w:bidi="fa-IR"/>
        </w:rPr>
        <w:t>V2V</w:t>
      </w:r>
      <w:r w:rsidRPr="00B42749">
        <w:rPr>
          <w:rFonts w:eastAsiaTheme="minorEastAsia" w:cs="B Nazanin" w:hint="cs"/>
          <w:sz w:val="28"/>
          <w:szCs w:val="28"/>
          <w:rtl/>
          <w:lang w:bidi="fa-IR"/>
        </w:rPr>
        <w:t xml:space="preserve"> به عنوان یک سیستم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محلی محسوب می شود که می تواند انرژی باتری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را در میان آنها شارژ و یا تخلیه کند. </w:t>
      </w:r>
      <w:r w:rsidR="00F56C5A" w:rsidRPr="00B42749">
        <w:rPr>
          <w:rFonts w:eastAsiaTheme="minorEastAsia" w:cs="B Nazanin"/>
          <w:sz w:val="28"/>
          <w:szCs w:val="28"/>
          <w:lang w:bidi="fa-IR"/>
        </w:rPr>
        <w:t>V2G</w:t>
      </w:r>
      <w:r w:rsidR="00F56C5A" w:rsidRPr="00B42749">
        <w:rPr>
          <w:rFonts w:eastAsiaTheme="minorEastAsia" w:cs="B Nazanin" w:hint="cs"/>
          <w:sz w:val="28"/>
          <w:szCs w:val="28"/>
          <w:rtl/>
          <w:lang w:bidi="fa-IR"/>
        </w:rPr>
        <w:t xml:space="preserve"> از انرژی حاصل از سیستم </w:t>
      </w:r>
      <w:r w:rsidR="00F56C5A" w:rsidRPr="00B42749">
        <w:rPr>
          <w:rFonts w:eastAsiaTheme="minorEastAsia" w:cs="B Nazanin"/>
          <w:sz w:val="28"/>
          <w:szCs w:val="28"/>
          <w:lang w:bidi="fa-IR"/>
        </w:rPr>
        <w:t>EV</w:t>
      </w:r>
      <w:r w:rsidR="00F56C5A" w:rsidRPr="00B42749">
        <w:rPr>
          <w:rFonts w:eastAsiaTheme="minorEastAsia" w:cs="B Nazanin" w:hint="cs"/>
          <w:sz w:val="28"/>
          <w:szCs w:val="28"/>
          <w:rtl/>
          <w:lang w:bidi="fa-IR"/>
        </w:rPr>
        <w:t xml:space="preserve"> محلی استفاده کرده و آنها را به شبکه انرژی از طریق کنترل و مدیریت جمع آوری کننده محلی منتقل می کند. </w:t>
      </w:r>
    </w:p>
    <w:p w14:paraId="5A438AC4" w14:textId="77777777" w:rsidR="00F56C5A" w:rsidRPr="00B42749" w:rsidRDefault="00F56C5A"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به طور معمول، </w:t>
      </w:r>
      <w:r w:rsidRPr="00B42749">
        <w:rPr>
          <w:rFonts w:eastAsiaTheme="minorEastAsia" w:cs="B Nazanin"/>
          <w:sz w:val="28"/>
          <w:szCs w:val="28"/>
          <w:lang w:bidi="fa-IR"/>
        </w:rPr>
        <w:t>V2H</w:t>
      </w:r>
      <w:r w:rsidRPr="00B42749">
        <w:rPr>
          <w:rFonts w:eastAsiaTheme="minorEastAsia" w:cs="B Nazanin" w:hint="cs"/>
          <w:sz w:val="28"/>
          <w:szCs w:val="28"/>
          <w:rtl/>
          <w:lang w:bidi="fa-IR"/>
        </w:rPr>
        <w:t xml:space="preserve">، </w:t>
      </w:r>
      <w:r w:rsidRPr="00B42749">
        <w:rPr>
          <w:rFonts w:eastAsiaTheme="minorEastAsia" w:cs="B Nazanin"/>
          <w:sz w:val="28"/>
          <w:szCs w:val="28"/>
          <w:lang w:bidi="fa-IR"/>
        </w:rPr>
        <w:t>V2V</w:t>
      </w:r>
      <w:r w:rsidRPr="00B42749">
        <w:rPr>
          <w:rFonts w:eastAsiaTheme="minorEastAsia" w:cs="B Nazanin" w:hint="cs"/>
          <w:sz w:val="28"/>
          <w:szCs w:val="28"/>
          <w:rtl/>
          <w:lang w:bidi="fa-IR"/>
        </w:rPr>
        <w:t xml:space="preserve"> و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شامل المان هایی همچون منابع انرژی، بارهای انرژی، جمع آوری کننده شبکه انرژی، سیستم انتقال انرژی، سیستم ارتباطی، وسایل نقلیه برقی و شارژر های وسیله نقلیه به شبکه می باشند. چارچوب یک سیستم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در شکل 1 نشان داده شده است. </w:t>
      </w:r>
    </w:p>
    <w:p w14:paraId="6C2F659B" w14:textId="77777777" w:rsidR="00F56C5A" w:rsidRPr="00B42749" w:rsidRDefault="00F56C5A" w:rsidP="00B42749">
      <w:pPr>
        <w:pStyle w:val="ListParagraph"/>
        <w:numPr>
          <w:ilvl w:val="0"/>
          <w:numId w:val="6"/>
        </w:numPr>
        <w:spacing w:after="0" w:line="360" w:lineRule="auto"/>
        <w:ind w:left="0"/>
        <w:jc w:val="both"/>
        <w:rPr>
          <w:rFonts w:eastAsiaTheme="minorEastAsia" w:cs="B Nazanin"/>
          <w:b/>
          <w:bCs/>
          <w:sz w:val="28"/>
          <w:szCs w:val="28"/>
        </w:rPr>
      </w:pPr>
      <w:r w:rsidRPr="00B42749">
        <w:rPr>
          <w:rFonts w:eastAsiaTheme="minorEastAsia" w:cs="B Nazanin" w:hint="cs"/>
          <w:b/>
          <w:bCs/>
          <w:sz w:val="28"/>
          <w:szCs w:val="28"/>
          <w:rtl/>
        </w:rPr>
        <w:t>جریان انرژی از وسیله نقلیه به شبکه</w:t>
      </w:r>
    </w:p>
    <w:p w14:paraId="7159D46E" w14:textId="77777777" w:rsidR="0041405C" w:rsidRPr="00B42749" w:rsidRDefault="0075291E" w:rsidP="00B42749">
      <w:pPr>
        <w:bidi/>
        <w:spacing w:after="0" w:line="360" w:lineRule="auto"/>
        <w:jc w:val="both"/>
        <w:rPr>
          <w:rFonts w:eastAsiaTheme="minorEastAsia" w:cs="B Nazanin"/>
          <w:sz w:val="28"/>
          <w:szCs w:val="28"/>
          <w:rtl/>
          <w:lang w:bidi="fa-IR"/>
        </w:rPr>
      </w:pPr>
      <w:r w:rsidRPr="00B42749">
        <w:rPr>
          <w:rFonts w:eastAsiaTheme="minorEastAsia" w:cs="B Nazanin"/>
          <w:sz w:val="28"/>
          <w:szCs w:val="28"/>
        </w:rPr>
        <w:t>V2G</w:t>
      </w:r>
      <w:r w:rsidRPr="00B42749">
        <w:rPr>
          <w:rFonts w:eastAsiaTheme="minorEastAsia" w:cs="B Nazanin" w:hint="cs"/>
          <w:sz w:val="28"/>
          <w:szCs w:val="28"/>
          <w:rtl/>
          <w:lang w:bidi="fa-IR"/>
        </w:rPr>
        <w:t xml:space="preserve"> در مورد اثر متقابل بین وسیله نقلیه برقی و شبکه انرژی با کمک سیستم ارتباطی است. اپراتور شبکه انرژی از امکان ارتباطی جهت کنترل و مدیریت جریان انرژی بین باتری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و شبکه انرژی به منظور دستیابی به مزیت های </w:t>
      </w:r>
      <w:r w:rsidRPr="00B42749">
        <w:rPr>
          <w:rFonts w:eastAsiaTheme="minorEastAsia" w:cs="B Nazanin" w:hint="cs"/>
          <w:sz w:val="28"/>
          <w:szCs w:val="28"/>
          <w:rtl/>
          <w:lang w:bidi="fa-IR"/>
        </w:rPr>
        <w:lastRenderedPageBreak/>
        <w:t xml:space="preserve">مطلوب بهره می گیرد. در بیشتر موارد، اهداف مدیریت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شامل حداکثر کردن مزیت ها، کاهش انتشار و بهبود کیفیت انرژی شبکه است. </w:t>
      </w:r>
    </w:p>
    <w:p w14:paraId="1E377A2C" w14:textId="77777777" w:rsidR="0075291E" w:rsidRPr="00B42749" w:rsidRDefault="0075291E"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42BCD284" wp14:editId="60E4FC0D">
            <wp:extent cx="4231758" cy="451935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232733" cy="4520394"/>
                    </a:xfrm>
                    <a:prstGeom prst="rect">
                      <a:avLst/>
                    </a:prstGeom>
                  </pic:spPr>
                </pic:pic>
              </a:graphicData>
            </a:graphic>
          </wp:inline>
        </w:drawing>
      </w:r>
    </w:p>
    <w:p w14:paraId="5156A75A" w14:textId="77777777" w:rsidR="0075291E" w:rsidRPr="00B42749" w:rsidRDefault="0075291E" w:rsidP="00B42749">
      <w:pPr>
        <w:bidi/>
        <w:spacing w:after="0" w:line="360" w:lineRule="auto"/>
        <w:jc w:val="center"/>
        <w:rPr>
          <w:rFonts w:eastAsiaTheme="minorEastAsia" w:cs="B Nazanin"/>
          <w:sz w:val="28"/>
          <w:szCs w:val="28"/>
          <w:rtl/>
          <w:lang w:bidi="fa-IR"/>
        </w:rPr>
      </w:pPr>
      <w:r w:rsidRPr="00B42749">
        <w:rPr>
          <w:rFonts w:eastAsiaTheme="minorEastAsia" w:cs="B Nazanin" w:hint="cs"/>
          <w:sz w:val="28"/>
          <w:szCs w:val="28"/>
          <w:rtl/>
          <w:lang w:bidi="fa-IR"/>
        </w:rPr>
        <w:t xml:space="preserve">شکل 1- چارچوب </w:t>
      </w:r>
      <w:r w:rsidRPr="00B42749">
        <w:rPr>
          <w:rFonts w:eastAsiaTheme="minorEastAsia" w:cs="B Nazanin"/>
          <w:sz w:val="28"/>
          <w:szCs w:val="28"/>
          <w:lang w:bidi="fa-IR"/>
        </w:rPr>
        <w:t>V2H</w:t>
      </w:r>
      <w:r w:rsidRPr="00B42749">
        <w:rPr>
          <w:rFonts w:eastAsiaTheme="minorEastAsia" w:cs="B Nazanin" w:hint="cs"/>
          <w:sz w:val="28"/>
          <w:szCs w:val="28"/>
          <w:rtl/>
          <w:lang w:bidi="fa-IR"/>
        </w:rPr>
        <w:t xml:space="preserve">، </w:t>
      </w:r>
      <w:r w:rsidRPr="00B42749">
        <w:rPr>
          <w:rFonts w:eastAsiaTheme="minorEastAsia" w:cs="B Nazanin"/>
          <w:sz w:val="28"/>
          <w:szCs w:val="28"/>
          <w:lang w:bidi="fa-IR"/>
        </w:rPr>
        <w:t>V2V</w:t>
      </w:r>
      <w:r w:rsidRPr="00B42749">
        <w:rPr>
          <w:rFonts w:eastAsiaTheme="minorEastAsia" w:cs="B Nazanin" w:hint="cs"/>
          <w:sz w:val="28"/>
          <w:szCs w:val="28"/>
          <w:rtl/>
          <w:lang w:bidi="fa-IR"/>
        </w:rPr>
        <w:t xml:space="preserve"> و </w:t>
      </w:r>
      <w:r w:rsidRPr="00B42749">
        <w:rPr>
          <w:rFonts w:eastAsiaTheme="minorEastAsia" w:cs="B Nazanin"/>
          <w:sz w:val="28"/>
          <w:szCs w:val="28"/>
          <w:lang w:bidi="fa-IR"/>
        </w:rPr>
        <w:t>V2G</w:t>
      </w:r>
    </w:p>
    <w:p w14:paraId="045EF879" w14:textId="77777777" w:rsidR="0075291E" w:rsidRPr="00B42749" w:rsidRDefault="005E5068" w:rsidP="00B42749">
      <w:pPr>
        <w:bidi/>
        <w:spacing w:after="0" w:line="360" w:lineRule="auto"/>
        <w:jc w:val="both"/>
        <w:rPr>
          <w:rFonts w:eastAsiaTheme="minorEastAsia" w:cs="B Nazanin"/>
          <w:b/>
          <w:bCs/>
          <w:sz w:val="28"/>
          <w:szCs w:val="28"/>
          <w:rtl/>
          <w:lang w:bidi="fa-IR"/>
        </w:rPr>
      </w:pPr>
      <w:r w:rsidRPr="00B42749">
        <w:rPr>
          <w:rFonts w:eastAsiaTheme="minorEastAsia" w:cs="B Nazanin"/>
          <w:b/>
          <w:bCs/>
          <w:sz w:val="28"/>
          <w:szCs w:val="28"/>
          <w:lang w:bidi="fa-IR"/>
        </w:rPr>
        <w:t>3-1</w:t>
      </w:r>
      <w:r w:rsidRPr="00B42749">
        <w:rPr>
          <w:rFonts w:eastAsiaTheme="minorEastAsia" w:cs="B Nazanin" w:hint="cs"/>
          <w:b/>
          <w:bCs/>
          <w:sz w:val="28"/>
          <w:szCs w:val="28"/>
          <w:rtl/>
          <w:lang w:bidi="fa-IR"/>
        </w:rPr>
        <w:t xml:space="preserve"> </w:t>
      </w:r>
      <w:r w:rsidRPr="00B42749">
        <w:rPr>
          <w:rFonts w:eastAsiaTheme="minorEastAsia" w:cs="B Nazanin"/>
          <w:b/>
          <w:bCs/>
          <w:sz w:val="28"/>
          <w:szCs w:val="28"/>
          <w:lang w:bidi="fa-IR"/>
        </w:rPr>
        <w:t>V2G</w:t>
      </w:r>
      <w:r w:rsidRPr="00B42749">
        <w:rPr>
          <w:rFonts w:eastAsiaTheme="minorEastAsia" w:cs="B Nazanin" w:hint="cs"/>
          <w:b/>
          <w:bCs/>
          <w:sz w:val="28"/>
          <w:szCs w:val="28"/>
          <w:rtl/>
          <w:lang w:bidi="fa-IR"/>
        </w:rPr>
        <w:t xml:space="preserve"> یک جهته </w:t>
      </w:r>
    </w:p>
    <w:p w14:paraId="4A6EE617" w14:textId="77777777" w:rsidR="005E5068" w:rsidRPr="00B42749" w:rsidRDefault="005E5068" w:rsidP="00B42749">
      <w:pPr>
        <w:bidi/>
        <w:spacing w:after="0" w:line="360" w:lineRule="auto"/>
        <w:jc w:val="both"/>
        <w:rPr>
          <w:rFonts w:eastAsiaTheme="minorEastAsia" w:cs="B Nazanin"/>
          <w:sz w:val="28"/>
          <w:szCs w:val="28"/>
          <w:rtl/>
          <w:lang w:bidi="fa-IR"/>
        </w:rPr>
      </w:pP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جهته تکنولوژی است که نرخ کنترل باتری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را در یک جهت جریان انرژی واحد بین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و شبکه کنترل می کند. استفاده از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جهته با افزودن کنترل گر ساده جهت مدیریت نرخ شارژ دهی مقرون به صرفه خواهد بود. </w:t>
      </w:r>
    </w:p>
    <w:p w14:paraId="1B7DD9AC" w14:textId="77777777" w:rsidR="005E5068" w:rsidRPr="00B42749" w:rsidRDefault="005E5068" w:rsidP="00B42749">
      <w:pPr>
        <w:bidi/>
        <w:spacing w:after="0" w:line="360" w:lineRule="auto"/>
        <w:jc w:val="both"/>
        <w:rPr>
          <w:rFonts w:eastAsiaTheme="minorEastAsia" w:cs="B Nazanin"/>
          <w:sz w:val="28"/>
          <w:szCs w:val="28"/>
          <w:rtl/>
          <w:lang w:bidi="fa-IR"/>
        </w:rPr>
      </w:pP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جهته موجب ارائه خدمات فرعی در شبکه انرژی مانند تنظیم شبکه انرژی و ذخیره چرخشی می شود. این موضوع می تواند موجب بهبود انعطاف پذیری عملیات شبکه انرژی شود. اجرای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جهته نیازمند وجود یک </w:t>
      </w:r>
      <w:r w:rsidRPr="00B42749">
        <w:rPr>
          <w:rFonts w:eastAsiaTheme="minorEastAsia" w:cs="B Nazanin" w:hint="cs"/>
          <w:sz w:val="28"/>
          <w:szCs w:val="28"/>
          <w:rtl/>
          <w:lang w:bidi="fa-IR"/>
        </w:rPr>
        <w:lastRenderedPageBreak/>
        <w:t xml:space="preserve">سیسات تبادل انرژی جذاب بین مالکان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و سیستم انرژی است. به منظور تشویق و حمایت در مشارکت مالکان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باید این سیاست تبادل انرژی موجب تضمین درآمد های مالکان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در صورتی که آنها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 را در طی ساعات غیر از اوج شارژ کنند و شارژ دهی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را در طی دوره های اوج بار محدود کنند، شود. همچنین، سیستم انرژی می تواند از اضافه بارگذاری در طی ساعات اوج بار دوری کند. علاوه براین،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جهته می تواند به حداکثر شدن فایده و حداقل شدن انتشار با استفاده از تکنیک بهینه سازی دست یابد. </w:t>
      </w:r>
    </w:p>
    <w:p w14:paraId="461462BE" w14:textId="77777777" w:rsidR="005E5068" w:rsidRPr="00B42749" w:rsidRDefault="005E5068"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با این حال، سرویس های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جهته با توجه به توانایی جهت ارائه سرویس های فرعی در شبکه انرژی محدود می باشند. شرایطی همچون اصلاح بیشینه بار، پشتیبانی از توان راکتیو، تنظیم ولتاژ و تنظیم فرکانس به عنوان خدمات اصلی محسوب می شوند که تنها به وسیله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دو جهته به دست می آیند. </w:t>
      </w:r>
    </w:p>
    <w:p w14:paraId="171CE2E6" w14:textId="77777777" w:rsidR="005E5068" w:rsidRPr="00B42749" w:rsidRDefault="005E5068"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 xml:space="preserve">3-2 </w:t>
      </w:r>
      <w:r w:rsidRPr="00B42749">
        <w:rPr>
          <w:rFonts w:eastAsiaTheme="minorEastAsia" w:cs="B Nazanin"/>
          <w:b/>
          <w:bCs/>
          <w:sz w:val="28"/>
          <w:szCs w:val="28"/>
          <w:lang w:bidi="fa-IR"/>
        </w:rPr>
        <w:t>V2G</w:t>
      </w:r>
      <w:r w:rsidRPr="00B42749">
        <w:rPr>
          <w:rFonts w:eastAsiaTheme="minorEastAsia" w:cs="B Nazanin" w:hint="cs"/>
          <w:b/>
          <w:bCs/>
          <w:sz w:val="28"/>
          <w:szCs w:val="28"/>
          <w:rtl/>
          <w:lang w:bidi="fa-IR"/>
        </w:rPr>
        <w:t xml:space="preserve"> دو جهته </w:t>
      </w:r>
    </w:p>
    <w:p w14:paraId="4A395D28" w14:textId="77777777" w:rsidR="005E5068" w:rsidRPr="00B42749" w:rsidRDefault="005E5068"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 </w:t>
      </w:r>
      <w:r w:rsidR="00D70316" w:rsidRPr="00B42749">
        <w:rPr>
          <w:rFonts w:eastAsiaTheme="minorEastAsia" w:cs="B Nazanin"/>
          <w:sz w:val="28"/>
          <w:szCs w:val="28"/>
          <w:lang w:bidi="fa-IR"/>
        </w:rPr>
        <w:t>V2G</w:t>
      </w:r>
      <w:r w:rsidR="00D70316" w:rsidRPr="00B42749">
        <w:rPr>
          <w:rFonts w:eastAsiaTheme="minorEastAsia" w:cs="B Nazanin" w:hint="cs"/>
          <w:sz w:val="28"/>
          <w:szCs w:val="28"/>
          <w:rtl/>
          <w:lang w:bidi="fa-IR"/>
        </w:rPr>
        <w:t xml:space="preserve"> دو جهته در ارتباط با جریان انرژی دو جهته بین </w:t>
      </w:r>
      <w:r w:rsidR="00D70316" w:rsidRPr="00B42749">
        <w:rPr>
          <w:rFonts w:eastAsiaTheme="minorEastAsia" w:cs="B Nazanin"/>
          <w:sz w:val="28"/>
          <w:szCs w:val="28"/>
          <w:lang w:bidi="fa-IR"/>
        </w:rPr>
        <w:t>EV</w:t>
      </w:r>
      <w:r w:rsidR="00D70316" w:rsidRPr="00B42749">
        <w:rPr>
          <w:rFonts w:eastAsiaTheme="minorEastAsia" w:cs="B Nazanin" w:hint="cs"/>
          <w:sz w:val="28"/>
          <w:szCs w:val="28"/>
          <w:rtl/>
          <w:lang w:bidi="fa-IR"/>
        </w:rPr>
        <w:t xml:space="preserve"> و شبکه انرژی جهت دستیابی به مزیت های متعدد است. یک شارژر باتری </w:t>
      </w:r>
      <w:r w:rsidR="00D70316" w:rsidRPr="00B42749">
        <w:rPr>
          <w:rFonts w:eastAsiaTheme="minorEastAsia" w:cs="B Nazanin"/>
          <w:sz w:val="28"/>
          <w:szCs w:val="28"/>
          <w:lang w:bidi="fa-IR"/>
        </w:rPr>
        <w:t>EV</w:t>
      </w:r>
      <w:r w:rsidR="00D70316" w:rsidRPr="00B42749">
        <w:rPr>
          <w:rFonts w:eastAsiaTheme="minorEastAsia" w:cs="B Nazanin" w:hint="cs"/>
          <w:sz w:val="28"/>
          <w:szCs w:val="28"/>
          <w:rtl/>
          <w:lang w:bidi="fa-IR"/>
        </w:rPr>
        <w:t xml:space="preserve"> دو جهته معمولی شامل مبدل </w:t>
      </w:r>
      <w:r w:rsidR="00D70316" w:rsidRPr="00B42749">
        <w:rPr>
          <w:rFonts w:eastAsiaTheme="minorEastAsia" w:cs="B Nazanin"/>
          <w:sz w:val="28"/>
          <w:szCs w:val="28"/>
          <w:lang w:bidi="fa-IR"/>
        </w:rPr>
        <w:t>AC/DC</w:t>
      </w:r>
      <w:r w:rsidR="00D70316" w:rsidRPr="00B42749">
        <w:rPr>
          <w:rFonts w:eastAsiaTheme="minorEastAsia" w:cs="B Nazanin" w:hint="cs"/>
          <w:sz w:val="28"/>
          <w:szCs w:val="28"/>
          <w:rtl/>
          <w:lang w:bidi="fa-IR"/>
        </w:rPr>
        <w:t xml:space="preserve"> و مبدل </w:t>
      </w:r>
      <w:r w:rsidR="00D70316" w:rsidRPr="00B42749">
        <w:rPr>
          <w:rFonts w:eastAsiaTheme="minorEastAsia" w:cs="B Nazanin"/>
          <w:sz w:val="28"/>
          <w:szCs w:val="28"/>
          <w:lang w:bidi="fa-IR"/>
        </w:rPr>
        <w:t>DC/DC</w:t>
      </w:r>
      <w:r w:rsidR="00D70316" w:rsidRPr="00B42749">
        <w:rPr>
          <w:rFonts w:eastAsiaTheme="minorEastAsia" w:cs="B Nazanin" w:hint="cs"/>
          <w:sz w:val="28"/>
          <w:szCs w:val="28"/>
          <w:rtl/>
          <w:lang w:bidi="fa-IR"/>
        </w:rPr>
        <w:t xml:space="preserve"> مطابق شکل 2 است. مبدل </w:t>
      </w:r>
      <w:r w:rsidR="00D70316" w:rsidRPr="00B42749">
        <w:rPr>
          <w:rFonts w:eastAsiaTheme="minorEastAsia" w:cs="B Nazanin"/>
          <w:sz w:val="28"/>
          <w:szCs w:val="28"/>
          <w:lang w:bidi="fa-IR"/>
        </w:rPr>
        <w:t>AC/DC</w:t>
      </w:r>
      <w:r w:rsidR="00D70316" w:rsidRPr="00B42749">
        <w:rPr>
          <w:rFonts w:eastAsiaTheme="minorEastAsia" w:cs="B Nazanin" w:hint="cs"/>
          <w:sz w:val="28"/>
          <w:szCs w:val="28"/>
          <w:rtl/>
          <w:lang w:bidi="fa-IR"/>
        </w:rPr>
        <w:t xml:space="preserve"> جهت جبران انرژی </w:t>
      </w:r>
      <w:r w:rsidR="00D70316" w:rsidRPr="00B42749">
        <w:rPr>
          <w:rFonts w:eastAsiaTheme="minorEastAsia" w:cs="B Nazanin"/>
          <w:sz w:val="28"/>
          <w:szCs w:val="28"/>
          <w:lang w:bidi="fa-IR"/>
        </w:rPr>
        <w:t>AC</w:t>
      </w:r>
      <w:r w:rsidR="00D70316" w:rsidRPr="00B42749">
        <w:rPr>
          <w:rFonts w:eastAsiaTheme="minorEastAsia" w:cs="B Nazanin" w:hint="cs"/>
          <w:sz w:val="28"/>
          <w:szCs w:val="28"/>
          <w:rtl/>
          <w:lang w:bidi="fa-IR"/>
        </w:rPr>
        <w:t xml:space="preserve"> از شبکه انرژی به شبکه </w:t>
      </w:r>
      <w:r w:rsidR="00D70316" w:rsidRPr="00B42749">
        <w:rPr>
          <w:rFonts w:eastAsiaTheme="minorEastAsia" w:cs="B Nazanin"/>
          <w:sz w:val="28"/>
          <w:szCs w:val="28"/>
          <w:lang w:bidi="fa-IR"/>
        </w:rPr>
        <w:t>DC</w:t>
      </w:r>
      <w:r w:rsidR="00D70316" w:rsidRPr="00B42749">
        <w:rPr>
          <w:rFonts w:eastAsiaTheme="minorEastAsia" w:cs="B Nazanin" w:hint="cs"/>
          <w:sz w:val="28"/>
          <w:szCs w:val="28"/>
          <w:rtl/>
          <w:lang w:bidi="fa-IR"/>
        </w:rPr>
        <w:t xml:space="preserve"> در طی فرآیند شارژدهی </w:t>
      </w:r>
      <w:r w:rsidR="00D70316" w:rsidRPr="00B42749">
        <w:rPr>
          <w:rFonts w:eastAsiaTheme="minorEastAsia" w:cs="B Nazanin"/>
          <w:sz w:val="28"/>
          <w:szCs w:val="28"/>
          <w:lang w:bidi="fa-IR"/>
        </w:rPr>
        <w:t>EV</w:t>
      </w:r>
      <w:r w:rsidR="00D70316" w:rsidRPr="00B42749">
        <w:rPr>
          <w:rFonts w:eastAsiaTheme="minorEastAsia" w:cs="B Nazanin" w:hint="cs"/>
          <w:sz w:val="28"/>
          <w:szCs w:val="28"/>
          <w:rtl/>
          <w:lang w:bidi="fa-IR"/>
        </w:rPr>
        <w:t xml:space="preserve"> و تبدیل </w:t>
      </w:r>
      <w:r w:rsidR="00D70316" w:rsidRPr="00B42749">
        <w:rPr>
          <w:rFonts w:eastAsiaTheme="minorEastAsia" w:cs="B Nazanin"/>
          <w:sz w:val="28"/>
          <w:szCs w:val="28"/>
          <w:lang w:bidi="fa-IR"/>
        </w:rPr>
        <w:t>DC</w:t>
      </w:r>
      <w:r w:rsidR="00D70316" w:rsidRPr="00B42749">
        <w:rPr>
          <w:rFonts w:eastAsiaTheme="minorEastAsia" w:cs="B Nazanin" w:hint="cs"/>
          <w:sz w:val="28"/>
          <w:szCs w:val="28"/>
          <w:rtl/>
          <w:lang w:bidi="fa-IR"/>
        </w:rPr>
        <w:t xml:space="preserve"> به انرژی </w:t>
      </w:r>
      <w:r w:rsidR="00D70316" w:rsidRPr="00B42749">
        <w:rPr>
          <w:rFonts w:eastAsiaTheme="minorEastAsia" w:cs="B Nazanin"/>
          <w:sz w:val="28"/>
          <w:szCs w:val="28"/>
          <w:lang w:bidi="fa-IR"/>
        </w:rPr>
        <w:t>AC</w:t>
      </w:r>
      <w:r w:rsidR="00D70316" w:rsidRPr="00B42749">
        <w:rPr>
          <w:rFonts w:eastAsiaTheme="minorEastAsia" w:cs="B Nazanin" w:hint="cs"/>
          <w:sz w:val="28"/>
          <w:szCs w:val="28"/>
          <w:rtl/>
          <w:lang w:bidi="fa-IR"/>
        </w:rPr>
        <w:t xml:space="preserve"> پیش از تزریق به شبکه انرژی در حالت تخلیه استفاده می شود. به عبارت دیگر، مبدل </w:t>
      </w:r>
      <w:r w:rsidR="00D70316" w:rsidRPr="00B42749">
        <w:rPr>
          <w:rFonts w:eastAsiaTheme="minorEastAsia" w:cs="B Nazanin"/>
          <w:sz w:val="28"/>
          <w:szCs w:val="28"/>
          <w:lang w:bidi="fa-IR"/>
        </w:rPr>
        <w:t>DC/DC</w:t>
      </w:r>
      <w:r w:rsidR="00D70316" w:rsidRPr="00B42749">
        <w:rPr>
          <w:rFonts w:eastAsiaTheme="minorEastAsia" w:cs="B Nazanin" w:hint="cs"/>
          <w:sz w:val="28"/>
          <w:szCs w:val="28"/>
          <w:rtl/>
          <w:lang w:bidi="fa-IR"/>
        </w:rPr>
        <w:t xml:space="preserve"> مسئول کنترل جریان انرژی دو جهته با استفاده از تکنیک کنترل جریان است. </w:t>
      </w:r>
      <w:r w:rsidR="001B13AD" w:rsidRPr="00B42749">
        <w:rPr>
          <w:rFonts w:eastAsiaTheme="minorEastAsia" w:cs="B Nazanin" w:hint="cs"/>
          <w:sz w:val="28"/>
          <w:szCs w:val="28"/>
          <w:rtl/>
          <w:lang w:bidi="fa-IR"/>
        </w:rPr>
        <w:t xml:space="preserve">مبدل </w:t>
      </w:r>
      <w:r w:rsidR="001B13AD" w:rsidRPr="00B42749">
        <w:rPr>
          <w:rFonts w:eastAsiaTheme="minorEastAsia" w:cs="B Nazanin"/>
          <w:sz w:val="28"/>
          <w:szCs w:val="28"/>
          <w:lang w:bidi="fa-IR"/>
        </w:rPr>
        <w:t>DC/DC</w:t>
      </w:r>
      <w:r w:rsidR="001B13AD" w:rsidRPr="00B42749">
        <w:rPr>
          <w:rFonts w:eastAsiaTheme="minorEastAsia" w:cs="B Nazanin" w:hint="cs"/>
          <w:sz w:val="28"/>
          <w:szCs w:val="28"/>
          <w:rtl/>
          <w:lang w:bidi="fa-IR"/>
        </w:rPr>
        <w:t xml:space="preserve"> به عنوان یک مبدل باک یا تقویت کننده در طی فرآیند شارژ دهی یا تخلیه عمل می کند. </w:t>
      </w:r>
    </w:p>
    <w:p w14:paraId="15B7ABF0" w14:textId="77777777" w:rsidR="001B13AD" w:rsidRPr="00B42749" w:rsidRDefault="001B13AD"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4BA6605B" wp14:editId="48CB5089">
            <wp:extent cx="5572125" cy="14763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72125" cy="1476375"/>
                    </a:xfrm>
                    <a:prstGeom prst="rect">
                      <a:avLst/>
                    </a:prstGeom>
                  </pic:spPr>
                </pic:pic>
              </a:graphicData>
            </a:graphic>
          </wp:inline>
        </w:drawing>
      </w:r>
    </w:p>
    <w:p w14:paraId="424BD8F3" w14:textId="77777777" w:rsidR="001B13AD" w:rsidRPr="00B42749" w:rsidRDefault="001B13AD" w:rsidP="00B42749">
      <w:pPr>
        <w:bidi/>
        <w:spacing w:after="0" w:line="360" w:lineRule="auto"/>
        <w:jc w:val="center"/>
        <w:rPr>
          <w:rFonts w:eastAsiaTheme="minorEastAsia" w:cs="B Nazanin"/>
          <w:sz w:val="28"/>
          <w:szCs w:val="28"/>
          <w:rtl/>
          <w:lang w:bidi="fa-IR"/>
        </w:rPr>
      </w:pPr>
      <w:r w:rsidRPr="00B42749">
        <w:rPr>
          <w:rFonts w:eastAsiaTheme="minorEastAsia" w:cs="B Nazanin" w:hint="cs"/>
          <w:sz w:val="28"/>
          <w:szCs w:val="28"/>
          <w:rtl/>
          <w:lang w:bidi="fa-IR"/>
        </w:rPr>
        <w:t xml:space="preserve">شکل 2- دیاگرام جریان انرژی برای </w:t>
      </w:r>
      <w:r w:rsidRPr="00B42749">
        <w:rPr>
          <w:rFonts w:eastAsiaTheme="minorEastAsia" w:cs="B Nazanin"/>
          <w:sz w:val="28"/>
          <w:szCs w:val="28"/>
          <w:lang w:bidi="fa-IR"/>
        </w:rPr>
        <w:t>V2G</w:t>
      </w:r>
    </w:p>
    <w:p w14:paraId="72CEB60B" w14:textId="77777777" w:rsidR="001B13AD" w:rsidRPr="00B42749" w:rsidRDefault="00813113" w:rsidP="00B42749">
      <w:pPr>
        <w:bidi/>
        <w:spacing w:after="0" w:line="360" w:lineRule="auto"/>
        <w:jc w:val="both"/>
        <w:rPr>
          <w:rFonts w:eastAsiaTheme="minorEastAsia" w:cs="B Nazanin"/>
          <w:sz w:val="28"/>
          <w:szCs w:val="28"/>
          <w:rtl/>
          <w:lang w:bidi="fa-IR"/>
        </w:rPr>
      </w:pPr>
      <w:r w:rsidRPr="00B42749">
        <w:rPr>
          <w:rFonts w:eastAsiaTheme="minorEastAsia" w:cs="B Nazanin"/>
          <w:sz w:val="28"/>
          <w:szCs w:val="28"/>
          <w:lang w:bidi="fa-IR"/>
        </w:rPr>
        <w:lastRenderedPageBreak/>
        <w:t>V2G</w:t>
      </w:r>
      <w:r w:rsidRPr="00B42749">
        <w:rPr>
          <w:rFonts w:eastAsiaTheme="minorEastAsia" w:cs="B Nazanin" w:hint="cs"/>
          <w:sz w:val="28"/>
          <w:szCs w:val="28"/>
          <w:rtl/>
          <w:lang w:bidi="fa-IR"/>
        </w:rPr>
        <w:t xml:space="preserve"> دو جهته موجب ایجاد انعطاف پذیری و امکانات بیشتر جهت بهبود عملیات سیستم انرژی می شود. مزیت های اصلی شامل پشتیبانی از توان فعال (اکتیو)، پشتیبانی از سیستم راکتیو، تنظیم عامل انرژی و پشتیبانی از یکپارچه سازی منابع انرژی تجدید پذیر است. </w:t>
      </w:r>
      <w:r w:rsidR="00C1481D" w:rsidRPr="00B42749">
        <w:rPr>
          <w:rFonts w:eastAsiaTheme="minorEastAsia" w:cs="B Nazanin" w:hint="cs"/>
          <w:sz w:val="28"/>
          <w:szCs w:val="28"/>
          <w:rtl/>
          <w:lang w:bidi="fa-IR"/>
        </w:rPr>
        <w:t xml:space="preserve">پشتیبانی از توان فعال با استفاده از </w:t>
      </w:r>
      <w:r w:rsidR="00C1481D" w:rsidRPr="00B42749">
        <w:rPr>
          <w:rFonts w:eastAsiaTheme="minorEastAsia" w:cs="B Nazanin"/>
          <w:sz w:val="28"/>
          <w:szCs w:val="28"/>
          <w:lang w:bidi="fa-IR"/>
        </w:rPr>
        <w:t>V2G</w:t>
      </w:r>
      <w:r w:rsidR="00C1481D" w:rsidRPr="00B42749">
        <w:rPr>
          <w:rFonts w:eastAsiaTheme="minorEastAsia" w:cs="B Nazanin" w:hint="cs"/>
          <w:sz w:val="28"/>
          <w:szCs w:val="28"/>
          <w:rtl/>
          <w:lang w:bidi="fa-IR"/>
        </w:rPr>
        <w:t xml:space="preserve"> دو جهته می تواند به اصلاح بیشینه بار و تعدیل بار دست یابد. این خدمات با شارژ دهی </w:t>
      </w:r>
      <w:r w:rsidR="00C1481D" w:rsidRPr="00B42749">
        <w:rPr>
          <w:rFonts w:eastAsiaTheme="minorEastAsia" w:cs="B Nazanin"/>
          <w:sz w:val="28"/>
          <w:szCs w:val="28"/>
          <w:lang w:bidi="fa-IR"/>
        </w:rPr>
        <w:t>EV</w:t>
      </w:r>
      <w:r w:rsidR="00C1481D" w:rsidRPr="00B42749">
        <w:rPr>
          <w:rFonts w:eastAsiaTheme="minorEastAsia" w:cs="B Nazanin" w:hint="cs"/>
          <w:sz w:val="28"/>
          <w:szCs w:val="28"/>
          <w:rtl/>
          <w:lang w:bidi="fa-IR"/>
        </w:rPr>
        <w:t xml:space="preserve"> در طی ساعات خارج از اوج و تزریق انرژی </w:t>
      </w:r>
      <w:r w:rsidR="00C1481D" w:rsidRPr="00B42749">
        <w:rPr>
          <w:rFonts w:eastAsiaTheme="minorEastAsia" w:cs="B Nazanin"/>
          <w:sz w:val="28"/>
          <w:szCs w:val="28"/>
          <w:lang w:bidi="fa-IR"/>
        </w:rPr>
        <w:t>EV</w:t>
      </w:r>
      <w:r w:rsidR="00C1481D" w:rsidRPr="00B42749">
        <w:rPr>
          <w:rFonts w:eastAsiaTheme="minorEastAsia" w:cs="B Nazanin" w:hint="cs"/>
          <w:sz w:val="28"/>
          <w:szCs w:val="28"/>
          <w:rtl/>
          <w:lang w:bidi="fa-IR"/>
        </w:rPr>
        <w:t xml:space="preserve"> اضافی به شبکه انرژی در طی ساعات اوج حاصل می شوند. </w:t>
      </w:r>
      <w:r w:rsidR="00B83744" w:rsidRPr="00B42749">
        <w:rPr>
          <w:rFonts w:eastAsiaTheme="minorEastAsia" w:cs="B Nazanin" w:hint="cs"/>
          <w:sz w:val="28"/>
          <w:szCs w:val="28"/>
          <w:rtl/>
          <w:lang w:bidi="fa-IR"/>
        </w:rPr>
        <w:t xml:space="preserve">به جز پشتیبانی از انرژی فعال، </w:t>
      </w:r>
      <w:r w:rsidR="00B83744" w:rsidRPr="00B42749">
        <w:rPr>
          <w:rFonts w:eastAsiaTheme="minorEastAsia" w:cs="B Nazanin"/>
          <w:sz w:val="28"/>
          <w:szCs w:val="28"/>
          <w:lang w:bidi="fa-IR"/>
        </w:rPr>
        <w:t>V2G</w:t>
      </w:r>
      <w:r w:rsidR="00B83744" w:rsidRPr="00B42749">
        <w:rPr>
          <w:rFonts w:eastAsiaTheme="minorEastAsia" w:cs="B Nazanin" w:hint="cs"/>
          <w:sz w:val="28"/>
          <w:szCs w:val="28"/>
          <w:rtl/>
          <w:lang w:bidi="fa-IR"/>
        </w:rPr>
        <w:t xml:space="preserve"> دو جهته از قابلیت لازم جهت تامین انرژی راکتیو برای تنظیم ولتاژ شبکه برخوردار است. این سرویس را میت وان با اندازه مناسب خازن اتصال </w:t>
      </w:r>
      <w:r w:rsidR="00B83744" w:rsidRPr="00B42749">
        <w:rPr>
          <w:rFonts w:eastAsiaTheme="minorEastAsia" w:cs="B Nazanin"/>
          <w:sz w:val="28"/>
          <w:szCs w:val="28"/>
          <w:lang w:bidi="fa-IR"/>
        </w:rPr>
        <w:t>DC</w:t>
      </w:r>
      <w:r w:rsidR="00B83744" w:rsidRPr="00B42749">
        <w:rPr>
          <w:rFonts w:eastAsiaTheme="minorEastAsia" w:cs="B Nazanin" w:hint="cs"/>
          <w:sz w:val="28"/>
          <w:szCs w:val="28"/>
          <w:rtl/>
          <w:lang w:bidi="fa-IR"/>
        </w:rPr>
        <w:t xml:space="preserve"> شارژر و سوییچ کنترل مناسب اجرا کرد. همچنین تنظیم عامل انرژی به عنوان یکی از خدمات مهم ارائه شده توسط تکنولوژی </w:t>
      </w:r>
      <w:r w:rsidR="00B83744" w:rsidRPr="00B42749">
        <w:rPr>
          <w:rFonts w:eastAsiaTheme="minorEastAsia" w:cs="B Nazanin"/>
          <w:sz w:val="28"/>
          <w:szCs w:val="28"/>
          <w:lang w:bidi="fa-IR"/>
        </w:rPr>
        <w:t>V2G</w:t>
      </w:r>
      <w:r w:rsidR="00B83744" w:rsidRPr="00B42749">
        <w:rPr>
          <w:rFonts w:eastAsiaTheme="minorEastAsia" w:cs="B Nazanin" w:hint="cs"/>
          <w:sz w:val="28"/>
          <w:szCs w:val="28"/>
          <w:rtl/>
          <w:lang w:bidi="fa-IR"/>
        </w:rPr>
        <w:t xml:space="preserve"> دو جهته محسوب می شود که می تواند موجب کاهش تلفات انرژی در شبکه انرژی شود. علاوه براین، </w:t>
      </w:r>
      <w:r w:rsidR="00B83744" w:rsidRPr="00B42749">
        <w:rPr>
          <w:rFonts w:eastAsiaTheme="minorEastAsia" w:cs="B Nazanin"/>
          <w:sz w:val="28"/>
          <w:szCs w:val="28"/>
          <w:lang w:bidi="fa-IR"/>
        </w:rPr>
        <w:t>V2G</w:t>
      </w:r>
      <w:r w:rsidR="00B83744" w:rsidRPr="00B42749">
        <w:rPr>
          <w:rFonts w:eastAsiaTheme="minorEastAsia" w:cs="B Nazanin" w:hint="cs"/>
          <w:sz w:val="28"/>
          <w:szCs w:val="28"/>
          <w:rtl/>
          <w:lang w:bidi="fa-IR"/>
        </w:rPr>
        <w:t xml:space="preserve"> دو جهته نیز موجب کمک به یکپارچه سازی منابع انرژی تجدید پذیر در شبکه انرژی می شود. </w:t>
      </w:r>
      <w:r w:rsidR="00632E68" w:rsidRPr="00B42749">
        <w:rPr>
          <w:rFonts w:eastAsiaTheme="minorEastAsia" w:cs="B Nazanin" w:hint="cs"/>
          <w:sz w:val="28"/>
          <w:szCs w:val="28"/>
          <w:rtl/>
          <w:lang w:bidi="fa-IR"/>
        </w:rPr>
        <w:t xml:space="preserve">تولید انرژی از منابع انرژی تجدید پذیر مانند توربین بادی و سیستم فتوولتیک خورشیدی چندان قابل پیش بینی و مناسب نمی باشند، زیرا این منابع انرژی تجدید پذیر به شدت وابسته به شرایط آب و هوایی خواهند بود. </w:t>
      </w:r>
      <w:r w:rsidR="00AB3A02" w:rsidRPr="00B42749">
        <w:rPr>
          <w:rFonts w:eastAsiaTheme="minorEastAsia" w:cs="B Nazanin"/>
          <w:sz w:val="28"/>
          <w:szCs w:val="28"/>
          <w:lang w:bidi="fa-IR"/>
        </w:rPr>
        <w:t>V2G</w:t>
      </w:r>
      <w:r w:rsidR="00AB3A02" w:rsidRPr="00B42749">
        <w:rPr>
          <w:rFonts w:eastAsiaTheme="minorEastAsia" w:cs="B Nazanin" w:hint="cs"/>
          <w:sz w:val="28"/>
          <w:szCs w:val="28"/>
          <w:rtl/>
          <w:lang w:bidi="fa-IR"/>
        </w:rPr>
        <w:t xml:space="preserve"> دو جهته از جابجایی </w:t>
      </w:r>
      <w:r w:rsidR="00AB3A02" w:rsidRPr="00B42749">
        <w:rPr>
          <w:rFonts w:eastAsiaTheme="minorEastAsia" w:cs="B Nazanin"/>
          <w:sz w:val="28"/>
          <w:szCs w:val="28"/>
          <w:lang w:bidi="fa-IR"/>
        </w:rPr>
        <w:t>EV</w:t>
      </w:r>
      <w:r w:rsidR="00AB3A02" w:rsidRPr="00B42749">
        <w:rPr>
          <w:rFonts w:eastAsiaTheme="minorEastAsia" w:cs="B Nazanin" w:hint="cs"/>
          <w:sz w:val="28"/>
          <w:szCs w:val="28"/>
          <w:rtl/>
          <w:lang w:bidi="fa-IR"/>
        </w:rPr>
        <w:t xml:space="preserve"> به عنوان تامین کننده و ذخیره کننده انرژی جهت حل مسئله تناوب منابع انرژی تجدید پذیر استفاده می کند. </w:t>
      </w:r>
    </w:p>
    <w:p w14:paraId="7F2AC70B" w14:textId="77777777" w:rsidR="00AB3A02" w:rsidRPr="00B42749" w:rsidRDefault="00AB3A02"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در حال حاضر، اجرای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دو جهت با چالش های زیادی مواجه است. </w:t>
      </w:r>
      <w:r w:rsidR="00396494" w:rsidRPr="00B42749">
        <w:rPr>
          <w:rFonts w:eastAsiaTheme="minorEastAsia" w:cs="B Nazanin" w:hint="cs"/>
          <w:sz w:val="28"/>
          <w:szCs w:val="28"/>
          <w:rtl/>
          <w:lang w:bidi="fa-IR"/>
        </w:rPr>
        <w:t xml:space="preserve">یکی از موانع، مسئله استهلاک باتری ناشی از سیکل های شارژ دهی و تخلیه متعدد مورد نیاز با اجرای </w:t>
      </w:r>
      <w:r w:rsidR="00396494" w:rsidRPr="00B42749">
        <w:rPr>
          <w:rFonts w:eastAsiaTheme="minorEastAsia" w:cs="B Nazanin"/>
          <w:sz w:val="28"/>
          <w:szCs w:val="28"/>
          <w:lang w:bidi="fa-IR"/>
        </w:rPr>
        <w:t>V2G</w:t>
      </w:r>
      <w:r w:rsidR="00396494" w:rsidRPr="00B42749">
        <w:rPr>
          <w:rFonts w:eastAsiaTheme="minorEastAsia" w:cs="B Nazanin" w:hint="cs"/>
          <w:sz w:val="28"/>
          <w:szCs w:val="28"/>
          <w:rtl/>
          <w:lang w:bidi="fa-IR"/>
        </w:rPr>
        <w:t xml:space="preserve"> دو جهته است. </w:t>
      </w:r>
      <w:r w:rsidR="00DD3B61" w:rsidRPr="00B42749">
        <w:rPr>
          <w:rFonts w:eastAsiaTheme="minorEastAsia" w:cs="B Nazanin" w:hint="cs"/>
          <w:sz w:val="28"/>
          <w:szCs w:val="28"/>
          <w:rtl/>
          <w:lang w:bidi="fa-IR"/>
        </w:rPr>
        <w:t xml:space="preserve">پیچیدگی شارژر باتری دو جهته نیازمند سخت افزار اضافی بوده و منجر به ارائه سرمایه های اضافی می شود. علاوه براین، مسئله مانع اجتماعی به عنوان یک چالش مهم دیگر برای اجرای </w:t>
      </w:r>
      <w:r w:rsidR="00DD3B61" w:rsidRPr="00B42749">
        <w:rPr>
          <w:rFonts w:eastAsiaTheme="minorEastAsia" w:cs="B Nazanin"/>
          <w:sz w:val="28"/>
          <w:szCs w:val="28"/>
          <w:lang w:bidi="fa-IR"/>
        </w:rPr>
        <w:t>V2G</w:t>
      </w:r>
      <w:r w:rsidR="00DD3B61" w:rsidRPr="00B42749">
        <w:rPr>
          <w:rFonts w:eastAsiaTheme="minorEastAsia" w:cs="B Nazanin" w:hint="cs"/>
          <w:sz w:val="28"/>
          <w:szCs w:val="28"/>
          <w:rtl/>
          <w:lang w:bidi="fa-IR"/>
        </w:rPr>
        <w:t xml:space="preserve"> دو جهته محسوب می شود. </w:t>
      </w:r>
      <w:r w:rsidR="002656E1" w:rsidRPr="00B42749">
        <w:rPr>
          <w:rFonts w:eastAsiaTheme="minorEastAsia" w:cs="B Nazanin" w:hint="cs"/>
          <w:sz w:val="28"/>
          <w:szCs w:val="28"/>
          <w:rtl/>
          <w:lang w:bidi="fa-IR"/>
        </w:rPr>
        <w:t xml:space="preserve">به دلایل امنیتی، مالکان </w:t>
      </w:r>
      <w:r w:rsidR="002656E1" w:rsidRPr="00B42749">
        <w:rPr>
          <w:rFonts w:eastAsiaTheme="minorEastAsia" w:cs="B Nazanin"/>
          <w:sz w:val="28"/>
          <w:szCs w:val="28"/>
          <w:lang w:bidi="fa-IR"/>
        </w:rPr>
        <w:t>EV</w:t>
      </w:r>
      <w:r w:rsidR="002656E1" w:rsidRPr="00B42749">
        <w:rPr>
          <w:rFonts w:eastAsiaTheme="minorEastAsia" w:cs="B Nazanin" w:hint="cs"/>
          <w:sz w:val="28"/>
          <w:szCs w:val="28"/>
          <w:rtl/>
          <w:lang w:bidi="fa-IR"/>
        </w:rPr>
        <w:t xml:space="preserve"> به طور معمول در پی بهره گیری حداکثری از شارژ ماشین برای حرکت و سفر غیر قابل انتظار می باشند. این موضوع موجب ممانعت از آنها جهت مشارکت فعال در سریس های </w:t>
      </w:r>
      <w:r w:rsidR="002656E1" w:rsidRPr="00B42749">
        <w:rPr>
          <w:rFonts w:eastAsiaTheme="minorEastAsia" w:cs="B Nazanin"/>
          <w:sz w:val="28"/>
          <w:szCs w:val="28"/>
          <w:lang w:bidi="fa-IR"/>
        </w:rPr>
        <w:t>V2G</w:t>
      </w:r>
      <w:r w:rsidR="002656E1" w:rsidRPr="00B42749">
        <w:rPr>
          <w:rFonts w:eastAsiaTheme="minorEastAsia" w:cs="B Nazanin" w:hint="cs"/>
          <w:sz w:val="28"/>
          <w:szCs w:val="28"/>
          <w:rtl/>
          <w:lang w:bidi="fa-IR"/>
        </w:rPr>
        <w:t xml:space="preserve"> دو جهته می شود. </w:t>
      </w:r>
    </w:p>
    <w:p w14:paraId="2722E55D" w14:textId="77777777" w:rsidR="00D861EE" w:rsidRPr="00B42749" w:rsidRDefault="00EE1AB8" w:rsidP="00B42749">
      <w:pPr>
        <w:bidi/>
        <w:spacing w:after="0" w:line="360" w:lineRule="auto"/>
        <w:jc w:val="both"/>
        <w:rPr>
          <w:rFonts w:eastAsiaTheme="minorEastAsia" w:cs="B Nazanin"/>
          <w:sz w:val="28"/>
          <w:szCs w:val="28"/>
          <w:lang w:bidi="fa-IR"/>
        </w:rPr>
      </w:pPr>
      <w:r w:rsidRPr="00B42749">
        <w:rPr>
          <w:rFonts w:eastAsiaTheme="minorEastAsia" w:cs="B Nazanin" w:hint="cs"/>
          <w:sz w:val="28"/>
          <w:szCs w:val="28"/>
          <w:rtl/>
          <w:lang w:bidi="fa-IR"/>
        </w:rPr>
        <w:t xml:space="preserve">اجرای موفق آمیز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نیازمند پیشرفت های تکنولوژیکی بیشتر است. در حال حاضر،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جهته در بسیاری از کشور ها جهت کاهش مسئله محدودیت اجتماعی به منظور نفوذ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در بازار مورد استفاده قرار می گیرد.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دو جهته دارای قابلیت و ظرفیت لازم در آینده هنگام آماده سازی در بازار و تکنولوژی می باشد. جدول 1 نشان دهنده </w:t>
      </w:r>
      <w:r w:rsidRPr="00B42749">
        <w:rPr>
          <w:rFonts w:eastAsiaTheme="minorEastAsia" w:cs="B Nazanin" w:hint="cs"/>
          <w:sz w:val="28"/>
          <w:szCs w:val="28"/>
          <w:rtl/>
          <w:lang w:bidi="fa-IR"/>
        </w:rPr>
        <w:lastRenderedPageBreak/>
        <w:t xml:space="preserve">مقایسه بین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جهته و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دو جهته به شکل های مختلف مانند زیر ساخت نرم افزاری، سطوح انرژی، هزینه ها، خدمات موجود، مزیت ها و موانع است.  </w:t>
      </w:r>
    </w:p>
    <w:p w14:paraId="00C5D7B6" w14:textId="77777777" w:rsidR="00D861EE" w:rsidRPr="00B42749" w:rsidRDefault="002F15CD" w:rsidP="00B42749">
      <w:pPr>
        <w:pStyle w:val="ListParagraph"/>
        <w:numPr>
          <w:ilvl w:val="0"/>
          <w:numId w:val="6"/>
        </w:numPr>
        <w:spacing w:after="0" w:line="360" w:lineRule="auto"/>
        <w:ind w:left="0"/>
        <w:jc w:val="both"/>
        <w:rPr>
          <w:rFonts w:eastAsiaTheme="minorEastAsia" w:cs="B Nazanin"/>
          <w:b/>
          <w:bCs/>
          <w:sz w:val="28"/>
          <w:szCs w:val="28"/>
        </w:rPr>
      </w:pPr>
      <w:r w:rsidRPr="00B42749">
        <w:rPr>
          <w:rFonts w:eastAsiaTheme="minorEastAsia" w:cs="B Nazanin" w:hint="cs"/>
          <w:b/>
          <w:bCs/>
          <w:sz w:val="28"/>
          <w:szCs w:val="28"/>
          <w:rtl/>
        </w:rPr>
        <w:t xml:space="preserve">مزیت ها و چالش های </w:t>
      </w:r>
      <w:r w:rsidRPr="00B42749">
        <w:rPr>
          <w:rFonts w:eastAsiaTheme="minorEastAsia" w:cs="B Nazanin"/>
          <w:b/>
          <w:bCs/>
          <w:sz w:val="28"/>
          <w:szCs w:val="28"/>
        </w:rPr>
        <w:t>V2G</w:t>
      </w:r>
    </w:p>
    <w:p w14:paraId="40F11A10" w14:textId="77777777" w:rsidR="002F15CD" w:rsidRPr="00B42749" w:rsidRDefault="002F15CD"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rPr>
        <w:t xml:space="preserve">4-1 خدمات و مزیت های </w:t>
      </w:r>
      <w:r w:rsidRPr="00B42749">
        <w:rPr>
          <w:rFonts w:eastAsiaTheme="minorEastAsia" w:cs="B Nazanin"/>
          <w:b/>
          <w:bCs/>
          <w:sz w:val="28"/>
          <w:szCs w:val="28"/>
        </w:rPr>
        <w:t>V2G</w:t>
      </w:r>
    </w:p>
    <w:p w14:paraId="7C81B373" w14:textId="77777777" w:rsidR="002052E7" w:rsidRPr="00B42749" w:rsidRDefault="002F15CD"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می تواند خدمات زیادی را جهت دستیابی به مزیت های مختلف ارائه کند. اجرای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می تواند موجب تنظیم فرکانس، فیلترینگ هارمونیک و حتی بازیابی شکست در سیستم انرژی در طی دوره خاموشی شود. مزیت های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تنها شامل مزیت برای تاسیسات انرژی نیست، بلکه شامل مالکان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است. 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می تواند موجب ارائه پشتیبانی </w:t>
      </w:r>
      <w:r w:rsidR="002052E7" w:rsidRPr="00B42749">
        <w:rPr>
          <w:rFonts w:eastAsiaTheme="minorEastAsia" w:cs="B Nazanin" w:hint="cs"/>
          <w:sz w:val="28"/>
          <w:szCs w:val="28"/>
          <w:rtl/>
          <w:lang w:bidi="fa-IR"/>
        </w:rPr>
        <w:t xml:space="preserve">انرژی بی وقفه برای ذخره انرژی ذخیره و خانگی برای منابع انرژی تجدید پذیر خانگی شود. </w:t>
      </w:r>
    </w:p>
    <w:p w14:paraId="16CE2DB4" w14:textId="77777777" w:rsidR="00D861EE" w:rsidRPr="00B42749" w:rsidRDefault="00BA315A" w:rsidP="00B42749">
      <w:pPr>
        <w:bidi/>
        <w:spacing w:after="0" w:line="360" w:lineRule="auto"/>
        <w:jc w:val="center"/>
        <w:rPr>
          <w:rFonts w:eastAsiaTheme="minorEastAsia" w:cs="B Nazanin"/>
          <w:sz w:val="28"/>
          <w:szCs w:val="28"/>
          <w:rtl/>
          <w:lang w:bidi="fa-IR"/>
        </w:rPr>
      </w:pPr>
      <w:r w:rsidRPr="00B42749">
        <w:rPr>
          <w:rFonts w:eastAsiaTheme="minorEastAsia" w:cs="B Nazanin" w:hint="cs"/>
          <w:sz w:val="28"/>
          <w:szCs w:val="28"/>
          <w:rtl/>
          <w:lang w:bidi="fa-IR"/>
        </w:rPr>
        <w:t xml:space="preserve">جدول 1- مقایسه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جهته و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دو جهته</w:t>
      </w:r>
    </w:p>
    <w:p w14:paraId="7EBC0DA8" w14:textId="77777777" w:rsidR="00BA315A" w:rsidRPr="00B42749" w:rsidRDefault="00BA315A"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3ADD6A91" wp14:editId="5B4E0B80">
            <wp:extent cx="3090884" cy="343431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94703" cy="3438560"/>
                    </a:xfrm>
                    <a:prstGeom prst="rect">
                      <a:avLst/>
                    </a:prstGeom>
                  </pic:spPr>
                </pic:pic>
              </a:graphicData>
            </a:graphic>
          </wp:inline>
        </w:drawing>
      </w:r>
    </w:p>
    <w:p w14:paraId="0F64D9E0" w14:textId="77777777" w:rsidR="00BA315A" w:rsidRPr="00B42749" w:rsidRDefault="00BA315A"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مزیت های اصلی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نیز به صورت دقیق مورد بحث قرار خواهند گرفت که شامل سرویس های جانبی، پشتیبانی از انرژی فعال، جبران توان راکتیو و حمایت از منابع انرژی تجدید پذیر می باشند.</w:t>
      </w:r>
    </w:p>
    <w:p w14:paraId="2B0712F5" w14:textId="77777777" w:rsidR="00BA315A" w:rsidRPr="00B42749" w:rsidRDefault="00BA315A"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lastRenderedPageBreak/>
        <w:t>4-1-1 خدمات جانبی</w:t>
      </w:r>
    </w:p>
    <w:p w14:paraId="496F1DC4" w14:textId="77777777" w:rsidR="00BA315A" w:rsidRPr="00B42749" w:rsidRDefault="0021409D" w:rsidP="00B42749">
      <w:pPr>
        <w:bidi/>
        <w:spacing w:after="0" w:line="360" w:lineRule="auto"/>
        <w:jc w:val="both"/>
        <w:rPr>
          <w:rFonts w:eastAsiaTheme="minorEastAsia" w:cs="B Nazanin"/>
          <w:sz w:val="28"/>
          <w:szCs w:val="28"/>
          <w:rtl/>
          <w:lang w:bidi="fa-IR"/>
        </w:rPr>
      </w:pPr>
      <w:r w:rsidRPr="00B42749">
        <w:rPr>
          <w:rFonts w:eastAsiaTheme="minorEastAsia" w:cs="B Nazanin"/>
          <w:sz w:val="28"/>
          <w:szCs w:val="28"/>
          <w:lang w:bidi="fa-IR"/>
        </w:rPr>
        <w:t xml:space="preserve"> V2G</w:t>
      </w:r>
      <w:r w:rsidRPr="00B42749">
        <w:rPr>
          <w:rFonts w:eastAsiaTheme="minorEastAsia" w:cs="B Nazanin" w:hint="cs"/>
          <w:sz w:val="28"/>
          <w:szCs w:val="28"/>
          <w:rtl/>
          <w:lang w:bidi="fa-IR"/>
        </w:rPr>
        <w:t xml:space="preserve"> یک جهته موجب ایجاد خدمات جانبی شار بار در شبکه انرژی با کنترل نرخ های شارژ دهی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 بر اساس درخواست اپراتور های شبکه انرژی می گردد. جمع کننده طیف وسیعی از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 را به منظور دستیابی به خدمات جانبی کنترل و مدیریت می کند. می توان خدمات جانبی را به دو دسته تقسیم کرد که شامل تنظیم شبکه انرژی و ذخیره چرخشی است. تنظیم شبکه انرژی موجب ارائه تنظیم فرکانس جهت مطابقت تولید و تقاضای بار می گردد. اپراتور های شبکه معمولا کنترل واقعی مستقیم بر این تنظیم جهت واکنش به تقاضای شبکه با افزایش یا کاهش تولید دارند. با این حال، می توان به توازن انرژی با استفاده از 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جهته جهت تنظیم تقاضای بار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تحت دو حالت عملیاتی که حالت تنظیم رو به بالا و تنظیم رو به پایین می باشند، دست یافت. </w:t>
      </w:r>
    </w:p>
    <w:p w14:paraId="46D5BD19" w14:textId="77777777" w:rsidR="0021409D" w:rsidRPr="00B42749" w:rsidRDefault="0021409D"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شکل 3 نشان دهنده مفهوم خدمات جانبی با استفاده از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سویه مطابق با </w:t>
      </w:r>
      <w:r w:rsidRPr="00B42749">
        <w:rPr>
          <w:rFonts w:eastAsiaTheme="minorEastAsia" w:cs="B Nazanin"/>
          <w:sz w:val="28"/>
          <w:szCs w:val="28"/>
          <w:lang w:bidi="fa-IR"/>
        </w:rPr>
        <w:t>[44]</w:t>
      </w:r>
      <w:r w:rsidRPr="00B42749">
        <w:rPr>
          <w:rFonts w:eastAsiaTheme="minorEastAsia" w:cs="B Nazanin" w:hint="cs"/>
          <w:sz w:val="28"/>
          <w:szCs w:val="28"/>
          <w:rtl/>
          <w:lang w:bidi="fa-IR"/>
        </w:rPr>
        <w:t xml:space="preserve"> است. دو حالت بار در </w:t>
      </w:r>
      <w:r w:rsidRPr="00B42749">
        <w:rPr>
          <w:rFonts w:eastAsiaTheme="minorEastAsia" w:cs="B Nazanin"/>
          <w:sz w:val="28"/>
          <w:szCs w:val="28"/>
          <w:lang w:bidi="fa-IR"/>
        </w:rPr>
        <w:t>[44]</w:t>
      </w:r>
      <w:r w:rsidRPr="00B42749">
        <w:rPr>
          <w:rFonts w:eastAsiaTheme="minorEastAsia" w:cs="B Nazanin" w:hint="cs"/>
          <w:sz w:val="28"/>
          <w:szCs w:val="28"/>
          <w:rtl/>
          <w:lang w:bidi="fa-IR"/>
        </w:rPr>
        <w:t xml:space="preserve"> در نظر گرفته شده اند که شامل بارهای ثابت و بارهای دینامیکی است.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های متصل به شبکه به عنوان بارهای دینامیکی در 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جهته در نظر گرفته می شوند که طی آن نرخ های شارژ دهی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 جهت برآورده کردن نقطه اجرایی مورد نظر به بالا و پایین تنظیم می شوند. </w:t>
      </w:r>
    </w:p>
    <w:p w14:paraId="10C43A35" w14:textId="77777777" w:rsidR="0021409D" w:rsidRPr="00B42749" w:rsidRDefault="0021409D"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lastRenderedPageBreak/>
        <w:drawing>
          <wp:inline distT="0" distB="0" distL="0" distR="0" wp14:anchorId="5C1C0AA2" wp14:editId="3AD0E096">
            <wp:extent cx="5356425" cy="5312735"/>
            <wp:effectExtent l="0" t="0" r="0"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8350" cy="5314644"/>
                    </a:xfrm>
                    <a:prstGeom prst="rect">
                      <a:avLst/>
                    </a:prstGeom>
                  </pic:spPr>
                </pic:pic>
              </a:graphicData>
            </a:graphic>
          </wp:inline>
        </w:drawing>
      </w:r>
    </w:p>
    <w:p w14:paraId="52F9B9BA" w14:textId="77777777" w:rsidR="0021409D" w:rsidRDefault="0021409D" w:rsidP="00B42749">
      <w:pPr>
        <w:bidi/>
        <w:spacing w:after="0" w:line="360" w:lineRule="auto"/>
        <w:jc w:val="center"/>
        <w:rPr>
          <w:rFonts w:eastAsiaTheme="minorEastAsia" w:cs="B Nazanin"/>
          <w:sz w:val="28"/>
          <w:szCs w:val="28"/>
          <w:rtl/>
          <w:lang w:bidi="fa-IR"/>
        </w:rPr>
      </w:pPr>
      <w:r w:rsidRPr="00B42749">
        <w:rPr>
          <w:rFonts w:eastAsiaTheme="minorEastAsia" w:cs="B Nazanin" w:hint="cs"/>
          <w:sz w:val="28"/>
          <w:szCs w:val="28"/>
          <w:rtl/>
          <w:lang w:bidi="fa-IR"/>
        </w:rPr>
        <w:t xml:space="preserve">شکل 3- خدمات جانبی ارائه شده توسط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جهته (</w:t>
      </w:r>
      <w:r w:rsidRPr="00B42749">
        <w:rPr>
          <w:rFonts w:eastAsiaTheme="minorEastAsia" w:cs="B Nazanin"/>
          <w:sz w:val="28"/>
          <w:szCs w:val="28"/>
          <w:lang w:bidi="fa-IR"/>
        </w:rPr>
        <w:t>a</w:t>
      </w:r>
      <w:r w:rsidRPr="00B42749">
        <w:rPr>
          <w:rFonts w:eastAsiaTheme="minorEastAsia" w:cs="B Nazanin" w:hint="cs"/>
          <w:sz w:val="28"/>
          <w:szCs w:val="28"/>
          <w:rtl/>
          <w:lang w:bidi="fa-IR"/>
        </w:rPr>
        <w:t>) حالت اصلی (</w:t>
      </w:r>
      <w:r w:rsidRPr="00B42749">
        <w:rPr>
          <w:rFonts w:eastAsiaTheme="minorEastAsia" w:cs="B Nazanin"/>
          <w:sz w:val="28"/>
          <w:szCs w:val="28"/>
          <w:lang w:bidi="fa-IR"/>
        </w:rPr>
        <w:t>b</w:t>
      </w:r>
      <w:r w:rsidRPr="00B42749">
        <w:rPr>
          <w:rFonts w:eastAsiaTheme="minorEastAsia" w:cs="B Nazanin" w:hint="cs"/>
          <w:sz w:val="28"/>
          <w:szCs w:val="28"/>
          <w:rtl/>
          <w:lang w:bidi="fa-IR"/>
        </w:rPr>
        <w:t>) حالت تنظیم رو به پایین (</w:t>
      </w:r>
      <w:r w:rsidRPr="00B42749">
        <w:rPr>
          <w:rFonts w:eastAsiaTheme="minorEastAsia" w:cs="B Nazanin"/>
          <w:sz w:val="28"/>
          <w:szCs w:val="28"/>
          <w:lang w:bidi="fa-IR"/>
        </w:rPr>
        <w:t>c</w:t>
      </w:r>
      <w:r w:rsidRPr="00B42749">
        <w:rPr>
          <w:rFonts w:eastAsiaTheme="minorEastAsia" w:cs="B Nazanin" w:hint="cs"/>
          <w:sz w:val="28"/>
          <w:szCs w:val="28"/>
          <w:rtl/>
          <w:lang w:bidi="fa-IR"/>
        </w:rPr>
        <w:t>) حالت تنظیم رو به بالا (</w:t>
      </w:r>
      <w:r w:rsidRPr="00B42749">
        <w:rPr>
          <w:rFonts w:eastAsiaTheme="minorEastAsia" w:cs="B Nazanin"/>
          <w:sz w:val="28"/>
          <w:szCs w:val="28"/>
          <w:lang w:bidi="fa-IR"/>
        </w:rPr>
        <w:t>d</w:t>
      </w:r>
      <w:r w:rsidRPr="00B42749">
        <w:rPr>
          <w:rFonts w:eastAsiaTheme="minorEastAsia" w:cs="B Nazanin" w:hint="cs"/>
          <w:sz w:val="28"/>
          <w:szCs w:val="28"/>
          <w:rtl/>
          <w:lang w:bidi="fa-IR"/>
        </w:rPr>
        <w:t>) حالت ذخیره چرخشی</w:t>
      </w:r>
    </w:p>
    <w:p w14:paraId="5156F06F" w14:textId="77777777" w:rsidR="00B42749" w:rsidRPr="00B42749" w:rsidRDefault="00B42749" w:rsidP="00B42749">
      <w:pPr>
        <w:bidi/>
        <w:spacing w:after="0" w:line="360" w:lineRule="auto"/>
        <w:jc w:val="center"/>
        <w:rPr>
          <w:rFonts w:eastAsiaTheme="minorEastAsia" w:cs="B Nazanin"/>
          <w:sz w:val="28"/>
          <w:szCs w:val="28"/>
          <w:rtl/>
          <w:lang w:bidi="fa-IR"/>
        </w:rPr>
      </w:pPr>
    </w:p>
    <w:p w14:paraId="0F52A054" w14:textId="77777777" w:rsidR="0021409D" w:rsidRPr="00B42749" w:rsidRDefault="00542657"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شکل </w:t>
      </w:r>
      <w:r w:rsidRPr="00B42749">
        <w:rPr>
          <w:rFonts w:eastAsiaTheme="minorEastAsia" w:cs="B Nazanin"/>
          <w:sz w:val="28"/>
          <w:szCs w:val="28"/>
          <w:lang w:bidi="fa-IR"/>
        </w:rPr>
        <w:t>3(a)</w:t>
      </w:r>
      <w:r w:rsidRPr="00B42749">
        <w:rPr>
          <w:rFonts w:eastAsiaTheme="minorEastAsia" w:cs="B Nazanin" w:hint="cs"/>
          <w:sz w:val="28"/>
          <w:szCs w:val="28"/>
          <w:rtl/>
          <w:lang w:bidi="fa-IR"/>
        </w:rPr>
        <w:t xml:space="preserve"> نشان دهنده حالت اصلی جهت بیان مفهوم خدمات جانبی است. با افزایش بارهای ثابت، مود تنظیم رو به پایین با کاهش نرخ شارژ دهی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 جهت ماندن در </w:t>
      </w:r>
      <w:r w:rsidRPr="00B42749">
        <w:rPr>
          <w:rFonts w:eastAsiaTheme="minorEastAsia" w:cs="B Nazanin"/>
          <w:sz w:val="28"/>
          <w:szCs w:val="28"/>
          <w:lang w:bidi="fa-IR"/>
        </w:rPr>
        <w:t>POP</w:t>
      </w:r>
      <w:r w:rsidRPr="00B42749">
        <w:rPr>
          <w:rFonts w:eastAsiaTheme="minorEastAsia" w:cs="B Nazanin" w:hint="cs"/>
          <w:sz w:val="28"/>
          <w:szCs w:val="28"/>
          <w:rtl/>
          <w:lang w:bidi="fa-IR"/>
        </w:rPr>
        <w:t xml:space="preserve"> مشابه مطابق شکل </w:t>
      </w:r>
      <w:r w:rsidRPr="00B42749">
        <w:rPr>
          <w:rFonts w:eastAsiaTheme="minorEastAsia" w:cs="B Nazanin"/>
          <w:sz w:val="28"/>
          <w:szCs w:val="28"/>
          <w:lang w:bidi="fa-IR"/>
        </w:rPr>
        <w:t>3(b)</w:t>
      </w:r>
      <w:r w:rsidRPr="00B42749">
        <w:rPr>
          <w:rFonts w:eastAsiaTheme="minorEastAsia" w:cs="B Nazanin" w:hint="cs"/>
          <w:sz w:val="28"/>
          <w:szCs w:val="28"/>
          <w:rtl/>
          <w:lang w:bidi="fa-IR"/>
        </w:rPr>
        <w:t xml:space="preserve"> اجرا می شود. از سوی دیگر، شکل </w:t>
      </w:r>
      <w:r w:rsidRPr="00B42749">
        <w:rPr>
          <w:rFonts w:eastAsiaTheme="minorEastAsia" w:cs="B Nazanin"/>
          <w:sz w:val="28"/>
          <w:szCs w:val="28"/>
          <w:lang w:bidi="fa-IR"/>
        </w:rPr>
        <w:t>3(c)</w:t>
      </w:r>
      <w:r w:rsidRPr="00B42749">
        <w:rPr>
          <w:rFonts w:eastAsiaTheme="minorEastAsia" w:cs="B Nazanin" w:hint="cs"/>
          <w:sz w:val="28"/>
          <w:szCs w:val="28"/>
          <w:rtl/>
          <w:lang w:bidi="fa-IR"/>
        </w:rPr>
        <w:t xml:space="preserve"> نشان می دهد که نرخ های شارژ دهی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 جهت انجام حالت تنظیم رو به بالا با توجه به کاهش بار ثابت افزایش می یابند. </w:t>
      </w:r>
    </w:p>
    <w:p w14:paraId="6FDD6D5C" w14:textId="77777777" w:rsidR="00542657" w:rsidRPr="00B42749" w:rsidRDefault="00542657"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lastRenderedPageBreak/>
        <w:t xml:space="preserve">از سوی دیگر، ذخیره چرخشی به عنوان یک فرآیند تولید اضافی محسوب می شود که موجب ایجاد پاسخ سریع به مدت 10 دقیقه جهت جبران خروجی تولید می گردد. به منظور دستیابی به خدمات ذخیره چرخشی با استفاده از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جهته، ذخیره چرخشی اضافی با کاهش نرخ شارژ دهی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 در یک </w:t>
      </w:r>
      <w:r w:rsidRPr="00B42749">
        <w:rPr>
          <w:rFonts w:eastAsiaTheme="minorEastAsia" w:cs="B Nazanin"/>
          <w:sz w:val="28"/>
          <w:szCs w:val="28"/>
          <w:lang w:bidi="fa-IR"/>
        </w:rPr>
        <w:t>POP</w:t>
      </w:r>
      <w:r w:rsidRPr="00B42749">
        <w:rPr>
          <w:rFonts w:eastAsiaTheme="minorEastAsia" w:cs="B Nazanin" w:hint="cs"/>
          <w:sz w:val="28"/>
          <w:szCs w:val="28"/>
          <w:rtl/>
          <w:lang w:bidi="fa-IR"/>
        </w:rPr>
        <w:t xml:space="preserve"> جدید کمتر مطابق شکل </w:t>
      </w:r>
      <w:r w:rsidRPr="00B42749">
        <w:rPr>
          <w:rFonts w:eastAsiaTheme="minorEastAsia" w:cs="B Nazanin"/>
          <w:sz w:val="28"/>
          <w:szCs w:val="28"/>
          <w:lang w:bidi="fa-IR"/>
        </w:rPr>
        <w:t>3(d)</w:t>
      </w:r>
      <w:r w:rsidRPr="00B42749">
        <w:rPr>
          <w:rFonts w:eastAsiaTheme="minorEastAsia" w:cs="B Nazanin" w:hint="cs"/>
          <w:sz w:val="28"/>
          <w:szCs w:val="28"/>
          <w:rtl/>
          <w:lang w:bidi="fa-IR"/>
        </w:rPr>
        <w:t xml:space="preserve"> حاصل می شود. </w:t>
      </w:r>
      <w:r w:rsidR="00F85300" w:rsidRPr="00B42749">
        <w:rPr>
          <w:rFonts w:eastAsiaTheme="minorEastAsia" w:cs="B Nazanin" w:hint="cs"/>
          <w:sz w:val="28"/>
          <w:szCs w:val="28"/>
          <w:rtl/>
          <w:lang w:bidi="fa-IR"/>
        </w:rPr>
        <w:t xml:space="preserve">سرویس های جانبی ایجاد شده توسط هر </w:t>
      </w:r>
      <w:r w:rsidR="00F85300" w:rsidRPr="00B42749">
        <w:rPr>
          <w:rFonts w:eastAsiaTheme="minorEastAsia" w:cs="B Nazanin"/>
          <w:sz w:val="28"/>
          <w:szCs w:val="28"/>
          <w:lang w:bidi="fa-IR"/>
        </w:rPr>
        <w:t>EV</w:t>
      </w:r>
      <w:r w:rsidR="00F85300" w:rsidRPr="00B42749">
        <w:rPr>
          <w:rFonts w:eastAsiaTheme="minorEastAsia" w:cs="B Nazanin" w:hint="cs"/>
          <w:sz w:val="28"/>
          <w:szCs w:val="28"/>
          <w:rtl/>
          <w:lang w:bidi="fa-IR"/>
        </w:rPr>
        <w:t xml:space="preserve"> بر اساس مقدار زمان خدمات موجود جبران می شود، هر چند که هیچ انرژی در شبکه انرژی تامین نمی گردد. این سیاست برای جمع کننده های </w:t>
      </w:r>
      <w:r w:rsidR="00F85300" w:rsidRPr="00B42749">
        <w:rPr>
          <w:rFonts w:eastAsiaTheme="minorEastAsia" w:cs="B Nazanin"/>
          <w:sz w:val="28"/>
          <w:szCs w:val="28"/>
          <w:lang w:bidi="fa-IR"/>
        </w:rPr>
        <w:t>EV</w:t>
      </w:r>
      <w:r w:rsidR="00F85300" w:rsidRPr="00B42749">
        <w:rPr>
          <w:rFonts w:eastAsiaTheme="minorEastAsia" w:cs="B Nazanin" w:hint="cs"/>
          <w:sz w:val="28"/>
          <w:szCs w:val="28"/>
          <w:rtl/>
          <w:lang w:bidi="fa-IR"/>
        </w:rPr>
        <w:t xml:space="preserve"> و مالکان به عنوان درآمد جذاب خواهد بود. به طور مثال در </w:t>
      </w:r>
      <w:r w:rsidR="00F85300" w:rsidRPr="00B42749">
        <w:rPr>
          <w:rFonts w:eastAsiaTheme="minorEastAsia" w:cs="B Nazanin"/>
          <w:sz w:val="28"/>
          <w:szCs w:val="28"/>
          <w:lang w:bidi="fa-IR"/>
        </w:rPr>
        <w:t>[49]</w:t>
      </w:r>
      <w:r w:rsidR="00F85300" w:rsidRPr="00B42749">
        <w:rPr>
          <w:rFonts w:eastAsiaTheme="minorEastAsia" w:cs="B Nazanin" w:hint="cs"/>
          <w:sz w:val="28"/>
          <w:szCs w:val="28"/>
          <w:rtl/>
          <w:lang w:bidi="fa-IR"/>
        </w:rPr>
        <w:t xml:space="preserve">، یک فرآیند بهینه سازی فازی جهت بررسی مزیت های خدمات جانبی برای </w:t>
      </w:r>
      <w:r w:rsidR="00F85300" w:rsidRPr="00B42749">
        <w:rPr>
          <w:rFonts w:eastAsiaTheme="minorEastAsia" w:cs="B Nazanin"/>
          <w:sz w:val="28"/>
          <w:szCs w:val="28"/>
          <w:lang w:bidi="fa-IR"/>
        </w:rPr>
        <w:t>V2G</w:t>
      </w:r>
      <w:r w:rsidR="00F85300" w:rsidRPr="00B42749">
        <w:rPr>
          <w:rFonts w:eastAsiaTheme="minorEastAsia" w:cs="B Nazanin" w:hint="cs"/>
          <w:sz w:val="28"/>
          <w:szCs w:val="28"/>
          <w:rtl/>
          <w:lang w:bidi="fa-IR"/>
        </w:rPr>
        <w:t xml:space="preserve"> یک جهته پیشنهاد شده و </w:t>
      </w:r>
      <w:r w:rsidR="00687DD8" w:rsidRPr="00B42749">
        <w:rPr>
          <w:rFonts w:eastAsiaTheme="minorEastAsia" w:cs="B Nazanin" w:hint="cs"/>
          <w:sz w:val="28"/>
          <w:szCs w:val="28"/>
          <w:rtl/>
          <w:lang w:bidi="fa-IR"/>
        </w:rPr>
        <w:t xml:space="preserve">با دیگر تکنیک های بهینه سازی مقایسه شده است. با هدف ارائه خدمات جانبی، کلیه زمان بندی </w:t>
      </w:r>
      <w:r w:rsidR="00687DD8" w:rsidRPr="00B42749">
        <w:rPr>
          <w:rFonts w:eastAsiaTheme="minorEastAsia" w:cs="B Nazanin"/>
          <w:sz w:val="28"/>
          <w:szCs w:val="28"/>
          <w:lang w:bidi="fa-IR"/>
        </w:rPr>
        <w:t>V2G</w:t>
      </w:r>
      <w:r w:rsidR="00687DD8" w:rsidRPr="00B42749">
        <w:rPr>
          <w:rFonts w:eastAsiaTheme="minorEastAsia" w:cs="B Nazanin" w:hint="cs"/>
          <w:sz w:val="28"/>
          <w:szCs w:val="28"/>
          <w:rtl/>
          <w:lang w:bidi="fa-IR"/>
        </w:rPr>
        <w:t xml:space="preserve"> تک جهته بهینه نشان دهنده مزیت های زیادی برای جمع کننده های مشارکتی به ویژه برای بهینه سازی فازی پیشنهادی که شش درصد بیشتر از دیگر تکنیک های بهینه سازی است، می باشد. </w:t>
      </w:r>
    </w:p>
    <w:p w14:paraId="1CB96121" w14:textId="77777777" w:rsidR="00687DD8" w:rsidRPr="00B42749" w:rsidRDefault="00687DD8"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4-1-2 پشتیبانی از انرژی فعال (اکتیو)</w:t>
      </w:r>
    </w:p>
    <w:p w14:paraId="0ECFE876" w14:textId="77777777" w:rsidR="00687DD8" w:rsidRPr="00B42749" w:rsidRDefault="00687DD8"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سرویس دیگر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از انرژی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های اضافی جهت ارائه پشتیبانی از انرژی فعال در شبکه انرژی استفاده می کند. پشتیبانی از توان فعال نیازمند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جهت تخلیه انرژی باتری ها بوده و از این رو تنها با استفاده از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دو جهته و نه یک جهته قابل اجرا است. </w:t>
      </w:r>
      <w:r w:rsidR="000C44C4" w:rsidRPr="00B42749">
        <w:rPr>
          <w:rFonts w:eastAsiaTheme="minorEastAsia" w:cs="B Nazanin" w:hint="cs"/>
          <w:sz w:val="28"/>
          <w:szCs w:val="28"/>
          <w:rtl/>
          <w:lang w:bidi="fa-IR"/>
        </w:rPr>
        <w:t xml:space="preserve">هدف از این سرویس، تعدیل پروفیل بار شبکه با اصلاح بیشینه بار و تعدیل بار است. شکل 4 نشان دهنده مقایسه پروفلی بار مسکونی پیش و پس از اجرای اصلاح بیشینه بار و تعدیل بار است. بیشینه انرژی به طور معمول برای یک مدت زمانی کوتاه در طی روز مورد نیاز است. بنابراین، تامین تقاضای بیشینه بار از منابع توزیع و به طور مثال </w:t>
      </w:r>
      <w:r w:rsidR="000C44C4" w:rsidRPr="00B42749">
        <w:rPr>
          <w:rFonts w:eastAsiaTheme="minorEastAsia" w:cs="B Nazanin"/>
          <w:sz w:val="28"/>
          <w:szCs w:val="28"/>
          <w:lang w:bidi="fa-IR"/>
        </w:rPr>
        <w:t>EV</w:t>
      </w:r>
      <w:r w:rsidR="000C44C4" w:rsidRPr="00B42749">
        <w:rPr>
          <w:rFonts w:eastAsiaTheme="minorEastAsia" w:cs="B Nazanin" w:hint="cs"/>
          <w:sz w:val="28"/>
          <w:szCs w:val="28"/>
          <w:rtl/>
          <w:lang w:bidi="fa-IR"/>
        </w:rPr>
        <w:t xml:space="preserve"> های متصل به شبکه مقرون به صرفه تر خواهد بود. می توان از </w:t>
      </w:r>
      <w:r w:rsidR="000C44C4" w:rsidRPr="00B42749">
        <w:rPr>
          <w:rFonts w:eastAsiaTheme="minorEastAsia" w:cs="B Nazanin"/>
          <w:sz w:val="28"/>
          <w:szCs w:val="28"/>
          <w:lang w:bidi="fa-IR"/>
        </w:rPr>
        <w:t>EV</w:t>
      </w:r>
      <w:r w:rsidR="000C44C4" w:rsidRPr="00B42749">
        <w:rPr>
          <w:rFonts w:eastAsiaTheme="minorEastAsia" w:cs="B Nazanin" w:hint="cs"/>
          <w:sz w:val="28"/>
          <w:szCs w:val="28"/>
          <w:rtl/>
          <w:lang w:bidi="fa-IR"/>
        </w:rPr>
        <w:t xml:space="preserve"> ها جهت تامین انرژی شبکه انرژی در طی دوره بیشینه بار جهت اصلاح بیشینه بار استفاده کرد. این موضوع موجب کاهش تنش اعمالی بر روی مولفه های سیستم انرژی در طی دوره بیشینه بار شده و مالکان </w:t>
      </w:r>
      <w:r w:rsidR="000C44C4" w:rsidRPr="00B42749">
        <w:rPr>
          <w:rFonts w:eastAsiaTheme="minorEastAsia" w:cs="B Nazanin"/>
          <w:sz w:val="28"/>
          <w:szCs w:val="28"/>
          <w:lang w:bidi="fa-IR"/>
        </w:rPr>
        <w:t>EV</w:t>
      </w:r>
      <w:r w:rsidR="000C44C4" w:rsidRPr="00B42749">
        <w:rPr>
          <w:rFonts w:eastAsiaTheme="minorEastAsia" w:cs="B Nazanin" w:hint="cs"/>
          <w:sz w:val="28"/>
          <w:szCs w:val="28"/>
          <w:rtl/>
          <w:lang w:bidi="fa-IR"/>
        </w:rPr>
        <w:t xml:space="preserve"> از نرخ انرژی مناسب بهره مند می شوند. در طی ساعات خارج از اوج مصرف، مالکان </w:t>
      </w:r>
      <w:r w:rsidR="000C44C4" w:rsidRPr="00B42749">
        <w:rPr>
          <w:rFonts w:eastAsiaTheme="minorEastAsia" w:cs="B Nazanin"/>
          <w:sz w:val="28"/>
          <w:szCs w:val="28"/>
          <w:lang w:bidi="fa-IR"/>
        </w:rPr>
        <w:t>EV</w:t>
      </w:r>
      <w:r w:rsidR="000C44C4" w:rsidRPr="00B42749">
        <w:rPr>
          <w:rFonts w:eastAsiaTheme="minorEastAsia" w:cs="B Nazanin" w:hint="cs"/>
          <w:sz w:val="28"/>
          <w:szCs w:val="28"/>
          <w:rtl/>
          <w:lang w:bidi="fa-IR"/>
        </w:rPr>
        <w:t xml:space="preserve"> می توانند باتری های </w:t>
      </w:r>
      <w:r w:rsidR="000C44C4" w:rsidRPr="00B42749">
        <w:rPr>
          <w:rFonts w:eastAsiaTheme="minorEastAsia" w:cs="B Nazanin"/>
          <w:sz w:val="28"/>
          <w:szCs w:val="28"/>
          <w:lang w:bidi="fa-IR"/>
        </w:rPr>
        <w:t>EV</w:t>
      </w:r>
      <w:r w:rsidR="000C44C4" w:rsidRPr="00B42749">
        <w:rPr>
          <w:rFonts w:eastAsiaTheme="minorEastAsia" w:cs="B Nazanin" w:hint="cs"/>
          <w:sz w:val="28"/>
          <w:szCs w:val="28"/>
          <w:rtl/>
          <w:lang w:bidi="fa-IR"/>
        </w:rPr>
        <w:t xml:space="preserve"> خود را با قیمت انرژی کمتر شارژ کنند. </w:t>
      </w:r>
    </w:p>
    <w:p w14:paraId="5915B68E" w14:textId="77777777" w:rsidR="000C44C4" w:rsidRPr="00B42749" w:rsidRDefault="00137B5A"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پشتیبانی از انرژی فعال به عنوان یک خدمت مهم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محسوب می شود که با توجه به مزیت های مفید اشاره شده، قابل حصول است. یکی از مزیت ها، کاهش تلفات است. با حفظ ظرفیت عملیاتی سیستم انرژی در مقدار کمتر، تلفات </w:t>
      </w:r>
      <w:r w:rsidRPr="00B42749">
        <w:rPr>
          <w:rFonts w:eastAsiaTheme="minorEastAsia" w:cs="B Nazanin" w:hint="cs"/>
          <w:sz w:val="28"/>
          <w:szCs w:val="28"/>
          <w:rtl/>
          <w:lang w:bidi="fa-IR"/>
        </w:rPr>
        <w:lastRenderedPageBreak/>
        <w:t xml:space="preserve">کل انرژی نیز کاهش خواهد یافت. به طور معمول، سیستم انرژی جهت برآورده کردن بیشترین مقدار تقاضای بار ساخته می شود. از این رو، تجهیزات انرژی در طی ساعت خارج از اوج کمتر از حد معمول مورد استفاده قرار می گیرد. اجرا تکنیک اصلاح بیشینه بار با استفاده از 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می تواند ظرفیت تجهیزات انرژی را به حداکثر رسانده و از هزینه اصلاح تجهیزات اضافی جلوگیری کند. علاوه براین، تغییر زمان شارژ دهی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 نسبت به ساعات خارج از اوج به عنوان یک روش مناسب جهت جلوگیری از اضافه بارگذاری سیستم انرژی و فرسودگی تجهیزات محسوب می شود. </w:t>
      </w:r>
    </w:p>
    <w:p w14:paraId="31094E90" w14:textId="77777777" w:rsidR="00137B5A" w:rsidRPr="00B42749" w:rsidRDefault="00761466"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پیاده سازی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جهت دستیابی به اصلاح بیشینه بار و تعدیل بار با توجه به دسترسی به ظرفیت باتری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متصل به سیستم انرژی تعیین می شود. در طی مدیریت منابع ذخیره انرژی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بایستی بسیاری از عوامل از جمله امکان اتصال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به شبکه انرژی، انرژی موجود در باتری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و عمیق تخلیه باتری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را در نظر گرفت. تحقیق جهت طراحی یک استراتژی کنترل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که موجب تعدیل پروفیل بار در نظر گرفتن محدودیت های مرتبط می شود، در حال انجام است. این تکنیک که تحت عنوان تکنیک بهینه سازی شناخته می شود، قادر به بهینه سازی مزیت ها برای تاسیسات انرژی و مالکان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است. در </w:t>
      </w:r>
      <w:r w:rsidRPr="00B42749">
        <w:rPr>
          <w:rFonts w:eastAsiaTheme="minorEastAsia" w:cs="B Nazanin"/>
          <w:sz w:val="28"/>
          <w:szCs w:val="28"/>
          <w:lang w:bidi="fa-IR"/>
        </w:rPr>
        <w:t>[55]</w:t>
      </w:r>
      <w:r w:rsidRPr="00B42749">
        <w:rPr>
          <w:rFonts w:eastAsiaTheme="minorEastAsia" w:cs="B Nazanin" w:hint="cs"/>
          <w:sz w:val="28"/>
          <w:szCs w:val="28"/>
          <w:rtl/>
          <w:lang w:bidi="fa-IR"/>
        </w:rPr>
        <w:t xml:space="preserve">، یک سیستم مدیریت پاسخ تقاضای غیر متمرکز با استفاده از یک الگوریتم بهینه سازی چند هدفه جهت استفاده از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های متصل به  شبکه برای پشتیبانی از انرژی فعال در یک شبکه کوچک محلی طراحی شده است. این الگوریتم می تواند به صورت هوشمند مقدار مناسبی از انرژی را از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 برای پشتیبانی از شبکه انرژی در طی وضعیت فوری در شبکه استخراج کند. </w:t>
      </w:r>
    </w:p>
    <w:p w14:paraId="4D17B025" w14:textId="77777777" w:rsidR="00761466" w:rsidRPr="00B42749" w:rsidRDefault="00761466"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4-1-3 جبران انرژی راکتیو</w:t>
      </w:r>
    </w:p>
    <w:p w14:paraId="20CD605F" w14:textId="77777777" w:rsidR="00761466" w:rsidRPr="00B42749" w:rsidRDefault="00587AD2"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جبران انرژی راکتیو به عنوان یک تکنیک جهت تنظیم ولتاژ در شبکه انرژی محسوب می شود. همچنین پشتیبانی از انرژی راکتیو موجب اتصال عامل انرژی می شود که موجب کاهش جریان از نیروگاه و تلفات انرژی در خط انرژی می شود. علاوه براین، این خدمت می تواند بارگذاری تجهیزات انرژی را کاهش دهد که این موضوع موجب افزایش بهره وری عملیاتی سیستم انرژی می گردد. </w:t>
      </w:r>
    </w:p>
    <w:p w14:paraId="01F6E9B1" w14:textId="77777777" w:rsidR="00587AD2" w:rsidRPr="00B42749" w:rsidRDefault="00587AD2"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lastRenderedPageBreak/>
        <w:t xml:space="preserve">روش معمول برای جبران انرژی راکتیو با استفاده از توان راکتیو از ژنراتور توزیع یا سیستم جبران کننده راکتیو ولت- آمپر استاتیکی حاصل می شود. در بیشتر موارد، یک توان راکتیو ظرفیتی برای جبران شبکه انرژی مورد نیاز است. بنابراین،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متصل به شبکه قادر به ایجاد سرویس جبران انرژی راکتیو ناشی از توان راکتیو ظرفیتی ذخیره شده در خازن </w:t>
      </w:r>
      <w:r w:rsidRPr="00B42749">
        <w:rPr>
          <w:rFonts w:eastAsiaTheme="minorEastAsia" w:cs="B Nazanin"/>
          <w:sz w:val="28"/>
          <w:szCs w:val="28"/>
          <w:lang w:bidi="fa-IR"/>
        </w:rPr>
        <w:t>DC</w:t>
      </w:r>
      <w:r w:rsidRPr="00B42749">
        <w:rPr>
          <w:rFonts w:eastAsiaTheme="minorEastAsia" w:cs="B Nazanin" w:hint="cs"/>
          <w:sz w:val="28"/>
          <w:szCs w:val="28"/>
          <w:rtl/>
          <w:lang w:bidi="fa-IR"/>
        </w:rPr>
        <w:t xml:space="preserve"> شارژر باتری دو جهته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است. با توجه به این که جبران توان راکتیو به وسیله خازن </w:t>
      </w:r>
      <w:r w:rsidRPr="00B42749">
        <w:rPr>
          <w:rFonts w:eastAsiaTheme="minorEastAsia" w:cs="B Nazanin"/>
          <w:sz w:val="28"/>
          <w:szCs w:val="28"/>
          <w:lang w:bidi="fa-IR"/>
        </w:rPr>
        <w:t>DC</w:t>
      </w:r>
      <w:r w:rsidRPr="00B42749">
        <w:rPr>
          <w:rFonts w:eastAsiaTheme="minorEastAsia" w:cs="B Nazanin" w:hint="cs"/>
          <w:sz w:val="28"/>
          <w:szCs w:val="28"/>
          <w:rtl/>
          <w:lang w:bidi="fa-IR"/>
        </w:rPr>
        <w:t xml:space="preserve"> شارژر باتری دو جهته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حاصل می شود، این سرویس موجب استهلاک و کاهش عمر باتری نمی شود. جبران انرژی راکتیو با کنترل سوییچینگ مبدل </w:t>
      </w:r>
      <w:r w:rsidRPr="00B42749">
        <w:rPr>
          <w:rFonts w:eastAsiaTheme="minorEastAsia" w:cs="B Nazanin"/>
          <w:sz w:val="28"/>
          <w:szCs w:val="28"/>
          <w:lang w:bidi="fa-IR"/>
        </w:rPr>
        <w:t>AC/DC</w:t>
      </w:r>
      <w:r w:rsidRPr="00B42749">
        <w:rPr>
          <w:rFonts w:eastAsiaTheme="minorEastAsia" w:cs="B Nazanin" w:hint="cs"/>
          <w:sz w:val="28"/>
          <w:szCs w:val="28"/>
          <w:rtl/>
          <w:lang w:bidi="fa-IR"/>
        </w:rPr>
        <w:t xml:space="preserve"> با استراتژی های کنترلی مختلف انجام می شود. </w:t>
      </w:r>
    </w:p>
    <w:p w14:paraId="786FE238" w14:textId="77777777" w:rsidR="00587AD2" w:rsidRPr="00B42749" w:rsidRDefault="00296436"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طراحی و توسعه یک ایستگاه شارژدهی سریع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با کنترل شارژ دهی سریع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و همچنین کنترل جبران انرژی راکتیو جدید در </w:t>
      </w:r>
      <w:r w:rsidRPr="00B42749">
        <w:rPr>
          <w:rFonts w:eastAsiaTheme="minorEastAsia" w:cs="B Nazanin"/>
          <w:sz w:val="28"/>
          <w:szCs w:val="28"/>
          <w:lang w:bidi="fa-IR"/>
        </w:rPr>
        <w:t>[64]</w:t>
      </w:r>
      <w:r w:rsidRPr="00B42749">
        <w:rPr>
          <w:rFonts w:eastAsiaTheme="minorEastAsia" w:cs="B Nazanin" w:hint="cs"/>
          <w:sz w:val="28"/>
          <w:szCs w:val="28"/>
          <w:rtl/>
          <w:lang w:bidi="fa-IR"/>
        </w:rPr>
        <w:t xml:space="preserve"> پیشنهاد شده است. کنترل جبران انرژی راکتیو موجب تنظیم ولتاز شبکه انرژی در طی فرآیند شارژ دهی سریع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می گردد. بنابراین می توان افت ولتاژ شبکه ناشی از عملیات شارژ دهی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را به وسیله کنترل جبران توان راکتیو پیشنهادی ایستگاه شارژ دهی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اصلاح کرد. با این حال، یک کنترل انرژی فعال و راکتیو در شارژر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در </w:t>
      </w:r>
      <w:r w:rsidRPr="00B42749">
        <w:rPr>
          <w:rFonts w:eastAsiaTheme="minorEastAsia" w:cs="B Nazanin"/>
          <w:sz w:val="28"/>
          <w:szCs w:val="28"/>
          <w:lang w:bidi="fa-IR"/>
        </w:rPr>
        <w:t>[65]</w:t>
      </w:r>
      <w:r w:rsidRPr="00B42749">
        <w:rPr>
          <w:rFonts w:eastAsiaTheme="minorEastAsia" w:cs="B Nazanin" w:hint="cs"/>
          <w:sz w:val="28"/>
          <w:szCs w:val="28"/>
          <w:rtl/>
          <w:lang w:bidi="fa-IR"/>
        </w:rPr>
        <w:t xml:space="preserve"> طراحی شده است که می تواند تامین انرژی راکتیو مناسب را در شبکه انرژی بر اساس سیگنال دستور انرژی راکتیو توسط نیروگاه ارائه کند. کنترل جبران انرژی راکتیو به صورت آزمایشگاهی با استفاده از یک شارژر </w:t>
      </w:r>
      <w:r w:rsidRPr="00B42749">
        <w:rPr>
          <w:rFonts w:eastAsiaTheme="minorEastAsia" w:cs="B Nazanin"/>
          <w:sz w:val="28"/>
          <w:szCs w:val="28"/>
          <w:lang w:bidi="fa-IR"/>
        </w:rPr>
        <w:t>12.5 KVA</w:t>
      </w:r>
      <w:r w:rsidRPr="00B42749">
        <w:rPr>
          <w:rFonts w:eastAsiaTheme="minorEastAsia" w:cs="B Nazanin" w:hint="cs"/>
          <w:sz w:val="28"/>
          <w:szCs w:val="28"/>
          <w:rtl/>
          <w:lang w:bidi="fa-IR"/>
        </w:rPr>
        <w:t xml:space="preserve"> مورد ارزیابی قرار می گیرد. </w:t>
      </w:r>
    </w:p>
    <w:p w14:paraId="77468404" w14:textId="77777777" w:rsidR="00296436" w:rsidRPr="00B42749" w:rsidRDefault="00296436"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4-1-4 پشتیبانی و حمایت از منابع انرژی تجدید پذیر</w:t>
      </w:r>
    </w:p>
    <w:p w14:paraId="6743802B" w14:textId="77777777" w:rsidR="00296436" w:rsidRPr="00B42749" w:rsidRDefault="00DD0F2A"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نیروگاه های تولید انرژی و بخش حمل و نقل به عنوان دو منبع اصلی انتشار کربن دی اکسید محسوب می شوند. این موضوع به حدی رسیده است که موجب تهدید سلامت عمومی و محیط زیست می شود. استفاده از تولید انرژی تجدید پذیر می تواند موجب کمک به حفاظت از محیط زیست گردد. با این حال، تولید انرژی منابع انرژی تجدید پذیر به شدت وابسته به عوامل زیست محیطی است. تولید انرژی غیر قابل پیش بینی و نا مناسب به عنوان مانع منابع انرژی تجدید پذیر محسوب می شود. </w:t>
      </w:r>
    </w:p>
    <w:p w14:paraId="2398CF0F" w14:textId="77777777" w:rsidR="00DD0F2A" w:rsidRPr="00B42749" w:rsidRDefault="00DD0F2A"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یکپارچه سازی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در سیستم انرژی می تواند به عنوان یک راه حل برای مسئله فوق مطرح شود. مسئله تناوب منابع انرژی تجدید پذیر با استفاده از طیفی از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 به عنوان منابع ذخیره یا نگهداری انرژی قابل حل است. ناوگان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به </w:t>
      </w:r>
      <w:r w:rsidRPr="00B42749">
        <w:rPr>
          <w:rFonts w:eastAsiaTheme="minorEastAsia" w:cs="B Nazanin" w:hint="cs"/>
          <w:sz w:val="28"/>
          <w:szCs w:val="28"/>
          <w:rtl/>
          <w:lang w:bidi="fa-IR"/>
        </w:rPr>
        <w:lastRenderedPageBreak/>
        <w:t xml:space="preserve">عنوان یک منابع پشتیبانی انرژی جهت تامین انرژی مورد نیاز هنگام نا کافی بودن تولید انرژی تجدید پذیر محسوب می شود. </w:t>
      </w:r>
      <w:r w:rsidR="00B11BB8" w:rsidRPr="00B42749">
        <w:rPr>
          <w:rFonts w:eastAsiaTheme="minorEastAsia" w:cs="B Nazanin" w:hint="cs"/>
          <w:sz w:val="28"/>
          <w:szCs w:val="28"/>
          <w:rtl/>
          <w:lang w:bidi="fa-IR"/>
        </w:rPr>
        <w:t xml:space="preserve">با این حال، آنها به عنوان منابع ذخیره انرژی جهت جذب انرژی اضافی تولید شده توسط مناسب انرژی تجدید پذیر عمل می کنند که در غیر این صورت قطعی رخ خواهد داد. تحقیقات نشان داده اند که می توان ظرفیت انرژی تجدید پذیر بیشتری را در سیستم انرژی با ظرفیت باتری </w:t>
      </w:r>
      <w:r w:rsidR="00B11BB8" w:rsidRPr="00B42749">
        <w:rPr>
          <w:rFonts w:eastAsiaTheme="minorEastAsia" w:cs="B Nazanin"/>
          <w:sz w:val="28"/>
          <w:szCs w:val="28"/>
          <w:lang w:bidi="fa-IR"/>
        </w:rPr>
        <w:t>EV</w:t>
      </w:r>
      <w:r w:rsidR="00B11BB8" w:rsidRPr="00B42749">
        <w:rPr>
          <w:rFonts w:eastAsiaTheme="minorEastAsia" w:cs="B Nazanin" w:hint="cs"/>
          <w:sz w:val="28"/>
          <w:szCs w:val="28"/>
          <w:rtl/>
          <w:lang w:bidi="fa-IR"/>
        </w:rPr>
        <w:t xml:space="preserve"> متصل به شبکه بیشتری لحاظ کرد. </w:t>
      </w:r>
      <w:r w:rsidR="002D3711" w:rsidRPr="00B42749">
        <w:rPr>
          <w:rFonts w:eastAsiaTheme="minorEastAsia" w:cs="B Nazanin" w:hint="cs"/>
          <w:sz w:val="28"/>
          <w:szCs w:val="28"/>
          <w:rtl/>
          <w:lang w:bidi="fa-IR"/>
        </w:rPr>
        <w:t xml:space="preserve">بنابراین، </w:t>
      </w:r>
      <w:r w:rsidR="002D3711" w:rsidRPr="00B42749">
        <w:rPr>
          <w:rFonts w:eastAsiaTheme="minorEastAsia" w:cs="B Nazanin"/>
          <w:sz w:val="28"/>
          <w:szCs w:val="28"/>
          <w:lang w:bidi="fa-IR"/>
        </w:rPr>
        <w:t>EV</w:t>
      </w:r>
      <w:r w:rsidR="002D3711" w:rsidRPr="00B42749">
        <w:rPr>
          <w:rFonts w:eastAsiaTheme="minorEastAsia" w:cs="B Nazanin" w:hint="cs"/>
          <w:sz w:val="28"/>
          <w:szCs w:val="28"/>
          <w:rtl/>
          <w:lang w:bidi="fa-IR"/>
        </w:rPr>
        <w:t xml:space="preserve"> قادر به بهبود شرایط اقتصادی صنعت تولید انرژی تجدید پذیر است. با مدیریت انرژی مناسب بین منبع انرژی تجدید پذیر و </w:t>
      </w:r>
      <w:r w:rsidR="002D3711" w:rsidRPr="00B42749">
        <w:rPr>
          <w:rFonts w:eastAsiaTheme="minorEastAsia" w:cs="B Nazanin"/>
          <w:sz w:val="28"/>
          <w:szCs w:val="28"/>
          <w:lang w:bidi="fa-IR"/>
        </w:rPr>
        <w:t>EV</w:t>
      </w:r>
      <w:r w:rsidR="002D3711" w:rsidRPr="00B42749">
        <w:rPr>
          <w:rFonts w:eastAsiaTheme="minorEastAsia" w:cs="B Nazanin" w:hint="cs"/>
          <w:sz w:val="28"/>
          <w:szCs w:val="28"/>
          <w:rtl/>
          <w:lang w:bidi="fa-IR"/>
        </w:rPr>
        <w:t xml:space="preserve">، شبکه انرژی آینده پاک تر و پایدار تر خواهد بود. </w:t>
      </w:r>
    </w:p>
    <w:p w14:paraId="384C3955" w14:textId="77777777" w:rsidR="002D3711" w:rsidRPr="00B42749" w:rsidRDefault="002D3711"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یک الگوریتم بهینه سازی مبتنی بر الگوریتم ژنتیک در </w:t>
      </w:r>
      <w:r w:rsidRPr="00B42749">
        <w:rPr>
          <w:rFonts w:eastAsiaTheme="minorEastAsia" w:cs="B Nazanin"/>
          <w:sz w:val="28"/>
          <w:szCs w:val="28"/>
          <w:lang w:bidi="fa-IR"/>
        </w:rPr>
        <w:t>[73]</w:t>
      </w:r>
      <w:r w:rsidRPr="00B42749">
        <w:rPr>
          <w:rFonts w:eastAsiaTheme="minorEastAsia" w:cs="B Nazanin" w:hint="cs"/>
          <w:sz w:val="28"/>
          <w:szCs w:val="28"/>
          <w:rtl/>
          <w:lang w:bidi="fa-IR"/>
        </w:rPr>
        <w:t xml:space="preserve"> پیشنهاد شده است که قادر به استفاده بهینه از ظرفیت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و حداقل کردن تغییرات انرژی ناشی از نوسانات تولید انرژی باد است. هدف اصلی از الگوریتم بهینه سازی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پیشنهادی، شناخت قابلیت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 جهت حداکثر کردن مزیت و توان تاسیسات انرژی و مالکان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است. مولفین در </w:t>
      </w:r>
      <w:r w:rsidRPr="00B42749">
        <w:rPr>
          <w:rFonts w:eastAsiaTheme="minorEastAsia" w:cs="B Nazanin"/>
          <w:sz w:val="28"/>
          <w:szCs w:val="28"/>
          <w:lang w:bidi="fa-IR"/>
        </w:rPr>
        <w:t>[74]</w:t>
      </w:r>
      <w:r w:rsidRPr="00B42749">
        <w:rPr>
          <w:rFonts w:eastAsiaTheme="minorEastAsia" w:cs="B Nazanin" w:hint="cs"/>
          <w:sz w:val="28"/>
          <w:szCs w:val="28"/>
          <w:rtl/>
          <w:lang w:bidi="fa-IR"/>
        </w:rPr>
        <w:t xml:space="preserve"> اهمیت اندازه گیری بهینه و موقعیت را برای انرژی تجدید پذیر پارکینگ های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در نظر گرفته اند. بنابراین، یک الگوریتم چند هدفه جهت یافتن اندازه و تخصصی بهینه سیستم های انرژی تجدید پذیر برای ایستگاه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ارائه می شود. این الگوریتم می تواند بهترین موقعیت و اندازه را برای سیستم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با هزینه انرژی کلی کم تعیین کند. </w:t>
      </w:r>
    </w:p>
    <w:p w14:paraId="5F404546" w14:textId="77777777" w:rsidR="002D3711" w:rsidRPr="00B42749" w:rsidRDefault="002D3711"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 xml:space="preserve">4-2 چالش های </w:t>
      </w:r>
      <w:r w:rsidRPr="00B42749">
        <w:rPr>
          <w:rFonts w:eastAsiaTheme="minorEastAsia" w:cs="B Nazanin"/>
          <w:b/>
          <w:bCs/>
          <w:sz w:val="28"/>
          <w:szCs w:val="28"/>
          <w:lang w:bidi="fa-IR"/>
        </w:rPr>
        <w:t>V2G</w:t>
      </w:r>
    </w:p>
    <w:p w14:paraId="3FAE6EA3" w14:textId="77777777" w:rsidR="002D3711" w:rsidRPr="00B42749" w:rsidRDefault="00B5319C"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اجرای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موجب ایجاد مزیت ها و انعطاف پذیری های زیاد در شبکه انرژی می گردد. با این حال،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تکنولوژی جدید است که به مرحله بلوغ نرسیده است. باید به بسیاری از چالش های اقتصادی، فنی و اجتماعی جهت پذیرش 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غلبه کرد. </w:t>
      </w:r>
    </w:p>
    <w:p w14:paraId="21D745BF" w14:textId="77777777" w:rsidR="00B5319C" w:rsidRPr="00B42749" w:rsidRDefault="00B5319C"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4-2-1 استهلاک باتری</w:t>
      </w:r>
    </w:p>
    <w:p w14:paraId="5A9B84C1" w14:textId="77777777" w:rsidR="00B5319C" w:rsidRPr="00B42749" w:rsidRDefault="00766943"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سلول های باتری به صورت تدریجی تحت سیکل های شارژ دهی و تخلیه باتری دچار استهلاک خواهند شد. واکنش شیمیایی برگشت ناپذیر در باتری موجب افزایش مقاومت داخلی و کاهش ظرفیت استفاده از باتری می شود. نرخ فرسودگی باتری بستگی به عوامل زیادی دارد که شامل نرخ شارژ دهی و تخلیه، ولتاژ، </w:t>
      </w:r>
      <w:r w:rsidRPr="00B42749">
        <w:rPr>
          <w:rFonts w:eastAsiaTheme="minorEastAsia" w:cs="B Nazanin"/>
          <w:sz w:val="28"/>
          <w:szCs w:val="28"/>
          <w:lang w:bidi="fa-IR"/>
        </w:rPr>
        <w:t>DOD</w:t>
      </w:r>
      <w:r w:rsidRPr="00B42749">
        <w:rPr>
          <w:rFonts w:eastAsiaTheme="minorEastAsia" w:cs="B Nazanin" w:hint="cs"/>
          <w:sz w:val="28"/>
          <w:szCs w:val="28"/>
          <w:rtl/>
          <w:lang w:bidi="fa-IR"/>
        </w:rPr>
        <w:t xml:space="preserve"> و دما است. مشارکت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 در 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نیازمند سیکل های بیشتر شارژ دهی و تخلیه است که منجر به استهلاک سریع تر باتری </w:t>
      </w:r>
      <w:r w:rsidRPr="00B42749">
        <w:rPr>
          <w:rFonts w:eastAsiaTheme="minorEastAsia" w:cs="B Nazanin" w:hint="cs"/>
          <w:sz w:val="28"/>
          <w:szCs w:val="28"/>
          <w:rtl/>
          <w:lang w:bidi="fa-IR"/>
        </w:rPr>
        <w:lastRenderedPageBreak/>
        <w:t xml:space="preserve">می گردد. </w:t>
      </w:r>
      <w:r w:rsidR="006321F0" w:rsidRPr="00B42749">
        <w:rPr>
          <w:rFonts w:eastAsiaTheme="minorEastAsia" w:cs="B Nazanin" w:hint="cs"/>
          <w:sz w:val="28"/>
          <w:szCs w:val="28"/>
          <w:rtl/>
          <w:lang w:bidi="fa-IR"/>
        </w:rPr>
        <w:t xml:space="preserve">عوامل اقتصادی و فنی در </w:t>
      </w:r>
      <w:r w:rsidR="006321F0" w:rsidRPr="00B42749">
        <w:rPr>
          <w:rFonts w:eastAsiaTheme="minorEastAsia" w:cs="B Nazanin"/>
          <w:sz w:val="28"/>
          <w:szCs w:val="28"/>
          <w:lang w:bidi="fa-IR"/>
        </w:rPr>
        <w:t>[75]</w:t>
      </w:r>
      <w:r w:rsidR="006321F0" w:rsidRPr="00B42749">
        <w:rPr>
          <w:rFonts w:eastAsiaTheme="minorEastAsia" w:cs="B Nazanin" w:hint="cs"/>
          <w:sz w:val="28"/>
          <w:szCs w:val="28"/>
          <w:rtl/>
          <w:lang w:bidi="fa-IR"/>
        </w:rPr>
        <w:t xml:space="preserve"> به منظور بررسی امکان اجرای </w:t>
      </w:r>
      <w:r w:rsidR="006321F0" w:rsidRPr="00B42749">
        <w:rPr>
          <w:rFonts w:eastAsiaTheme="minorEastAsia" w:cs="B Nazanin"/>
          <w:sz w:val="28"/>
          <w:szCs w:val="28"/>
          <w:lang w:bidi="fa-IR"/>
        </w:rPr>
        <w:t>V2G</w:t>
      </w:r>
      <w:r w:rsidR="006321F0" w:rsidRPr="00B42749">
        <w:rPr>
          <w:rFonts w:eastAsiaTheme="minorEastAsia" w:cs="B Nazanin" w:hint="cs"/>
          <w:sz w:val="28"/>
          <w:szCs w:val="28"/>
          <w:rtl/>
          <w:lang w:bidi="fa-IR"/>
        </w:rPr>
        <w:t xml:space="preserve"> مورد مطالعه قرار گرفته اند. این تحقیق نشان می دهد که چرخه های سریع شارژدهی و تخلیه باتری موجب استهلاک بیشتر باتری در مقایسه با چرخه های کمتر شده و در نتیجه باید از اجرای </w:t>
      </w:r>
      <w:r w:rsidR="006321F0" w:rsidRPr="00B42749">
        <w:rPr>
          <w:rFonts w:eastAsiaTheme="minorEastAsia" w:cs="B Nazanin"/>
          <w:sz w:val="28"/>
          <w:szCs w:val="28"/>
          <w:lang w:bidi="fa-IR"/>
        </w:rPr>
        <w:t>V2G</w:t>
      </w:r>
      <w:r w:rsidR="006321F0" w:rsidRPr="00B42749">
        <w:rPr>
          <w:rFonts w:eastAsiaTheme="minorEastAsia" w:cs="B Nazanin" w:hint="cs"/>
          <w:sz w:val="28"/>
          <w:szCs w:val="28"/>
          <w:rtl/>
          <w:lang w:bidi="fa-IR"/>
        </w:rPr>
        <w:t xml:space="preserve"> پرهیز کرد. </w:t>
      </w:r>
    </w:p>
    <w:p w14:paraId="1B40CE2F" w14:textId="77777777" w:rsidR="006321F0" w:rsidRPr="00B42749" w:rsidRDefault="006321F0"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مقاومت سری معادل (</w:t>
      </w:r>
      <w:r w:rsidRPr="00B42749">
        <w:rPr>
          <w:rFonts w:eastAsiaTheme="minorEastAsia" w:cs="B Nazanin"/>
          <w:sz w:val="28"/>
          <w:szCs w:val="28"/>
          <w:lang w:bidi="fa-IR"/>
        </w:rPr>
        <w:t>ESR</w:t>
      </w:r>
      <w:r w:rsidRPr="00B42749">
        <w:rPr>
          <w:rFonts w:eastAsiaTheme="minorEastAsia" w:cs="B Nazanin" w:hint="cs"/>
          <w:sz w:val="28"/>
          <w:szCs w:val="28"/>
          <w:rtl/>
          <w:lang w:bidi="fa-IR"/>
        </w:rPr>
        <w:t xml:space="preserve">) به عنوان پارامتری است که به منظور پیش بینی چرخه عمر باتری مورد استفاده قرار می گیرد. </w:t>
      </w:r>
      <w:r w:rsidRPr="00B42749">
        <w:rPr>
          <w:rFonts w:eastAsiaTheme="minorEastAsia" w:cs="B Nazanin"/>
          <w:sz w:val="28"/>
          <w:szCs w:val="28"/>
          <w:lang w:bidi="fa-IR"/>
        </w:rPr>
        <w:t>DOD</w:t>
      </w:r>
      <w:r w:rsidRPr="00B42749">
        <w:rPr>
          <w:rFonts w:eastAsiaTheme="minorEastAsia" w:cs="B Nazanin" w:hint="cs"/>
          <w:sz w:val="28"/>
          <w:szCs w:val="28"/>
          <w:rtl/>
          <w:lang w:bidi="fa-IR"/>
        </w:rPr>
        <w:t xml:space="preserve"> عمیق تر باتری و چرخه های پی در پی شارژ و تخلیه باتری موجب افزایش </w:t>
      </w:r>
      <w:r w:rsidRPr="00B42749">
        <w:rPr>
          <w:rFonts w:eastAsiaTheme="minorEastAsia" w:cs="B Nazanin"/>
          <w:sz w:val="28"/>
          <w:szCs w:val="28"/>
          <w:lang w:bidi="fa-IR"/>
        </w:rPr>
        <w:t>ESR</w:t>
      </w:r>
      <w:r w:rsidRPr="00B42749">
        <w:rPr>
          <w:rFonts w:eastAsiaTheme="minorEastAsia" w:cs="B Nazanin" w:hint="cs"/>
          <w:sz w:val="28"/>
          <w:szCs w:val="28"/>
          <w:rtl/>
          <w:lang w:bidi="fa-IR"/>
        </w:rPr>
        <w:t xml:space="preserve"> باتری خواهد شد. تحقیقات </w:t>
      </w:r>
      <w:r w:rsidRPr="00B42749">
        <w:rPr>
          <w:rFonts w:eastAsiaTheme="minorEastAsia" w:cs="B Nazanin"/>
          <w:sz w:val="28"/>
          <w:szCs w:val="28"/>
          <w:lang w:bidi="fa-IR"/>
        </w:rPr>
        <w:t>[76]</w:t>
      </w:r>
      <w:r w:rsidRPr="00B42749">
        <w:rPr>
          <w:rFonts w:eastAsiaTheme="minorEastAsia" w:cs="B Nazanin" w:hint="cs"/>
          <w:sz w:val="28"/>
          <w:szCs w:val="28"/>
          <w:rtl/>
          <w:lang w:bidi="fa-IR"/>
        </w:rPr>
        <w:t xml:space="preserve"> و </w:t>
      </w:r>
      <w:r w:rsidRPr="00B42749">
        <w:rPr>
          <w:rFonts w:eastAsiaTheme="minorEastAsia" w:cs="B Nazanin"/>
          <w:sz w:val="28"/>
          <w:szCs w:val="28"/>
          <w:lang w:bidi="fa-IR"/>
        </w:rPr>
        <w:t>[77]</w:t>
      </w:r>
      <w:r w:rsidRPr="00B42749">
        <w:rPr>
          <w:rFonts w:eastAsiaTheme="minorEastAsia" w:cs="B Nazanin" w:hint="cs"/>
          <w:sz w:val="28"/>
          <w:szCs w:val="28"/>
          <w:rtl/>
          <w:lang w:bidi="fa-IR"/>
        </w:rPr>
        <w:t xml:space="preserve"> نشان می دهد که </w:t>
      </w:r>
      <w:r w:rsidRPr="00B42749">
        <w:rPr>
          <w:rFonts w:eastAsiaTheme="minorEastAsia" w:cs="B Nazanin"/>
          <w:sz w:val="28"/>
          <w:szCs w:val="28"/>
          <w:lang w:bidi="fa-IR"/>
        </w:rPr>
        <w:t>ESR</w:t>
      </w:r>
      <w:r w:rsidRPr="00B42749">
        <w:rPr>
          <w:rFonts w:eastAsiaTheme="minorEastAsia" w:cs="B Nazanin" w:hint="cs"/>
          <w:sz w:val="28"/>
          <w:szCs w:val="28"/>
          <w:rtl/>
          <w:lang w:bidi="fa-IR"/>
        </w:rPr>
        <w:t xml:space="preserve"> باتری در دمای کم باتری و وضعیت نهایی شارژ باتری افزایش می یابد. بنابراین، باید چرخه باتری را در حدود محدوده های متوسط </w:t>
      </w:r>
      <w:r w:rsidRPr="00B42749">
        <w:rPr>
          <w:rFonts w:eastAsiaTheme="minorEastAsia" w:cs="B Nazanin"/>
          <w:sz w:val="28"/>
          <w:szCs w:val="28"/>
          <w:lang w:bidi="fa-IR"/>
        </w:rPr>
        <w:t>SOC</w:t>
      </w:r>
      <w:r w:rsidRPr="00B42749">
        <w:rPr>
          <w:rFonts w:eastAsiaTheme="minorEastAsia" w:cs="B Nazanin" w:hint="cs"/>
          <w:sz w:val="28"/>
          <w:szCs w:val="28"/>
          <w:rtl/>
          <w:lang w:bidi="fa-IR"/>
        </w:rPr>
        <w:t xml:space="preserve"> جهت حداقل کردن نرخ افزایش </w:t>
      </w:r>
      <w:r w:rsidRPr="00B42749">
        <w:rPr>
          <w:rFonts w:eastAsiaTheme="minorEastAsia" w:cs="B Nazanin"/>
          <w:sz w:val="28"/>
          <w:szCs w:val="28"/>
          <w:lang w:bidi="fa-IR"/>
        </w:rPr>
        <w:t>ESR</w:t>
      </w:r>
      <w:r w:rsidRPr="00B42749">
        <w:rPr>
          <w:rFonts w:eastAsiaTheme="minorEastAsia" w:cs="B Nazanin" w:hint="cs"/>
          <w:sz w:val="28"/>
          <w:szCs w:val="28"/>
          <w:rtl/>
          <w:lang w:bidi="fa-IR"/>
        </w:rPr>
        <w:t xml:space="preserve"> حفظ کرد. عامل مهم دیگر در کاهش استهلاک باتری، </w:t>
      </w:r>
      <w:r w:rsidRPr="00B42749">
        <w:rPr>
          <w:rFonts w:eastAsiaTheme="minorEastAsia" w:cs="B Nazanin"/>
          <w:sz w:val="28"/>
          <w:szCs w:val="28"/>
          <w:lang w:bidi="fa-IR"/>
        </w:rPr>
        <w:t>DOD</w:t>
      </w:r>
      <w:r w:rsidRPr="00B42749">
        <w:rPr>
          <w:rFonts w:eastAsiaTheme="minorEastAsia" w:cs="B Nazanin" w:hint="cs"/>
          <w:sz w:val="28"/>
          <w:szCs w:val="28"/>
          <w:rtl/>
          <w:lang w:bidi="fa-IR"/>
        </w:rPr>
        <w:t xml:space="preserve"> باتری است. تحقیق </w:t>
      </w:r>
      <w:r w:rsidRPr="00B42749">
        <w:rPr>
          <w:rFonts w:eastAsiaTheme="minorEastAsia" w:cs="B Nazanin"/>
          <w:sz w:val="28"/>
          <w:szCs w:val="28"/>
          <w:lang w:bidi="fa-IR"/>
        </w:rPr>
        <w:t>[78]</w:t>
      </w:r>
      <w:r w:rsidRPr="00B42749">
        <w:rPr>
          <w:rFonts w:eastAsiaTheme="minorEastAsia" w:cs="B Nazanin" w:hint="cs"/>
          <w:sz w:val="28"/>
          <w:szCs w:val="28"/>
          <w:rtl/>
          <w:lang w:bidi="fa-IR"/>
        </w:rPr>
        <w:t xml:space="preserve"> نشان می دهد که به منظور حفظ چرخه عمر باتری در یک محدوده قابل قبول، بایستی </w:t>
      </w:r>
      <w:r w:rsidRPr="00B42749">
        <w:rPr>
          <w:rFonts w:eastAsiaTheme="minorEastAsia" w:cs="B Nazanin"/>
          <w:sz w:val="28"/>
          <w:szCs w:val="28"/>
          <w:lang w:bidi="fa-IR"/>
        </w:rPr>
        <w:t>DOD</w:t>
      </w:r>
      <w:r w:rsidRPr="00B42749">
        <w:rPr>
          <w:rFonts w:eastAsiaTheme="minorEastAsia" w:cs="B Nazanin" w:hint="cs"/>
          <w:sz w:val="28"/>
          <w:szCs w:val="28"/>
          <w:rtl/>
          <w:lang w:bidi="fa-IR"/>
        </w:rPr>
        <w:t xml:space="preserve"> باتری را کمتر از 60 درصد حفظ کرد. بنابراین بهترین دامنه استفاده از باتری در محدوده 30 درصد </w:t>
      </w:r>
      <w:r w:rsidRPr="00B42749">
        <w:rPr>
          <w:rFonts w:eastAsiaTheme="minorEastAsia" w:cs="B Nazanin"/>
          <w:sz w:val="28"/>
          <w:szCs w:val="28"/>
          <w:lang w:bidi="fa-IR"/>
        </w:rPr>
        <w:t>SOC</w:t>
      </w:r>
      <w:r w:rsidRPr="00B42749">
        <w:rPr>
          <w:rFonts w:eastAsiaTheme="minorEastAsia" w:cs="B Nazanin" w:hint="cs"/>
          <w:sz w:val="28"/>
          <w:szCs w:val="28"/>
          <w:rtl/>
          <w:lang w:bidi="fa-IR"/>
        </w:rPr>
        <w:t xml:space="preserve"> تا 90 درصد </w:t>
      </w:r>
      <w:r w:rsidRPr="00B42749">
        <w:rPr>
          <w:rFonts w:eastAsiaTheme="minorEastAsia" w:cs="B Nazanin"/>
          <w:sz w:val="28"/>
          <w:szCs w:val="28"/>
          <w:lang w:bidi="fa-IR"/>
        </w:rPr>
        <w:t>SOC</w:t>
      </w:r>
      <w:r w:rsidRPr="00B42749">
        <w:rPr>
          <w:rFonts w:eastAsiaTheme="minorEastAsia" w:cs="B Nazanin" w:hint="cs"/>
          <w:sz w:val="28"/>
          <w:szCs w:val="28"/>
          <w:rtl/>
          <w:lang w:bidi="fa-IR"/>
        </w:rPr>
        <w:t xml:space="preserve"> قرار می گیرد. باید سلامت باتری را برای اجرای 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در نظر گرفت. استراتژی کنترل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و روش پوشش باتری جهت پیشگیری از سوء استفاده از باتری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ارائه شده اند. تعادل بین عامل مالی و عامل فنی باتری جهت بهینه کردن مزیت ها برای مالکان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و نیروگاه انرژی ضروری است. </w:t>
      </w:r>
    </w:p>
    <w:p w14:paraId="2032B466" w14:textId="77777777" w:rsidR="006321F0" w:rsidRPr="00B42749" w:rsidRDefault="006321F0"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4-2-2 هزینه سرمایه گذاری بالا</w:t>
      </w:r>
    </w:p>
    <w:p w14:paraId="543F5FEE" w14:textId="77777777" w:rsidR="006321F0" w:rsidRPr="00B42749" w:rsidRDefault="006321F0"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چالش دیگر در اجرای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هزینه سرمایه گذاری بالا جهت به روز رسانی سیستم است. پیشرفت در زیرساخت های سخت افزاری و نرم افزاری برای اجرای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مورد نیاز می باشد. هر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که در سیستم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مشارکت می کند، نیازمند یک شارژر باتری دو جهته است. یک شارژر باتری دو جهته سخت افزاری است که شامل کنترل گر پیچیده و کابل گذاری کششی با ایمنی بالا است. علاوه براین،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دارای ظرفیت لازم جهت افزایش تلفات انرژی است که به عنوان یک عامل نا مطلوب در سیستم انرژی محسوب می شود به طوری که دارای رابطه مستقیم با معایب مالی است. اجرای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نیازمند سیکل های شارژ و تخلیه متعدد بوده و این فرایند ها شامل تبدیل انرژی است که به تلفات تبدیل </w:t>
      </w:r>
      <w:r w:rsidRPr="00B42749">
        <w:rPr>
          <w:rFonts w:eastAsiaTheme="minorEastAsia" w:cs="B Nazanin" w:hint="cs"/>
          <w:sz w:val="28"/>
          <w:szCs w:val="28"/>
          <w:rtl/>
          <w:lang w:bidi="fa-IR"/>
        </w:rPr>
        <w:lastRenderedPageBreak/>
        <w:t xml:space="preserve">بیشتری منجر می شود. تبدیلات متعدد انرژی برای فرآیند های شارژ دهی و تخلیه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نشان دهنده تلفات انرژی جدی در سیستم انرژی است. </w:t>
      </w:r>
    </w:p>
    <w:p w14:paraId="1E50141D" w14:textId="77777777" w:rsidR="006321F0" w:rsidRPr="00B42749" w:rsidRDefault="006321F0"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4-2-3 موانع اجتماعی</w:t>
      </w:r>
    </w:p>
    <w:p w14:paraId="01207089" w14:textId="77777777" w:rsidR="006321F0" w:rsidRPr="00B42749" w:rsidRDefault="00115347"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مشارکت تعداد زیادی از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 به عنوان الزامات ضروری جهت اجرای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محسوب می شود. با این حال، موانع اجتماعی موجب جلوگیری از پذیرش عمومی 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شده است که به عنوان چالشی بزرگ برای پذیرش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محسوب می شود. در بیشتر موارد، مالکان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تعداد تضمین شده انرژی ذخیره شده در باتری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را برای استفاده های فوری و سفر های پیش بینی نشده تضمین ارائه می کنند. با توجه به این که مشارکت در 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نیازمند مشارکت آنها در انرژی باتری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 با شبکه انرژی می گردد، این موضوع موجب ایجاد آشفتگی در میان مالکان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می گردد. نبود امکانات شارژ دهی موجب وخیم تر شدن وضعیت می گردد. </w:t>
      </w:r>
    </w:p>
    <w:p w14:paraId="5489DCA2" w14:textId="77777777" w:rsidR="00D861EE" w:rsidRPr="00B42749" w:rsidRDefault="00115347" w:rsidP="00B42749">
      <w:pPr>
        <w:bidi/>
        <w:spacing w:after="0" w:line="360" w:lineRule="auto"/>
        <w:jc w:val="both"/>
        <w:rPr>
          <w:rFonts w:eastAsiaTheme="minorEastAsia" w:cs="B Nazanin"/>
          <w:sz w:val="28"/>
          <w:szCs w:val="28"/>
          <w:lang w:bidi="fa-IR"/>
        </w:rPr>
      </w:pPr>
      <w:r w:rsidRPr="00B42749">
        <w:rPr>
          <w:rFonts w:eastAsiaTheme="minorEastAsia" w:cs="B Nazanin" w:hint="cs"/>
          <w:sz w:val="28"/>
          <w:szCs w:val="28"/>
          <w:rtl/>
          <w:lang w:bidi="fa-IR"/>
        </w:rPr>
        <w:t xml:space="preserve">به منظور کاهش موانع اجتماعی جهت اجرای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شبکه شارژ دهی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با طراحی مناسب مورد نیاز است. علاوه براین، کنترل مدیریت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نیازمند در نظر گرفتن سطح </w:t>
      </w:r>
      <w:r w:rsidRPr="00B42749">
        <w:rPr>
          <w:rFonts w:eastAsiaTheme="minorEastAsia" w:cs="B Nazanin"/>
          <w:sz w:val="28"/>
          <w:szCs w:val="28"/>
          <w:lang w:bidi="fa-IR"/>
        </w:rPr>
        <w:t>EV SOC</w:t>
      </w:r>
      <w:r w:rsidRPr="00B42749">
        <w:rPr>
          <w:rFonts w:eastAsiaTheme="minorEastAsia" w:cs="B Nazanin" w:hint="cs"/>
          <w:sz w:val="28"/>
          <w:szCs w:val="28"/>
          <w:rtl/>
          <w:lang w:bidi="fa-IR"/>
        </w:rPr>
        <w:t xml:space="preserve"> است. باید اتصال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را هنگامی که </w:t>
      </w:r>
      <w:r w:rsidRPr="00B42749">
        <w:rPr>
          <w:rFonts w:eastAsiaTheme="minorEastAsia" w:cs="B Nazanin"/>
          <w:sz w:val="28"/>
          <w:szCs w:val="28"/>
          <w:lang w:bidi="fa-IR"/>
        </w:rPr>
        <w:t>EV SOC</w:t>
      </w:r>
      <w:r w:rsidRPr="00B42749">
        <w:rPr>
          <w:rFonts w:eastAsiaTheme="minorEastAsia" w:cs="B Nazanin" w:hint="cs"/>
          <w:sz w:val="28"/>
          <w:szCs w:val="28"/>
          <w:rtl/>
          <w:lang w:bidi="fa-IR"/>
        </w:rPr>
        <w:t xml:space="preserve"> کمتر از درصد اولیه باشد، قطع کرد. این موضوع به منظور تضمین این که باتری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دارای انرژی کافی برای رانندگی روزانه است، صورت می گیرد.</w:t>
      </w:r>
    </w:p>
    <w:p w14:paraId="47E21AC7" w14:textId="77777777" w:rsidR="00D861EE" w:rsidRPr="00B42749" w:rsidRDefault="00641185"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rPr>
        <w:t xml:space="preserve">5 </w:t>
      </w:r>
      <w:r w:rsidRPr="00B42749">
        <w:rPr>
          <w:rFonts w:ascii="Arial" w:eastAsiaTheme="minorEastAsia" w:hAnsi="Arial" w:cs="Arial" w:hint="cs"/>
          <w:b/>
          <w:bCs/>
          <w:sz w:val="28"/>
          <w:szCs w:val="28"/>
          <w:rtl/>
        </w:rPr>
        <w:t>–</w:t>
      </w:r>
      <w:r w:rsidRPr="00B42749">
        <w:rPr>
          <w:rFonts w:eastAsiaTheme="minorEastAsia" w:cs="B Nazanin" w:hint="cs"/>
          <w:b/>
          <w:bCs/>
          <w:sz w:val="28"/>
          <w:szCs w:val="28"/>
          <w:rtl/>
        </w:rPr>
        <w:t xml:space="preserve"> بهینه سازی الگوریتم </w:t>
      </w:r>
      <w:r w:rsidRPr="00B42749">
        <w:rPr>
          <w:rFonts w:eastAsiaTheme="minorEastAsia" w:cs="B Nazanin"/>
          <w:b/>
          <w:bCs/>
          <w:sz w:val="28"/>
          <w:szCs w:val="28"/>
        </w:rPr>
        <w:t>V2G</w:t>
      </w:r>
    </w:p>
    <w:p w14:paraId="482A2720" w14:textId="77777777" w:rsidR="00641185" w:rsidRPr="00B42749" w:rsidRDefault="00641185"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سیستم انرژی شامل چندین هدف متضاد می باشند که باید مورد بررسی قرار گیرند، اما آنها همراه با عدم اطمینان های متعدد و شرایط غیر قابل پیش بینی می باشند. </w:t>
      </w:r>
    </w:p>
    <w:p w14:paraId="142BC082" w14:textId="77777777" w:rsidR="00641185" w:rsidRPr="00B42749" w:rsidRDefault="00641185" w:rsidP="00B42749">
      <w:pPr>
        <w:bidi/>
        <w:spacing w:after="0" w:line="360" w:lineRule="auto"/>
        <w:jc w:val="center"/>
        <w:rPr>
          <w:rFonts w:eastAsiaTheme="minorEastAsia" w:cs="B Nazanin"/>
          <w:sz w:val="28"/>
          <w:szCs w:val="28"/>
          <w:rtl/>
          <w:lang w:bidi="fa-IR"/>
        </w:rPr>
      </w:pPr>
      <w:r w:rsidRPr="00B42749">
        <w:rPr>
          <w:rFonts w:eastAsiaTheme="minorEastAsia" w:cs="B Nazanin" w:hint="cs"/>
          <w:sz w:val="28"/>
          <w:szCs w:val="28"/>
          <w:rtl/>
          <w:lang w:bidi="fa-IR"/>
        </w:rPr>
        <w:t xml:space="preserve">جدول 2- خلاصه ای از بهینه سازی استراتژی کنترل </w:t>
      </w:r>
      <w:r w:rsidRPr="00B42749">
        <w:rPr>
          <w:rFonts w:eastAsiaTheme="minorEastAsia" w:cs="B Nazanin"/>
          <w:sz w:val="28"/>
          <w:szCs w:val="28"/>
          <w:lang w:bidi="fa-IR"/>
        </w:rPr>
        <w:t>V2G</w:t>
      </w:r>
    </w:p>
    <w:p w14:paraId="6D84F272" w14:textId="77777777" w:rsidR="00641185" w:rsidRPr="00B42749" w:rsidRDefault="00641185"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7A44BE5E" wp14:editId="3A482139">
            <wp:extent cx="5943600" cy="15925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592580"/>
                    </a:xfrm>
                    <a:prstGeom prst="rect">
                      <a:avLst/>
                    </a:prstGeom>
                  </pic:spPr>
                </pic:pic>
              </a:graphicData>
            </a:graphic>
          </wp:inline>
        </w:drawing>
      </w:r>
    </w:p>
    <w:p w14:paraId="2055FA99" w14:textId="77777777" w:rsidR="00641185" w:rsidRPr="00B42749" w:rsidRDefault="00641185"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lastRenderedPageBreak/>
        <w:t xml:space="preserve">علاوه براین، عملیات سیستم انرژی نیز با محدودیت های متعدد در فرآیند دستیابی به اهداف متعدد محدود شده اند. در مورد سیستم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رفتار های پویا و تصادفی جابجایی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موجب افزایش پیچیدگی سیستم انرژی می شود. به منظور مدیریت جریان انرژی بین هر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و شبکه انرژی، تکنیک بهینه سازی جهت اجرای سیستم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اعمال می شود. بهینه سازی الگوریتم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به عنوان یک تکنیک مناسب محسوب می شود که قادر به استفاده از جابجایی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جهت دستیابی به خدمات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و اهداف دیگر است. جدول 2 نشان دهنده خلاصه ای از بهینه سازی برای استراتژی کنترل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سات. </w:t>
      </w:r>
    </w:p>
    <w:p w14:paraId="1D7B8ABD" w14:textId="77777777" w:rsidR="00641185" w:rsidRPr="00B42749" w:rsidRDefault="00641185"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5-1 روش های بهینه سازی</w:t>
      </w:r>
    </w:p>
    <w:p w14:paraId="27862F42" w14:textId="77777777" w:rsidR="00641185" w:rsidRPr="00B42749" w:rsidRDefault="007578CD"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یکپارچه سازی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 و شبکه انرژی موجب ایجاد یک سیستم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پیچیده می شود که شامل تعداد زیادی از متغیر های غیر خطی است. متغیر های غیر قابل پیش بینی مرتبط مرتبط با محدودیت های سیستم انرژی و محدودیت های جابجایی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است. تعهد واحد (</w:t>
      </w:r>
      <w:r w:rsidRPr="00B42749">
        <w:rPr>
          <w:rFonts w:eastAsiaTheme="minorEastAsia" w:cs="B Nazanin"/>
          <w:sz w:val="28"/>
          <w:szCs w:val="28"/>
          <w:lang w:bidi="fa-IR"/>
        </w:rPr>
        <w:t>UC</w:t>
      </w:r>
      <w:r w:rsidRPr="00B42749">
        <w:rPr>
          <w:rFonts w:eastAsiaTheme="minorEastAsia" w:cs="B Nazanin" w:hint="cs"/>
          <w:sz w:val="28"/>
          <w:szCs w:val="28"/>
          <w:rtl/>
          <w:lang w:bidi="fa-IR"/>
        </w:rPr>
        <w:t xml:space="preserve">) موجب تعیین زمان بندی تولید برای منابع ایجاد شبکه انرژی موجود می شود. تکنیک های بهینه سازی مختلف در حل مسئله های </w:t>
      </w:r>
      <w:r w:rsidRPr="00B42749">
        <w:rPr>
          <w:rFonts w:eastAsiaTheme="minorEastAsia" w:cs="B Nazanin"/>
          <w:sz w:val="28"/>
          <w:szCs w:val="28"/>
          <w:lang w:bidi="fa-IR"/>
        </w:rPr>
        <w:t>UC</w:t>
      </w:r>
      <w:r w:rsidRPr="00B42749">
        <w:rPr>
          <w:rFonts w:eastAsiaTheme="minorEastAsia" w:cs="B Nazanin" w:hint="cs"/>
          <w:sz w:val="28"/>
          <w:szCs w:val="28"/>
          <w:rtl/>
          <w:lang w:bidi="fa-IR"/>
        </w:rPr>
        <w:t xml:space="preserve"> مورد استفاده قرار می گیرند که شامل 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است. </w:t>
      </w:r>
    </w:p>
    <w:p w14:paraId="61CFAC19" w14:textId="77777777" w:rsidR="007578CD" w:rsidRPr="00B42749" w:rsidRDefault="007578CD"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به طور معمول، برنامه ریزی خطی و برنامه ریزی درجه دوم جهت بهینه سازی </w:t>
      </w:r>
      <w:r w:rsidRPr="00B42749">
        <w:rPr>
          <w:rFonts w:eastAsiaTheme="minorEastAsia" w:cs="B Nazanin"/>
          <w:sz w:val="28"/>
          <w:szCs w:val="28"/>
          <w:lang w:bidi="fa-IR"/>
        </w:rPr>
        <w:t>UC</w:t>
      </w:r>
      <w:r w:rsidRPr="00B42749">
        <w:rPr>
          <w:rFonts w:eastAsiaTheme="minorEastAsia" w:cs="B Nazanin" w:hint="cs"/>
          <w:sz w:val="28"/>
          <w:szCs w:val="28"/>
          <w:rtl/>
          <w:lang w:bidi="fa-IR"/>
        </w:rPr>
        <w:t xml:space="preserve"> مورد استفاده قرار می گیرند. این روش ها قادر به تعیین بهترین راه حل برای یک مسئله ریاضی </w:t>
      </w:r>
      <w:r w:rsidRPr="00B42749">
        <w:rPr>
          <w:rFonts w:eastAsiaTheme="minorEastAsia" w:cs="B Nazanin"/>
          <w:sz w:val="28"/>
          <w:szCs w:val="28"/>
          <w:lang w:bidi="fa-IR"/>
        </w:rPr>
        <w:t>UC</w:t>
      </w:r>
      <w:r w:rsidRPr="00B42749">
        <w:rPr>
          <w:rFonts w:eastAsiaTheme="minorEastAsia" w:cs="B Nazanin" w:hint="cs"/>
          <w:sz w:val="28"/>
          <w:szCs w:val="28"/>
          <w:rtl/>
          <w:lang w:bidi="fa-IR"/>
        </w:rPr>
        <w:t xml:space="preserve"> می باشند، اما آنها محدود به اهداف ساده و خطی می باشند. در مورد مسئله </w:t>
      </w:r>
      <w:r w:rsidRPr="00B42749">
        <w:rPr>
          <w:rFonts w:eastAsiaTheme="minorEastAsia" w:cs="B Nazanin"/>
          <w:sz w:val="28"/>
          <w:szCs w:val="28"/>
          <w:lang w:bidi="fa-IR"/>
        </w:rPr>
        <w:t>UC</w:t>
      </w:r>
      <w:r w:rsidRPr="00B42749">
        <w:rPr>
          <w:rFonts w:eastAsiaTheme="minorEastAsia" w:cs="B Nazanin" w:hint="cs"/>
          <w:sz w:val="28"/>
          <w:szCs w:val="28"/>
          <w:rtl/>
          <w:lang w:bidi="fa-IR"/>
        </w:rPr>
        <w:t xml:space="preserve"> پیچیده تر، برنامه ریزی غیر خطی و برنامه ریزی غیر خطی شمارنده ترکیبی به طور معمول مورد استفاده قرار می گیرند. با این حال، این تکنیک ها دارای مشکلاتی در حل متغیر های نا مشخص داشته و نیازمند ارائه تعداد زیادی از منابع محاسباتی هنگام حل مسائل واقعی است. </w:t>
      </w:r>
    </w:p>
    <w:p w14:paraId="770A32F7" w14:textId="77777777" w:rsidR="00EB1FEF" w:rsidRPr="00B42749" w:rsidRDefault="00EB1FEF"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به جز تکنیک های بهینه سازی اشاره شده، روش فهرست اولویت دارای سرعت محاسباتی سریع و با خصوصیت اکتشافی بالا است. روش آزاد سازی لاگرانژی متمرکز بر تعیین یک تکنیک همگام سازی مناسب جهت ایجاد راه حل های ممکن با کاهش شکاف و خلا دوگانگی است. مانع این روش، دشواری در دستیابی به راه حل های ممکن است. علاوه براین، هوش مصنوعی موجب ایجاد یک روش جایگزین در حل مسائل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پیچیده می شود. </w:t>
      </w:r>
    </w:p>
    <w:p w14:paraId="5D521F8C" w14:textId="77777777" w:rsidR="00EB1FEF" w:rsidRPr="00B42749" w:rsidRDefault="00EB1FEF"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lastRenderedPageBreak/>
        <w:t xml:space="preserve">مشهور ترین و مناسب ترین روش های بهینه سازی برای مسائل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شامل الگوریتم ژنتیک و بهینه سازی ازدحام ذرات است. </w:t>
      </w:r>
      <w:r w:rsidRPr="00B42749">
        <w:rPr>
          <w:rFonts w:eastAsiaTheme="minorEastAsia" w:cs="B Nazanin"/>
          <w:sz w:val="28"/>
          <w:szCs w:val="28"/>
          <w:lang w:bidi="fa-IR"/>
        </w:rPr>
        <w:t>GA</w:t>
      </w:r>
      <w:r w:rsidRPr="00B42749">
        <w:rPr>
          <w:rFonts w:eastAsiaTheme="minorEastAsia" w:cs="B Nazanin" w:hint="cs"/>
          <w:sz w:val="28"/>
          <w:szCs w:val="28"/>
          <w:rtl/>
          <w:lang w:bidi="fa-IR"/>
        </w:rPr>
        <w:t xml:space="preserve"> یک روش تکراری است که قادر به جستجوی راه حل بهینه کلی تحت یک محدوده زمانی اجرایی است. با این حال، </w:t>
      </w:r>
      <w:r w:rsidRPr="00B42749">
        <w:rPr>
          <w:rFonts w:eastAsiaTheme="minorEastAsia" w:cs="B Nazanin"/>
          <w:sz w:val="28"/>
          <w:szCs w:val="28"/>
          <w:lang w:bidi="fa-IR"/>
        </w:rPr>
        <w:t>PSO</w:t>
      </w:r>
      <w:r w:rsidRPr="00B42749">
        <w:rPr>
          <w:rFonts w:eastAsiaTheme="minorEastAsia" w:cs="B Nazanin" w:hint="cs"/>
          <w:sz w:val="28"/>
          <w:szCs w:val="28"/>
          <w:rtl/>
          <w:lang w:bidi="fa-IR"/>
        </w:rPr>
        <w:t xml:space="preserve"> یک الگوریتم محاسباتی حافظه ای است که برای حالت بهینه کلی در یک جمعیت راه حل های تصادفی با به روز رسانی منابع تولید شده جستجو می شود. </w:t>
      </w:r>
      <w:r w:rsidRPr="00B42749">
        <w:rPr>
          <w:rFonts w:eastAsiaTheme="minorEastAsia" w:cs="B Nazanin"/>
          <w:sz w:val="28"/>
          <w:szCs w:val="28"/>
          <w:lang w:bidi="fa-IR"/>
        </w:rPr>
        <w:t>PSO</w:t>
      </w:r>
      <w:r w:rsidRPr="00B42749">
        <w:rPr>
          <w:rFonts w:eastAsiaTheme="minorEastAsia" w:cs="B Nazanin" w:hint="cs"/>
          <w:sz w:val="28"/>
          <w:szCs w:val="28"/>
          <w:rtl/>
          <w:lang w:bidi="fa-IR"/>
        </w:rPr>
        <w:t xml:space="preserve"> دارای این مزیت است که نیازمند زمان محاسباتی کمتر و حافظه است. در بخش های زیر تکنیک های بهینه سازی </w:t>
      </w:r>
      <w:r w:rsidRPr="00B42749">
        <w:rPr>
          <w:rFonts w:eastAsiaTheme="minorEastAsia" w:cs="B Nazanin"/>
          <w:sz w:val="28"/>
          <w:szCs w:val="28"/>
          <w:lang w:bidi="fa-IR"/>
        </w:rPr>
        <w:t>GA</w:t>
      </w:r>
      <w:r w:rsidRPr="00B42749">
        <w:rPr>
          <w:rFonts w:eastAsiaTheme="minorEastAsia" w:cs="B Nazanin" w:hint="cs"/>
          <w:sz w:val="28"/>
          <w:szCs w:val="28"/>
          <w:rtl/>
          <w:lang w:bidi="fa-IR"/>
        </w:rPr>
        <w:t xml:space="preserve"> و </w:t>
      </w:r>
      <w:r w:rsidRPr="00B42749">
        <w:rPr>
          <w:rFonts w:eastAsiaTheme="minorEastAsia" w:cs="B Nazanin"/>
          <w:sz w:val="28"/>
          <w:szCs w:val="28"/>
          <w:lang w:bidi="fa-IR"/>
        </w:rPr>
        <w:t>PSO</w:t>
      </w:r>
      <w:r w:rsidRPr="00B42749">
        <w:rPr>
          <w:rFonts w:eastAsiaTheme="minorEastAsia" w:cs="B Nazanin" w:hint="cs"/>
          <w:sz w:val="28"/>
          <w:szCs w:val="28"/>
          <w:rtl/>
          <w:lang w:bidi="fa-IR"/>
        </w:rPr>
        <w:t xml:space="preserve"> به طور دقیق مورد بحث قرار می گیرند. </w:t>
      </w:r>
    </w:p>
    <w:p w14:paraId="32911467" w14:textId="77777777" w:rsidR="00D861EE" w:rsidRPr="00B42749" w:rsidRDefault="00EB1FEF" w:rsidP="00B42749">
      <w:pPr>
        <w:bidi/>
        <w:spacing w:after="0" w:line="360" w:lineRule="auto"/>
        <w:jc w:val="both"/>
        <w:rPr>
          <w:rFonts w:eastAsiaTheme="minorEastAsia" w:cs="B Nazanin"/>
          <w:b/>
          <w:bCs/>
          <w:sz w:val="28"/>
          <w:szCs w:val="28"/>
          <w:lang w:bidi="fa-IR"/>
        </w:rPr>
      </w:pPr>
      <w:r w:rsidRPr="00B42749">
        <w:rPr>
          <w:rFonts w:eastAsiaTheme="minorEastAsia" w:cs="B Nazanin" w:hint="cs"/>
          <w:b/>
          <w:bCs/>
          <w:sz w:val="28"/>
          <w:szCs w:val="28"/>
          <w:rtl/>
          <w:lang w:bidi="fa-IR"/>
        </w:rPr>
        <w:t>5-1-1 الگوریتم ژنتیک (</w:t>
      </w:r>
      <w:r w:rsidRPr="00B42749">
        <w:rPr>
          <w:rFonts w:eastAsiaTheme="minorEastAsia" w:cs="B Nazanin"/>
          <w:b/>
          <w:bCs/>
          <w:sz w:val="28"/>
          <w:szCs w:val="28"/>
          <w:lang w:bidi="fa-IR"/>
        </w:rPr>
        <w:t>GA</w:t>
      </w:r>
      <w:r w:rsidRPr="00B42749">
        <w:rPr>
          <w:rFonts w:eastAsiaTheme="minorEastAsia" w:cs="B Nazanin" w:hint="cs"/>
          <w:b/>
          <w:bCs/>
          <w:sz w:val="28"/>
          <w:szCs w:val="28"/>
          <w:rtl/>
          <w:lang w:bidi="fa-IR"/>
        </w:rPr>
        <w:t xml:space="preserve">) </w:t>
      </w:r>
      <w:r w:rsidRPr="00B42749">
        <w:rPr>
          <w:rFonts w:eastAsiaTheme="minorEastAsia" w:cs="B Nazanin" w:hint="cs"/>
          <w:vanish/>
          <w:sz w:val="28"/>
          <w:szCs w:val="28"/>
          <w:rtl/>
          <w:lang w:bidi="fa-IR"/>
        </w:rPr>
        <w:t>زاآزببنبنبنتت</w:t>
      </w:r>
    </w:p>
    <w:p w14:paraId="02C88565" w14:textId="77777777" w:rsidR="00D861EE" w:rsidRPr="00B42749" w:rsidRDefault="00CE4DED"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الگوریتم ژنتیک یک روش بهینه سازی است که از فرآیند تکاملی ارگانیزم زنده الهام می گیرد. به طور کلی، </w:t>
      </w:r>
      <w:r w:rsidRPr="00B42749">
        <w:rPr>
          <w:rFonts w:eastAsiaTheme="minorEastAsia" w:cs="B Nazanin"/>
          <w:sz w:val="28"/>
          <w:szCs w:val="28"/>
          <w:lang w:bidi="fa-IR"/>
        </w:rPr>
        <w:t>GA</w:t>
      </w:r>
      <w:r w:rsidRPr="00B42749">
        <w:rPr>
          <w:rFonts w:eastAsiaTheme="minorEastAsia" w:cs="B Nazanin" w:hint="cs"/>
          <w:sz w:val="28"/>
          <w:szCs w:val="28"/>
          <w:rtl/>
          <w:lang w:bidi="fa-IR"/>
        </w:rPr>
        <w:t xml:space="preserve"> نیازمند ارائه یک راه حل بالقوه به عنوان کرموزوم ژنتیک است. این کروموزوم به صورت مجموعه ای از اعداد واقعی به صورت نوار های دو دویی است. یک تابع برازش مناسب، شاخص کروموزوم ژنتیک محاسبه شده و مورد ارزیابی قرار خواهند گرفت. پس از ارزیابی، اصل </w:t>
      </w:r>
      <w:r w:rsidRPr="00B42749">
        <w:rPr>
          <w:rFonts w:eastAsiaTheme="minorEastAsia" w:cs="B Nazanin"/>
          <w:sz w:val="28"/>
          <w:szCs w:val="28"/>
          <w:lang w:bidi="fa-IR"/>
        </w:rPr>
        <w:t>GA</w:t>
      </w:r>
      <w:r w:rsidRPr="00B42749">
        <w:rPr>
          <w:rFonts w:eastAsiaTheme="minorEastAsia" w:cs="B Nazanin" w:hint="cs"/>
          <w:sz w:val="28"/>
          <w:szCs w:val="28"/>
          <w:rtl/>
          <w:lang w:bidi="fa-IR"/>
        </w:rPr>
        <w:t xml:space="preserve"> به صورت مجدد جهت بازتولید نسل جدیدی از کرموموزم تکرار خواهد کرد. تکرار تا زمانی که معیار های توقف برآورده شوند، تکرار می شود. شکل 5 نشان دهنده فلوچارتی از یک بهینه سازی </w:t>
      </w:r>
      <w:r w:rsidRPr="00B42749">
        <w:rPr>
          <w:rFonts w:eastAsiaTheme="minorEastAsia" w:cs="B Nazanin"/>
          <w:sz w:val="28"/>
          <w:szCs w:val="28"/>
          <w:lang w:bidi="fa-IR"/>
        </w:rPr>
        <w:t>GA</w:t>
      </w:r>
      <w:r w:rsidRPr="00B42749">
        <w:rPr>
          <w:rFonts w:eastAsiaTheme="minorEastAsia" w:cs="B Nazanin" w:hint="cs"/>
          <w:sz w:val="28"/>
          <w:szCs w:val="28"/>
          <w:rtl/>
          <w:lang w:bidi="fa-IR"/>
        </w:rPr>
        <w:t xml:space="preserve"> است. می توان </w:t>
      </w:r>
      <w:r w:rsidRPr="00B42749">
        <w:rPr>
          <w:rFonts w:eastAsiaTheme="minorEastAsia" w:cs="B Nazanin"/>
          <w:sz w:val="28"/>
          <w:szCs w:val="28"/>
          <w:lang w:bidi="fa-IR"/>
        </w:rPr>
        <w:t>GA</w:t>
      </w:r>
      <w:r w:rsidRPr="00B42749">
        <w:rPr>
          <w:rFonts w:eastAsiaTheme="minorEastAsia" w:cs="B Nazanin" w:hint="cs"/>
          <w:sz w:val="28"/>
          <w:szCs w:val="28"/>
          <w:rtl/>
          <w:lang w:bidi="fa-IR"/>
        </w:rPr>
        <w:t xml:space="preserve"> را به چند مرحله به صورت زیر دسته بندی کرد: </w:t>
      </w:r>
    </w:p>
    <w:p w14:paraId="61B21C3A" w14:textId="77777777" w:rsidR="00CE4DED" w:rsidRPr="00B42749" w:rsidRDefault="00CE4DED" w:rsidP="00B42749">
      <w:pPr>
        <w:pStyle w:val="ListParagraph"/>
        <w:numPr>
          <w:ilvl w:val="0"/>
          <w:numId w:val="7"/>
        </w:numPr>
        <w:spacing w:after="0" w:line="360" w:lineRule="auto"/>
        <w:ind w:left="0"/>
        <w:jc w:val="both"/>
        <w:rPr>
          <w:rFonts w:eastAsiaTheme="minorEastAsia" w:cs="B Nazanin"/>
          <w:sz w:val="28"/>
          <w:szCs w:val="28"/>
        </w:rPr>
      </w:pPr>
      <w:r w:rsidRPr="00B42749">
        <w:rPr>
          <w:rFonts w:eastAsiaTheme="minorEastAsia" w:cs="B Nazanin" w:hint="cs"/>
          <w:sz w:val="28"/>
          <w:szCs w:val="28"/>
          <w:rtl/>
        </w:rPr>
        <w:t xml:space="preserve">اولویت بندی: کروموزوم تصادفی جهت پوشش دامنه کلی فضای جستجو ایجاد می شود. راه حل موجود مطابق با ماهیت مسئله تکرار می شود. </w:t>
      </w:r>
    </w:p>
    <w:p w14:paraId="08F1C12E" w14:textId="77777777" w:rsidR="00CE4DED" w:rsidRPr="00B42749" w:rsidRDefault="00CE4DED" w:rsidP="00B42749">
      <w:pPr>
        <w:bidi/>
        <w:spacing w:after="0" w:line="360" w:lineRule="auto"/>
        <w:jc w:val="center"/>
        <w:rPr>
          <w:rFonts w:eastAsiaTheme="minorEastAsia" w:cs="B Nazanin"/>
          <w:sz w:val="28"/>
          <w:szCs w:val="28"/>
          <w:rtl/>
        </w:rPr>
      </w:pPr>
      <w:r w:rsidRPr="00B42749">
        <w:rPr>
          <w:rFonts w:cs="B Nazanin"/>
          <w:noProof/>
          <w:sz w:val="28"/>
          <w:szCs w:val="28"/>
          <w:lang w:bidi="fa-IR"/>
        </w:rPr>
        <w:lastRenderedPageBreak/>
        <w:drawing>
          <wp:inline distT="0" distB="0" distL="0" distR="0" wp14:anchorId="7C2F51F5" wp14:editId="3E68246E">
            <wp:extent cx="3708122" cy="4933507"/>
            <wp:effectExtent l="0" t="0" r="698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2053" cy="4938738"/>
                    </a:xfrm>
                    <a:prstGeom prst="rect">
                      <a:avLst/>
                    </a:prstGeom>
                  </pic:spPr>
                </pic:pic>
              </a:graphicData>
            </a:graphic>
          </wp:inline>
        </w:drawing>
      </w:r>
    </w:p>
    <w:p w14:paraId="3D8CBF9A" w14:textId="77777777" w:rsidR="00CE4DED" w:rsidRPr="00B42749" w:rsidRDefault="00CE4DED" w:rsidP="00B42749">
      <w:pPr>
        <w:bidi/>
        <w:spacing w:after="0" w:line="360" w:lineRule="auto"/>
        <w:jc w:val="center"/>
        <w:rPr>
          <w:rFonts w:eastAsiaTheme="minorEastAsia" w:cs="B Nazanin"/>
          <w:sz w:val="28"/>
          <w:szCs w:val="28"/>
          <w:rtl/>
          <w:lang w:bidi="fa-IR"/>
        </w:rPr>
      </w:pPr>
      <w:r w:rsidRPr="00B42749">
        <w:rPr>
          <w:rFonts w:eastAsiaTheme="minorEastAsia" w:cs="B Nazanin" w:hint="cs"/>
          <w:sz w:val="28"/>
          <w:szCs w:val="28"/>
          <w:rtl/>
        </w:rPr>
        <w:t xml:space="preserve">شکل 5- فلوچارت کلی بهینه سازی </w:t>
      </w:r>
      <w:r w:rsidRPr="00B42749">
        <w:rPr>
          <w:rFonts w:eastAsiaTheme="minorEastAsia" w:cs="B Nazanin"/>
          <w:sz w:val="28"/>
          <w:szCs w:val="28"/>
        </w:rPr>
        <w:t>GA</w:t>
      </w:r>
    </w:p>
    <w:p w14:paraId="5B9F5222" w14:textId="77777777" w:rsidR="00CE4DED" w:rsidRPr="00B42749" w:rsidRDefault="00CE4DED" w:rsidP="00B42749">
      <w:pPr>
        <w:pStyle w:val="ListParagraph"/>
        <w:numPr>
          <w:ilvl w:val="0"/>
          <w:numId w:val="7"/>
        </w:numPr>
        <w:spacing w:after="0" w:line="360" w:lineRule="auto"/>
        <w:ind w:left="0"/>
        <w:jc w:val="both"/>
        <w:rPr>
          <w:rFonts w:eastAsiaTheme="minorEastAsia" w:cs="B Nazanin"/>
          <w:sz w:val="28"/>
          <w:szCs w:val="28"/>
        </w:rPr>
      </w:pPr>
      <w:r w:rsidRPr="00B42749">
        <w:rPr>
          <w:rFonts w:eastAsiaTheme="minorEastAsia" w:cs="B Nazanin" w:hint="cs"/>
          <w:sz w:val="28"/>
          <w:szCs w:val="28"/>
          <w:rtl/>
        </w:rPr>
        <w:t xml:space="preserve">انتخاب: با توجه به کروموزوم کد گذاری شده، یک شاخص انتخاب جهت ایجاد یک نسل جدید اجرا می شود. </w:t>
      </w:r>
      <w:r w:rsidR="00B451CB" w:rsidRPr="00B42749">
        <w:rPr>
          <w:rFonts w:eastAsiaTheme="minorEastAsia" w:cs="B Nazanin" w:hint="cs"/>
          <w:sz w:val="28"/>
          <w:szCs w:val="28"/>
          <w:rtl/>
        </w:rPr>
        <w:t xml:space="preserve">یک معیار مشخص جهت ارزیابی هر راه حل به منظور انتخاب نسل جدید مورد استفاده قرار می گیرد. </w:t>
      </w:r>
    </w:p>
    <w:p w14:paraId="0A1EBE5E" w14:textId="77777777" w:rsidR="00B451CB" w:rsidRPr="00B42749" w:rsidRDefault="00B451CB" w:rsidP="00B42749">
      <w:pPr>
        <w:pStyle w:val="ListParagraph"/>
        <w:numPr>
          <w:ilvl w:val="0"/>
          <w:numId w:val="7"/>
        </w:numPr>
        <w:spacing w:after="0" w:line="360" w:lineRule="auto"/>
        <w:ind w:left="0"/>
        <w:jc w:val="both"/>
        <w:rPr>
          <w:rFonts w:eastAsiaTheme="minorEastAsia" w:cs="B Nazanin"/>
          <w:sz w:val="28"/>
          <w:szCs w:val="28"/>
        </w:rPr>
      </w:pPr>
      <w:r w:rsidRPr="00B42749">
        <w:rPr>
          <w:rFonts w:eastAsiaTheme="minorEastAsia" w:cs="B Nazanin" w:hint="cs"/>
          <w:sz w:val="28"/>
          <w:szCs w:val="28"/>
          <w:rtl/>
        </w:rPr>
        <w:t xml:space="preserve">باز تولید: نسل بعدی کروموزوم از طریق اپراتور های ژنتیک ایجاد می شود که شامل جهش، انتخاب نخبه و متقاطع است. این جمعیت جدید متفاوت از نسل قبل است. با این حال، هر دو مورد دارای شاخص های مشابه والد های خود می باشند. </w:t>
      </w:r>
    </w:p>
    <w:p w14:paraId="5879D1B9" w14:textId="77777777" w:rsidR="00B451CB" w:rsidRPr="00B42749" w:rsidRDefault="00B451CB" w:rsidP="00B42749">
      <w:pPr>
        <w:pStyle w:val="ListParagraph"/>
        <w:numPr>
          <w:ilvl w:val="0"/>
          <w:numId w:val="7"/>
        </w:numPr>
        <w:spacing w:after="0" w:line="360" w:lineRule="auto"/>
        <w:ind w:left="0"/>
        <w:jc w:val="both"/>
        <w:rPr>
          <w:rFonts w:eastAsiaTheme="minorEastAsia" w:cs="B Nazanin"/>
          <w:sz w:val="28"/>
          <w:szCs w:val="28"/>
        </w:rPr>
      </w:pPr>
      <w:r w:rsidRPr="00B42749">
        <w:rPr>
          <w:rFonts w:eastAsiaTheme="minorEastAsia" w:cs="B Nazanin" w:hint="cs"/>
          <w:sz w:val="28"/>
          <w:szCs w:val="28"/>
          <w:rtl/>
        </w:rPr>
        <w:t xml:space="preserve">ارزیابی: در این مرحله، کرموزوم های بچه کد گذاری شده و با استفاده از تابع برازش مورد ارزیابی قرار خواهند گرفت. شاخص ارزیابی شده، حداقل برازش را در جمعیت جایگزین خواهد کرد. </w:t>
      </w:r>
    </w:p>
    <w:p w14:paraId="546F7B2D" w14:textId="77777777" w:rsidR="00B451CB" w:rsidRPr="00B42749" w:rsidRDefault="00B451CB" w:rsidP="00B42749">
      <w:pPr>
        <w:pStyle w:val="ListParagraph"/>
        <w:numPr>
          <w:ilvl w:val="0"/>
          <w:numId w:val="7"/>
        </w:numPr>
        <w:spacing w:after="0" w:line="360" w:lineRule="auto"/>
        <w:ind w:left="0"/>
        <w:jc w:val="both"/>
        <w:rPr>
          <w:rFonts w:eastAsiaTheme="minorEastAsia" w:cs="B Nazanin"/>
          <w:sz w:val="28"/>
          <w:szCs w:val="28"/>
        </w:rPr>
      </w:pPr>
      <w:r w:rsidRPr="00B42749">
        <w:rPr>
          <w:rFonts w:eastAsiaTheme="minorEastAsia" w:cs="B Nazanin" w:hint="cs"/>
          <w:sz w:val="28"/>
          <w:szCs w:val="28"/>
          <w:rtl/>
        </w:rPr>
        <w:lastRenderedPageBreak/>
        <w:t xml:space="preserve">خاتمه: در طی فرآیند ارزیابی، در صورتی که معیار های توقف کننده برآورده شوند، کروموزوم نهایی به عنوان راه حل در نظر گرفته می شود. بنابراین، فرآیند </w:t>
      </w:r>
      <w:r w:rsidRPr="00B42749">
        <w:rPr>
          <w:rFonts w:eastAsiaTheme="minorEastAsia" w:cs="B Nazanin"/>
          <w:sz w:val="28"/>
          <w:szCs w:val="28"/>
        </w:rPr>
        <w:t>GA</w:t>
      </w:r>
      <w:r w:rsidRPr="00B42749">
        <w:rPr>
          <w:rFonts w:eastAsiaTheme="minorEastAsia" w:cs="B Nazanin" w:hint="cs"/>
          <w:sz w:val="28"/>
          <w:szCs w:val="28"/>
          <w:rtl/>
        </w:rPr>
        <w:t xml:space="preserve"> خاتمه خواهد یافت. در غیر این صورت، فرآیند مراحل </w:t>
      </w:r>
      <w:r w:rsidRPr="00B42749">
        <w:rPr>
          <w:rFonts w:eastAsiaTheme="minorEastAsia" w:cs="B Nazanin"/>
          <w:sz w:val="28"/>
          <w:szCs w:val="28"/>
        </w:rPr>
        <w:t>2-4</w:t>
      </w:r>
      <w:r w:rsidRPr="00B42749">
        <w:rPr>
          <w:rFonts w:eastAsiaTheme="minorEastAsia" w:cs="B Nazanin" w:hint="cs"/>
          <w:sz w:val="28"/>
          <w:szCs w:val="28"/>
          <w:rtl/>
        </w:rPr>
        <w:t xml:space="preserve"> را جهت ایجاد جمعیت بعدی کروموزوم تکرار خواهد کرد. </w:t>
      </w:r>
    </w:p>
    <w:p w14:paraId="53D54670" w14:textId="77777777" w:rsidR="00B451CB" w:rsidRPr="00B42749" w:rsidRDefault="00B451CB" w:rsidP="00B42749">
      <w:pPr>
        <w:bidi/>
        <w:spacing w:after="0" w:line="360" w:lineRule="auto"/>
        <w:jc w:val="both"/>
        <w:rPr>
          <w:rFonts w:eastAsiaTheme="minorEastAsia" w:cs="B Nazanin"/>
          <w:b/>
          <w:bCs/>
          <w:sz w:val="28"/>
          <w:szCs w:val="28"/>
          <w:rtl/>
        </w:rPr>
      </w:pPr>
      <w:r w:rsidRPr="00B42749">
        <w:rPr>
          <w:rFonts w:eastAsiaTheme="minorEastAsia" w:cs="B Nazanin" w:hint="cs"/>
          <w:b/>
          <w:bCs/>
          <w:sz w:val="28"/>
          <w:szCs w:val="28"/>
          <w:rtl/>
        </w:rPr>
        <w:t xml:space="preserve">5-1-2 بهینه سازی ازدحام ذرات </w:t>
      </w:r>
    </w:p>
    <w:p w14:paraId="37FC0F67" w14:textId="77777777" w:rsidR="00B451CB" w:rsidRPr="00B42749" w:rsidRDefault="004B29F4" w:rsidP="00B42749">
      <w:pPr>
        <w:bidi/>
        <w:spacing w:after="0" w:line="360" w:lineRule="auto"/>
        <w:jc w:val="both"/>
        <w:rPr>
          <w:rFonts w:eastAsiaTheme="minorEastAsia" w:cs="B Nazanin"/>
          <w:sz w:val="28"/>
          <w:szCs w:val="28"/>
          <w:rtl/>
          <w:lang w:bidi="fa-IR"/>
        </w:rPr>
      </w:pPr>
      <w:r w:rsidRPr="00B42749">
        <w:rPr>
          <w:rFonts w:eastAsiaTheme="minorEastAsia" w:cs="B Nazanin"/>
          <w:sz w:val="28"/>
          <w:szCs w:val="28"/>
        </w:rPr>
        <w:t>PSO</w:t>
      </w:r>
      <w:r w:rsidRPr="00B42749">
        <w:rPr>
          <w:rFonts w:eastAsiaTheme="minorEastAsia" w:cs="B Nazanin" w:hint="cs"/>
          <w:sz w:val="28"/>
          <w:szCs w:val="28"/>
          <w:rtl/>
          <w:lang w:bidi="fa-IR"/>
        </w:rPr>
        <w:t xml:space="preserve"> یک الگوریتم محاسباتی حافظه ای است که به جستجوی فرآیند بهینه سازی کلی در طیفی از راه حل های تصادفی با به روز رسانی نسل ها می پردازد. در </w:t>
      </w:r>
      <w:r w:rsidRPr="00B42749">
        <w:rPr>
          <w:rFonts w:eastAsiaTheme="minorEastAsia" w:cs="B Nazanin"/>
          <w:sz w:val="28"/>
          <w:szCs w:val="28"/>
          <w:lang w:bidi="fa-IR"/>
        </w:rPr>
        <w:t>PSO</w:t>
      </w:r>
      <w:r w:rsidRPr="00B42749">
        <w:rPr>
          <w:rFonts w:eastAsiaTheme="minorEastAsia" w:cs="B Nazanin" w:hint="cs"/>
          <w:sz w:val="28"/>
          <w:szCs w:val="28"/>
          <w:rtl/>
          <w:lang w:bidi="fa-IR"/>
        </w:rPr>
        <w:t xml:space="preserve">، راه حل احتمالی تصادفی با نام ذرات از طریق فضای مسئله چند بعدی با یک سرعت مشخص حرکت می کنند. </w:t>
      </w:r>
      <w:r w:rsidR="00B66CD3" w:rsidRPr="00B42749">
        <w:rPr>
          <w:rFonts w:eastAsiaTheme="minorEastAsia" w:cs="B Nazanin" w:hint="cs"/>
          <w:sz w:val="28"/>
          <w:szCs w:val="28"/>
          <w:rtl/>
          <w:lang w:bidi="fa-IR"/>
        </w:rPr>
        <w:t xml:space="preserve">هر ذره واحد در کل جمعیت ذرات قادر به تعامل با یکدیگر است. این موضوع موجب می شود تا آنها سرعت حرکت خود را در طی الگو های حرکت خود و ذرات دیگر تنظیم می کنند. حرکت تصادفی ازدحام ذرات موجب ممانعت از قرار گیری جواب در محیط محلی می شود. در طی تکرار </w:t>
      </w:r>
      <w:r w:rsidR="00B66CD3" w:rsidRPr="00B42749">
        <w:rPr>
          <w:rFonts w:eastAsiaTheme="minorEastAsia" w:cs="B Nazanin"/>
          <w:sz w:val="28"/>
          <w:szCs w:val="28"/>
          <w:lang w:bidi="fa-IR"/>
        </w:rPr>
        <w:t>PSO</w:t>
      </w:r>
      <w:r w:rsidR="00B66CD3" w:rsidRPr="00B42749">
        <w:rPr>
          <w:rFonts w:eastAsiaTheme="minorEastAsia" w:cs="B Nazanin" w:hint="cs"/>
          <w:sz w:val="28"/>
          <w:szCs w:val="28"/>
          <w:rtl/>
          <w:lang w:bidi="fa-IR"/>
        </w:rPr>
        <w:t xml:space="preserve">، هر ذره مسیر موقعیت خود را در فضای مسئله حفظ می کند. جواب برازش شخصی ذره در </w:t>
      </w:r>
      <w:proofErr w:type="spellStart"/>
      <w:r w:rsidR="00B66CD3" w:rsidRPr="00B42749">
        <w:rPr>
          <w:rFonts w:eastAsiaTheme="minorEastAsia" w:cs="B Nazanin"/>
          <w:sz w:val="28"/>
          <w:szCs w:val="28"/>
          <w:lang w:bidi="fa-IR"/>
        </w:rPr>
        <w:t>pbest</w:t>
      </w:r>
      <w:proofErr w:type="spellEnd"/>
      <w:r w:rsidR="00B66CD3" w:rsidRPr="00B42749">
        <w:rPr>
          <w:rFonts w:eastAsiaTheme="minorEastAsia" w:cs="B Nazanin" w:hint="cs"/>
          <w:sz w:val="28"/>
          <w:szCs w:val="28"/>
          <w:rtl/>
          <w:lang w:bidi="fa-IR"/>
        </w:rPr>
        <w:t xml:space="preserve"> حفظ می شود در حالی که </w:t>
      </w:r>
      <w:proofErr w:type="spellStart"/>
      <w:r w:rsidR="00B66CD3" w:rsidRPr="00B42749">
        <w:rPr>
          <w:rFonts w:eastAsiaTheme="minorEastAsia" w:cs="B Nazanin"/>
          <w:sz w:val="28"/>
          <w:szCs w:val="28"/>
          <w:lang w:bidi="fa-IR"/>
        </w:rPr>
        <w:t>gbest</w:t>
      </w:r>
      <w:proofErr w:type="spellEnd"/>
      <w:r w:rsidR="00B66CD3" w:rsidRPr="00B42749">
        <w:rPr>
          <w:rFonts w:eastAsiaTheme="minorEastAsia" w:cs="B Nazanin" w:hint="cs"/>
          <w:sz w:val="28"/>
          <w:szCs w:val="28"/>
          <w:rtl/>
          <w:lang w:bidi="fa-IR"/>
        </w:rPr>
        <w:t xml:space="preserve"> به عنوان بهترین مقدار کلی در میان کلیه</w:t>
      </w:r>
      <w:r w:rsidR="00B66CD3" w:rsidRPr="00B42749">
        <w:rPr>
          <w:rFonts w:eastAsiaTheme="minorEastAsia" w:cs="B Nazanin"/>
          <w:sz w:val="28"/>
          <w:szCs w:val="28"/>
          <w:lang w:bidi="fa-IR"/>
        </w:rPr>
        <w:t xml:space="preserve"> </w:t>
      </w:r>
      <w:proofErr w:type="spellStart"/>
      <w:r w:rsidR="00B66CD3" w:rsidRPr="00B42749">
        <w:rPr>
          <w:rFonts w:eastAsiaTheme="minorEastAsia" w:cs="B Nazanin"/>
          <w:sz w:val="28"/>
          <w:szCs w:val="28"/>
          <w:lang w:bidi="fa-IR"/>
        </w:rPr>
        <w:t>pbest</w:t>
      </w:r>
      <w:proofErr w:type="spellEnd"/>
      <w:r w:rsidR="00B66CD3" w:rsidRPr="00B42749">
        <w:rPr>
          <w:rFonts w:eastAsiaTheme="minorEastAsia" w:cs="B Nazanin"/>
          <w:sz w:val="28"/>
          <w:szCs w:val="28"/>
          <w:lang w:bidi="fa-IR"/>
        </w:rPr>
        <w:t xml:space="preserve"> </w:t>
      </w:r>
      <w:r w:rsidR="00B66CD3" w:rsidRPr="00B42749">
        <w:rPr>
          <w:rFonts w:eastAsiaTheme="minorEastAsia" w:cs="B Nazanin" w:hint="cs"/>
          <w:sz w:val="28"/>
          <w:szCs w:val="28"/>
          <w:rtl/>
          <w:lang w:bidi="fa-IR"/>
        </w:rPr>
        <w:t xml:space="preserve"> ها خواهد بود. معادله برای تعیین بهترین موقعیت ذرات به صورت زیر ارائه شده است: </w:t>
      </w:r>
    </w:p>
    <w:p w14:paraId="5BE7BEA7" w14:textId="77777777" w:rsidR="00B66CD3" w:rsidRPr="00B42749" w:rsidRDefault="00B66CD3"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3C4A76B0" wp14:editId="0FB818E7">
            <wp:extent cx="5227348" cy="604609"/>
            <wp:effectExtent l="0" t="0" r="0" b="508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997" cy="610583"/>
                    </a:xfrm>
                    <a:prstGeom prst="rect">
                      <a:avLst/>
                    </a:prstGeom>
                  </pic:spPr>
                </pic:pic>
              </a:graphicData>
            </a:graphic>
          </wp:inline>
        </w:drawing>
      </w:r>
    </w:p>
    <w:p w14:paraId="6489FD82" w14:textId="77777777" w:rsidR="00B66CD3" w:rsidRPr="00B42749" w:rsidRDefault="00B66CD3"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که </w:t>
      </w:r>
      <w:r w:rsidRPr="00B42749">
        <w:rPr>
          <w:rFonts w:eastAsiaTheme="minorEastAsia" w:cs="B Nazanin"/>
          <w:sz w:val="28"/>
          <w:szCs w:val="28"/>
          <w:lang w:bidi="fa-IR"/>
        </w:rPr>
        <w:t>a</w:t>
      </w:r>
      <w:r w:rsidRPr="00B42749">
        <w:rPr>
          <w:rFonts w:eastAsiaTheme="minorEastAsia" w:cs="B Nazanin" w:hint="cs"/>
          <w:sz w:val="28"/>
          <w:szCs w:val="28"/>
          <w:rtl/>
          <w:lang w:bidi="fa-IR"/>
        </w:rPr>
        <w:t xml:space="preserve"> نشان دهنده تعداد ذرات در دسته ها، </w:t>
      </w:r>
      <w:r w:rsidRPr="00B42749">
        <w:rPr>
          <w:rFonts w:eastAsiaTheme="minorEastAsia" w:cs="B Nazanin"/>
          <w:sz w:val="28"/>
          <w:szCs w:val="28"/>
          <w:lang w:bidi="fa-IR"/>
        </w:rPr>
        <w:t>j</w:t>
      </w:r>
      <w:r w:rsidRPr="00B42749">
        <w:rPr>
          <w:rFonts w:eastAsiaTheme="minorEastAsia" w:cs="B Nazanin" w:hint="cs"/>
          <w:sz w:val="28"/>
          <w:szCs w:val="28"/>
          <w:rtl/>
          <w:lang w:bidi="fa-IR"/>
        </w:rPr>
        <w:t xml:space="preserve"> نشان دهنده بعد فضای جستجو،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x</m:t>
            </m:r>
          </m:e>
          <m:sub>
            <m:r>
              <m:rPr>
                <m:sty m:val="p"/>
              </m:rPr>
              <w:rPr>
                <w:rFonts w:ascii="Cambria Math" w:eastAsiaTheme="minorEastAsia" w:hAnsi="Cambria Math" w:cs="B Nazanin"/>
                <w:sz w:val="28"/>
                <w:szCs w:val="28"/>
                <w:lang w:bidi="fa-IR"/>
              </w:rPr>
              <m:t>a,j</m:t>
            </m:r>
          </m:sub>
        </m:sSub>
        <m:r>
          <m:rPr>
            <m:sty m:val="p"/>
          </m:rPr>
          <w:rPr>
            <w:rFonts w:ascii="Cambria Math" w:eastAsiaTheme="minorEastAsia" w:hAnsi="Cambria Math" w:cs="B Nazanin"/>
            <w:sz w:val="28"/>
            <w:szCs w:val="28"/>
            <w:lang w:bidi="fa-IR"/>
          </w:rPr>
          <m:t>(t)</m:t>
        </m:r>
      </m:oMath>
      <w:r w:rsidRPr="00B42749">
        <w:rPr>
          <w:rFonts w:eastAsiaTheme="minorEastAsia" w:cs="B Nazanin" w:hint="cs"/>
          <w:sz w:val="28"/>
          <w:szCs w:val="28"/>
          <w:rtl/>
          <w:lang w:bidi="fa-IR"/>
        </w:rPr>
        <w:t xml:space="preserve"> نشان دهنده مولفه بعد </w:t>
      </w:r>
      <w:r w:rsidRPr="00B42749">
        <w:rPr>
          <w:rFonts w:eastAsiaTheme="minorEastAsia" w:cs="B Nazanin"/>
          <w:sz w:val="28"/>
          <w:szCs w:val="28"/>
          <w:lang w:bidi="fa-IR"/>
        </w:rPr>
        <w:t>j</w:t>
      </w:r>
      <w:r w:rsidRPr="00B42749">
        <w:rPr>
          <w:rFonts w:eastAsiaTheme="minorEastAsia" w:cs="B Nazanin" w:hint="cs"/>
          <w:sz w:val="28"/>
          <w:szCs w:val="28"/>
          <w:rtl/>
          <w:lang w:bidi="fa-IR"/>
        </w:rPr>
        <w:t xml:space="preserve"> ام از موقعیت ذره </w:t>
      </w:r>
      <w:r w:rsidRPr="00B42749">
        <w:rPr>
          <w:rFonts w:eastAsiaTheme="minorEastAsia" w:cs="B Nazanin"/>
          <w:sz w:val="28"/>
          <w:szCs w:val="28"/>
          <w:lang w:bidi="fa-IR"/>
        </w:rPr>
        <w:t>a</w:t>
      </w:r>
      <w:r w:rsidRPr="00B42749">
        <w:rPr>
          <w:rFonts w:eastAsiaTheme="minorEastAsia" w:cs="B Nazanin" w:hint="cs"/>
          <w:sz w:val="28"/>
          <w:szCs w:val="28"/>
          <w:rtl/>
          <w:lang w:bidi="fa-IR"/>
        </w:rPr>
        <w:t xml:space="preserve"> در زمان </w:t>
      </w:r>
      <w:r w:rsidRPr="00B42749">
        <w:rPr>
          <w:rFonts w:eastAsiaTheme="minorEastAsia" w:cs="B Nazanin"/>
          <w:sz w:val="28"/>
          <w:szCs w:val="28"/>
          <w:lang w:bidi="fa-IR"/>
        </w:rPr>
        <w:t>t</w:t>
      </w:r>
      <w:r w:rsidRPr="00B42749">
        <w:rPr>
          <w:rFonts w:eastAsiaTheme="minorEastAsia" w:cs="B Nazanin" w:hint="cs"/>
          <w:sz w:val="28"/>
          <w:szCs w:val="28"/>
          <w:rtl/>
          <w:lang w:bidi="fa-IR"/>
        </w:rPr>
        <w:t xml:space="preserve"> و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y</m:t>
            </m:r>
          </m:e>
          <m:sub>
            <m:r>
              <m:rPr>
                <m:sty m:val="p"/>
              </m:rPr>
              <w:rPr>
                <w:rFonts w:ascii="Cambria Math" w:eastAsiaTheme="minorEastAsia" w:hAnsi="Cambria Math" w:cs="B Nazanin"/>
                <w:sz w:val="28"/>
                <w:szCs w:val="28"/>
                <w:lang w:bidi="fa-IR"/>
              </w:rPr>
              <m:t>a,j</m:t>
            </m:r>
          </m:sub>
        </m:sSub>
        <m:r>
          <m:rPr>
            <m:sty m:val="p"/>
          </m:rPr>
          <w:rPr>
            <w:rFonts w:ascii="Cambria Math" w:eastAsiaTheme="minorEastAsia" w:hAnsi="Cambria Math" w:cs="B Nazanin"/>
            <w:sz w:val="28"/>
            <w:szCs w:val="28"/>
            <w:lang w:bidi="fa-IR"/>
          </w:rPr>
          <m:t>(t)</m:t>
        </m:r>
      </m:oMath>
      <w:r w:rsidRPr="00B42749">
        <w:rPr>
          <w:rFonts w:eastAsiaTheme="minorEastAsia" w:cs="B Nazanin" w:hint="cs"/>
          <w:sz w:val="28"/>
          <w:szCs w:val="28"/>
          <w:rtl/>
          <w:lang w:bidi="fa-IR"/>
        </w:rPr>
        <w:t xml:space="preserve"> نشان دهنده مولفه بعد </w:t>
      </w:r>
      <w:r w:rsidRPr="00B42749">
        <w:rPr>
          <w:rFonts w:eastAsiaTheme="minorEastAsia" w:cs="B Nazanin"/>
          <w:sz w:val="28"/>
          <w:szCs w:val="28"/>
          <w:lang w:bidi="fa-IR"/>
        </w:rPr>
        <w:t>j</w:t>
      </w:r>
      <w:r w:rsidRPr="00B42749">
        <w:rPr>
          <w:rFonts w:eastAsiaTheme="minorEastAsia" w:cs="B Nazanin" w:hint="cs"/>
          <w:sz w:val="28"/>
          <w:szCs w:val="28"/>
          <w:rtl/>
          <w:lang w:bidi="fa-IR"/>
        </w:rPr>
        <w:t xml:space="preserve"> ام از بهترین موقعیت ذره </w:t>
      </w:r>
      <w:r w:rsidRPr="00B42749">
        <w:rPr>
          <w:rFonts w:eastAsiaTheme="minorEastAsia" w:cs="B Nazanin"/>
          <w:sz w:val="28"/>
          <w:szCs w:val="28"/>
          <w:lang w:bidi="fa-IR"/>
        </w:rPr>
        <w:t>a</w:t>
      </w:r>
      <w:r w:rsidRPr="00B42749">
        <w:rPr>
          <w:rFonts w:eastAsiaTheme="minorEastAsia" w:cs="B Nazanin" w:hint="cs"/>
          <w:sz w:val="28"/>
          <w:szCs w:val="28"/>
          <w:rtl/>
          <w:lang w:bidi="fa-IR"/>
        </w:rPr>
        <w:t xml:space="preserve"> در زمان </w:t>
      </w:r>
      <w:r w:rsidRPr="00B42749">
        <w:rPr>
          <w:rFonts w:eastAsiaTheme="minorEastAsia" w:cs="B Nazanin"/>
          <w:sz w:val="28"/>
          <w:szCs w:val="28"/>
          <w:lang w:bidi="fa-IR"/>
        </w:rPr>
        <w:t>t</w:t>
      </w:r>
      <w:r w:rsidRPr="00B42749">
        <w:rPr>
          <w:rFonts w:eastAsiaTheme="minorEastAsia" w:cs="B Nazanin" w:hint="cs"/>
          <w:sz w:val="28"/>
          <w:szCs w:val="28"/>
          <w:rtl/>
          <w:lang w:bidi="fa-IR"/>
        </w:rPr>
        <w:t xml:space="preserve"> است. </w:t>
      </w:r>
    </w:p>
    <w:p w14:paraId="1CCF5333" w14:textId="77777777" w:rsidR="00B66CD3" w:rsidRPr="00B42749" w:rsidRDefault="00B66CD3"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با توجه به این که </w:t>
      </w:r>
      <w:proofErr w:type="spellStart"/>
      <w:r w:rsidRPr="00B42749">
        <w:rPr>
          <w:rFonts w:eastAsiaTheme="minorEastAsia" w:cs="B Nazanin"/>
          <w:sz w:val="28"/>
          <w:szCs w:val="28"/>
          <w:lang w:bidi="fa-IR"/>
        </w:rPr>
        <w:t>gbest</w:t>
      </w:r>
      <w:proofErr w:type="spellEnd"/>
      <w:r w:rsidRPr="00B42749">
        <w:rPr>
          <w:rFonts w:eastAsiaTheme="minorEastAsia" w:cs="B Nazanin" w:hint="cs"/>
          <w:sz w:val="28"/>
          <w:szCs w:val="28"/>
          <w:rtl/>
          <w:lang w:bidi="fa-IR"/>
        </w:rPr>
        <w:t xml:space="preserve"> به عنوان بهترین مقدار در میان کلیه </w:t>
      </w:r>
      <w:proofErr w:type="spellStart"/>
      <w:r w:rsidRPr="00B42749">
        <w:rPr>
          <w:rFonts w:eastAsiaTheme="minorEastAsia" w:cs="B Nazanin"/>
          <w:sz w:val="28"/>
          <w:szCs w:val="28"/>
          <w:lang w:bidi="fa-IR"/>
        </w:rPr>
        <w:t>pbest</w:t>
      </w:r>
      <w:proofErr w:type="spellEnd"/>
      <w:r w:rsidRPr="00B42749">
        <w:rPr>
          <w:rFonts w:eastAsiaTheme="minorEastAsia" w:cs="B Nazanin" w:hint="cs"/>
          <w:sz w:val="28"/>
          <w:szCs w:val="28"/>
          <w:rtl/>
          <w:lang w:bidi="fa-IR"/>
        </w:rPr>
        <w:t xml:space="preserve"> ها محسوب می شود، بنابراین: </w:t>
      </w:r>
    </w:p>
    <w:p w14:paraId="58B77F60" w14:textId="77777777" w:rsidR="00B66CD3" w:rsidRPr="00B42749" w:rsidRDefault="00B66CD3"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24A01D07" wp14:editId="2D86577B">
            <wp:extent cx="5656521" cy="368015"/>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89801" cy="376686"/>
                    </a:xfrm>
                    <a:prstGeom prst="rect">
                      <a:avLst/>
                    </a:prstGeom>
                  </pic:spPr>
                </pic:pic>
              </a:graphicData>
            </a:graphic>
          </wp:inline>
        </w:drawing>
      </w:r>
    </w:p>
    <w:p w14:paraId="129E7A64" w14:textId="77777777" w:rsidR="00B66CD3" w:rsidRPr="00B42749" w:rsidRDefault="00B66CD3"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که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γ</m:t>
            </m:r>
          </m:e>
          <m:sub>
            <m:r>
              <m:rPr>
                <m:sty m:val="p"/>
              </m:rPr>
              <w:rPr>
                <w:rFonts w:ascii="Cambria Math" w:eastAsiaTheme="minorEastAsia" w:hAnsi="Cambria Math" w:cs="B Nazanin"/>
                <w:sz w:val="28"/>
                <w:szCs w:val="28"/>
                <w:lang w:bidi="fa-IR"/>
              </w:rPr>
              <m:t>j</m:t>
            </m:r>
          </m:sub>
        </m:sSub>
        <m:r>
          <m:rPr>
            <m:sty m:val="p"/>
          </m:rPr>
          <w:rPr>
            <w:rFonts w:ascii="Cambria Math" w:eastAsiaTheme="minorEastAsia" w:hAnsi="Cambria Math" w:cs="B Nazanin"/>
            <w:sz w:val="28"/>
            <w:szCs w:val="28"/>
            <w:lang w:bidi="fa-IR"/>
          </w:rPr>
          <m:t>(t)</m:t>
        </m:r>
      </m:oMath>
      <w:r w:rsidRPr="00B42749">
        <w:rPr>
          <w:rFonts w:eastAsiaTheme="minorEastAsia" w:cs="B Nazanin" w:hint="cs"/>
          <w:sz w:val="28"/>
          <w:szCs w:val="28"/>
          <w:rtl/>
          <w:lang w:bidi="fa-IR"/>
        </w:rPr>
        <w:t xml:space="preserve"> نشان دهنده مولفه بعد </w:t>
      </w:r>
      <w:r w:rsidRPr="00B42749">
        <w:rPr>
          <w:rFonts w:eastAsiaTheme="minorEastAsia" w:cs="B Nazanin"/>
          <w:sz w:val="28"/>
          <w:szCs w:val="28"/>
          <w:lang w:bidi="fa-IR"/>
        </w:rPr>
        <w:t>j</w:t>
      </w:r>
      <w:r w:rsidRPr="00B42749">
        <w:rPr>
          <w:rFonts w:eastAsiaTheme="minorEastAsia" w:cs="B Nazanin" w:hint="cs"/>
          <w:sz w:val="28"/>
          <w:szCs w:val="28"/>
          <w:rtl/>
          <w:lang w:bidi="fa-IR"/>
        </w:rPr>
        <w:t xml:space="preserve"> ام بهترین موقعیت کلی جمعیت در زمان </w:t>
      </w:r>
      <w:r w:rsidRPr="00B42749">
        <w:rPr>
          <w:rFonts w:eastAsiaTheme="minorEastAsia" w:cs="B Nazanin"/>
          <w:sz w:val="28"/>
          <w:szCs w:val="28"/>
          <w:lang w:bidi="fa-IR"/>
        </w:rPr>
        <w:t>t</w:t>
      </w:r>
      <w:r w:rsidRPr="00B42749">
        <w:rPr>
          <w:rFonts w:eastAsiaTheme="minorEastAsia" w:cs="B Nazanin" w:hint="cs"/>
          <w:sz w:val="28"/>
          <w:szCs w:val="28"/>
          <w:rtl/>
          <w:lang w:bidi="fa-IR"/>
        </w:rPr>
        <w:t xml:space="preserve"> است. </w:t>
      </w:r>
    </w:p>
    <w:p w14:paraId="64CA131C" w14:textId="77777777" w:rsidR="00B66CD3" w:rsidRPr="00B42749" w:rsidRDefault="00B66CD3"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سرعت </w:t>
      </w:r>
      <w:r w:rsidRPr="00B42749">
        <w:rPr>
          <w:rFonts w:eastAsiaTheme="minorEastAsia" w:cs="B Nazanin"/>
          <w:sz w:val="28"/>
          <w:szCs w:val="28"/>
          <w:lang w:bidi="fa-IR"/>
        </w:rPr>
        <w:t>v</w:t>
      </w:r>
      <w:r w:rsidRPr="00B42749">
        <w:rPr>
          <w:rFonts w:eastAsiaTheme="minorEastAsia" w:cs="B Nazanin" w:hint="cs"/>
          <w:sz w:val="28"/>
          <w:szCs w:val="28"/>
          <w:rtl/>
          <w:lang w:bidi="fa-IR"/>
        </w:rPr>
        <w:t xml:space="preserve"> و موقعیت </w:t>
      </w:r>
      <w:r w:rsidRPr="00B42749">
        <w:rPr>
          <w:rFonts w:eastAsiaTheme="minorEastAsia" w:cs="B Nazanin"/>
          <w:sz w:val="28"/>
          <w:szCs w:val="28"/>
          <w:lang w:bidi="fa-IR"/>
        </w:rPr>
        <w:t>x</w:t>
      </w:r>
      <w:r w:rsidRPr="00B42749">
        <w:rPr>
          <w:rFonts w:eastAsiaTheme="minorEastAsia" w:cs="B Nazanin" w:hint="cs"/>
          <w:sz w:val="28"/>
          <w:szCs w:val="28"/>
          <w:rtl/>
          <w:lang w:bidi="fa-IR"/>
        </w:rPr>
        <w:t xml:space="preserve"> هر ذره با استفاده از معادله زیر محاسبه می شود: </w:t>
      </w:r>
    </w:p>
    <w:p w14:paraId="374C0FA2" w14:textId="77777777" w:rsidR="00B66CD3" w:rsidRPr="00B42749" w:rsidRDefault="00B66CD3"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lastRenderedPageBreak/>
        <w:drawing>
          <wp:inline distT="0" distB="0" distL="0" distR="0" wp14:anchorId="15D6DD88" wp14:editId="6EFD67B2">
            <wp:extent cx="3867150" cy="8382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67150" cy="838200"/>
                    </a:xfrm>
                    <a:prstGeom prst="rect">
                      <a:avLst/>
                    </a:prstGeom>
                  </pic:spPr>
                </pic:pic>
              </a:graphicData>
            </a:graphic>
          </wp:inline>
        </w:drawing>
      </w:r>
    </w:p>
    <w:p w14:paraId="7C009A5B" w14:textId="77777777" w:rsidR="00B66CD3" w:rsidRPr="00B42749" w:rsidRDefault="00B66CD3"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که </w:t>
      </w:r>
      <w:r w:rsidRPr="00B42749">
        <w:rPr>
          <w:rFonts w:eastAsiaTheme="minorEastAsia" w:cs="B Nazanin"/>
          <w:sz w:val="28"/>
          <w:szCs w:val="28"/>
          <w:lang w:bidi="fa-IR"/>
        </w:rPr>
        <w:t>w</w:t>
      </w:r>
      <w:r w:rsidRPr="00B42749">
        <w:rPr>
          <w:rFonts w:eastAsiaTheme="minorEastAsia" w:cs="B Nazanin" w:hint="cs"/>
          <w:sz w:val="28"/>
          <w:szCs w:val="28"/>
          <w:rtl/>
          <w:lang w:bidi="fa-IR"/>
        </w:rPr>
        <w:t xml:space="preserve"> نشان دهنده وزن اینرسی،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c</m:t>
            </m:r>
          </m:e>
          <m:sub>
            <m:r>
              <m:rPr>
                <m:sty m:val="p"/>
              </m:rPr>
              <w:rPr>
                <w:rFonts w:ascii="Cambria Math" w:eastAsiaTheme="minorEastAsia" w:hAnsi="Cambria Math" w:cs="B Nazanin"/>
                <w:sz w:val="28"/>
                <w:szCs w:val="28"/>
                <w:lang w:bidi="fa-IR"/>
              </w:rPr>
              <m:t>1</m:t>
            </m:r>
          </m:sub>
        </m:sSub>
      </m:oMath>
      <w:r w:rsidRPr="00B42749">
        <w:rPr>
          <w:rFonts w:eastAsiaTheme="minorEastAsia" w:cs="B Nazanin" w:hint="cs"/>
          <w:sz w:val="28"/>
          <w:szCs w:val="28"/>
          <w:rtl/>
          <w:lang w:bidi="fa-IR"/>
        </w:rPr>
        <w:t xml:space="preserve"> و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c</m:t>
            </m:r>
          </m:e>
          <m:sub>
            <m:r>
              <m:rPr>
                <m:sty m:val="p"/>
              </m:rPr>
              <w:rPr>
                <w:rFonts w:ascii="Cambria Math" w:eastAsiaTheme="minorEastAsia" w:hAnsi="Cambria Math" w:cs="B Nazanin"/>
                <w:sz w:val="28"/>
                <w:szCs w:val="28"/>
                <w:lang w:bidi="fa-IR"/>
              </w:rPr>
              <m:t>2</m:t>
            </m:r>
          </m:sub>
        </m:sSub>
      </m:oMath>
      <w:r w:rsidRPr="00B42749">
        <w:rPr>
          <w:rFonts w:eastAsiaTheme="minorEastAsia" w:cs="B Nazanin" w:hint="cs"/>
          <w:sz w:val="28"/>
          <w:szCs w:val="28"/>
          <w:rtl/>
          <w:lang w:bidi="fa-IR"/>
        </w:rPr>
        <w:t xml:space="preserve"> نشان دهنده ثابت شتاب و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r</m:t>
            </m:r>
          </m:e>
          <m:sub>
            <m:r>
              <m:rPr>
                <m:sty m:val="p"/>
              </m:rPr>
              <w:rPr>
                <w:rFonts w:ascii="Cambria Math" w:eastAsiaTheme="minorEastAsia" w:hAnsi="Cambria Math" w:cs="B Nazanin"/>
                <w:sz w:val="28"/>
                <w:szCs w:val="28"/>
                <w:lang w:bidi="fa-IR"/>
              </w:rPr>
              <m:t>1</m:t>
            </m:r>
          </m:sub>
        </m:sSub>
      </m:oMath>
      <w:r w:rsidRPr="00B42749">
        <w:rPr>
          <w:rFonts w:eastAsiaTheme="minorEastAsia" w:cs="B Nazanin" w:hint="cs"/>
          <w:sz w:val="28"/>
          <w:szCs w:val="28"/>
          <w:rtl/>
          <w:lang w:bidi="fa-IR"/>
        </w:rPr>
        <w:t xml:space="preserve"> و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r</m:t>
            </m:r>
          </m:e>
          <m:sub>
            <m:r>
              <m:rPr>
                <m:sty m:val="p"/>
              </m:rPr>
              <w:rPr>
                <w:rFonts w:ascii="Cambria Math" w:eastAsiaTheme="minorEastAsia" w:hAnsi="Cambria Math" w:cs="B Nazanin"/>
                <w:sz w:val="28"/>
                <w:szCs w:val="28"/>
                <w:lang w:bidi="fa-IR"/>
              </w:rPr>
              <m:t>2</m:t>
            </m:r>
          </m:sub>
        </m:sSub>
      </m:oMath>
      <w:r w:rsidRPr="00B42749">
        <w:rPr>
          <w:rFonts w:eastAsiaTheme="minorEastAsia" w:cs="B Nazanin" w:hint="cs"/>
          <w:sz w:val="28"/>
          <w:szCs w:val="28"/>
          <w:rtl/>
          <w:lang w:bidi="fa-IR"/>
        </w:rPr>
        <w:t xml:space="preserve"> نشان دهنده متغیر های تصادفی در یک توزیع یکنواخت است. </w:t>
      </w:r>
    </w:p>
    <w:p w14:paraId="3E2E9377" w14:textId="77777777" w:rsidR="00B66CD3" w:rsidRPr="00B42749" w:rsidRDefault="00B66CD3"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5-2 اهداف بهینه سازی</w:t>
      </w:r>
    </w:p>
    <w:p w14:paraId="1BDC0031" w14:textId="77777777" w:rsidR="00B66CD3" w:rsidRPr="00B42749" w:rsidRDefault="00C6772E"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موجب می شود تا سیستم انرژی و جمع آوری کننده ها به سرویس های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مانند تنظیم ولتاژ، ذخیره چرخان، تغییر بار، اصلاح بیشینه بار و تعدیل بار دست یابد. </w:t>
      </w:r>
      <w:r w:rsidR="00E53BBF" w:rsidRPr="00B42749">
        <w:rPr>
          <w:rFonts w:eastAsiaTheme="minorEastAsia" w:cs="B Nazanin" w:hint="cs"/>
          <w:sz w:val="28"/>
          <w:szCs w:val="28"/>
          <w:rtl/>
          <w:lang w:bidi="fa-IR"/>
        </w:rPr>
        <w:t xml:space="preserve">می توان اهداف معدود را جهت به دست آوردن سرویس های </w:t>
      </w:r>
      <w:r w:rsidR="00E53BBF" w:rsidRPr="00B42749">
        <w:rPr>
          <w:rFonts w:eastAsiaTheme="minorEastAsia" w:cs="B Nazanin"/>
          <w:sz w:val="28"/>
          <w:szCs w:val="28"/>
          <w:lang w:bidi="fa-IR"/>
        </w:rPr>
        <w:t>V2G</w:t>
      </w:r>
      <w:r w:rsidR="00E53BBF" w:rsidRPr="00B42749">
        <w:rPr>
          <w:rFonts w:eastAsiaTheme="minorEastAsia" w:cs="B Nazanin" w:hint="cs"/>
          <w:sz w:val="28"/>
          <w:szCs w:val="28"/>
          <w:rtl/>
          <w:lang w:bidi="fa-IR"/>
        </w:rPr>
        <w:t xml:space="preserve"> مطلوب بهینه سازی کرد. به طور مثال، حداقل کردن هزینه عملیات، حداقل کردن تلفات انرژی و حداکثر کردن منافع به عنوان برخی از اهداف بهینه سازی برای اجرای </w:t>
      </w:r>
      <w:r w:rsidR="00E53BBF" w:rsidRPr="00B42749">
        <w:rPr>
          <w:rFonts w:eastAsiaTheme="minorEastAsia" w:cs="B Nazanin"/>
          <w:sz w:val="28"/>
          <w:szCs w:val="28"/>
          <w:lang w:bidi="fa-IR"/>
        </w:rPr>
        <w:t>V2G</w:t>
      </w:r>
      <w:r w:rsidR="00E53BBF" w:rsidRPr="00B42749">
        <w:rPr>
          <w:rFonts w:eastAsiaTheme="minorEastAsia" w:cs="B Nazanin" w:hint="cs"/>
          <w:sz w:val="28"/>
          <w:szCs w:val="28"/>
          <w:rtl/>
          <w:lang w:bidi="fa-IR"/>
        </w:rPr>
        <w:t xml:space="preserve"> مطرح می باشند. شکل 6 نشان دهنده خلاصه و رابطه بین انواع </w:t>
      </w:r>
      <w:r w:rsidR="00E53BBF" w:rsidRPr="00B42749">
        <w:rPr>
          <w:rFonts w:eastAsiaTheme="minorEastAsia" w:cs="B Nazanin"/>
          <w:sz w:val="28"/>
          <w:szCs w:val="28"/>
          <w:lang w:bidi="fa-IR"/>
        </w:rPr>
        <w:t>V2G</w:t>
      </w:r>
      <w:r w:rsidR="00E53BBF" w:rsidRPr="00B42749">
        <w:rPr>
          <w:rFonts w:eastAsiaTheme="minorEastAsia" w:cs="B Nazanin" w:hint="cs"/>
          <w:sz w:val="28"/>
          <w:szCs w:val="28"/>
          <w:rtl/>
          <w:lang w:bidi="fa-IR"/>
        </w:rPr>
        <w:t xml:space="preserve">، سرویس ها، اهداف بهینه سازی و محدودیت ها است. </w:t>
      </w:r>
    </w:p>
    <w:p w14:paraId="620027F9" w14:textId="77777777" w:rsidR="00E53BBF" w:rsidRPr="00B42749" w:rsidRDefault="00E53BBF"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0A8007D6" wp14:editId="6CB94D12">
            <wp:extent cx="5380075" cy="387113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84874" cy="3874592"/>
                    </a:xfrm>
                    <a:prstGeom prst="rect">
                      <a:avLst/>
                    </a:prstGeom>
                  </pic:spPr>
                </pic:pic>
              </a:graphicData>
            </a:graphic>
          </wp:inline>
        </w:drawing>
      </w:r>
    </w:p>
    <w:p w14:paraId="3B0A62EF" w14:textId="77777777" w:rsidR="00F423D4" w:rsidRPr="00B42749" w:rsidRDefault="00F423D4" w:rsidP="00B42749">
      <w:pPr>
        <w:bidi/>
        <w:spacing w:after="0" w:line="360" w:lineRule="auto"/>
        <w:jc w:val="center"/>
        <w:rPr>
          <w:rFonts w:eastAsiaTheme="minorEastAsia" w:cs="B Nazanin"/>
          <w:sz w:val="28"/>
          <w:szCs w:val="28"/>
          <w:rtl/>
          <w:lang w:bidi="fa-IR"/>
        </w:rPr>
      </w:pPr>
      <w:r w:rsidRPr="00B42749">
        <w:rPr>
          <w:rFonts w:eastAsiaTheme="minorEastAsia" w:cs="B Nazanin" w:hint="cs"/>
          <w:sz w:val="28"/>
          <w:szCs w:val="28"/>
          <w:rtl/>
          <w:lang w:bidi="fa-IR"/>
        </w:rPr>
        <w:t xml:space="preserve">شکل 6- دیاگرام رابطه ای برای انواع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خدمات </w:t>
      </w:r>
      <w:r w:rsidRPr="00B42749">
        <w:rPr>
          <w:rFonts w:eastAsiaTheme="minorEastAsia" w:cs="B Nazanin"/>
          <w:sz w:val="28"/>
          <w:szCs w:val="28"/>
          <w:lang w:bidi="fa-IR"/>
        </w:rPr>
        <w:t>V2G</w:t>
      </w:r>
      <w:r w:rsidRPr="00B42749">
        <w:rPr>
          <w:rFonts w:eastAsiaTheme="minorEastAsia" w:cs="B Nazanin" w:hint="cs"/>
          <w:sz w:val="28"/>
          <w:szCs w:val="28"/>
          <w:rtl/>
          <w:lang w:bidi="fa-IR"/>
        </w:rPr>
        <w:t>، اهداف بهینه سازی و محدودیت ها</w:t>
      </w:r>
    </w:p>
    <w:p w14:paraId="18823EBF" w14:textId="77777777" w:rsidR="00F423D4" w:rsidRPr="00B42749" w:rsidRDefault="00B34964"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lastRenderedPageBreak/>
        <w:t xml:space="preserve">5-2-1 هزینه عملیات </w:t>
      </w:r>
    </w:p>
    <w:p w14:paraId="57ADE9A5" w14:textId="77777777" w:rsidR="00B34964" w:rsidRPr="00B42749" w:rsidRDefault="00B34964"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با توجه به سیستم انرژی یا جمع آوری کننده سیستم، حداقل کردن هزینه عملیات سیستم انرژی به عنوان یک هدف مهم در یک مسئله </w:t>
      </w:r>
      <w:r w:rsidRPr="00B42749">
        <w:rPr>
          <w:rFonts w:eastAsiaTheme="minorEastAsia" w:cs="B Nazanin"/>
          <w:sz w:val="28"/>
          <w:szCs w:val="28"/>
          <w:lang w:bidi="fa-IR"/>
        </w:rPr>
        <w:t>UC</w:t>
      </w:r>
      <w:r w:rsidRPr="00B42749">
        <w:rPr>
          <w:rFonts w:eastAsiaTheme="minorEastAsia" w:cs="B Nazanin" w:hint="cs"/>
          <w:sz w:val="28"/>
          <w:szCs w:val="28"/>
          <w:rtl/>
          <w:lang w:bidi="fa-IR"/>
        </w:rPr>
        <w:t xml:space="preserve"> محسوب می شود. هزینه عملیات شبکه انرژی شامل هزینه سوخت، هزینه راه اندازی و هزینه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است. هزینه سوخت </w:t>
      </w:r>
      <w:r w:rsidRPr="00B42749">
        <w:rPr>
          <w:rFonts w:eastAsiaTheme="minorEastAsia" w:cs="B Nazanin"/>
          <w:sz w:val="28"/>
          <w:szCs w:val="28"/>
          <w:lang w:bidi="fa-IR"/>
        </w:rPr>
        <w:t>FC</w:t>
      </w:r>
      <w:r w:rsidRPr="00B42749">
        <w:rPr>
          <w:rFonts w:eastAsiaTheme="minorEastAsia" w:cs="B Nazanin" w:hint="cs"/>
          <w:sz w:val="28"/>
          <w:szCs w:val="28"/>
          <w:rtl/>
          <w:lang w:bidi="fa-IR"/>
        </w:rPr>
        <w:t xml:space="preserve">، به صورت یک تابع مرتبه دوم از انرژی ایجاد شده به صورت زیر بیان می شود: </w:t>
      </w:r>
    </w:p>
    <w:p w14:paraId="45E94AFD" w14:textId="77777777" w:rsidR="00B34964" w:rsidRPr="00B42749" w:rsidRDefault="00B34964"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1BCE8B73" wp14:editId="5DC8816F">
            <wp:extent cx="5225086" cy="282437"/>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95154" cy="291630"/>
                    </a:xfrm>
                    <a:prstGeom prst="rect">
                      <a:avLst/>
                    </a:prstGeom>
                  </pic:spPr>
                </pic:pic>
              </a:graphicData>
            </a:graphic>
          </wp:inline>
        </w:drawing>
      </w:r>
    </w:p>
    <w:p w14:paraId="21EEA2E7" w14:textId="77777777" w:rsidR="00B34964" w:rsidRPr="00B42749" w:rsidRDefault="00B34964"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که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P</m:t>
            </m:r>
          </m:e>
          <m:sub>
            <m:r>
              <m:rPr>
                <m:sty m:val="p"/>
              </m:rPr>
              <w:rPr>
                <w:rFonts w:ascii="Cambria Math" w:eastAsiaTheme="minorEastAsia" w:hAnsi="Cambria Math" w:cs="B Nazanin"/>
                <w:sz w:val="28"/>
                <w:szCs w:val="28"/>
                <w:lang w:bidi="fa-IR"/>
              </w:rPr>
              <m:t>i</m:t>
            </m:r>
          </m:sub>
        </m:sSub>
      </m:oMath>
      <w:r w:rsidRPr="00B42749">
        <w:rPr>
          <w:rFonts w:eastAsiaTheme="minorEastAsia" w:cs="B Nazanin" w:hint="cs"/>
          <w:sz w:val="28"/>
          <w:szCs w:val="28"/>
          <w:rtl/>
          <w:lang w:bidi="fa-IR"/>
        </w:rPr>
        <w:t xml:space="preserve"> نشان دهنده توان خروجی سیستم،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a</m:t>
            </m:r>
          </m:e>
          <m:sub>
            <m:r>
              <m:rPr>
                <m:sty m:val="p"/>
              </m:rPr>
              <w:rPr>
                <w:rFonts w:ascii="Cambria Math" w:eastAsiaTheme="minorEastAsia" w:hAnsi="Cambria Math" w:cs="B Nazanin"/>
                <w:sz w:val="28"/>
                <w:szCs w:val="28"/>
                <w:lang w:bidi="fa-IR"/>
              </w:rPr>
              <m:t>i</m:t>
            </m:r>
          </m:sub>
        </m:sSub>
      </m:oMath>
      <w:r w:rsidRPr="00B42749">
        <w:rPr>
          <w:rFonts w:eastAsiaTheme="minorEastAsia" w:cs="B Nazanin" w:hint="cs"/>
          <w:sz w:val="28"/>
          <w:szCs w:val="28"/>
          <w:rtl/>
          <w:lang w:bidi="fa-IR"/>
        </w:rPr>
        <w:t xml:space="preserve">،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b</m:t>
            </m:r>
          </m:e>
          <m:sub>
            <m:r>
              <m:rPr>
                <m:sty m:val="p"/>
              </m:rPr>
              <w:rPr>
                <w:rFonts w:ascii="Cambria Math" w:eastAsiaTheme="minorEastAsia" w:hAnsi="Cambria Math" w:cs="B Nazanin"/>
                <w:sz w:val="28"/>
                <w:szCs w:val="28"/>
                <w:lang w:bidi="fa-IR"/>
              </w:rPr>
              <m:t>i</m:t>
            </m:r>
          </m:sub>
        </m:sSub>
      </m:oMath>
      <w:r w:rsidRPr="00B42749">
        <w:rPr>
          <w:rFonts w:eastAsiaTheme="minorEastAsia" w:cs="B Nazanin" w:hint="cs"/>
          <w:sz w:val="28"/>
          <w:szCs w:val="28"/>
          <w:rtl/>
          <w:lang w:bidi="fa-IR"/>
        </w:rPr>
        <w:t xml:space="preserve"> و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c</m:t>
            </m:r>
          </m:e>
          <m:sub>
            <m:r>
              <m:rPr>
                <m:sty m:val="p"/>
              </m:rPr>
              <w:rPr>
                <w:rFonts w:ascii="Cambria Math" w:eastAsiaTheme="minorEastAsia" w:hAnsi="Cambria Math" w:cs="B Nazanin"/>
                <w:sz w:val="28"/>
                <w:szCs w:val="28"/>
                <w:lang w:bidi="fa-IR"/>
              </w:rPr>
              <m:t>i</m:t>
            </m:r>
          </m:sub>
        </m:sSub>
      </m:oMath>
      <w:r w:rsidRPr="00B42749">
        <w:rPr>
          <w:rFonts w:eastAsiaTheme="minorEastAsia" w:cs="B Nazanin" w:hint="cs"/>
          <w:sz w:val="28"/>
          <w:szCs w:val="28"/>
          <w:rtl/>
          <w:lang w:bidi="fa-IR"/>
        </w:rPr>
        <w:t xml:space="preserve"> نشان دهنده ضریب سوخت مثبت می باشند. </w:t>
      </w:r>
    </w:p>
    <w:p w14:paraId="5AEC4D56" w14:textId="77777777" w:rsidR="00B34964" w:rsidRPr="00B42749" w:rsidRDefault="00B34964"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با این حال، هزینه راه اندازی در مورد هزینه مورد نیاز جهت شروع مجدد فعالیت یک نیروگاه تولیدی است. در مورد یک نیروگاه تولید توربین گازی، فرآیند راه اندازی تحت تاثیر دمای دیگ بخار قرار دارد. به طور مثال، یک دیگ بخار سرد که پس از دوره زمانی توقف طولانی سرد می شود، سوخت بیشتری را جهت گرم کردن دیگ بخار جهت راه اندازی نیروگاه تولید مصرف خواهد کرد. با این حال، برای  یک واحد که تنها در یک دوره کوتاه متوقف می شود، این واحد به سوخت کمتری جهت راه اندازی مجدد نیاز دارد </w:t>
      </w:r>
    </w:p>
    <w:p w14:paraId="365FB8C8" w14:textId="77777777" w:rsidR="00B34964" w:rsidRPr="00B42749" w:rsidRDefault="00B34964"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701A642D" wp14:editId="3F81FEEB">
            <wp:extent cx="4423393" cy="946298"/>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39377" cy="949718"/>
                    </a:xfrm>
                    <a:prstGeom prst="rect">
                      <a:avLst/>
                    </a:prstGeom>
                  </pic:spPr>
                </pic:pic>
              </a:graphicData>
            </a:graphic>
          </wp:inline>
        </w:drawing>
      </w:r>
    </w:p>
    <w:p w14:paraId="114090A6" w14:textId="77777777" w:rsidR="00B34964" w:rsidRPr="00B42749" w:rsidRDefault="00B34964"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که </w:t>
      </w:r>
      <w:r w:rsidRPr="00B42749">
        <w:rPr>
          <w:rFonts w:eastAsiaTheme="minorEastAsia" w:cs="B Nazanin"/>
          <w:sz w:val="28"/>
          <w:szCs w:val="28"/>
          <w:lang w:bidi="fa-IR"/>
        </w:rPr>
        <w:t>SC</w:t>
      </w:r>
      <w:r w:rsidRPr="00B42749">
        <w:rPr>
          <w:rFonts w:eastAsiaTheme="minorEastAsia" w:cs="B Nazanin" w:hint="cs"/>
          <w:sz w:val="28"/>
          <w:szCs w:val="28"/>
          <w:rtl/>
          <w:lang w:bidi="fa-IR"/>
        </w:rPr>
        <w:t xml:space="preserve"> نشان دهنده هزینه کل راه اندازی، </w:t>
      </w:r>
      <w:r w:rsidRPr="00B42749">
        <w:rPr>
          <w:rFonts w:eastAsiaTheme="minorEastAsia" w:cs="B Nazanin"/>
          <w:sz w:val="28"/>
          <w:szCs w:val="28"/>
          <w:lang w:bidi="fa-IR"/>
        </w:rPr>
        <w:t>h-cost</w:t>
      </w:r>
      <w:r w:rsidRPr="00B42749">
        <w:rPr>
          <w:rFonts w:eastAsiaTheme="minorEastAsia" w:cs="B Nazanin" w:hint="cs"/>
          <w:sz w:val="28"/>
          <w:szCs w:val="28"/>
          <w:rtl/>
          <w:lang w:bidi="fa-IR"/>
        </w:rPr>
        <w:t xml:space="preserve"> نشان دهنده هزینه راه اندازی دمای زیاد، </w:t>
      </w:r>
      <w:r w:rsidRPr="00B42749">
        <w:rPr>
          <w:rFonts w:eastAsiaTheme="minorEastAsia" w:cs="B Nazanin"/>
          <w:sz w:val="28"/>
          <w:szCs w:val="28"/>
          <w:lang w:bidi="fa-IR"/>
        </w:rPr>
        <w:t>c-cost</w:t>
      </w:r>
      <w:r w:rsidRPr="00B42749">
        <w:rPr>
          <w:rFonts w:eastAsiaTheme="minorEastAsia" w:cs="B Nazanin" w:hint="cs"/>
          <w:sz w:val="28"/>
          <w:szCs w:val="28"/>
          <w:rtl/>
          <w:lang w:bidi="fa-IR"/>
        </w:rPr>
        <w:t xml:space="preserve"> نشان دهنده هزینه راه اندازی دمای کم، </w:t>
      </w:r>
      <w:r w:rsidRPr="00B42749">
        <w:rPr>
          <w:rFonts w:eastAsiaTheme="minorEastAsia" w:cs="B Nazanin"/>
          <w:sz w:val="28"/>
          <w:szCs w:val="28"/>
          <w:lang w:bidi="fa-IR"/>
        </w:rPr>
        <w:t>M</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D</m:t>
            </m:r>
          </m:e>
          <m:sub>
            <m:r>
              <m:rPr>
                <m:sty m:val="p"/>
              </m:rPr>
              <w:rPr>
                <w:rFonts w:ascii="Cambria Math" w:eastAsiaTheme="minorEastAsia" w:hAnsi="Cambria Math" w:cs="B Nazanin"/>
                <w:sz w:val="28"/>
                <w:szCs w:val="28"/>
                <w:lang w:bidi="fa-IR"/>
              </w:rPr>
              <m:t>i</m:t>
            </m:r>
          </m:sub>
        </m:sSub>
      </m:oMath>
      <w:r w:rsidRPr="00B42749">
        <w:rPr>
          <w:rFonts w:eastAsiaTheme="minorEastAsia" w:cs="B Nazanin" w:hint="cs"/>
          <w:sz w:val="28"/>
          <w:szCs w:val="28"/>
          <w:rtl/>
          <w:lang w:bidi="fa-IR"/>
        </w:rPr>
        <w:t xml:space="preserve"> نشان دهنده زمان حداقل توقف نیروگاه، </w:t>
      </w:r>
      <m:oMath>
        <m:sSubSup>
          <m:sSubSupPr>
            <m:ctrlPr>
              <w:rPr>
                <w:rFonts w:ascii="Cambria Math" w:eastAsiaTheme="minorEastAsia" w:hAnsi="Cambria Math" w:cs="B Nazanin"/>
                <w:sz w:val="28"/>
                <w:szCs w:val="28"/>
                <w:lang w:bidi="fa-IR"/>
              </w:rPr>
            </m:ctrlPr>
          </m:sSubSupPr>
          <m:e>
            <m:r>
              <m:rPr>
                <m:sty m:val="p"/>
              </m:rPr>
              <w:rPr>
                <w:rFonts w:ascii="Cambria Math" w:eastAsiaTheme="minorEastAsia" w:hAnsi="Cambria Math" w:cs="B Nazanin"/>
                <w:sz w:val="28"/>
                <w:szCs w:val="28"/>
                <w:lang w:bidi="fa-IR"/>
              </w:rPr>
              <m:t>x</m:t>
            </m:r>
          </m:e>
          <m:sub>
            <m:r>
              <m:rPr>
                <m:sty m:val="p"/>
              </m:rPr>
              <w:rPr>
                <w:rFonts w:ascii="Cambria Math" w:eastAsiaTheme="minorEastAsia" w:hAnsi="Cambria Math" w:cs="B Nazanin"/>
                <w:sz w:val="28"/>
                <w:szCs w:val="28"/>
                <w:lang w:bidi="fa-IR"/>
              </w:rPr>
              <m:t>i</m:t>
            </m:r>
          </m:sub>
          <m:sup>
            <m:r>
              <m:rPr>
                <m:sty m:val="p"/>
              </m:rPr>
              <w:rPr>
                <w:rFonts w:ascii="Cambria Math" w:eastAsiaTheme="minorEastAsia" w:hAnsi="Cambria Math" w:cs="B Nazanin"/>
                <w:sz w:val="28"/>
                <w:szCs w:val="28"/>
                <w:lang w:bidi="fa-IR"/>
              </w:rPr>
              <m:t>off</m:t>
            </m:r>
          </m:sup>
        </m:sSubSup>
      </m:oMath>
      <w:r w:rsidRPr="00B42749">
        <w:rPr>
          <w:rFonts w:eastAsiaTheme="minorEastAsia" w:cs="B Nazanin" w:hint="cs"/>
          <w:sz w:val="28"/>
          <w:szCs w:val="28"/>
          <w:rtl/>
          <w:lang w:bidi="fa-IR"/>
        </w:rPr>
        <w:t xml:space="preserve"> نشان دهنده مدت زمان توقف نیروگاه، </w:t>
      </w:r>
      <m:oMath>
        <m:sSubSup>
          <m:sSubSupPr>
            <m:ctrlPr>
              <w:rPr>
                <w:rFonts w:ascii="Cambria Math" w:eastAsiaTheme="minorEastAsia" w:hAnsi="Cambria Math" w:cs="B Nazanin"/>
                <w:sz w:val="28"/>
                <w:szCs w:val="28"/>
                <w:lang w:bidi="fa-IR"/>
              </w:rPr>
            </m:ctrlPr>
          </m:sSubSupPr>
          <m:e>
            <m:r>
              <m:rPr>
                <m:sty m:val="p"/>
              </m:rPr>
              <w:rPr>
                <w:rFonts w:ascii="Cambria Math" w:eastAsiaTheme="minorEastAsia" w:hAnsi="Cambria Math" w:cs="B Nazanin"/>
                <w:sz w:val="28"/>
                <w:szCs w:val="28"/>
                <w:lang w:bidi="fa-IR"/>
              </w:rPr>
              <m:t>H</m:t>
            </m:r>
          </m:e>
          <m:sub>
            <m:r>
              <m:rPr>
                <m:sty m:val="p"/>
              </m:rPr>
              <w:rPr>
                <w:rFonts w:ascii="Cambria Math" w:eastAsiaTheme="minorEastAsia" w:hAnsi="Cambria Math" w:cs="B Nazanin"/>
                <w:sz w:val="28"/>
                <w:szCs w:val="28"/>
                <w:lang w:bidi="fa-IR"/>
              </w:rPr>
              <m:t>i</m:t>
            </m:r>
          </m:sub>
          <m:sup>
            <m:r>
              <m:rPr>
                <m:sty m:val="p"/>
              </m:rPr>
              <w:rPr>
                <w:rFonts w:ascii="Cambria Math" w:eastAsiaTheme="minorEastAsia" w:hAnsi="Cambria Math" w:cs="B Nazanin"/>
                <w:sz w:val="28"/>
                <w:szCs w:val="28"/>
                <w:lang w:bidi="fa-IR"/>
              </w:rPr>
              <m:t>off</m:t>
            </m:r>
          </m:sup>
        </m:sSubSup>
      </m:oMath>
      <w:r w:rsidRPr="00B42749">
        <w:rPr>
          <w:rFonts w:eastAsiaTheme="minorEastAsia" w:cs="B Nazanin" w:hint="cs"/>
          <w:sz w:val="28"/>
          <w:szCs w:val="28"/>
          <w:rtl/>
          <w:lang w:bidi="fa-IR"/>
        </w:rPr>
        <w:t xml:space="preserve"> نشان دهنده ساعت انتقال راه اندازی گرم به سرد و </w:t>
      </w:r>
      <w:proofErr w:type="spellStart"/>
      <w:r w:rsidRPr="00B42749">
        <w:rPr>
          <w:rFonts w:eastAsiaTheme="minorEastAsia" w:cs="B Nazanin"/>
          <w:sz w:val="28"/>
          <w:szCs w:val="28"/>
          <w:lang w:bidi="fa-IR"/>
        </w:rPr>
        <w:t>c_s_hou</w:t>
      </w:r>
      <w:proofErr w:type="spellEnd"/>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r</m:t>
            </m:r>
          </m:e>
          <m:sub>
            <m:r>
              <m:rPr>
                <m:sty m:val="p"/>
              </m:rPr>
              <w:rPr>
                <w:rFonts w:ascii="Cambria Math" w:eastAsiaTheme="minorEastAsia" w:hAnsi="Cambria Math" w:cs="B Nazanin"/>
                <w:sz w:val="28"/>
                <w:szCs w:val="28"/>
                <w:lang w:bidi="fa-IR"/>
              </w:rPr>
              <m:t>i</m:t>
            </m:r>
          </m:sub>
        </m:sSub>
      </m:oMath>
      <w:r w:rsidRPr="00B42749">
        <w:rPr>
          <w:rFonts w:eastAsiaTheme="minorEastAsia" w:cs="B Nazanin" w:hint="cs"/>
          <w:sz w:val="28"/>
          <w:szCs w:val="28"/>
          <w:rtl/>
          <w:lang w:bidi="fa-IR"/>
        </w:rPr>
        <w:t xml:space="preserve"> نشان دهنده ساعت شروع سرد است. در نهایت، هزینه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هزینه پرداخت شده به مالک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برای سرویس های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آنها است. </w:t>
      </w:r>
    </w:p>
    <w:p w14:paraId="74F9E86C" w14:textId="77777777" w:rsidR="00B34964" w:rsidRPr="00B42749" w:rsidRDefault="00B34964"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بنابراین، هدف بهینه سازی برای اجرای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حداقل کردن هزینه عملیات سیستم انرژی است. </w:t>
      </w:r>
    </w:p>
    <w:p w14:paraId="32567950" w14:textId="77777777" w:rsidR="00B34964" w:rsidRPr="00B42749" w:rsidRDefault="00B34964"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791D5EDA" wp14:editId="76CCB718">
            <wp:extent cx="4892825" cy="287079"/>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53921" cy="290664"/>
                    </a:xfrm>
                    <a:prstGeom prst="rect">
                      <a:avLst/>
                    </a:prstGeom>
                  </pic:spPr>
                </pic:pic>
              </a:graphicData>
            </a:graphic>
          </wp:inline>
        </w:drawing>
      </w:r>
    </w:p>
    <w:p w14:paraId="3A78B220" w14:textId="77777777" w:rsidR="00B34964" w:rsidRPr="00B42749" w:rsidRDefault="0031363A"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5-2-2 انتشار دی اکسید کربن</w:t>
      </w:r>
    </w:p>
    <w:p w14:paraId="43565B14" w14:textId="77777777" w:rsidR="0031363A" w:rsidRPr="00B42749" w:rsidRDefault="0031363A"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lastRenderedPageBreak/>
        <w:t xml:space="preserve">به منظور کاهش انتشار در اتمسفر، اتحادیه اروپا یک مکانیزم انتقال انتشار را تحت عنوان </w:t>
      </w:r>
      <w:r w:rsidRPr="00B42749">
        <w:rPr>
          <w:rFonts w:eastAsiaTheme="minorEastAsia" w:cs="B Nazanin"/>
          <w:sz w:val="28"/>
          <w:szCs w:val="28"/>
          <w:lang w:bidi="fa-IR"/>
        </w:rPr>
        <w:t>EST</w:t>
      </w:r>
      <w:r w:rsidRPr="00B42749">
        <w:rPr>
          <w:rFonts w:eastAsiaTheme="minorEastAsia" w:cs="B Nazanin" w:hint="cs"/>
          <w:sz w:val="28"/>
          <w:szCs w:val="28"/>
          <w:rtl/>
          <w:lang w:bidi="fa-IR"/>
        </w:rPr>
        <w:t xml:space="preserve"> معرفی و اجرا کرده است. </w:t>
      </w:r>
      <w:r w:rsidR="006A071A" w:rsidRPr="00B42749">
        <w:rPr>
          <w:rFonts w:eastAsiaTheme="minorEastAsia" w:cs="B Nazanin" w:hint="cs"/>
          <w:sz w:val="28"/>
          <w:szCs w:val="28"/>
          <w:rtl/>
          <w:lang w:bidi="fa-IR"/>
        </w:rPr>
        <w:t xml:space="preserve">بر اساس </w:t>
      </w:r>
      <w:r w:rsidR="006A071A" w:rsidRPr="00B42749">
        <w:rPr>
          <w:rFonts w:eastAsiaTheme="minorEastAsia" w:cs="B Nazanin"/>
          <w:sz w:val="28"/>
          <w:szCs w:val="28"/>
          <w:lang w:bidi="fa-IR"/>
        </w:rPr>
        <w:t>ETS</w:t>
      </w:r>
      <w:r w:rsidR="006A071A" w:rsidRPr="00B42749">
        <w:rPr>
          <w:rFonts w:eastAsiaTheme="minorEastAsia" w:cs="B Nazanin" w:hint="cs"/>
          <w:sz w:val="28"/>
          <w:szCs w:val="28"/>
          <w:rtl/>
          <w:lang w:bidi="fa-IR"/>
        </w:rPr>
        <w:t xml:space="preserve"> هر صنعت می تواند مقدار مشخصی از دی اکسید کربن را منتشر کند. می توان سهم انتشار را در میان صنایع مختلف مشخص کرد. به طور مثال، در صورتی که انتشار نیروگاه تولید فراتر از حد باشد، این بخش باید مقدار بیشتری را از بازار تهیه کرده و یا جهت جریمه باید هزینه ای را پرداخت کند. </w:t>
      </w:r>
    </w:p>
    <w:p w14:paraId="62F0E5DB" w14:textId="77777777" w:rsidR="006A071A" w:rsidRPr="00B42749" w:rsidRDefault="00E86739"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بنابراین، حداقل شدن انتظار نی ز به عنوان یک موضوع مهم در پیاده سازی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محسوب می شود. این موضوع موجب محافظت از محیط زیست و کاهش استفاده از تاسیسات انرژی می گردد. انتشار به وسیله یک تابع درجه دوم به صورت زیر نمایش داده می شود: </w:t>
      </w:r>
    </w:p>
    <w:p w14:paraId="4EAEE95C" w14:textId="77777777" w:rsidR="00E86739" w:rsidRPr="00B42749" w:rsidRDefault="00E86739"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2699151F" wp14:editId="59CC1469">
            <wp:extent cx="4849961" cy="329609"/>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83367" cy="331879"/>
                    </a:xfrm>
                    <a:prstGeom prst="rect">
                      <a:avLst/>
                    </a:prstGeom>
                  </pic:spPr>
                </pic:pic>
              </a:graphicData>
            </a:graphic>
          </wp:inline>
        </w:drawing>
      </w:r>
    </w:p>
    <w:p w14:paraId="273B505B" w14:textId="77777777" w:rsidR="00D861EE" w:rsidRPr="00B42749" w:rsidRDefault="00E86739"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که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P</m:t>
            </m:r>
          </m:e>
          <m:sub>
            <m:r>
              <m:rPr>
                <m:sty m:val="p"/>
              </m:rPr>
              <w:rPr>
                <w:rFonts w:ascii="Cambria Math" w:eastAsiaTheme="minorEastAsia" w:hAnsi="Cambria Math" w:cs="B Nazanin"/>
                <w:sz w:val="28"/>
                <w:szCs w:val="28"/>
                <w:lang w:bidi="fa-IR"/>
              </w:rPr>
              <m:t>i</m:t>
            </m:r>
          </m:sub>
        </m:sSub>
      </m:oMath>
      <w:r w:rsidRPr="00B42749">
        <w:rPr>
          <w:rFonts w:eastAsiaTheme="minorEastAsia" w:cs="B Nazanin" w:hint="cs"/>
          <w:sz w:val="28"/>
          <w:szCs w:val="28"/>
          <w:rtl/>
          <w:lang w:bidi="fa-IR"/>
        </w:rPr>
        <w:t xml:space="preserve"> نشان دهنده توان خروجی سیستم،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α</m:t>
            </m:r>
          </m:e>
          <m:sub>
            <m:r>
              <m:rPr>
                <m:sty m:val="p"/>
              </m:rPr>
              <w:rPr>
                <w:rFonts w:ascii="Cambria Math" w:eastAsiaTheme="minorEastAsia" w:hAnsi="Cambria Math" w:cs="B Nazanin"/>
                <w:sz w:val="28"/>
                <w:szCs w:val="28"/>
                <w:lang w:bidi="fa-IR"/>
              </w:rPr>
              <m:t>i</m:t>
            </m:r>
          </m:sub>
        </m:sSub>
      </m:oMath>
      <w:r w:rsidRPr="00B42749">
        <w:rPr>
          <w:rFonts w:eastAsiaTheme="minorEastAsia" w:cs="B Nazanin" w:hint="cs"/>
          <w:sz w:val="28"/>
          <w:szCs w:val="28"/>
          <w:rtl/>
          <w:lang w:bidi="fa-IR"/>
        </w:rPr>
        <w:t xml:space="preserve">،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β</m:t>
            </m:r>
          </m:e>
          <m:sub>
            <m:r>
              <m:rPr>
                <m:sty m:val="p"/>
              </m:rPr>
              <w:rPr>
                <w:rFonts w:ascii="Cambria Math" w:eastAsiaTheme="minorEastAsia" w:hAnsi="Cambria Math" w:cs="B Nazanin"/>
                <w:sz w:val="28"/>
                <w:szCs w:val="28"/>
                <w:lang w:bidi="fa-IR"/>
              </w:rPr>
              <m:t>i</m:t>
            </m:r>
          </m:sub>
        </m:sSub>
      </m:oMath>
      <w:r w:rsidRPr="00B42749">
        <w:rPr>
          <w:rFonts w:eastAsiaTheme="minorEastAsia" w:cs="B Nazanin" w:hint="cs"/>
          <w:sz w:val="28"/>
          <w:szCs w:val="28"/>
          <w:rtl/>
          <w:lang w:bidi="fa-IR"/>
        </w:rPr>
        <w:t xml:space="preserve"> و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γ</m:t>
            </m:r>
          </m:e>
          <m:sub>
            <m:r>
              <m:rPr>
                <m:sty m:val="p"/>
              </m:rPr>
              <w:rPr>
                <w:rFonts w:ascii="Cambria Math" w:eastAsiaTheme="minorEastAsia" w:hAnsi="Cambria Math" w:cs="B Nazanin"/>
                <w:sz w:val="28"/>
                <w:szCs w:val="28"/>
                <w:lang w:bidi="fa-IR"/>
              </w:rPr>
              <m:t>i</m:t>
            </m:r>
          </m:sub>
        </m:sSub>
      </m:oMath>
      <w:r w:rsidRPr="00B42749">
        <w:rPr>
          <w:rFonts w:eastAsiaTheme="minorEastAsia" w:cs="B Nazanin" w:hint="cs"/>
          <w:sz w:val="28"/>
          <w:szCs w:val="28"/>
          <w:rtl/>
          <w:lang w:bidi="fa-IR"/>
        </w:rPr>
        <w:t xml:space="preserve"> نشان دهنده ضریب انتشار می باشند. </w:t>
      </w:r>
    </w:p>
    <w:p w14:paraId="2986760C" w14:textId="77777777" w:rsidR="00E86739" w:rsidRPr="00B42749" w:rsidRDefault="00E86739"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 xml:space="preserve">5-2-3 فایده </w:t>
      </w:r>
    </w:p>
    <w:p w14:paraId="266B6CAC" w14:textId="77777777" w:rsidR="00E86739" w:rsidRPr="00B42749" w:rsidRDefault="00E86739"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در عملیات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می توان از روش های بهینه سازی جهت حداکثر کردن مزیت های جمع آوری کننده سیستم انرژی و مالکان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استفاده کرد. سرویس های تنظیم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موجب ارائه چندین مزیت برای عملیات سیستم انرژی می شوند. بنابراین، اجرای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موجب افزایش فایده برای جمع آوری کننده سیستم انرژی می گردد. به عبارت دیگر، بایستی </w:t>
      </w:r>
      <w:r w:rsidR="00984718" w:rsidRPr="00B42749">
        <w:rPr>
          <w:rFonts w:eastAsiaTheme="minorEastAsia" w:cs="B Nazanin" w:hint="cs"/>
          <w:sz w:val="28"/>
          <w:szCs w:val="28"/>
          <w:rtl/>
          <w:lang w:bidi="fa-IR"/>
        </w:rPr>
        <w:t xml:space="preserve">به مالکان </w:t>
      </w:r>
      <w:r w:rsidR="00984718" w:rsidRPr="00B42749">
        <w:rPr>
          <w:rFonts w:eastAsiaTheme="minorEastAsia" w:cs="B Nazanin"/>
          <w:sz w:val="28"/>
          <w:szCs w:val="28"/>
          <w:lang w:bidi="fa-IR"/>
        </w:rPr>
        <w:t>EV</w:t>
      </w:r>
      <w:r w:rsidR="00984718" w:rsidRPr="00B42749">
        <w:rPr>
          <w:rFonts w:eastAsiaTheme="minorEastAsia" w:cs="B Nazanin" w:hint="cs"/>
          <w:sz w:val="28"/>
          <w:szCs w:val="28"/>
          <w:rtl/>
          <w:lang w:bidi="fa-IR"/>
        </w:rPr>
        <w:t xml:space="preserve"> بر اساس انرژی باتری </w:t>
      </w:r>
      <w:r w:rsidR="00984718" w:rsidRPr="00B42749">
        <w:rPr>
          <w:rFonts w:eastAsiaTheme="minorEastAsia" w:cs="B Nazanin"/>
          <w:sz w:val="28"/>
          <w:szCs w:val="28"/>
          <w:lang w:bidi="fa-IR"/>
        </w:rPr>
        <w:t>EV</w:t>
      </w:r>
      <w:r w:rsidR="00984718" w:rsidRPr="00B42749">
        <w:rPr>
          <w:rFonts w:eastAsiaTheme="minorEastAsia" w:cs="B Nazanin" w:hint="cs"/>
          <w:sz w:val="28"/>
          <w:szCs w:val="28"/>
          <w:rtl/>
          <w:lang w:bidi="fa-IR"/>
        </w:rPr>
        <w:t xml:space="preserve"> تامین شده آنها و مقدار زمان و خدمات موجود توجه کرد. </w:t>
      </w:r>
    </w:p>
    <w:p w14:paraId="0234D2D0" w14:textId="77777777" w:rsidR="00984718" w:rsidRPr="00B42749" w:rsidRDefault="00984718"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تحقیق </w:t>
      </w:r>
      <w:r w:rsidRPr="00B42749">
        <w:rPr>
          <w:rFonts w:eastAsiaTheme="minorEastAsia" w:cs="B Nazanin"/>
          <w:sz w:val="28"/>
          <w:szCs w:val="28"/>
          <w:lang w:bidi="fa-IR"/>
        </w:rPr>
        <w:t>[82]</w:t>
      </w:r>
      <w:r w:rsidRPr="00B42749">
        <w:rPr>
          <w:rFonts w:eastAsiaTheme="minorEastAsia" w:cs="B Nazanin" w:hint="cs"/>
          <w:sz w:val="28"/>
          <w:szCs w:val="28"/>
          <w:rtl/>
          <w:lang w:bidi="fa-IR"/>
        </w:rPr>
        <w:t xml:space="preserve"> متمرکز بر فایده برای مالک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در عملیات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است. تابع هدف به صورت زیر بیان می شود: </w:t>
      </w:r>
    </w:p>
    <w:p w14:paraId="3F881E40" w14:textId="77777777" w:rsidR="00984718" w:rsidRPr="00B42749" w:rsidRDefault="00984718"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0537EB4C" wp14:editId="4D4A6C58">
            <wp:extent cx="4954070" cy="112705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61542" cy="1128751"/>
                    </a:xfrm>
                    <a:prstGeom prst="rect">
                      <a:avLst/>
                    </a:prstGeom>
                  </pic:spPr>
                </pic:pic>
              </a:graphicData>
            </a:graphic>
          </wp:inline>
        </w:drawing>
      </w:r>
    </w:p>
    <w:p w14:paraId="63FD48EE" w14:textId="77777777" w:rsidR="00984718" w:rsidRPr="00B42749" w:rsidRDefault="00984718"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که </w:t>
      </w:r>
      <w:r w:rsidRPr="00B42749">
        <w:rPr>
          <w:rFonts w:eastAsiaTheme="minorEastAsia" w:cs="B Nazanin"/>
          <w:sz w:val="28"/>
          <w:szCs w:val="28"/>
          <w:lang w:bidi="fa-IR"/>
        </w:rPr>
        <w:t>t</w:t>
      </w:r>
      <w:r w:rsidRPr="00B42749">
        <w:rPr>
          <w:rFonts w:eastAsiaTheme="minorEastAsia" w:cs="B Nazanin" w:hint="cs"/>
          <w:sz w:val="28"/>
          <w:szCs w:val="28"/>
          <w:rtl/>
          <w:lang w:bidi="fa-IR"/>
        </w:rPr>
        <w:t xml:space="preserve"> نشان دهنده زمان، </w:t>
      </w:r>
      <w:r w:rsidRPr="00B42749">
        <w:rPr>
          <w:rFonts w:eastAsiaTheme="minorEastAsia" w:cs="B Nazanin"/>
          <w:sz w:val="28"/>
          <w:szCs w:val="28"/>
          <w:lang w:bidi="fa-IR"/>
        </w:rPr>
        <w:t>T</w:t>
      </w:r>
      <w:r w:rsidRPr="00B42749">
        <w:rPr>
          <w:rFonts w:eastAsiaTheme="minorEastAsia" w:cs="B Nazanin" w:hint="cs"/>
          <w:sz w:val="28"/>
          <w:szCs w:val="28"/>
          <w:rtl/>
          <w:lang w:bidi="fa-IR"/>
        </w:rPr>
        <w:t xml:space="preserve"> نشان دهنده تعداد کل بازه های زمانی، </w:t>
      </w:r>
      <w:r w:rsidRPr="00B42749">
        <w:rPr>
          <w:rFonts w:eastAsiaTheme="minorEastAsia" w:cs="B Nazanin"/>
          <w:sz w:val="28"/>
          <w:szCs w:val="28"/>
          <w:lang w:bidi="fa-IR"/>
        </w:rPr>
        <w:t>V</w:t>
      </w:r>
      <w:r w:rsidRPr="00B42749">
        <w:rPr>
          <w:rFonts w:eastAsiaTheme="minorEastAsia" w:cs="B Nazanin" w:hint="cs"/>
          <w:sz w:val="28"/>
          <w:szCs w:val="28"/>
          <w:rtl/>
          <w:lang w:bidi="fa-IR"/>
        </w:rPr>
        <w:t xml:space="preserve"> نشان دهنده تعداد وسایل نقلیه، </w:t>
      </w:r>
      <w:r w:rsidRPr="00B42749">
        <w:rPr>
          <w:rFonts w:eastAsiaTheme="minorEastAsia" w:cs="B Nazanin"/>
          <w:sz w:val="28"/>
          <w:szCs w:val="28"/>
          <w:lang w:bidi="fa-IR"/>
        </w:rPr>
        <w:t>N</w:t>
      </w:r>
      <w:r w:rsidRPr="00B42749">
        <w:rPr>
          <w:rFonts w:eastAsiaTheme="minorEastAsia" w:cs="B Nazanin" w:hint="cs"/>
          <w:sz w:val="28"/>
          <w:szCs w:val="28"/>
          <w:rtl/>
          <w:lang w:bidi="fa-IR"/>
        </w:rPr>
        <w:t xml:space="preserve"> نشان دهنده تعداد کل وسایل نقلیه، </w:t>
      </w:r>
      <w:r w:rsidRPr="00B42749">
        <w:rPr>
          <w:rFonts w:cs="B Nazanin"/>
          <w:noProof/>
          <w:sz w:val="28"/>
          <w:szCs w:val="28"/>
          <w:lang w:bidi="fa-IR"/>
        </w:rPr>
        <w:drawing>
          <wp:inline distT="0" distB="0" distL="0" distR="0" wp14:anchorId="3B2B4C7A" wp14:editId="0721BC5D">
            <wp:extent cx="647700" cy="2190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7700" cy="219075"/>
                    </a:xfrm>
                    <a:prstGeom prst="rect">
                      <a:avLst/>
                    </a:prstGeom>
                  </pic:spPr>
                </pic:pic>
              </a:graphicData>
            </a:graphic>
          </wp:inline>
        </w:drawing>
      </w:r>
      <w:r w:rsidRPr="00B42749">
        <w:rPr>
          <w:rFonts w:eastAsiaTheme="minorEastAsia" w:cs="B Nazanin" w:hint="cs"/>
          <w:sz w:val="28"/>
          <w:szCs w:val="28"/>
          <w:rtl/>
          <w:lang w:bidi="fa-IR"/>
        </w:rPr>
        <w:t xml:space="preserve"> نشان دهنده تخیره انرژی وسیله نقلیه در زمان </w:t>
      </w:r>
      <w:r w:rsidRPr="00B42749">
        <w:rPr>
          <w:rFonts w:eastAsiaTheme="minorEastAsia" w:cs="B Nazanin"/>
          <w:sz w:val="28"/>
          <w:szCs w:val="28"/>
          <w:lang w:bidi="fa-IR"/>
        </w:rPr>
        <w:t>t</w:t>
      </w:r>
      <w:r w:rsidRPr="00B42749">
        <w:rPr>
          <w:rFonts w:eastAsiaTheme="minorEastAsia" w:cs="B Nazanin" w:hint="cs"/>
          <w:sz w:val="28"/>
          <w:szCs w:val="28"/>
          <w:rtl/>
          <w:lang w:bidi="fa-IR"/>
        </w:rPr>
        <w:t xml:space="preserve">، </w:t>
      </w:r>
      <w:r w:rsidRPr="00B42749">
        <w:rPr>
          <w:rFonts w:cs="B Nazanin"/>
          <w:noProof/>
          <w:sz w:val="28"/>
          <w:szCs w:val="28"/>
          <w:lang w:bidi="fa-IR"/>
        </w:rPr>
        <w:drawing>
          <wp:inline distT="0" distB="0" distL="0" distR="0" wp14:anchorId="3443FFAC" wp14:editId="2FB432B1">
            <wp:extent cx="704850" cy="1619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04850" cy="161925"/>
                    </a:xfrm>
                    <a:prstGeom prst="rect">
                      <a:avLst/>
                    </a:prstGeom>
                  </pic:spPr>
                </pic:pic>
              </a:graphicData>
            </a:graphic>
          </wp:inline>
        </w:drawing>
      </w:r>
      <w:r w:rsidRPr="00B42749">
        <w:rPr>
          <w:rFonts w:eastAsiaTheme="minorEastAsia" w:cs="B Nazanin" w:hint="cs"/>
          <w:sz w:val="28"/>
          <w:szCs w:val="28"/>
          <w:rtl/>
          <w:lang w:bidi="fa-IR"/>
        </w:rPr>
        <w:t xml:space="preserve"> نشان دهنده قیمت تخلیه وسیله نقلیه </w:t>
      </w:r>
      <w:r w:rsidRPr="00B42749">
        <w:rPr>
          <w:rFonts w:eastAsiaTheme="minorEastAsia" w:cs="B Nazanin"/>
          <w:sz w:val="28"/>
          <w:szCs w:val="28"/>
          <w:lang w:bidi="fa-IR"/>
        </w:rPr>
        <w:t>V</w:t>
      </w:r>
      <w:r w:rsidRPr="00B42749">
        <w:rPr>
          <w:rFonts w:eastAsiaTheme="minorEastAsia" w:cs="B Nazanin" w:hint="cs"/>
          <w:sz w:val="28"/>
          <w:szCs w:val="28"/>
          <w:rtl/>
          <w:lang w:bidi="fa-IR"/>
        </w:rPr>
        <w:t xml:space="preserve"> در زمان </w:t>
      </w:r>
      <w:r w:rsidRPr="00B42749">
        <w:rPr>
          <w:rFonts w:eastAsiaTheme="minorEastAsia" w:cs="B Nazanin"/>
          <w:sz w:val="28"/>
          <w:szCs w:val="28"/>
          <w:lang w:bidi="fa-IR"/>
        </w:rPr>
        <w:t>t</w:t>
      </w:r>
      <w:r w:rsidRPr="00B42749">
        <w:rPr>
          <w:rFonts w:eastAsiaTheme="minorEastAsia" w:cs="B Nazanin" w:hint="cs"/>
          <w:sz w:val="28"/>
          <w:szCs w:val="28"/>
          <w:rtl/>
          <w:lang w:bidi="fa-IR"/>
        </w:rPr>
        <w:t xml:space="preserve">، </w:t>
      </w:r>
      <w:r w:rsidRPr="00B42749">
        <w:rPr>
          <w:rFonts w:cs="B Nazanin"/>
          <w:noProof/>
          <w:sz w:val="28"/>
          <w:szCs w:val="28"/>
          <w:lang w:bidi="fa-IR"/>
        </w:rPr>
        <w:drawing>
          <wp:inline distT="0" distB="0" distL="0" distR="0" wp14:anchorId="2F097589" wp14:editId="18EEDC51">
            <wp:extent cx="581025" cy="114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1025" cy="114300"/>
                    </a:xfrm>
                    <a:prstGeom prst="rect">
                      <a:avLst/>
                    </a:prstGeom>
                  </pic:spPr>
                </pic:pic>
              </a:graphicData>
            </a:graphic>
          </wp:inline>
        </w:drawing>
      </w:r>
      <w:r w:rsidRPr="00B42749">
        <w:rPr>
          <w:rFonts w:eastAsiaTheme="minorEastAsia" w:cs="B Nazanin" w:hint="cs"/>
          <w:sz w:val="28"/>
          <w:szCs w:val="28"/>
          <w:rtl/>
          <w:lang w:bidi="fa-IR"/>
        </w:rPr>
        <w:t xml:space="preserve">نشان دهنده شارژ انرژی وسیله نقلیه </w:t>
      </w:r>
      <w:r w:rsidRPr="00B42749">
        <w:rPr>
          <w:rFonts w:eastAsiaTheme="minorEastAsia" w:cs="B Nazanin"/>
          <w:sz w:val="28"/>
          <w:szCs w:val="28"/>
          <w:lang w:bidi="fa-IR"/>
        </w:rPr>
        <w:t>V</w:t>
      </w:r>
      <w:r w:rsidRPr="00B42749">
        <w:rPr>
          <w:rFonts w:eastAsiaTheme="minorEastAsia" w:cs="B Nazanin" w:hint="cs"/>
          <w:sz w:val="28"/>
          <w:szCs w:val="28"/>
          <w:rtl/>
          <w:lang w:bidi="fa-IR"/>
        </w:rPr>
        <w:t xml:space="preserve"> در دوره زمانی </w:t>
      </w:r>
      <w:r w:rsidRPr="00B42749">
        <w:rPr>
          <w:rFonts w:eastAsiaTheme="minorEastAsia" w:cs="B Nazanin"/>
          <w:sz w:val="28"/>
          <w:szCs w:val="28"/>
          <w:lang w:bidi="fa-IR"/>
        </w:rPr>
        <w:t>t</w:t>
      </w:r>
      <w:r w:rsidRPr="00B42749">
        <w:rPr>
          <w:rFonts w:eastAsiaTheme="minorEastAsia" w:cs="B Nazanin" w:hint="cs"/>
          <w:sz w:val="28"/>
          <w:szCs w:val="28"/>
          <w:rtl/>
          <w:lang w:bidi="fa-IR"/>
        </w:rPr>
        <w:t xml:space="preserve">، </w:t>
      </w:r>
      <w:r w:rsidRPr="00B42749">
        <w:rPr>
          <w:rFonts w:cs="B Nazanin"/>
          <w:noProof/>
          <w:sz w:val="28"/>
          <w:szCs w:val="28"/>
          <w:lang w:bidi="fa-IR"/>
        </w:rPr>
        <w:drawing>
          <wp:inline distT="0" distB="0" distL="0" distR="0" wp14:anchorId="1E86D736" wp14:editId="35FAE68B">
            <wp:extent cx="581025" cy="1333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1025" cy="133350"/>
                    </a:xfrm>
                    <a:prstGeom prst="rect">
                      <a:avLst/>
                    </a:prstGeom>
                  </pic:spPr>
                </pic:pic>
              </a:graphicData>
            </a:graphic>
          </wp:inline>
        </w:drawing>
      </w:r>
      <w:r w:rsidRPr="00B42749">
        <w:rPr>
          <w:rFonts w:eastAsiaTheme="minorEastAsia" w:cs="B Nazanin" w:hint="cs"/>
          <w:sz w:val="28"/>
          <w:szCs w:val="28"/>
          <w:rtl/>
          <w:lang w:bidi="fa-IR"/>
        </w:rPr>
        <w:lastRenderedPageBreak/>
        <w:t xml:space="preserve">نشان دهنده شارژ توان وسیله نقلیه </w:t>
      </w:r>
      <w:r w:rsidRPr="00B42749">
        <w:rPr>
          <w:rFonts w:eastAsiaTheme="minorEastAsia" w:cs="B Nazanin"/>
          <w:sz w:val="28"/>
          <w:szCs w:val="28"/>
          <w:lang w:bidi="fa-IR"/>
        </w:rPr>
        <w:t>V</w:t>
      </w:r>
      <w:r w:rsidRPr="00B42749">
        <w:rPr>
          <w:rFonts w:eastAsiaTheme="minorEastAsia" w:cs="B Nazanin" w:hint="cs"/>
          <w:sz w:val="28"/>
          <w:szCs w:val="28"/>
          <w:rtl/>
          <w:lang w:bidi="fa-IR"/>
        </w:rPr>
        <w:t xml:space="preserve"> در زمان </w:t>
      </w:r>
      <w:r w:rsidRPr="00B42749">
        <w:rPr>
          <w:rFonts w:eastAsiaTheme="minorEastAsia" w:cs="B Nazanin"/>
          <w:sz w:val="28"/>
          <w:szCs w:val="28"/>
          <w:lang w:bidi="fa-IR"/>
        </w:rPr>
        <w:t>t</w:t>
      </w:r>
      <w:r w:rsidRPr="00B42749">
        <w:rPr>
          <w:rFonts w:eastAsiaTheme="minorEastAsia" w:cs="B Nazanin" w:hint="cs"/>
          <w:sz w:val="28"/>
          <w:szCs w:val="28"/>
          <w:rtl/>
          <w:lang w:bidi="fa-IR"/>
        </w:rPr>
        <w:t xml:space="preserve">، </w:t>
      </w:r>
      <w:r w:rsidRPr="00B42749">
        <w:rPr>
          <w:rFonts w:cs="B Nazanin"/>
          <w:noProof/>
          <w:sz w:val="28"/>
          <w:szCs w:val="28"/>
          <w:lang w:bidi="fa-IR"/>
        </w:rPr>
        <w:drawing>
          <wp:inline distT="0" distB="0" distL="0" distR="0" wp14:anchorId="756B379D" wp14:editId="2D416910">
            <wp:extent cx="590550" cy="1333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0550" cy="133350"/>
                    </a:xfrm>
                    <a:prstGeom prst="rect">
                      <a:avLst/>
                    </a:prstGeom>
                  </pic:spPr>
                </pic:pic>
              </a:graphicData>
            </a:graphic>
          </wp:inline>
        </w:drawing>
      </w:r>
      <w:r w:rsidRPr="00B42749">
        <w:rPr>
          <w:rFonts w:eastAsiaTheme="minorEastAsia" w:cs="B Nazanin" w:hint="cs"/>
          <w:sz w:val="28"/>
          <w:szCs w:val="28"/>
          <w:rtl/>
          <w:lang w:bidi="fa-IR"/>
        </w:rPr>
        <w:t xml:space="preserve">نشان دهنده قیمت شارژ دهی وسلیه نقلیه </w:t>
      </w:r>
      <w:r w:rsidRPr="00B42749">
        <w:rPr>
          <w:rFonts w:eastAsiaTheme="minorEastAsia" w:cs="B Nazanin"/>
          <w:sz w:val="28"/>
          <w:szCs w:val="28"/>
          <w:lang w:bidi="fa-IR"/>
        </w:rPr>
        <w:t>V</w:t>
      </w:r>
      <w:r w:rsidRPr="00B42749">
        <w:rPr>
          <w:rFonts w:eastAsiaTheme="minorEastAsia" w:cs="B Nazanin" w:hint="cs"/>
          <w:sz w:val="28"/>
          <w:szCs w:val="28"/>
          <w:rtl/>
          <w:lang w:bidi="fa-IR"/>
        </w:rPr>
        <w:t xml:space="preserve"> در دوره زمانی </w:t>
      </w:r>
      <w:r w:rsidRPr="00B42749">
        <w:rPr>
          <w:rFonts w:eastAsiaTheme="minorEastAsia" w:cs="B Nazanin"/>
          <w:sz w:val="28"/>
          <w:szCs w:val="28"/>
          <w:lang w:bidi="fa-IR"/>
        </w:rPr>
        <w:t>t</w:t>
      </w:r>
      <w:r w:rsidRPr="00B42749">
        <w:rPr>
          <w:rFonts w:eastAsiaTheme="minorEastAsia" w:cs="B Nazanin" w:hint="cs"/>
          <w:sz w:val="28"/>
          <w:szCs w:val="28"/>
          <w:rtl/>
          <w:lang w:bidi="fa-IR"/>
        </w:rPr>
        <w:t xml:space="preserve"> و </w:t>
      </w:r>
      <w:proofErr w:type="spellStart"/>
      <w:r w:rsidRPr="00B42749">
        <w:rPr>
          <w:rFonts w:eastAsiaTheme="minorEastAsia" w:cs="B Nazanin"/>
          <w:sz w:val="28"/>
          <w:szCs w:val="28"/>
          <w:lang w:bidi="fa-IR"/>
        </w:rPr>
        <w:t>Δt</w:t>
      </w:r>
      <w:proofErr w:type="spellEnd"/>
      <w:r w:rsidRPr="00B42749">
        <w:rPr>
          <w:rFonts w:eastAsiaTheme="minorEastAsia" w:cs="B Nazanin" w:hint="cs"/>
          <w:sz w:val="28"/>
          <w:szCs w:val="28"/>
          <w:rtl/>
          <w:lang w:bidi="fa-IR"/>
        </w:rPr>
        <w:t xml:space="preserve"> نشان دهنده تغییرات زمان است. </w:t>
      </w:r>
    </w:p>
    <w:p w14:paraId="06E3AE7A" w14:textId="77777777" w:rsidR="00984718" w:rsidRPr="00B42749" w:rsidRDefault="00984718"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5-2-4 پشتیبانی و حمایت از تولید انرژی تجدید پذیر</w:t>
      </w:r>
    </w:p>
    <w:p w14:paraId="67A933E4" w14:textId="77777777" w:rsidR="00984718" w:rsidRPr="00B42749" w:rsidRDefault="00984718"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ناوگان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می تواند به عنوان باتری های پشتیبانی جهت تامین انرژی مورد نیاز هنگام نا کافی بودن تولید انرژی تجدید پذیر عمل کند. با این حال، آنها به عنوان منابع ذخیره انرژی جهت جذب انرژی اضافی تولید شده توسط منابع انرژی تجدید پذیر عمل می کنند. با حداکثر شدن استفاده از انرژی تجدید پذیر در شبکه انرژی، این عمل می تواند یک شبکه انرژی پاک را ایجاد کرده و هزینه تولید انرژی را کاهش دهد. مولفین در </w:t>
      </w:r>
      <w:r w:rsidRPr="00B42749">
        <w:rPr>
          <w:rFonts w:eastAsiaTheme="minorEastAsia" w:cs="B Nazanin"/>
          <w:sz w:val="28"/>
          <w:szCs w:val="28"/>
          <w:lang w:bidi="fa-IR"/>
        </w:rPr>
        <w:t>[28]</w:t>
      </w:r>
      <w:r w:rsidRPr="00B42749">
        <w:rPr>
          <w:rFonts w:eastAsiaTheme="minorEastAsia" w:cs="B Nazanin" w:hint="cs"/>
          <w:sz w:val="28"/>
          <w:szCs w:val="28"/>
          <w:rtl/>
          <w:lang w:bidi="fa-IR"/>
        </w:rPr>
        <w:t xml:space="preserve"> به کارگیری منابع انرژی تجدید پذیر در شبکه انرژی را با تابع هدف بهینه سازی که تولید ژنراتور را به حداقل می رساند، تا حد امکان توصیه کرده اند. تابع هدف بهینه سازی به صورت زیر است: </w:t>
      </w:r>
    </w:p>
    <w:p w14:paraId="6138AD29" w14:textId="77777777" w:rsidR="00984718" w:rsidRPr="00B42749" w:rsidRDefault="00984718"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41685B5C" wp14:editId="5B85BC60">
            <wp:extent cx="4216423" cy="44656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46978" cy="449803"/>
                    </a:xfrm>
                    <a:prstGeom prst="rect">
                      <a:avLst/>
                    </a:prstGeom>
                  </pic:spPr>
                </pic:pic>
              </a:graphicData>
            </a:graphic>
          </wp:inline>
        </w:drawing>
      </w:r>
    </w:p>
    <w:p w14:paraId="5657D6FC" w14:textId="77777777" w:rsidR="00D861EE" w:rsidRPr="00B42749" w:rsidRDefault="006A7BBA"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که </w:t>
      </w:r>
      <w:r w:rsidRPr="00B42749">
        <w:rPr>
          <w:rFonts w:eastAsiaTheme="minorEastAsia" w:cs="B Nazanin"/>
          <w:sz w:val="28"/>
          <w:szCs w:val="28"/>
          <w:lang w:bidi="fa-IR"/>
        </w:rPr>
        <w:t>x</w:t>
      </w:r>
      <w:r w:rsidRPr="00B42749">
        <w:rPr>
          <w:rFonts w:eastAsiaTheme="minorEastAsia" w:cs="B Nazanin" w:hint="cs"/>
          <w:sz w:val="28"/>
          <w:szCs w:val="28"/>
          <w:rtl/>
          <w:lang w:bidi="fa-IR"/>
        </w:rPr>
        <w:t xml:space="preserve">، </w:t>
      </w:r>
      <w:r w:rsidRPr="00B42749">
        <w:rPr>
          <w:rFonts w:eastAsiaTheme="minorEastAsia" w:cs="B Nazanin"/>
          <w:sz w:val="28"/>
          <w:szCs w:val="28"/>
          <w:lang w:bidi="fa-IR"/>
        </w:rPr>
        <w:t>y</w:t>
      </w:r>
      <w:r w:rsidRPr="00B42749">
        <w:rPr>
          <w:rFonts w:eastAsiaTheme="minorEastAsia" w:cs="B Nazanin" w:hint="cs"/>
          <w:sz w:val="28"/>
          <w:szCs w:val="28"/>
          <w:rtl/>
          <w:lang w:bidi="fa-IR"/>
        </w:rPr>
        <w:t xml:space="preserve"> و </w:t>
      </w:r>
      <w:r w:rsidRPr="00B42749">
        <w:rPr>
          <w:rFonts w:eastAsiaTheme="minorEastAsia" w:cs="B Nazanin"/>
          <w:sz w:val="28"/>
          <w:szCs w:val="28"/>
          <w:lang w:bidi="fa-IR"/>
        </w:rPr>
        <w:t>z</w:t>
      </w:r>
      <w:r w:rsidRPr="00B42749">
        <w:rPr>
          <w:rFonts w:eastAsiaTheme="minorEastAsia" w:cs="B Nazanin" w:hint="cs"/>
          <w:sz w:val="28"/>
          <w:szCs w:val="28"/>
          <w:rtl/>
          <w:lang w:bidi="fa-IR"/>
        </w:rPr>
        <w:t xml:space="preserve"> نشان دهنده ضریب هزینه و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P</m:t>
            </m:r>
          </m:e>
          <m:sub>
            <m:r>
              <m:rPr>
                <m:sty m:val="p"/>
              </m:rPr>
              <w:rPr>
                <w:rFonts w:ascii="Cambria Math" w:eastAsiaTheme="minorEastAsia" w:hAnsi="Cambria Math" w:cs="B Nazanin"/>
                <w:sz w:val="28"/>
                <w:szCs w:val="28"/>
                <w:lang w:bidi="fa-IR"/>
              </w:rPr>
              <m:t>conv</m:t>
            </m:r>
          </m:sub>
        </m:sSub>
        <m:r>
          <m:rPr>
            <m:sty m:val="p"/>
          </m:rPr>
          <w:rPr>
            <w:rFonts w:ascii="Cambria Math" w:eastAsiaTheme="minorEastAsia" w:hAnsi="Cambria Math" w:cs="B Nazanin"/>
            <w:sz w:val="28"/>
            <w:szCs w:val="28"/>
            <w:lang w:bidi="fa-IR"/>
          </w:rPr>
          <m:t>(t)</m:t>
        </m:r>
      </m:oMath>
      <w:r w:rsidRPr="00B42749">
        <w:rPr>
          <w:rFonts w:eastAsiaTheme="minorEastAsia" w:cs="B Nazanin"/>
          <w:sz w:val="28"/>
          <w:szCs w:val="28"/>
          <w:lang w:bidi="fa-IR"/>
        </w:rPr>
        <w:t xml:space="preserve"> </w:t>
      </w:r>
      <w:r w:rsidRPr="00B42749">
        <w:rPr>
          <w:rFonts w:eastAsiaTheme="minorEastAsia" w:cs="B Nazanin" w:hint="cs"/>
          <w:sz w:val="28"/>
          <w:szCs w:val="28"/>
          <w:rtl/>
          <w:lang w:bidi="fa-IR"/>
        </w:rPr>
        <w:t xml:space="preserve"> نشان دهنده توان ایجاد شده توسط ژنراتور است. </w:t>
      </w:r>
    </w:p>
    <w:p w14:paraId="02DF5A44" w14:textId="77777777" w:rsidR="006A7BBA" w:rsidRPr="00B42749" w:rsidRDefault="006A7BBA"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5-2-5 منحنی بار هدف و تلفات انرژی</w:t>
      </w:r>
    </w:p>
    <w:p w14:paraId="4D969893" w14:textId="77777777" w:rsidR="006A7BBA" w:rsidRPr="00B42749" w:rsidRDefault="006A7BBA" w:rsidP="00B42749">
      <w:pPr>
        <w:bidi/>
        <w:spacing w:after="0" w:line="360" w:lineRule="auto"/>
        <w:jc w:val="both"/>
        <w:rPr>
          <w:rFonts w:eastAsiaTheme="minorEastAsia" w:cs="B Nazanin"/>
          <w:sz w:val="28"/>
          <w:szCs w:val="28"/>
          <w:rtl/>
          <w:lang w:bidi="fa-IR"/>
        </w:rPr>
      </w:pP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قادر به استفاده از انرژی باتری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اضافی جهت ایجاد پشتیبانی از توان فعال در شبکه انرژی است. اهداف اصلی، تعدیل پروفیل بار محلی با اصلاح بیشینه بار و تعدیل بار و همچنین کاهش تلفات انرژی است. در تحقیقات </w:t>
      </w:r>
      <w:r w:rsidRPr="00B42749">
        <w:rPr>
          <w:rFonts w:eastAsiaTheme="minorEastAsia" w:cs="B Nazanin"/>
          <w:sz w:val="28"/>
          <w:szCs w:val="28"/>
          <w:lang w:bidi="fa-IR"/>
        </w:rPr>
        <w:t>[31]</w:t>
      </w:r>
      <w:r w:rsidRPr="00B42749">
        <w:rPr>
          <w:rFonts w:eastAsiaTheme="minorEastAsia" w:cs="B Nazanin" w:hint="cs"/>
          <w:sz w:val="28"/>
          <w:szCs w:val="28"/>
          <w:rtl/>
          <w:lang w:bidi="fa-IR"/>
        </w:rPr>
        <w:t xml:space="preserve"> و </w:t>
      </w:r>
      <w:r w:rsidRPr="00B42749">
        <w:rPr>
          <w:rFonts w:eastAsiaTheme="minorEastAsia" w:cs="B Nazanin"/>
          <w:sz w:val="28"/>
          <w:szCs w:val="28"/>
          <w:lang w:bidi="fa-IR"/>
        </w:rPr>
        <w:t>[87]</w:t>
      </w:r>
      <w:r w:rsidRPr="00B42749">
        <w:rPr>
          <w:rFonts w:eastAsiaTheme="minorEastAsia" w:cs="B Nazanin" w:hint="cs"/>
          <w:sz w:val="28"/>
          <w:szCs w:val="28"/>
          <w:rtl/>
          <w:lang w:bidi="fa-IR"/>
        </w:rPr>
        <w:t xml:space="preserve">، مولفین اصلاح بیشینه بار و تعدیل بار را با حداقل کردن خطای بین منحنی بار واقعی و منحنی بار هدف به دست آورده اند. تابع هدف به صورت زیر است: </w:t>
      </w:r>
    </w:p>
    <w:p w14:paraId="25683040" w14:textId="77777777" w:rsidR="006A7BBA" w:rsidRPr="00B42749" w:rsidRDefault="006A7BBA"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3498948E" wp14:editId="5C87D1B8">
            <wp:extent cx="5069002" cy="531627"/>
            <wp:effectExtent l="0" t="0" r="0" b="190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100017" cy="534880"/>
                    </a:xfrm>
                    <a:prstGeom prst="rect">
                      <a:avLst/>
                    </a:prstGeom>
                  </pic:spPr>
                </pic:pic>
              </a:graphicData>
            </a:graphic>
          </wp:inline>
        </w:drawing>
      </w:r>
    </w:p>
    <w:p w14:paraId="290FC07F" w14:textId="77777777" w:rsidR="006A7BBA" w:rsidRPr="00B42749" w:rsidRDefault="006A7BBA"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که </w:t>
      </w:r>
      <w:r w:rsidRPr="00B42749">
        <w:rPr>
          <w:rFonts w:eastAsiaTheme="minorEastAsia" w:cs="B Nazanin"/>
          <w:sz w:val="28"/>
          <w:szCs w:val="28"/>
          <w:lang w:bidi="fa-IR"/>
        </w:rPr>
        <w:t>T</w:t>
      </w:r>
      <w:r w:rsidRPr="00B42749">
        <w:rPr>
          <w:rFonts w:eastAsiaTheme="minorEastAsia" w:cs="B Nazanin" w:hint="cs"/>
          <w:sz w:val="28"/>
          <w:szCs w:val="28"/>
          <w:rtl/>
          <w:lang w:bidi="fa-IR"/>
        </w:rPr>
        <w:t xml:space="preserve"> نشان دهنده تعداد کل بازه های زمانی،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P</m:t>
            </m:r>
          </m:e>
          <m:sub>
            <m:r>
              <m:rPr>
                <m:sty m:val="p"/>
              </m:rPr>
              <w:rPr>
                <w:rFonts w:ascii="Cambria Math" w:eastAsiaTheme="minorEastAsia" w:hAnsi="Cambria Math" w:cs="B Nazanin"/>
                <w:sz w:val="28"/>
                <w:szCs w:val="28"/>
                <w:lang w:bidi="fa-IR"/>
              </w:rPr>
              <m:t>Load,t</m:t>
            </m:r>
          </m:sub>
        </m:sSub>
      </m:oMath>
      <w:r w:rsidRPr="00B42749">
        <w:rPr>
          <w:rFonts w:eastAsiaTheme="minorEastAsia" w:cs="B Nazanin" w:hint="cs"/>
          <w:sz w:val="28"/>
          <w:szCs w:val="28"/>
          <w:rtl/>
          <w:lang w:bidi="fa-IR"/>
        </w:rPr>
        <w:t xml:space="preserve"> نشان دهنده تقاضای بار در زمان </w:t>
      </w:r>
      <w:r w:rsidRPr="00B42749">
        <w:rPr>
          <w:rFonts w:eastAsiaTheme="minorEastAsia" w:cs="B Nazanin"/>
          <w:sz w:val="28"/>
          <w:szCs w:val="28"/>
          <w:lang w:bidi="fa-IR"/>
        </w:rPr>
        <w:t>t</w:t>
      </w:r>
      <w:r w:rsidRPr="00B42749">
        <w:rPr>
          <w:rFonts w:eastAsiaTheme="minorEastAsia" w:cs="B Nazanin" w:hint="cs"/>
          <w:sz w:val="28"/>
          <w:szCs w:val="28"/>
          <w:rtl/>
          <w:lang w:bidi="fa-IR"/>
        </w:rPr>
        <w:t xml:space="preserve"> و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P</m:t>
            </m:r>
          </m:e>
          <m:sub>
            <m:r>
              <m:rPr>
                <m:sty m:val="p"/>
              </m:rPr>
              <w:rPr>
                <w:rFonts w:ascii="Cambria Math" w:eastAsiaTheme="minorEastAsia" w:hAnsi="Cambria Math" w:cs="B Nazanin"/>
                <w:sz w:val="28"/>
                <w:szCs w:val="28"/>
                <w:lang w:bidi="fa-IR"/>
              </w:rPr>
              <m:t>target,t</m:t>
            </m:r>
          </m:sub>
        </m:sSub>
      </m:oMath>
      <w:r w:rsidRPr="00B42749">
        <w:rPr>
          <w:rFonts w:eastAsiaTheme="minorEastAsia" w:cs="B Nazanin" w:hint="cs"/>
          <w:sz w:val="28"/>
          <w:szCs w:val="28"/>
          <w:rtl/>
          <w:lang w:bidi="fa-IR"/>
        </w:rPr>
        <w:t xml:space="preserve"> نشان دهنده بارگذاری هدف در زمان </w:t>
      </w:r>
      <w:r w:rsidRPr="00B42749">
        <w:rPr>
          <w:rFonts w:eastAsiaTheme="minorEastAsia" w:cs="B Nazanin"/>
          <w:sz w:val="28"/>
          <w:szCs w:val="28"/>
          <w:lang w:bidi="fa-IR"/>
        </w:rPr>
        <w:t>t</w:t>
      </w:r>
      <w:r w:rsidRPr="00B42749">
        <w:rPr>
          <w:rFonts w:eastAsiaTheme="minorEastAsia" w:cs="B Nazanin" w:hint="cs"/>
          <w:sz w:val="28"/>
          <w:szCs w:val="28"/>
          <w:rtl/>
          <w:lang w:bidi="fa-IR"/>
        </w:rPr>
        <w:t xml:space="preserve"> است. </w:t>
      </w:r>
    </w:p>
    <w:p w14:paraId="5C589948" w14:textId="77777777" w:rsidR="006A7BBA" w:rsidRPr="00B42749" w:rsidRDefault="006A7BBA"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lastRenderedPageBreak/>
        <w:t xml:space="preserve">از سوی دیگر، مولفین در </w:t>
      </w:r>
      <w:r w:rsidRPr="00B42749">
        <w:rPr>
          <w:rFonts w:eastAsiaTheme="minorEastAsia" w:cs="B Nazanin"/>
          <w:sz w:val="28"/>
          <w:szCs w:val="28"/>
          <w:lang w:bidi="fa-IR"/>
        </w:rPr>
        <w:t>[88]</w:t>
      </w:r>
      <w:r w:rsidRPr="00B42749">
        <w:rPr>
          <w:rFonts w:eastAsiaTheme="minorEastAsia" w:cs="B Nazanin" w:hint="cs"/>
          <w:sz w:val="28"/>
          <w:szCs w:val="28"/>
          <w:rtl/>
          <w:lang w:bidi="fa-IR"/>
        </w:rPr>
        <w:t xml:space="preserve"> یک استراتژی کنترل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را پیشنهاد کرده اند که قادر به ارائه تعدیل بار و همچنین حداقل کردن تلفات است. تابع هدف به صورت زیر است: </w:t>
      </w:r>
    </w:p>
    <w:p w14:paraId="4DFD547E" w14:textId="77777777" w:rsidR="006A7BBA" w:rsidRPr="00B42749" w:rsidRDefault="006A7BBA"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61855A48" wp14:editId="53E55F36">
            <wp:extent cx="3790950" cy="4857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90950" cy="485775"/>
                    </a:xfrm>
                    <a:prstGeom prst="rect">
                      <a:avLst/>
                    </a:prstGeom>
                  </pic:spPr>
                </pic:pic>
              </a:graphicData>
            </a:graphic>
          </wp:inline>
        </w:drawing>
      </w:r>
    </w:p>
    <w:p w14:paraId="0A9F50D9" w14:textId="77777777" w:rsidR="006A7BBA" w:rsidRPr="00B42749" w:rsidRDefault="006A7BBA"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که </w:t>
      </w:r>
      <w:r w:rsidRPr="00B42749">
        <w:rPr>
          <w:rFonts w:eastAsiaTheme="minorEastAsia" w:cs="B Nazanin"/>
          <w:sz w:val="28"/>
          <w:szCs w:val="28"/>
          <w:lang w:bidi="fa-IR"/>
        </w:rPr>
        <w:t>T</w:t>
      </w:r>
      <w:r w:rsidRPr="00B42749">
        <w:rPr>
          <w:rFonts w:eastAsiaTheme="minorEastAsia" w:cs="B Nazanin" w:hint="cs"/>
          <w:sz w:val="28"/>
          <w:szCs w:val="28"/>
          <w:rtl/>
          <w:lang w:bidi="fa-IR"/>
        </w:rPr>
        <w:t xml:space="preserve"> نشان دهنده تعداد کل بازه های زمانی، </w:t>
      </w:r>
      <w:r w:rsidRPr="00B42749">
        <w:rPr>
          <w:rFonts w:eastAsiaTheme="minorEastAsia" w:cs="B Nazanin"/>
          <w:sz w:val="28"/>
          <w:szCs w:val="28"/>
          <w:lang w:bidi="fa-IR"/>
        </w:rPr>
        <w:t>N</w:t>
      </w:r>
      <w:r w:rsidRPr="00B42749">
        <w:rPr>
          <w:rFonts w:eastAsiaTheme="minorEastAsia" w:cs="B Nazanin" w:hint="cs"/>
          <w:sz w:val="28"/>
          <w:szCs w:val="28"/>
          <w:rtl/>
          <w:lang w:bidi="fa-IR"/>
        </w:rPr>
        <w:t xml:space="preserve"> نشان دهنده تعداد کل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I</m:t>
            </m:r>
          </m:e>
          <m:sub>
            <m:r>
              <m:rPr>
                <m:sty m:val="p"/>
              </m:rPr>
              <w:rPr>
                <w:rFonts w:ascii="Cambria Math" w:eastAsiaTheme="minorEastAsia" w:hAnsi="Cambria Math" w:cs="B Nazanin"/>
                <w:sz w:val="28"/>
                <w:szCs w:val="28"/>
                <w:lang w:bidi="fa-IR"/>
              </w:rPr>
              <m:t>Load</m:t>
            </m:r>
          </m:sub>
        </m:sSub>
      </m:oMath>
      <w:r w:rsidRPr="00B42749">
        <w:rPr>
          <w:rFonts w:eastAsiaTheme="minorEastAsia" w:cs="B Nazanin" w:hint="cs"/>
          <w:sz w:val="28"/>
          <w:szCs w:val="28"/>
          <w:rtl/>
          <w:lang w:bidi="fa-IR"/>
        </w:rPr>
        <w:t xml:space="preserve"> نشان دهنده جریان بار مورد تقاضا و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I</m:t>
            </m:r>
          </m:e>
          <m:sub>
            <m:r>
              <m:rPr>
                <m:sty m:val="p"/>
              </m:rPr>
              <w:rPr>
                <w:rFonts w:ascii="Cambria Math" w:eastAsiaTheme="minorEastAsia" w:hAnsi="Cambria Math" w:cs="B Nazanin"/>
                <w:sz w:val="28"/>
                <w:szCs w:val="28"/>
                <w:lang w:bidi="fa-IR"/>
              </w:rPr>
              <m:t>EV,V</m:t>
            </m:r>
          </m:sub>
        </m:sSub>
      </m:oMath>
      <w:r w:rsidRPr="00B42749">
        <w:rPr>
          <w:rFonts w:eastAsiaTheme="minorEastAsia" w:cs="B Nazanin" w:hint="cs"/>
          <w:sz w:val="28"/>
          <w:szCs w:val="28"/>
          <w:rtl/>
          <w:lang w:bidi="fa-IR"/>
        </w:rPr>
        <w:t xml:space="preserve"> نشان دهنده جریان تقاضای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شماره </w:t>
      </w:r>
      <w:r w:rsidRPr="00B42749">
        <w:rPr>
          <w:rFonts w:eastAsiaTheme="minorEastAsia" w:cs="B Nazanin"/>
          <w:sz w:val="28"/>
          <w:szCs w:val="28"/>
          <w:lang w:bidi="fa-IR"/>
        </w:rPr>
        <w:t>V</w:t>
      </w:r>
      <w:r w:rsidRPr="00B42749">
        <w:rPr>
          <w:rFonts w:eastAsiaTheme="minorEastAsia" w:cs="B Nazanin" w:hint="cs"/>
          <w:sz w:val="28"/>
          <w:szCs w:val="28"/>
          <w:rtl/>
          <w:lang w:bidi="fa-IR"/>
        </w:rPr>
        <w:t xml:space="preserve"> است. </w:t>
      </w:r>
    </w:p>
    <w:p w14:paraId="1CED5DF7" w14:textId="77777777" w:rsidR="006A7BBA" w:rsidRPr="00B42749" w:rsidRDefault="00DB69DC"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5-3 محدودیت های بهینه سازی</w:t>
      </w:r>
    </w:p>
    <w:p w14:paraId="593A8AFF" w14:textId="77777777" w:rsidR="00DB69DC" w:rsidRPr="00B42749" w:rsidRDefault="00DB69DC"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عملیات سیستم انرژی تحت محدودیت های زیادی قرار دارند. بهینه سازی مسئله </w:t>
      </w:r>
      <w:r w:rsidRPr="00B42749">
        <w:rPr>
          <w:rFonts w:eastAsiaTheme="minorEastAsia" w:cs="B Nazanin"/>
          <w:sz w:val="28"/>
          <w:szCs w:val="28"/>
          <w:lang w:bidi="fa-IR"/>
        </w:rPr>
        <w:t>UC</w:t>
      </w:r>
      <w:r w:rsidRPr="00B42749">
        <w:rPr>
          <w:rFonts w:eastAsiaTheme="minorEastAsia" w:cs="B Nazanin" w:hint="cs"/>
          <w:sz w:val="28"/>
          <w:szCs w:val="28"/>
          <w:rtl/>
          <w:lang w:bidi="fa-IR"/>
        </w:rPr>
        <w:t xml:space="preserve"> که شامل عملیات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است، نیازمند مطابقت دو محدودیت اصلی است. می توان محدودیت های اشاره شده را به سیستم انرژی و وسیله نقلیه برقی تقسیم کرد.</w:t>
      </w:r>
    </w:p>
    <w:p w14:paraId="35F3304E" w14:textId="77777777" w:rsidR="00DB69DC" w:rsidRPr="00B42749" w:rsidRDefault="00DB69DC"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5-3-1 سیستم انرژی</w:t>
      </w:r>
    </w:p>
    <w:p w14:paraId="4D90E7BE" w14:textId="77777777" w:rsidR="00DB69DC" w:rsidRPr="00B42749" w:rsidRDefault="00DB69DC"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5-3-1-1 توازن انرژی</w:t>
      </w:r>
    </w:p>
    <w:p w14:paraId="4B1741D5" w14:textId="77777777" w:rsidR="00DB69DC" w:rsidRPr="00B42749" w:rsidRDefault="00DB69DC"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تامین انرژی از شبکه انرژی که شامل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های متصل شده به شبکه است، باید تقاضای بار و تلفات سیستم را برآورده کند</w:t>
      </w:r>
    </w:p>
    <w:p w14:paraId="5645721A" w14:textId="77777777" w:rsidR="00DB69DC" w:rsidRPr="00B42749" w:rsidRDefault="00DB69DC"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21827967" wp14:editId="257835A4">
            <wp:extent cx="5299908" cy="340241"/>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8956" cy="342748"/>
                    </a:xfrm>
                    <a:prstGeom prst="rect">
                      <a:avLst/>
                    </a:prstGeom>
                  </pic:spPr>
                </pic:pic>
              </a:graphicData>
            </a:graphic>
          </wp:inline>
        </w:drawing>
      </w:r>
    </w:p>
    <w:p w14:paraId="41373499" w14:textId="77777777" w:rsidR="00DB69DC" w:rsidRPr="00B42749" w:rsidRDefault="00DB69DC"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که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P</m:t>
            </m:r>
          </m:e>
          <m:sub>
            <m:r>
              <m:rPr>
                <m:sty m:val="p"/>
              </m:rPr>
              <w:rPr>
                <w:rFonts w:ascii="Cambria Math" w:eastAsiaTheme="minorEastAsia" w:hAnsi="Cambria Math" w:cs="B Nazanin"/>
                <w:sz w:val="28"/>
                <w:szCs w:val="28"/>
                <w:lang w:bidi="fa-IR"/>
              </w:rPr>
              <m:t>grid</m:t>
            </m:r>
          </m:sub>
        </m:sSub>
      </m:oMath>
      <w:r w:rsidRPr="00B42749">
        <w:rPr>
          <w:rFonts w:eastAsiaTheme="minorEastAsia" w:cs="B Nazanin" w:hint="cs"/>
          <w:sz w:val="28"/>
          <w:szCs w:val="28"/>
          <w:rtl/>
          <w:lang w:bidi="fa-IR"/>
        </w:rPr>
        <w:t xml:space="preserve"> نشان دهنده انرژی ایجاد شده از ژنراتور شبکه،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P</m:t>
            </m:r>
          </m:e>
          <m:sub>
            <m:r>
              <m:rPr>
                <m:sty m:val="p"/>
              </m:rPr>
              <w:rPr>
                <w:rFonts w:ascii="Cambria Math" w:eastAsiaTheme="minorEastAsia" w:hAnsi="Cambria Math" w:cs="B Nazanin"/>
                <w:sz w:val="28"/>
                <w:szCs w:val="28"/>
                <w:lang w:bidi="fa-IR"/>
              </w:rPr>
              <m:t>V2G</m:t>
            </m:r>
          </m:sub>
        </m:sSub>
      </m:oMath>
      <w:r w:rsidRPr="00B42749">
        <w:rPr>
          <w:rFonts w:eastAsiaTheme="minorEastAsia" w:cs="B Nazanin" w:hint="cs"/>
          <w:sz w:val="28"/>
          <w:szCs w:val="28"/>
          <w:rtl/>
          <w:lang w:bidi="fa-IR"/>
        </w:rPr>
        <w:t xml:space="preserve"> نشان دهنده انرژی تامین شده از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و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D</m:t>
            </m:r>
          </m:e>
          <m:sub>
            <m:r>
              <m:rPr>
                <m:sty m:val="p"/>
              </m:rPr>
              <w:rPr>
                <w:rFonts w:ascii="Cambria Math" w:eastAsiaTheme="minorEastAsia" w:hAnsi="Cambria Math" w:cs="B Nazanin"/>
                <w:sz w:val="28"/>
                <w:szCs w:val="28"/>
                <w:lang w:bidi="fa-IR"/>
              </w:rPr>
              <m:t>Load</m:t>
            </m:r>
          </m:sub>
        </m:sSub>
      </m:oMath>
      <w:r w:rsidRPr="00B42749">
        <w:rPr>
          <w:rFonts w:eastAsiaTheme="minorEastAsia" w:cs="B Nazanin" w:hint="cs"/>
          <w:sz w:val="28"/>
          <w:szCs w:val="28"/>
          <w:rtl/>
          <w:lang w:bidi="fa-IR"/>
        </w:rPr>
        <w:t xml:space="preserve"> نشان دهنده تقاضای بار است. </w:t>
      </w:r>
    </w:p>
    <w:p w14:paraId="7DE9B3A9" w14:textId="77777777" w:rsidR="00DB69DC" w:rsidRPr="00B42749" w:rsidRDefault="00DB69DC" w:rsidP="00B42749">
      <w:pPr>
        <w:bidi/>
        <w:spacing w:after="0" w:line="360" w:lineRule="auto"/>
        <w:jc w:val="both"/>
        <w:rPr>
          <w:rFonts w:eastAsiaTheme="minorEastAsia" w:cs="B Nazanin"/>
          <w:sz w:val="28"/>
          <w:szCs w:val="28"/>
          <w:rtl/>
          <w:lang w:bidi="fa-IR"/>
        </w:rPr>
      </w:pPr>
      <w:r w:rsidRPr="00B42749">
        <w:rPr>
          <w:rFonts w:eastAsiaTheme="minorEastAsia" w:cs="B Nazanin" w:hint="cs"/>
          <w:b/>
          <w:bCs/>
          <w:sz w:val="28"/>
          <w:szCs w:val="28"/>
          <w:rtl/>
          <w:lang w:bidi="fa-IR"/>
        </w:rPr>
        <w:t>5-3-1-</w:t>
      </w:r>
      <w:r w:rsidR="0003772E" w:rsidRPr="00B42749">
        <w:rPr>
          <w:rFonts w:eastAsiaTheme="minorEastAsia" w:cs="B Nazanin" w:hint="cs"/>
          <w:b/>
          <w:bCs/>
          <w:sz w:val="28"/>
          <w:szCs w:val="28"/>
          <w:rtl/>
          <w:lang w:bidi="fa-IR"/>
        </w:rPr>
        <w:t>2</w:t>
      </w:r>
      <w:r w:rsidRPr="00B42749">
        <w:rPr>
          <w:rFonts w:eastAsiaTheme="minorEastAsia" w:cs="B Nazanin" w:hint="cs"/>
          <w:b/>
          <w:bCs/>
          <w:sz w:val="28"/>
          <w:szCs w:val="28"/>
          <w:rtl/>
          <w:lang w:bidi="fa-IR"/>
        </w:rPr>
        <w:t xml:space="preserve"> حد </w:t>
      </w:r>
      <w:r w:rsidR="0003772E" w:rsidRPr="00B42749">
        <w:rPr>
          <w:rFonts w:eastAsiaTheme="minorEastAsia" w:cs="B Nazanin" w:hint="cs"/>
          <w:b/>
          <w:bCs/>
          <w:sz w:val="28"/>
          <w:szCs w:val="28"/>
          <w:rtl/>
          <w:lang w:bidi="fa-IR"/>
        </w:rPr>
        <w:t>تولید</w:t>
      </w:r>
      <w:r w:rsidRPr="00B42749">
        <w:rPr>
          <w:rFonts w:eastAsiaTheme="minorEastAsia" w:cs="B Nazanin" w:hint="cs"/>
          <w:b/>
          <w:bCs/>
          <w:sz w:val="28"/>
          <w:szCs w:val="28"/>
          <w:rtl/>
          <w:lang w:bidi="fa-IR"/>
        </w:rPr>
        <w:t xml:space="preserve"> </w:t>
      </w:r>
      <w:r w:rsidRPr="00B42749">
        <w:rPr>
          <w:rFonts w:eastAsiaTheme="minorEastAsia" w:cs="B Nazanin" w:hint="cs"/>
          <w:sz w:val="28"/>
          <w:szCs w:val="28"/>
          <w:rtl/>
          <w:lang w:bidi="fa-IR"/>
        </w:rPr>
        <w:t>تولید انرژی دارای محدودیت های حداقل و حداکثر از پیش تعیین شده است. باید تقاضا و تلفات سیستم در این محدوده قرار گیرند</w:t>
      </w:r>
    </w:p>
    <w:p w14:paraId="099E51AF" w14:textId="77777777" w:rsidR="00DB69DC" w:rsidRPr="00B42749" w:rsidRDefault="00DB69DC"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0FAEAA86" wp14:editId="3AD09745">
            <wp:extent cx="5570400" cy="414670"/>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577923" cy="415230"/>
                    </a:xfrm>
                    <a:prstGeom prst="rect">
                      <a:avLst/>
                    </a:prstGeom>
                  </pic:spPr>
                </pic:pic>
              </a:graphicData>
            </a:graphic>
          </wp:inline>
        </w:drawing>
      </w:r>
    </w:p>
    <w:p w14:paraId="19B060A5" w14:textId="77777777" w:rsidR="00DB69DC" w:rsidRPr="00B42749" w:rsidRDefault="00DB69DC"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lastRenderedPageBreak/>
        <w:t xml:space="preserve">که </w:t>
      </w:r>
      <w:r w:rsidRPr="00B42749">
        <w:rPr>
          <w:rFonts w:cs="B Nazanin"/>
          <w:noProof/>
          <w:sz w:val="28"/>
          <w:szCs w:val="28"/>
          <w:lang w:bidi="fa-IR"/>
        </w:rPr>
        <w:drawing>
          <wp:inline distT="0" distB="0" distL="0" distR="0" wp14:anchorId="6F47FB92" wp14:editId="378AF126">
            <wp:extent cx="657225" cy="1238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57225" cy="123825"/>
                    </a:xfrm>
                    <a:prstGeom prst="rect">
                      <a:avLst/>
                    </a:prstGeom>
                  </pic:spPr>
                </pic:pic>
              </a:graphicData>
            </a:graphic>
          </wp:inline>
        </w:drawing>
      </w:r>
      <w:r w:rsidRPr="00B42749">
        <w:rPr>
          <w:rFonts w:eastAsiaTheme="minorEastAsia" w:cs="B Nazanin" w:hint="cs"/>
          <w:sz w:val="28"/>
          <w:szCs w:val="28"/>
          <w:rtl/>
          <w:lang w:bidi="fa-IR"/>
        </w:rPr>
        <w:t xml:space="preserve"> نشان دهنده حداقل تولید شبکه، </w:t>
      </w:r>
      <w:r w:rsidRPr="00B42749">
        <w:rPr>
          <w:rFonts w:cs="B Nazanin"/>
          <w:noProof/>
          <w:sz w:val="28"/>
          <w:szCs w:val="28"/>
          <w:lang w:bidi="fa-IR"/>
        </w:rPr>
        <w:drawing>
          <wp:inline distT="0" distB="0" distL="0" distR="0" wp14:anchorId="685201DD" wp14:editId="2D1E6AEE">
            <wp:extent cx="695325" cy="1714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95325" cy="171450"/>
                    </a:xfrm>
                    <a:prstGeom prst="rect">
                      <a:avLst/>
                    </a:prstGeom>
                  </pic:spPr>
                </pic:pic>
              </a:graphicData>
            </a:graphic>
          </wp:inline>
        </w:drawing>
      </w:r>
      <w:r w:rsidRPr="00B42749">
        <w:rPr>
          <w:rFonts w:eastAsiaTheme="minorEastAsia" w:cs="B Nazanin" w:hint="cs"/>
          <w:sz w:val="28"/>
          <w:szCs w:val="28"/>
          <w:rtl/>
          <w:lang w:bidi="fa-IR"/>
        </w:rPr>
        <w:t xml:space="preserve"> نشان دهنده حداکثر تولید شبکه و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D</m:t>
            </m:r>
          </m:e>
          <m:sub>
            <m:r>
              <m:rPr>
                <m:sty m:val="p"/>
              </m:rPr>
              <w:rPr>
                <w:rFonts w:ascii="Cambria Math" w:eastAsiaTheme="minorEastAsia" w:hAnsi="Cambria Math" w:cs="B Nazanin"/>
                <w:sz w:val="28"/>
                <w:szCs w:val="28"/>
                <w:lang w:bidi="fa-IR"/>
              </w:rPr>
              <m:t>Load</m:t>
            </m:r>
          </m:sub>
        </m:sSub>
      </m:oMath>
      <w:r w:rsidRPr="00B42749">
        <w:rPr>
          <w:rFonts w:eastAsiaTheme="minorEastAsia" w:cs="B Nazanin" w:hint="cs"/>
          <w:sz w:val="28"/>
          <w:szCs w:val="28"/>
          <w:rtl/>
          <w:lang w:bidi="fa-IR"/>
        </w:rPr>
        <w:t xml:space="preserve"> نشان دهنده تقاضای بار است. </w:t>
      </w:r>
    </w:p>
    <w:p w14:paraId="1E786B04" w14:textId="77777777" w:rsidR="00DB69DC" w:rsidRPr="00B42749" w:rsidRDefault="0003772E" w:rsidP="00B42749">
      <w:pPr>
        <w:bidi/>
        <w:spacing w:after="0" w:line="360" w:lineRule="auto"/>
        <w:jc w:val="both"/>
        <w:rPr>
          <w:rFonts w:eastAsiaTheme="minorEastAsia" w:cs="B Nazanin"/>
          <w:sz w:val="28"/>
          <w:szCs w:val="28"/>
          <w:rtl/>
          <w:lang w:bidi="fa-IR"/>
        </w:rPr>
      </w:pPr>
      <w:r w:rsidRPr="00B42749">
        <w:rPr>
          <w:rFonts w:eastAsiaTheme="minorEastAsia" w:cs="B Nazanin" w:hint="cs"/>
          <w:b/>
          <w:bCs/>
          <w:sz w:val="28"/>
          <w:szCs w:val="28"/>
          <w:rtl/>
          <w:lang w:bidi="fa-IR"/>
        </w:rPr>
        <w:t xml:space="preserve">5-3-1-3 حد ولتاژ </w:t>
      </w:r>
      <w:r w:rsidRPr="00B42749">
        <w:rPr>
          <w:rFonts w:eastAsiaTheme="minorEastAsia" w:cs="B Nazanin" w:hint="cs"/>
          <w:sz w:val="28"/>
          <w:szCs w:val="28"/>
          <w:rtl/>
          <w:lang w:bidi="fa-IR"/>
        </w:rPr>
        <w:t>برای سیستم توزیع، ولتاژ باس شبکه انرژی باید در محدوده مجاز در نظر گرفته شود</w:t>
      </w:r>
    </w:p>
    <w:p w14:paraId="0CAE4076" w14:textId="77777777" w:rsidR="0003772E" w:rsidRPr="00B42749" w:rsidRDefault="0003772E"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02F8F8AB" wp14:editId="2468612F">
            <wp:extent cx="5732414" cy="308345"/>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76118" cy="310696"/>
                    </a:xfrm>
                    <a:prstGeom prst="rect">
                      <a:avLst/>
                    </a:prstGeom>
                  </pic:spPr>
                </pic:pic>
              </a:graphicData>
            </a:graphic>
          </wp:inline>
        </w:drawing>
      </w:r>
    </w:p>
    <w:p w14:paraId="13EBB7B3" w14:textId="77777777" w:rsidR="0003772E" w:rsidRPr="00B42749" w:rsidRDefault="0003772E"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که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V</m:t>
            </m:r>
          </m:e>
          <m:sub>
            <m:r>
              <m:rPr>
                <m:sty m:val="p"/>
              </m:rPr>
              <w:rPr>
                <w:rFonts w:ascii="Cambria Math" w:eastAsiaTheme="minorEastAsia" w:hAnsi="Cambria Math" w:cs="B Nazanin"/>
                <w:sz w:val="28"/>
                <w:szCs w:val="28"/>
                <w:lang w:bidi="fa-IR"/>
              </w:rPr>
              <m:t>bus</m:t>
            </m:r>
          </m:sub>
        </m:sSub>
      </m:oMath>
      <w:r w:rsidRPr="00B42749">
        <w:rPr>
          <w:rFonts w:eastAsiaTheme="minorEastAsia" w:cs="B Nazanin" w:hint="cs"/>
          <w:sz w:val="28"/>
          <w:szCs w:val="28"/>
          <w:rtl/>
          <w:lang w:bidi="fa-IR"/>
        </w:rPr>
        <w:t xml:space="preserve"> نشان دهنده ولتاژ باس،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V</m:t>
            </m:r>
          </m:e>
          <m:sub>
            <m:r>
              <m:rPr>
                <m:sty m:val="p"/>
              </m:rPr>
              <w:rPr>
                <w:rFonts w:ascii="Cambria Math" w:eastAsiaTheme="minorEastAsia" w:hAnsi="Cambria Math" w:cs="B Nazanin"/>
                <w:sz w:val="28"/>
                <w:szCs w:val="28"/>
                <w:lang w:bidi="fa-IR"/>
              </w:rPr>
              <m:t>bus,min</m:t>
            </m:r>
          </m:sub>
        </m:sSub>
      </m:oMath>
      <w:r w:rsidRPr="00B42749">
        <w:rPr>
          <w:rFonts w:eastAsiaTheme="minorEastAsia" w:cs="B Nazanin" w:hint="cs"/>
          <w:sz w:val="28"/>
          <w:szCs w:val="28"/>
          <w:rtl/>
          <w:lang w:bidi="fa-IR"/>
        </w:rPr>
        <w:t xml:space="preserve"> نشان دهنده حداقل ولتاژ باس مجاز و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V</m:t>
            </m:r>
          </m:e>
          <m:sub>
            <m:r>
              <m:rPr>
                <m:sty m:val="p"/>
              </m:rPr>
              <w:rPr>
                <w:rFonts w:ascii="Cambria Math" w:eastAsiaTheme="minorEastAsia" w:hAnsi="Cambria Math" w:cs="B Nazanin"/>
                <w:sz w:val="28"/>
                <w:szCs w:val="28"/>
                <w:lang w:bidi="fa-IR"/>
              </w:rPr>
              <m:t>bus,max</m:t>
            </m:r>
          </m:sub>
        </m:sSub>
      </m:oMath>
      <w:r w:rsidRPr="00B42749">
        <w:rPr>
          <w:rFonts w:eastAsiaTheme="minorEastAsia" w:cs="B Nazanin" w:hint="cs"/>
          <w:sz w:val="28"/>
          <w:szCs w:val="28"/>
          <w:rtl/>
          <w:lang w:bidi="fa-IR"/>
        </w:rPr>
        <w:t xml:space="preserve"> نشان دهنده حداکثر ولتاژ باس مجاز است. </w:t>
      </w:r>
    </w:p>
    <w:p w14:paraId="54F316C8" w14:textId="77777777" w:rsidR="0003772E" w:rsidRPr="00B42749" w:rsidRDefault="0003772E"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5-3-1-4 حد حرارت خطی. کابل انرژی دارای یک ظرفیت انتقال انرژی حداکثر قابل تحمل است. اضافه بارگذاری کابل منجر به بروز مشکل اضافه حرارت کابل می گردد</w:t>
      </w:r>
    </w:p>
    <w:p w14:paraId="0CBDDECF" w14:textId="77777777" w:rsidR="0003772E" w:rsidRPr="00B42749" w:rsidRDefault="0003772E"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5365103B" wp14:editId="672C9534">
            <wp:extent cx="6056390" cy="350874"/>
            <wp:effectExtent l="0" t="0" r="190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08709" cy="353905"/>
                    </a:xfrm>
                    <a:prstGeom prst="rect">
                      <a:avLst/>
                    </a:prstGeom>
                  </pic:spPr>
                </pic:pic>
              </a:graphicData>
            </a:graphic>
          </wp:inline>
        </w:drawing>
      </w:r>
    </w:p>
    <w:p w14:paraId="6B19711B" w14:textId="77777777" w:rsidR="0003772E" w:rsidRPr="00B42749" w:rsidRDefault="0003772E"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که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P</m:t>
            </m:r>
          </m:e>
          <m:sub>
            <m:r>
              <m:rPr>
                <m:sty m:val="p"/>
              </m:rPr>
              <w:rPr>
                <w:rFonts w:ascii="Cambria Math" w:eastAsiaTheme="minorEastAsia" w:hAnsi="Cambria Math" w:cs="B Nazanin"/>
                <w:sz w:val="28"/>
                <w:szCs w:val="28"/>
                <w:lang w:bidi="fa-IR"/>
              </w:rPr>
              <m:t>cable</m:t>
            </m:r>
          </m:sub>
        </m:sSub>
      </m:oMath>
      <w:r w:rsidRPr="00B42749">
        <w:rPr>
          <w:rFonts w:eastAsiaTheme="minorEastAsia" w:cs="B Nazanin" w:hint="cs"/>
          <w:sz w:val="28"/>
          <w:szCs w:val="28"/>
          <w:rtl/>
          <w:lang w:bidi="fa-IR"/>
        </w:rPr>
        <w:t xml:space="preserve"> نشان دهنده ظرفیت تحمل کابل،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P</m:t>
            </m:r>
          </m:e>
          <m:sub>
            <m:r>
              <m:rPr>
                <m:sty m:val="p"/>
              </m:rPr>
              <w:rPr>
                <w:rFonts w:ascii="Cambria Math" w:eastAsiaTheme="minorEastAsia" w:hAnsi="Cambria Math" w:cs="B Nazanin"/>
                <w:sz w:val="28"/>
                <w:szCs w:val="28"/>
                <w:lang w:bidi="fa-IR"/>
              </w:rPr>
              <m:t>cable,max-heat</m:t>
            </m:r>
          </m:sub>
        </m:sSub>
      </m:oMath>
      <w:r w:rsidRPr="00B42749">
        <w:rPr>
          <w:rFonts w:eastAsiaTheme="minorEastAsia" w:cs="B Nazanin" w:hint="cs"/>
          <w:sz w:val="28"/>
          <w:szCs w:val="28"/>
          <w:rtl/>
          <w:lang w:bidi="fa-IR"/>
        </w:rPr>
        <w:t xml:space="preserve"> نشان دهنده حداکثر ظرفیت تحمل کابل پیش از اعمال اضافه حرارت است. </w:t>
      </w:r>
    </w:p>
    <w:p w14:paraId="4A1504B4" w14:textId="77777777" w:rsidR="0003772E" w:rsidRPr="00B42749" w:rsidRDefault="0003772E"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5-3-2 وسیله نقلیه برقی</w:t>
      </w:r>
    </w:p>
    <w:p w14:paraId="23625CD0" w14:textId="77777777" w:rsidR="0003772E" w:rsidRPr="00B42749" w:rsidRDefault="0003772E"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5-3-2-1 حد نرخ تبادل انرژی باتری</w:t>
      </w:r>
    </w:p>
    <w:p w14:paraId="0F8F4EDD" w14:textId="77777777" w:rsidR="0003772E" w:rsidRPr="00B42749" w:rsidRDefault="0003772E"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جهت ایمنی و سلامت باتری، نباید نرخ تبادل فراتر از مقادیر حداکثر تعریف شده باشد</w:t>
      </w:r>
    </w:p>
    <w:p w14:paraId="07D129B6" w14:textId="77777777" w:rsidR="0003772E" w:rsidRPr="00B42749" w:rsidRDefault="0003772E"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drawing>
          <wp:inline distT="0" distB="0" distL="0" distR="0" wp14:anchorId="3464C9B4" wp14:editId="199AC1C1">
            <wp:extent cx="5979928" cy="361507"/>
            <wp:effectExtent l="0" t="0" r="1905" b="63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12996" cy="363506"/>
                    </a:xfrm>
                    <a:prstGeom prst="rect">
                      <a:avLst/>
                    </a:prstGeom>
                  </pic:spPr>
                </pic:pic>
              </a:graphicData>
            </a:graphic>
          </wp:inline>
        </w:drawing>
      </w:r>
    </w:p>
    <w:p w14:paraId="7E39F225" w14:textId="77777777" w:rsidR="0003772E" w:rsidRPr="00B42749" w:rsidRDefault="0003772E"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که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P</m:t>
            </m:r>
          </m:e>
          <m:sub>
            <m:r>
              <m:rPr>
                <m:sty m:val="p"/>
              </m:rPr>
              <w:rPr>
                <w:rFonts w:ascii="Cambria Math" w:eastAsiaTheme="minorEastAsia" w:hAnsi="Cambria Math" w:cs="B Nazanin"/>
                <w:sz w:val="28"/>
                <w:szCs w:val="28"/>
                <w:lang w:bidi="fa-IR"/>
              </w:rPr>
              <m:t>Battery</m:t>
            </m:r>
          </m:sub>
        </m:sSub>
      </m:oMath>
      <w:r w:rsidRPr="00B42749">
        <w:rPr>
          <w:rFonts w:eastAsiaTheme="minorEastAsia" w:cs="B Nazanin" w:hint="cs"/>
          <w:sz w:val="28"/>
          <w:szCs w:val="28"/>
          <w:rtl/>
          <w:lang w:bidi="fa-IR"/>
        </w:rPr>
        <w:t xml:space="preserve"> نشان دهنده نرخ توان تبادل باتری،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P</m:t>
            </m:r>
          </m:e>
          <m:sub>
            <m:r>
              <m:rPr>
                <m:sty m:val="p"/>
              </m:rPr>
              <w:rPr>
                <w:rFonts w:ascii="Cambria Math" w:eastAsiaTheme="minorEastAsia" w:hAnsi="Cambria Math" w:cs="B Nazanin"/>
                <w:sz w:val="28"/>
                <w:szCs w:val="28"/>
                <w:lang w:bidi="fa-IR"/>
              </w:rPr>
              <m:t>Battery,min</m:t>
            </m:r>
          </m:sub>
        </m:sSub>
      </m:oMath>
      <w:r w:rsidRPr="00B42749">
        <w:rPr>
          <w:rFonts w:eastAsiaTheme="minorEastAsia" w:cs="B Nazanin" w:hint="cs"/>
          <w:sz w:val="28"/>
          <w:szCs w:val="28"/>
          <w:rtl/>
          <w:lang w:bidi="fa-IR"/>
        </w:rPr>
        <w:t xml:space="preserve"> نشان دهنده حداقل نرخ توان تبادل باتری مجاز و </w:t>
      </w:r>
      <m:oMath>
        <m:sSub>
          <m:sSubPr>
            <m:ctrlPr>
              <w:rPr>
                <w:rFonts w:ascii="Cambria Math" w:eastAsiaTheme="minorEastAsia" w:hAnsi="Cambria Math" w:cs="B Nazanin"/>
                <w:sz w:val="28"/>
                <w:szCs w:val="28"/>
                <w:lang w:bidi="fa-IR"/>
              </w:rPr>
            </m:ctrlPr>
          </m:sSubPr>
          <m:e>
            <m:r>
              <m:rPr>
                <m:sty m:val="p"/>
              </m:rPr>
              <w:rPr>
                <w:rFonts w:ascii="Cambria Math" w:eastAsiaTheme="minorEastAsia" w:hAnsi="Cambria Math" w:cs="B Nazanin"/>
                <w:sz w:val="28"/>
                <w:szCs w:val="28"/>
                <w:lang w:bidi="fa-IR"/>
              </w:rPr>
              <m:t>P</m:t>
            </m:r>
          </m:e>
          <m:sub>
            <m:r>
              <m:rPr>
                <m:sty m:val="p"/>
              </m:rPr>
              <w:rPr>
                <w:rFonts w:ascii="Cambria Math" w:eastAsiaTheme="minorEastAsia" w:hAnsi="Cambria Math" w:cs="B Nazanin"/>
                <w:sz w:val="28"/>
                <w:szCs w:val="28"/>
                <w:lang w:bidi="fa-IR"/>
              </w:rPr>
              <m:t>Battery,max</m:t>
            </m:r>
          </m:sub>
        </m:sSub>
      </m:oMath>
      <w:r w:rsidRPr="00B42749">
        <w:rPr>
          <w:rFonts w:eastAsiaTheme="minorEastAsia" w:cs="B Nazanin" w:hint="cs"/>
          <w:sz w:val="28"/>
          <w:szCs w:val="28"/>
          <w:rtl/>
          <w:lang w:bidi="fa-IR"/>
        </w:rPr>
        <w:t xml:space="preserve"> نشان دهنده حداکثر نرخ انرژی تبادل باتری مجاز است. </w:t>
      </w:r>
    </w:p>
    <w:p w14:paraId="100B7D24" w14:textId="77777777" w:rsidR="0003772E" w:rsidRPr="00B42749" w:rsidRDefault="00C52F57"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5-3-2-2 حد </w:t>
      </w:r>
      <w:r w:rsidRPr="00B42749">
        <w:rPr>
          <w:rFonts w:eastAsiaTheme="minorEastAsia" w:cs="B Nazanin"/>
          <w:sz w:val="28"/>
          <w:szCs w:val="28"/>
          <w:lang w:bidi="fa-IR"/>
        </w:rPr>
        <w:t>SOC</w:t>
      </w:r>
      <w:r w:rsidRPr="00B42749">
        <w:rPr>
          <w:rFonts w:eastAsiaTheme="minorEastAsia" w:cs="B Nazanin" w:hint="cs"/>
          <w:sz w:val="28"/>
          <w:szCs w:val="28"/>
          <w:rtl/>
          <w:lang w:bidi="fa-IR"/>
        </w:rPr>
        <w:t xml:space="preserve"> باتری. به منظور حداقل کردن استهلاک باتری، باید </w:t>
      </w:r>
      <w:r w:rsidRPr="00B42749">
        <w:rPr>
          <w:rFonts w:eastAsiaTheme="minorEastAsia" w:cs="B Nazanin"/>
          <w:sz w:val="28"/>
          <w:szCs w:val="28"/>
          <w:lang w:bidi="fa-IR"/>
        </w:rPr>
        <w:t>SOC</w:t>
      </w:r>
      <w:r w:rsidRPr="00B42749">
        <w:rPr>
          <w:rFonts w:eastAsiaTheme="minorEastAsia" w:cs="B Nazanin" w:hint="cs"/>
          <w:sz w:val="28"/>
          <w:szCs w:val="28"/>
          <w:rtl/>
          <w:lang w:bidi="fa-IR"/>
        </w:rPr>
        <w:t xml:space="preserve"> باتری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را در محدوده از پیش تعریف شده حفظ کرد. علاوه براین، نباید باتری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به طور کامل تخلیه شود، در حالی که مقادیر مشخص انرژی برای استفاده از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ذخیره می شوند. </w:t>
      </w:r>
    </w:p>
    <w:p w14:paraId="23CC7FC2" w14:textId="77777777" w:rsidR="00C52F57" w:rsidRPr="00B42749" w:rsidRDefault="00C52F57" w:rsidP="00B42749">
      <w:pPr>
        <w:bidi/>
        <w:spacing w:after="0" w:line="360" w:lineRule="auto"/>
        <w:jc w:val="center"/>
        <w:rPr>
          <w:rFonts w:eastAsiaTheme="minorEastAsia" w:cs="B Nazanin"/>
          <w:sz w:val="28"/>
          <w:szCs w:val="28"/>
          <w:rtl/>
          <w:lang w:bidi="fa-IR"/>
        </w:rPr>
      </w:pPr>
      <w:r w:rsidRPr="00B42749">
        <w:rPr>
          <w:rFonts w:cs="B Nazanin"/>
          <w:noProof/>
          <w:sz w:val="28"/>
          <w:szCs w:val="28"/>
          <w:lang w:bidi="fa-IR"/>
        </w:rPr>
        <w:lastRenderedPageBreak/>
        <w:drawing>
          <wp:inline distT="0" distB="0" distL="0" distR="0" wp14:anchorId="6107C7E7" wp14:editId="028CCB01">
            <wp:extent cx="5488198" cy="412948"/>
            <wp:effectExtent l="0" t="0" r="0" b="635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90852" cy="428196"/>
                    </a:xfrm>
                    <a:prstGeom prst="rect">
                      <a:avLst/>
                    </a:prstGeom>
                  </pic:spPr>
                </pic:pic>
              </a:graphicData>
            </a:graphic>
          </wp:inline>
        </w:drawing>
      </w:r>
    </w:p>
    <w:p w14:paraId="774DF95C" w14:textId="77777777" w:rsidR="00C52F57" w:rsidRPr="00B42749" w:rsidRDefault="00C52F57"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که </w:t>
      </w:r>
      <w:r w:rsidRPr="00B42749">
        <w:rPr>
          <w:rFonts w:cs="B Nazanin"/>
          <w:noProof/>
          <w:sz w:val="28"/>
          <w:szCs w:val="28"/>
          <w:lang w:bidi="fa-IR"/>
        </w:rPr>
        <w:drawing>
          <wp:inline distT="0" distB="0" distL="0" distR="0" wp14:anchorId="6E548FEC" wp14:editId="3D22312C">
            <wp:extent cx="400050" cy="16192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0050" cy="161925"/>
                    </a:xfrm>
                    <a:prstGeom prst="rect">
                      <a:avLst/>
                    </a:prstGeom>
                  </pic:spPr>
                </pic:pic>
              </a:graphicData>
            </a:graphic>
          </wp:inline>
        </w:drawing>
      </w:r>
      <w:r w:rsidRPr="00B42749">
        <w:rPr>
          <w:rFonts w:eastAsiaTheme="minorEastAsia" w:cs="B Nazanin" w:hint="cs"/>
          <w:sz w:val="28"/>
          <w:szCs w:val="28"/>
          <w:rtl/>
          <w:lang w:bidi="fa-IR"/>
        </w:rPr>
        <w:t xml:space="preserve"> نشان دهنده </w:t>
      </w:r>
      <w:r w:rsidRPr="00B42749">
        <w:rPr>
          <w:rFonts w:eastAsiaTheme="minorEastAsia" w:cs="B Nazanin"/>
          <w:sz w:val="28"/>
          <w:szCs w:val="28"/>
          <w:lang w:bidi="fa-IR"/>
        </w:rPr>
        <w:t>SOC</w:t>
      </w:r>
      <w:r w:rsidRPr="00B42749">
        <w:rPr>
          <w:rFonts w:eastAsiaTheme="minorEastAsia" w:cs="B Nazanin" w:hint="cs"/>
          <w:sz w:val="28"/>
          <w:szCs w:val="28"/>
          <w:rtl/>
          <w:lang w:bidi="fa-IR"/>
        </w:rPr>
        <w:t xml:space="preserve"> متعلق به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w:t>
      </w:r>
      <w:r w:rsidRPr="00B42749">
        <w:rPr>
          <w:rFonts w:cs="B Nazanin"/>
          <w:noProof/>
          <w:sz w:val="28"/>
          <w:szCs w:val="28"/>
          <w:lang w:bidi="fa-IR"/>
        </w:rPr>
        <w:drawing>
          <wp:inline distT="0" distB="0" distL="0" distR="0" wp14:anchorId="63C526B2" wp14:editId="1D6A5FF8">
            <wp:extent cx="504825" cy="1619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04825" cy="161925"/>
                    </a:xfrm>
                    <a:prstGeom prst="rect">
                      <a:avLst/>
                    </a:prstGeom>
                  </pic:spPr>
                </pic:pic>
              </a:graphicData>
            </a:graphic>
          </wp:inline>
        </w:drawing>
      </w:r>
      <w:r w:rsidRPr="00B42749">
        <w:rPr>
          <w:rFonts w:eastAsiaTheme="minorEastAsia" w:cs="B Nazanin" w:hint="cs"/>
          <w:sz w:val="28"/>
          <w:szCs w:val="28"/>
          <w:rtl/>
          <w:lang w:bidi="fa-IR"/>
        </w:rPr>
        <w:t xml:space="preserve">نشان دهنده حداقل </w:t>
      </w:r>
      <w:r w:rsidRPr="00B42749">
        <w:rPr>
          <w:rFonts w:eastAsiaTheme="minorEastAsia" w:cs="B Nazanin"/>
          <w:sz w:val="28"/>
          <w:szCs w:val="28"/>
          <w:lang w:bidi="fa-IR"/>
        </w:rPr>
        <w:t>SOC</w:t>
      </w:r>
      <w:r w:rsidRPr="00B42749">
        <w:rPr>
          <w:rFonts w:eastAsiaTheme="minorEastAsia" w:cs="B Nazanin" w:hint="cs"/>
          <w:sz w:val="28"/>
          <w:szCs w:val="28"/>
          <w:rtl/>
          <w:lang w:bidi="fa-IR"/>
        </w:rPr>
        <w:t xml:space="preserve"> مجاز برای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و </w:t>
      </w:r>
      <w:r w:rsidRPr="00B42749">
        <w:rPr>
          <w:rFonts w:cs="B Nazanin"/>
          <w:noProof/>
          <w:sz w:val="28"/>
          <w:szCs w:val="28"/>
          <w:lang w:bidi="fa-IR"/>
        </w:rPr>
        <w:drawing>
          <wp:inline distT="0" distB="0" distL="0" distR="0" wp14:anchorId="14F076C0" wp14:editId="68086C6E">
            <wp:extent cx="523875" cy="1714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3875" cy="171450"/>
                    </a:xfrm>
                    <a:prstGeom prst="rect">
                      <a:avLst/>
                    </a:prstGeom>
                  </pic:spPr>
                </pic:pic>
              </a:graphicData>
            </a:graphic>
          </wp:inline>
        </w:drawing>
      </w:r>
      <w:r w:rsidRPr="00B42749">
        <w:rPr>
          <w:rFonts w:eastAsiaTheme="minorEastAsia" w:cs="B Nazanin" w:hint="cs"/>
          <w:sz w:val="28"/>
          <w:szCs w:val="28"/>
          <w:rtl/>
          <w:lang w:bidi="fa-IR"/>
        </w:rPr>
        <w:t xml:space="preserve">نشان دهنده حداکثر </w:t>
      </w:r>
      <w:r w:rsidRPr="00B42749">
        <w:rPr>
          <w:rFonts w:eastAsiaTheme="minorEastAsia" w:cs="B Nazanin"/>
          <w:sz w:val="28"/>
          <w:szCs w:val="28"/>
          <w:lang w:bidi="fa-IR"/>
        </w:rPr>
        <w:t>SOC</w:t>
      </w:r>
      <w:r w:rsidRPr="00B42749">
        <w:rPr>
          <w:rFonts w:eastAsiaTheme="minorEastAsia" w:cs="B Nazanin" w:hint="cs"/>
          <w:sz w:val="28"/>
          <w:szCs w:val="28"/>
          <w:rtl/>
          <w:lang w:bidi="fa-IR"/>
        </w:rPr>
        <w:t xml:space="preserve"> مجاز برای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می باشند. </w:t>
      </w:r>
    </w:p>
    <w:p w14:paraId="05642DFE" w14:textId="77777777" w:rsidR="00C52F57" w:rsidRPr="00B42749" w:rsidRDefault="00C52F57"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lang w:bidi="fa-IR"/>
        </w:rPr>
        <w:t xml:space="preserve">5-3-2-3 دسترسی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باید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را به شبکه انرژی به منظور ایجاد سرویس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متصل کرد، هر چند که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هایی که در حال تردد بوده و یا به شبکه انرژی متصل نشده اند، از عملیات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مستثنی می شوند. </w:t>
      </w:r>
    </w:p>
    <w:p w14:paraId="6F452E94" w14:textId="77777777" w:rsidR="00C52F57" w:rsidRPr="00B42749" w:rsidRDefault="00C52F57" w:rsidP="00B42749">
      <w:pPr>
        <w:pStyle w:val="ListParagraph"/>
        <w:numPr>
          <w:ilvl w:val="0"/>
          <w:numId w:val="7"/>
        </w:numPr>
        <w:spacing w:after="0" w:line="360" w:lineRule="auto"/>
        <w:ind w:left="0"/>
        <w:jc w:val="both"/>
        <w:rPr>
          <w:rFonts w:eastAsiaTheme="minorEastAsia" w:cs="B Nazanin"/>
          <w:b/>
          <w:bCs/>
          <w:sz w:val="28"/>
          <w:szCs w:val="28"/>
        </w:rPr>
      </w:pPr>
      <w:r w:rsidRPr="00B42749">
        <w:rPr>
          <w:rFonts w:eastAsiaTheme="minorEastAsia" w:cs="B Nazanin" w:hint="cs"/>
          <w:b/>
          <w:bCs/>
          <w:sz w:val="28"/>
          <w:szCs w:val="28"/>
          <w:rtl/>
        </w:rPr>
        <w:t>نتیجه گیری</w:t>
      </w:r>
    </w:p>
    <w:p w14:paraId="4C18E4A4" w14:textId="77777777" w:rsidR="00C52F57" w:rsidRPr="00B42749" w:rsidRDefault="00C52F57" w:rsidP="00B42749">
      <w:pPr>
        <w:bidi/>
        <w:spacing w:after="0" w:line="360" w:lineRule="auto"/>
        <w:jc w:val="both"/>
        <w:rPr>
          <w:rFonts w:eastAsiaTheme="minorEastAsia" w:cs="B Nazanin"/>
          <w:sz w:val="28"/>
          <w:szCs w:val="28"/>
          <w:rtl/>
          <w:lang w:bidi="fa-IR"/>
        </w:rPr>
      </w:pPr>
      <w:r w:rsidRPr="00B42749">
        <w:rPr>
          <w:rFonts w:eastAsiaTheme="minorEastAsia" w:cs="B Nazanin" w:hint="cs"/>
          <w:sz w:val="28"/>
          <w:szCs w:val="28"/>
          <w:rtl/>
        </w:rPr>
        <w:t xml:space="preserve">این مقاله به بررسی چارچوب، انواع، خدمات و چالش های عملیات </w:t>
      </w:r>
      <w:r w:rsidRPr="00B42749">
        <w:rPr>
          <w:rFonts w:eastAsiaTheme="minorEastAsia" w:cs="B Nazanin"/>
          <w:sz w:val="28"/>
          <w:szCs w:val="28"/>
        </w:rPr>
        <w:t>V2G</w:t>
      </w:r>
      <w:r w:rsidRPr="00B42749">
        <w:rPr>
          <w:rFonts w:eastAsiaTheme="minorEastAsia" w:cs="B Nazanin" w:hint="cs"/>
          <w:sz w:val="28"/>
          <w:szCs w:val="28"/>
          <w:rtl/>
          <w:lang w:bidi="fa-IR"/>
        </w:rPr>
        <w:t xml:space="preserve"> می پردازد.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به عنوان یک تکنولوژی جدید محسوب می شود که امکان تبادل انرژی را بین وسیله نقلیه و شبکه انرژی فراهم می کند. می توان این تکنولوژی را به دو دسته مختلف که شامل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یک جهته و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دو جهته بر اساس جریان انرژی بین شبکه انرژی و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است، دسته بندی کرد. </w:t>
      </w:r>
      <w:r w:rsidR="0024740B" w:rsidRPr="00B42749">
        <w:rPr>
          <w:rFonts w:eastAsiaTheme="minorEastAsia" w:cs="B Nazanin" w:hint="cs"/>
          <w:sz w:val="28"/>
          <w:szCs w:val="28"/>
          <w:rtl/>
          <w:lang w:bidi="fa-IR"/>
        </w:rPr>
        <w:t xml:space="preserve">هر دو </w:t>
      </w:r>
      <w:r w:rsidR="0024740B" w:rsidRPr="00B42749">
        <w:rPr>
          <w:rFonts w:eastAsiaTheme="minorEastAsia" w:cs="B Nazanin"/>
          <w:sz w:val="28"/>
          <w:szCs w:val="28"/>
          <w:lang w:bidi="fa-IR"/>
        </w:rPr>
        <w:t>V2G</w:t>
      </w:r>
      <w:r w:rsidR="0024740B" w:rsidRPr="00B42749">
        <w:rPr>
          <w:rFonts w:eastAsiaTheme="minorEastAsia" w:cs="B Nazanin" w:hint="cs"/>
          <w:sz w:val="28"/>
          <w:szCs w:val="28"/>
          <w:rtl/>
          <w:lang w:bidi="fa-IR"/>
        </w:rPr>
        <w:t xml:space="preserve"> قادر به ارائه خدمات متعدد به شبکه انرژی مانند خدمات فرعی، اصلاح بیشینه بار، تعدیل بار و به عنوان راه حل برای مسئله تناوب انرژی تجدید پذیر عمل می کنند. این مقاله همچنین تکنیک های بهینه سازی، اهداف و محدودیت ها را برای پیاده سازی </w:t>
      </w:r>
      <w:r w:rsidR="0024740B" w:rsidRPr="00B42749">
        <w:rPr>
          <w:rFonts w:eastAsiaTheme="minorEastAsia" w:cs="B Nazanin"/>
          <w:sz w:val="28"/>
          <w:szCs w:val="28"/>
          <w:lang w:bidi="fa-IR"/>
        </w:rPr>
        <w:t>V2G</w:t>
      </w:r>
      <w:r w:rsidR="0024740B" w:rsidRPr="00B42749">
        <w:rPr>
          <w:rFonts w:eastAsiaTheme="minorEastAsia" w:cs="B Nazanin" w:hint="cs"/>
          <w:sz w:val="28"/>
          <w:szCs w:val="28"/>
          <w:rtl/>
          <w:lang w:bidi="fa-IR"/>
        </w:rPr>
        <w:t xml:space="preserve"> ارائه می کند. تکنیک بهینه سازی برای مدیریت انرژی </w:t>
      </w:r>
      <w:r w:rsidR="0024740B" w:rsidRPr="00B42749">
        <w:rPr>
          <w:rFonts w:eastAsiaTheme="minorEastAsia" w:cs="B Nazanin"/>
          <w:sz w:val="28"/>
          <w:szCs w:val="28"/>
          <w:lang w:bidi="fa-IR"/>
        </w:rPr>
        <w:t>V2G</w:t>
      </w:r>
      <w:r w:rsidR="0024740B" w:rsidRPr="00B42749">
        <w:rPr>
          <w:rFonts w:eastAsiaTheme="minorEastAsia" w:cs="B Nazanin" w:hint="cs"/>
          <w:sz w:val="28"/>
          <w:szCs w:val="28"/>
          <w:rtl/>
          <w:lang w:bidi="fa-IR"/>
        </w:rPr>
        <w:t xml:space="preserve"> ضروری است، زیرا موجب حل محدودیت های سیستم انرژی پیچیده و موجب دستیابی به اهداف مختلف می گردد. </w:t>
      </w:r>
    </w:p>
    <w:p w14:paraId="72085199" w14:textId="77777777" w:rsidR="00D861EE" w:rsidRPr="00B42749" w:rsidRDefault="0024740B" w:rsidP="00B42749">
      <w:pPr>
        <w:bidi/>
        <w:spacing w:after="0" w:line="360" w:lineRule="auto"/>
        <w:jc w:val="both"/>
        <w:rPr>
          <w:rFonts w:eastAsiaTheme="minorEastAsia" w:cs="B Nazanin"/>
          <w:sz w:val="28"/>
          <w:szCs w:val="28"/>
          <w:lang w:bidi="fa-IR"/>
        </w:rPr>
      </w:pPr>
      <w:r w:rsidRPr="00B42749">
        <w:rPr>
          <w:rFonts w:eastAsiaTheme="minorEastAsia" w:cs="B Nazanin" w:hint="cs"/>
          <w:sz w:val="28"/>
          <w:szCs w:val="28"/>
          <w:rtl/>
          <w:lang w:bidi="fa-IR"/>
        </w:rPr>
        <w:t xml:space="preserve">الزام اولیه جهت شناخت 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دسترسی تکنولوژی های مرتبط است. علی رغم پیشرفت های قابل توجه در دهه های اخیر، باتری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اجرایی و شارژر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همچنان در مرحله آزمایشگاهی می باشند. علاوه براین، شبکه ایستگاه شارژدهی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کامل با زیر ساخت ارتباطی دو جهته برای استفاده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در آینده ضروری است. برقی کردن صنعت حمل و نقل و 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به عنوان رویکرد های بلند مدت مطرح می شوند. با این حال، 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به عنوان یک فرآیند ضروری محسوب می شود که می تواند موجب ارائه مزیت های زیست محیطی و خدمات مختلف در شبکه انرژی گردد. اجرای 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نیازمند مشارکت فعال و همکاری دولت، نیروگاه های انرژی، جمع کننده </w:t>
      </w:r>
      <w:r w:rsidRPr="00B42749">
        <w:rPr>
          <w:rFonts w:eastAsiaTheme="minorEastAsia" w:cs="B Nazanin" w:hint="cs"/>
          <w:sz w:val="28"/>
          <w:szCs w:val="28"/>
          <w:rtl/>
          <w:lang w:bidi="fa-IR"/>
        </w:rPr>
        <w:lastRenderedPageBreak/>
        <w:t xml:space="preserve">های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و مالکان </w:t>
      </w:r>
      <w:r w:rsidRPr="00B42749">
        <w:rPr>
          <w:rFonts w:eastAsiaTheme="minorEastAsia" w:cs="B Nazanin"/>
          <w:sz w:val="28"/>
          <w:szCs w:val="28"/>
          <w:lang w:bidi="fa-IR"/>
        </w:rPr>
        <w:t>EV</w:t>
      </w:r>
      <w:r w:rsidRPr="00B42749">
        <w:rPr>
          <w:rFonts w:eastAsiaTheme="minorEastAsia" w:cs="B Nazanin" w:hint="cs"/>
          <w:sz w:val="28"/>
          <w:szCs w:val="28"/>
          <w:rtl/>
          <w:lang w:bidi="fa-IR"/>
        </w:rPr>
        <w:t xml:space="preserve"> است. سیستم مدیریت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مناسب با سیاست انگیزشی به عنوان یک عامل واسط مهم جهت اجرای موفقیت آمیز تکنولوژی </w:t>
      </w:r>
      <w:r w:rsidRPr="00B42749">
        <w:rPr>
          <w:rFonts w:eastAsiaTheme="minorEastAsia" w:cs="B Nazanin"/>
          <w:sz w:val="28"/>
          <w:szCs w:val="28"/>
          <w:lang w:bidi="fa-IR"/>
        </w:rPr>
        <w:t>V2G</w:t>
      </w:r>
      <w:r w:rsidRPr="00B42749">
        <w:rPr>
          <w:rFonts w:eastAsiaTheme="minorEastAsia" w:cs="B Nazanin" w:hint="cs"/>
          <w:sz w:val="28"/>
          <w:szCs w:val="28"/>
          <w:rtl/>
          <w:lang w:bidi="fa-IR"/>
        </w:rPr>
        <w:t xml:space="preserve"> مطرح است.</w:t>
      </w:r>
    </w:p>
    <w:p w14:paraId="442F5B9C" w14:textId="77777777" w:rsidR="00D861EE" w:rsidRPr="00B42749" w:rsidRDefault="00D861EE" w:rsidP="00B42749">
      <w:pPr>
        <w:bidi/>
        <w:spacing w:after="0" w:line="360" w:lineRule="auto"/>
        <w:jc w:val="both"/>
        <w:rPr>
          <w:rFonts w:eastAsiaTheme="minorEastAsia" w:cs="B Nazanin"/>
          <w:b/>
          <w:bCs/>
          <w:sz w:val="28"/>
          <w:szCs w:val="28"/>
          <w:rtl/>
          <w:lang w:bidi="fa-IR"/>
        </w:rPr>
      </w:pPr>
      <w:r w:rsidRPr="00B42749">
        <w:rPr>
          <w:rFonts w:eastAsiaTheme="minorEastAsia" w:cs="B Nazanin" w:hint="cs"/>
          <w:b/>
          <w:bCs/>
          <w:sz w:val="28"/>
          <w:szCs w:val="28"/>
          <w:rtl/>
          <w:lang w:bidi="fa-IR"/>
        </w:rPr>
        <w:t xml:space="preserve">مراجع </w:t>
      </w:r>
    </w:p>
    <w:p w14:paraId="67DA416B" w14:textId="77777777" w:rsidR="00D861EE" w:rsidRDefault="00D861EE" w:rsidP="00B42749">
      <w:pPr>
        <w:bidi/>
        <w:spacing w:after="0" w:line="360" w:lineRule="auto"/>
        <w:jc w:val="right"/>
        <w:rPr>
          <w:rFonts w:cs="B Nazanin"/>
          <w:noProof/>
          <w:sz w:val="28"/>
          <w:szCs w:val="28"/>
          <w:rtl/>
          <w:lang w:bidi="fa-IR"/>
        </w:rPr>
      </w:pPr>
    </w:p>
    <w:p w14:paraId="3B0C863B" w14:textId="77777777" w:rsidR="00B42749" w:rsidRDefault="00B42749" w:rsidP="00B42749">
      <w:pPr>
        <w:bidi/>
        <w:spacing w:after="0" w:line="360" w:lineRule="auto"/>
        <w:jc w:val="right"/>
        <w:rPr>
          <w:rFonts w:eastAsiaTheme="minorEastAsia" w:cs="B Nazanin"/>
          <w:sz w:val="28"/>
          <w:szCs w:val="28"/>
          <w:rtl/>
          <w:lang w:bidi="fa-IR"/>
        </w:rPr>
      </w:pPr>
      <w:r>
        <w:rPr>
          <w:noProof/>
          <w:lang w:bidi="fa-IR"/>
        </w:rPr>
        <w:drawing>
          <wp:inline distT="0" distB="0" distL="0" distR="0" wp14:anchorId="26349925" wp14:editId="4AE3EA78">
            <wp:extent cx="3781561" cy="252944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88092" cy="2533812"/>
                    </a:xfrm>
                    <a:prstGeom prst="rect">
                      <a:avLst/>
                    </a:prstGeom>
                  </pic:spPr>
                </pic:pic>
              </a:graphicData>
            </a:graphic>
          </wp:inline>
        </w:drawing>
      </w:r>
    </w:p>
    <w:p w14:paraId="6A864F89" w14:textId="77777777" w:rsidR="00B42749" w:rsidRDefault="00B42749" w:rsidP="00B42749">
      <w:pPr>
        <w:bidi/>
        <w:spacing w:after="0" w:line="360" w:lineRule="auto"/>
        <w:jc w:val="right"/>
        <w:rPr>
          <w:rFonts w:eastAsiaTheme="minorEastAsia" w:cs="B Nazanin"/>
          <w:sz w:val="28"/>
          <w:szCs w:val="28"/>
          <w:rtl/>
          <w:lang w:bidi="fa-IR"/>
        </w:rPr>
      </w:pPr>
      <w:r>
        <w:rPr>
          <w:noProof/>
          <w:lang w:bidi="fa-IR"/>
        </w:rPr>
        <w:drawing>
          <wp:inline distT="0" distB="0" distL="0" distR="0" wp14:anchorId="24A6E91E" wp14:editId="3249F07A">
            <wp:extent cx="3981207" cy="4184691"/>
            <wp:effectExtent l="0" t="0" r="63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981829" cy="4185345"/>
                    </a:xfrm>
                    <a:prstGeom prst="rect">
                      <a:avLst/>
                    </a:prstGeom>
                  </pic:spPr>
                </pic:pic>
              </a:graphicData>
            </a:graphic>
          </wp:inline>
        </w:drawing>
      </w:r>
    </w:p>
    <w:p w14:paraId="3DA62D43" w14:textId="77777777" w:rsidR="00B42749" w:rsidRDefault="00B42749" w:rsidP="00B42749">
      <w:pPr>
        <w:bidi/>
        <w:spacing w:after="0" w:line="360" w:lineRule="auto"/>
        <w:jc w:val="right"/>
        <w:rPr>
          <w:rFonts w:eastAsiaTheme="minorEastAsia" w:cs="B Nazanin"/>
          <w:sz w:val="28"/>
          <w:szCs w:val="28"/>
          <w:rtl/>
          <w:lang w:bidi="fa-IR"/>
        </w:rPr>
      </w:pPr>
      <w:r>
        <w:rPr>
          <w:noProof/>
          <w:lang w:bidi="fa-IR"/>
        </w:rPr>
        <w:lastRenderedPageBreak/>
        <w:drawing>
          <wp:inline distT="0" distB="0" distL="0" distR="0" wp14:anchorId="599B4439" wp14:editId="3495189F">
            <wp:extent cx="4141963" cy="413261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144698" cy="4135342"/>
                    </a:xfrm>
                    <a:prstGeom prst="rect">
                      <a:avLst/>
                    </a:prstGeom>
                  </pic:spPr>
                </pic:pic>
              </a:graphicData>
            </a:graphic>
          </wp:inline>
        </w:drawing>
      </w:r>
    </w:p>
    <w:p w14:paraId="2B232BCC" w14:textId="77777777" w:rsidR="00B42749" w:rsidRDefault="00B42749" w:rsidP="00B42749">
      <w:pPr>
        <w:bidi/>
        <w:spacing w:after="0" w:line="360" w:lineRule="auto"/>
        <w:jc w:val="right"/>
        <w:rPr>
          <w:rFonts w:eastAsiaTheme="minorEastAsia" w:cs="B Nazanin"/>
          <w:sz w:val="28"/>
          <w:szCs w:val="28"/>
          <w:rtl/>
          <w:lang w:bidi="fa-IR"/>
        </w:rPr>
      </w:pPr>
      <w:r>
        <w:rPr>
          <w:noProof/>
          <w:lang w:bidi="fa-IR"/>
        </w:rPr>
        <w:drawing>
          <wp:inline distT="0" distB="0" distL="0" distR="0" wp14:anchorId="56DE6467" wp14:editId="2CBE98B0">
            <wp:extent cx="4276725" cy="26860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76725" cy="2686050"/>
                    </a:xfrm>
                    <a:prstGeom prst="rect">
                      <a:avLst/>
                    </a:prstGeom>
                  </pic:spPr>
                </pic:pic>
              </a:graphicData>
            </a:graphic>
          </wp:inline>
        </w:drawing>
      </w:r>
    </w:p>
    <w:p w14:paraId="7F53FD62" w14:textId="77777777" w:rsidR="00B42749" w:rsidRDefault="00B42749" w:rsidP="00B42749">
      <w:pPr>
        <w:bidi/>
        <w:spacing w:after="0" w:line="360" w:lineRule="auto"/>
        <w:jc w:val="right"/>
        <w:rPr>
          <w:rFonts w:eastAsiaTheme="minorEastAsia" w:cs="B Nazanin"/>
          <w:sz w:val="28"/>
          <w:szCs w:val="28"/>
          <w:rtl/>
          <w:lang w:bidi="fa-IR"/>
        </w:rPr>
      </w:pPr>
      <w:r>
        <w:rPr>
          <w:noProof/>
          <w:lang w:bidi="fa-IR"/>
        </w:rPr>
        <w:lastRenderedPageBreak/>
        <w:drawing>
          <wp:inline distT="0" distB="0" distL="0" distR="0" wp14:anchorId="26F4668A" wp14:editId="090E845E">
            <wp:extent cx="6188710" cy="307403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88710" cy="3074035"/>
                    </a:xfrm>
                    <a:prstGeom prst="rect">
                      <a:avLst/>
                    </a:prstGeom>
                  </pic:spPr>
                </pic:pic>
              </a:graphicData>
            </a:graphic>
          </wp:inline>
        </w:drawing>
      </w:r>
    </w:p>
    <w:p w14:paraId="542C955B" w14:textId="77777777" w:rsidR="00B42749" w:rsidRDefault="00B42749" w:rsidP="00B42749">
      <w:pPr>
        <w:bidi/>
        <w:spacing w:after="0" w:line="360" w:lineRule="auto"/>
        <w:jc w:val="right"/>
        <w:rPr>
          <w:rFonts w:eastAsiaTheme="minorEastAsia" w:cs="B Nazanin"/>
          <w:sz w:val="28"/>
          <w:szCs w:val="28"/>
          <w:rtl/>
          <w:lang w:bidi="fa-IR"/>
        </w:rPr>
      </w:pPr>
      <w:r>
        <w:rPr>
          <w:noProof/>
          <w:lang w:bidi="fa-IR"/>
        </w:rPr>
        <w:drawing>
          <wp:inline distT="0" distB="0" distL="0" distR="0" wp14:anchorId="0CF8C186" wp14:editId="3E24EE13">
            <wp:extent cx="6188710" cy="315150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88710" cy="3151505"/>
                    </a:xfrm>
                    <a:prstGeom prst="rect">
                      <a:avLst/>
                    </a:prstGeom>
                  </pic:spPr>
                </pic:pic>
              </a:graphicData>
            </a:graphic>
          </wp:inline>
        </w:drawing>
      </w:r>
    </w:p>
    <w:p w14:paraId="4D6AAE88" w14:textId="77777777" w:rsidR="00B42749" w:rsidRDefault="00B42749" w:rsidP="00B42749">
      <w:pPr>
        <w:bidi/>
        <w:spacing w:after="0" w:line="360" w:lineRule="auto"/>
        <w:jc w:val="right"/>
        <w:rPr>
          <w:rFonts w:eastAsiaTheme="minorEastAsia" w:cs="B Nazanin"/>
          <w:sz w:val="28"/>
          <w:szCs w:val="28"/>
          <w:rtl/>
          <w:lang w:bidi="fa-IR"/>
        </w:rPr>
      </w:pPr>
      <w:r>
        <w:rPr>
          <w:noProof/>
          <w:lang w:bidi="fa-IR"/>
        </w:rPr>
        <w:drawing>
          <wp:inline distT="0" distB="0" distL="0" distR="0" wp14:anchorId="29CE11D1" wp14:editId="618E3A44">
            <wp:extent cx="6188710" cy="180848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88710" cy="1808480"/>
                    </a:xfrm>
                    <a:prstGeom prst="rect">
                      <a:avLst/>
                    </a:prstGeom>
                  </pic:spPr>
                </pic:pic>
              </a:graphicData>
            </a:graphic>
          </wp:inline>
        </w:drawing>
      </w:r>
    </w:p>
    <w:p w14:paraId="10B67585" w14:textId="77777777" w:rsidR="00B42749" w:rsidRPr="00B42749" w:rsidRDefault="00B42749" w:rsidP="00B42749">
      <w:pPr>
        <w:bidi/>
        <w:spacing w:after="0" w:line="360" w:lineRule="auto"/>
        <w:jc w:val="right"/>
        <w:rPr>
          <w:rFonts w:eastAsiaTheme="minorEastAsia" w:cs="B Nazanin"/>
          <w:sz w:val="28"/>
          <w:szCs w:val="28"/>
          <w:rtl/>
          <w:lang w:bidi="fa-IR"/>
        </w:rPr>
      </w:pPr>
      <w:r>
        <w:rPr>
          <w:noProof/>
          <w:lang w:bidi="fa-IR"/>
        </w:rPr>
        <w:lastRenderedPageBreak/>
        <w:drawing>
          <wp:inline distT="0" distB="0" distL="0" distR="0" wp14:anchorId="285E3D83" wp14:editId="426A9944">
            <wp:extent cx="6188710" cy="986155"/>
            <wp:effectExtent l="0" t="0" r="254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88710" cy="986155"/>
                    </a:xfrm>
                    <a:prstGeom prst="rect">
                      <a:avLst/>
                    </a:prstGeom>
                  </pic:spPr>
                </pic:pic>
              </a:graphicData>
            </a:graphic>
          </wp:inline>
        </w:drawing>
      </w:r>
    </w:p>
    <w:p w14:paraId="42C72830" w14:textId="77777777" w:rsidR="00D861EE" w:rsidRPr="00B42749" w:rsidRDefault="00D861EE" w:rsidP="00B42749">
      <w:pPr>
        <w:bidi/>
        <w:spacing w:after="0" w:line="360" w:lineRule="auto"/>
        <w:jc w:val="right"/>
        <w:rPr>
          <w:rFonts w:eastAsiaTheme="minorEastAsia" w:cs="B Nazanin"/>
          <w:sz w:val="28"/>
          <w:szCs w:val="28"/>
          <w:rtl/>
          <w:lang w:bidi="fa-IR"/>
        </w:rPr>
      </w:pPr>
    </w:p>
    <w:p w14:paraId="6D5D8E1B" w14:textId="77777777" w:rsidR="00D861EE" w:rsidRPr="00B42749" w:rsidRDefault="00D861EE" w:rsidP="00B42749">
      <w:pPr>
        <w:bidi/>
        <w:spacing w:after="0" w:line="360" w:lineRule="auto"/>
        <w:jc w:val="right"/>
        <w:rPr>
          <w:rFonts w:eastAsiaTheme="minorEastAsia" w:cs="B Nazanin"/>
          <w:sz w:val="28"/>
          <w:szCs w:val="28"/>
          <w:rtl/>
          <w:lang w:bidi="fa-IR"/>
        </w:rPr>
      </w:pPr>
    </w:p>
    <w:p w14:paraId="39218564" w14:textId="77777777" w:rsidR="00D861EE" w:rsidRPr="00B42749" w:rsidRDefault="00D861EE" w:rsidP="00B42749">
      <w:pPr>
        <w:bidi/>
        <w:spacing w:after="0" w:line="360" w:lineRule="auto"/>
        <w:jc w:val="right"/>
        <w:rPr>
          <w:rFonts w:eastAsiaTheme="minorEastAsia" w:cs="B Nazanin"/>
          <w:sz w:val="28"/>
          <w:szCs w:val="28"/>
          <w:rtl/>
          <w:lang w:bidi="fa-IR"/>
        </w:rPr>
      </w:pPr>
    </w:p>
    <w:p w14:paraId="5607103D" w14:textId="77777777" w:rsidR="00D861EE" w:rsidRPr="00B42749" w:rsidRDefault="00D861EE" w:rsidP="00B42749">
      <w:pPr>
        <w:bidi/>
        <w:spacing w:after="0" w:line="360" w:lineRule="auto"/>
        <w:jc w:val="right"/>
        <w:rPr>
          <w:rFonts w:eastAsiaTheme="minorEastAsia" w:cs="B Nazanin"/>
          <w:sz w:val="28"/>
          <w:szCs w:val="28"/>
          <w:rtl/>
          <w:lang w:bidi="fa-IR"/>
        </w:rPr>
      </w:pPr>
    </w:p>
    <w:p w14:paraId="6806D5DD" w14:textId="77777777" w:rsidR="00D861EE" w:rsidRPr="00B42749" w:rsidRDefault="00D861EE" w:rsidP="00B42749">
      <w:pPr>
        <w:bidi/>
        <w:spacing w:after="0" w:line="360" w:lineRule="auto"/>
        <w:jc w:val="both"/>
        <w:rPr>
          <w:rFonts w:eastAsiaTheme="minorEastAsia" w:cs="B Nazanin"/>
          <w:sz w:val="28"/>
          <w:szCs w:val="28"/>
          <w:rtl/>
          <w:lang w:bidi="fa-IR"/>
        </w:rPr>
      </w:pPr>
    </w:p>
    <w:p w14:paraId="69477A17" w14:textId="77777777" w:rsidR="00D861EE" w:rsidRPr="00B42749" w:rsidRDefault="00D861EE" w:rsidP="00B42749">
      <w:pPr>
        <w:bidi/>
        <w:spacing w:after="0" w:line="360" w:lineRule="auto"/>
        <w:jc w:val="both"/>
        <w:rPr>
          <w:rFonts w:eastAsiaTheme="minorEastAsia" w:cs="B Nazanin"/>
          <w:sz w:val="28"/>
          <w:szCs w:val="28"/>
          <w:rtl/>
          <w:lang w:bidi="fa-IR"/>
        </w:rPr>
      </w:pPr>
    </w:p>
    <w:p w14:paraId="7623B964" w14:textId="77777777" w:rsidR="00D861EE" w:rsidRPr="00B42749" w:rsidRDefault="00D861EE" w:rsidP="00B42749">
      <w:pPr>
        <w:bidi/>
        <w:spacing w:after="0" w:line="360" w:lineRule="auto"/>
        <w:jc w:val="both"/>
        <w:rPr>
          <w:rFonts w:eastAsiaTheme="minorEastAsia" w:cs="B Nazanin"/>
          <w:sz w:val="28"/>
          <w:szCs w:val="28"/>
          <w:rtl/>
          <w:lang w:bidi="fa-IR"/>
        </w:rPr>
      </w:pPr>
    </w:p>
    <w:p w14:paraId="538C26E4" w14:textId="77777777" w:rsidR="00D861EE" w:rsidRPr="00B42749" w:rsidRDefault="00D861EE" w:rsidP="00B42749">
      <w:pPr>
        <w:bidi/>
        <w:spacing w:after="0" w:line="360" w:lineRule="auto"/>
        <w:jc w:val="both"/>
        <w:rPr>
          <w:rFonts w:eastAsiaTheme="minorEastAsia" w:cs="B Nazanin"/>
          <w:sz w:val="28"/>
          <w:szCs w:val="28"/>
          <w:rtl/>
          <w:lang w:bidi="fa-IR"/>
        </w:rPr>
      </w:pPr>
    </w:p>
    <w:sectPr w:rsidR="00D861EE" w:rsidRPr="00B42749" w:rsidSect="00B42749">
      <w:pgSz w:w="12240" w:h="15840"/>
      <w:pgMar w:top="1247" w:right="1247" w:bottom="1247" w:left="1247" w:header="720" w:footer="720" w:gutter="0"/>
      <w:pgBorders w:offsetFrom="page">
        <w:top w:val="thinThickSmallGap" w:sz="24" w:space="24" w:color="auto"/>
        <w:left w:val="thinThickSmallGap" w:sz="24" w:space="24" w:color="auto"/>
        <w:bottom w:val="thickThinSmallGap" w:sz="24" w:space="24" w:color="auto"/>
        <w:right w:val="thickThinSmallGap"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B7080" w14:textId="77777777" w:rsidR="00E6171D" w:rsidRDefault="00E6171D" w:rsidP="003247BA">
      <w:pPr>
        <w:spacing w:after="0" w:line="240" w:lineRule="auto"/>
      </w:pPr>
      <w:r>
        <w:separator/>
      </w:r>
    </w:p>
  </w:endnote>
  <w:endnote w:type="continuationSeparator" w:id="0">
    <w:p w14:paraId="61756ABD" w14:textId="77777777" w:rsidR="00E6171D" w:rsidRDefault="00E6171D" w:rsidP="00324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Nazanin">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C4F3E1" w14:textId="77777777" w:rsidR="00E6171D" w:rsidRDefault="00E6171D" w:rsidP="003247BA">
      <w:pPr>
        <w:spacing w:after="0" w:line="240" w:lineRule="auto"/>
      </w:pPr>
      <w:r>
        <w:separator/>
      </w:r>
    </w:p>
  </w:footnote>
  <w:footnote w:type="continuationSeparator" w:id="0">
    <w:p w14:paraId="16B6A83D" w14:textId="77777777" w:rsidR="00E6171D" w:rsidRDefault="00E6171D" w:rsidP="003247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D2048"/>
    <w:multiLevelType w:val="hybridMultilevel"/>
    <w:tmpl w:val="4C9691F6"/>
    <w:lvl w:ilvl="0" w:tplc="86AE6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860599"/>
    <w:multiLevelType w:val="hybridMultilevel"/>
    <w:tmpl w:val="B09A795C"/>
    <w:lvl w:ilvl="0" w:tplc="42B0B0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B6679D7"/>
    <w:multiLevelType w:val="hybridMultilevel"/>
    <w:tmpl w:val="9742309C"/>
    <w:lvl w:ilvl="0" w:tplc="43B28A92">
      <w:start w:val="4"/>
      <w:numFmt w:val="bullet"/>
      <w:lvlText w:val="-"/>
      <w:lvlJc w:val="left"/>
      <w:pPr>
        <w:ind w:left="720" w:hanging="360"/>
      </w:pPr>
      <w:rPr>
        <w:rFonts w:asciiTheme="minorHAnsi" w:eastAsiaTheme="minorEastAsia"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71364FD"/>
    <w:multiLevelType w:val="hybridMultilevel"/>
    <w:tmpl w:val="110EA006"/>
    <w:lvl w:ilvl="0" w:tplc="A35A61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064B51"/>
    <w:multiLevelType w:val="hybridMultilevel"/>
    <w:tmpl w:val="12B4FA1E"/>
    <w:lvl w:ilvl="0" w:tplc="9F18DC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E40DC7"/>
    <w:multiLevelType w:val="hybridMultilevel"/>
    <w:tmpl w:val="E90E7F12"/>
    <w:lvl w:ilvl="0" w:tplc="05B2FA2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6DBE6996"/>
    <w:multiLevelType w:val="hybridMultilevel"/>
    <w:tmpl w:val="7FF2C574"/>
    <w:lvl w:ilvl="0" w:tplc="34FC1F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2"/>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30F7"/>
    <w:rsid w:val="00025EEA"/>
    <w:rsid w:val="00030DAC"/>
    <w:rsid w:val="000319C3"/>
    <w:rsid w:val="0003772E"/>
    <w:rsid w:val="00083091"/>
    <w:rsid w:val="000B1D88"/>
    <w:rsid w:val="000C24A6"/>
    <w:rsid w:val="000C44C4"/>
    <w:rsid w:val="000D61C8"/>
    <w:rsid w:val="000E0A4A"/>
    <w:rsid w:val="001018C6"/>
    <w:rsid w:val="00115347"/>
    <w:rsid w:val="001330F7"/>
    <w:rsid w:val="0013369F"/>
    <w:rsid w:val="00137B5A"/>
    <w:rsid w:val="00143D85"/>
    <w:rsid w:val="0015007B"/>
    <w:rsid w:val="00153D46"/>
    <w:rsid w:val="001911A9"/>
    <w:rsid w:val="0019446E"/>
    <w:rsid w:val="001B13AD"/>
    <w:rsid w:val="001F2199"/>
    <w:rsid w:val="001F350C"/>
    <w:rsid w:val="002052E7"/>
    <w:rsid w:val="00207A8C"/>
    <w:rsid w:val="0021409D"/>
    <w:rsid w:val="0022753A"/>
    <w:rsid w:val="002404C8"/>
    <w:rsid w:val="0024740B"/>
    <w:rsid w:val="002656E1"/>
    <w:rsid w:val="00272398"/>
    <w:rsid w:val="0029219E"/>
    <w:rsid w:val="00294423"/>
    <w:rsid w:val="00295568"/>
    <w:rsid w:val="00296436"/>
    <w:rsid w:val="002D3711"/>
    <w:rsid w:val="002D7EFF"/>
    <w:rsid w:val="002F15CD"/>
    <w:rsid w:val="0031363A"/>
    <w:rsid w:val="003247BA"/>
    <w:rsid w:val="003322BF"/>
    <w:rsid w:val="00344D76"/>
    <w:rsid w:val="003660E8"/>
    <w:rsid w:val="00377E8F"/>
    <w:rsid w:val="00396494"/>
    <w:rsid w:val="003A2908"/>
    <w:rsid w:val="003F6A0E"/>
    <w:rsid w:val="003F7C2C"/>
    <w:rsid w:val="00404CEF"/>
    <w:rsid w:val="004070B7"/>
    <w:rsid w:val="0041405C"/>
    <w:rsid w:val="00437A26"/>
    <w:rsid w:val="0044162D"/>
    <w:rsid w:val="004B29F4"/>
    <w:rsid w:val="004D3EFC"/>
    <w:rsid w:val="004E2573"/>
    <w:rsid w:val="004E2FB3"/>
    <w:rsid w:val="004E33DC"/>
    <w:rsid w:val="004F4272"/>
    <w:rsid w:val="004F4A04"/>
    <w:rsid w:val="005022B6"/>
    <w:rsid w:val="00521B91"/>
    <w:rsid w:val="00532E4C"/>
    <w:rsid w:val="00541FEA"/>
    <w:rsid w:val="00542657"/>
    <w:rsid w:val="00552986"/>
    <w:rsid w:val="00556FC7"/>
    <w:rsid w:val="005659B8"/>
    <w:rsid w:val="0057469D"/>
    <w:rsid w:val="00587AD2"/>
    <w:rsid w:val="005953FF"/>
    <w:rsid w:val="005969FC"/>
    <w:rsid w:val="005A131E"/>
    <w:rsid w:val="005B2A09"/>
    <w:rsid w:val="005E5068"/>
    <w:rsid w:val="005E5669"/>
    <w:rsid w:val="005E7C3C"/>
    <w:rsid w:val="005F25E6"/>
    <w:rsid w:val="005F2E9C"/>
    <w:rsid w:val="006115BC"/>
    <w:rsid w:val="0062189F"/>
    <w:rsid w:val="006321F0"/>
    <w:rsid w:val="00632E68"/>
    <w:rsid w:val="00632F04"/>
    <w:rsid w:val="00641185"/>
    <w:rsid w:val="00650E90"/>
    <w:rsid w:val="00675515"/>
    <w:rsid w:val="00687DD8"/>
    <w:rsid w:val="00690CF6"/>
    <w:rsid w:val="006A071A"/>
    <w:rsid w:val="006A7BBA"/>
    <w:rsid w:val="006C53C5"/>
    <w:rsid w:val="006E1688"/>
    <w:rsid w:val="006F3033"/>
    <w:rsid w:val="007247C3"/>
    <w:rsid w:val="0075291E"/>
    <w:rsid w:val="007578CD"/>
    <w:rsid w:val="00761466"/>
    <w:rsid w:val="007638C6"/>
    <w:rsid w:val="00766943"/>
    <w:rsid w:val="00795F2C"/>
    <w:rsid w:val="007B280B"/>
    <w:rsid w:val="007C49A1"/>
    <w:rsid w:val="00805EBA"/>
    <w:rsid w:val="00813113"/>
    <w:rsid w:val="00813C2D"/>
    <w:rsid w:val="00813FC5"/>
    <w:rsid w:val="00817F1F"/>
    <w:rsid w:val="00847038"/>
    <w:rsid w:val="0085227F"/>
    <w:rsid w:val="00863A9B"/>
    <w:rsid w:val="00873F71"/>
    <w:rsid w:val="00884453"/>
    <w:rsid w:val="008A760D"/>
    <w:rsid w:val="008D63B6"/>
    <w:rsid w:val="008F5245"/>
    <w:rsid w:val="008F7950"/>
    <w:rsid w:val="00903895"/>
    <w:rsid w:val="00943418"/>
    <w:rsid w:val="00970B54"/>
    <w:rsid w:val="00971AA7"/>
    <w:rsid w:val="00973ACC"/>
    <w:rsid w:val="00977EE0"/>
    <w:rsid w:val="00980633"/>
    <w:rsid w:val="00984718"/>
    <w:rsid w:val="00987280"/>
    <w:rsid w:val="009A5616"/>
    <w:rsid w:val="009A5E7B"/>
    <w:rsid w:val="009D054B"/>
    <w:rsid w:val="009D118E"/>
    <w:rsid w:val="00A06FC9"/>
    <w:rsid w:val="00A1589D"/>
    <w:rsid w:val="00A43265"/>
    <w:rsid w:val="00A55BC9"/>
    <w:rsid w:val="00A67EDD"/>
    <w:rsid w:val="00A75BFB"/>
    <w:rsid w:val="00AA4C6D"/>
    <w:rsid w:val="00AB3A02"/>
    <w:rsid w:val="00AB79D2"/>
    <w:rsid w:val="00AC71F9"/>
    <w:rsid w:val="00AD7293"/>
    <w:rsid w:val="00AF6448"/>
    <w:rsid w:val="00B024AE"/>
    <w:rsid w:val="00B11BB8"/>
    <w:rsid w:val="00B21D51"/>
    <w:rsid w:val="00B277A7"/>
    <w:rsid w:val="00B34964"/>
    <w:rsid w:val="00B42749"/>
    <w:rsid w:val="00B451CB"/>
    <w:rsid w:val="00B5319C"/>
    <w:rsid w:val="00B54A2E"/>
    <w:rsid w:val="00B56F5E"/>
    <w:rsid w:val="00B60583"/>
    <w:rsid w:val="00B66CD3"/>
    <w:rsid w:val="00B73905"/>
    <w:rsid w:val="00B83744"/>
    <w:rsid w:val="00BA315A"/>
    <w:rsid w:val="00BB13BA"/>
    <w:rsid w:val="00BC5403"/>
    <w:rsid w:val="00BC72CE"/>
    <w:rsid w:val="00BD29E6"/>
    <w:rsid w:val="00BD63CE"/>
    <w:rsid w:val="00BF2468"/>
    <w:rsid w:val="00BF5F94"/>
    <w:rsid w:val="00C1481D"/>
    <w:rsid w:val="00C340F7"/>
    <w:rsid w:val="00C37118"/>
    <w:rsid w:val="00C45A9C"/>
    <w:rsid w:val="00C52F57"/>
    <w:rsid w:val="00C613E8"/>
    <w:rsid w:val="00C67120"/>
    <w:rsid w:val="00C6772E"/>
    <w:rsid w:val="00C7390E"/>
    <w:rsid w:val="00CB0407"/>
    <w:rsid w:val="00CD1562"/>
    <w:rsid w:val="00CE4DED"/>
    <w:rsid w:val="00D0464A"/>
    <w:rsid w:val="00D1326F"/>
    <w:rsid w:val="00D34F71"/>
    <w:rsid w:val="00D5651D"/>
    <w:rsid w:val="00D70316"/>
    <w:rsid w:val="00D71638"/>
    <w:rsid w:val="00D83D35"/>
    <w:rsid w:val="00D861EE"/>
    <w:rsid w:val="00D86D04"/>
    <w:rsid w:val="00D96F97"/>
    <w:rsid w:val="00DB1692"/>
    <w:rsid w:val="00DB69DC"/>
    <w:rsid w:val="00DC46DA"/>
    <w:rsid w:val="00DD0F2A"/>
    <w:rsid w:val="00DD3B61"/>
    <w:rsid w:val="00DD4C36"/>
    <w:rsid w:val="00DF02D4"/>
    <w:rsid w:val="00DF25B2"/>
    <w:rsid w:val="00E06EE1"/>
    <w:rsid w:val="00E10D95"/>
    <w:rsid w:val="00E22EF4"/>
    <w:rsid w:val="00E31401"/>
    <w:rsid w:val="00E40582"/>
    <w:rsid w:val="00E43F03"/>
    <w:rsid w:val="00E47643"/>
    <w:rsid w:val="00E53BBF"/>
    <w:rsid w:val="00E6171D"/>
    <w:rsid w:val="00E86739"/>
    <w:rsid w:val="00E96560"/>
    <w:rsid w:val="00EA316F"/>
    <w:rsid w:val="00EB1FEF"/>
    <w:rsid w:val="00EB60D3"/>
    <w:rsid w:val="00EB7E54"/>
    <w:rsid w:val="00EC1BFE"/>
    <w:rsid w:val="00ED0830"/>
    <w:rsid w:val="00ED139A"/>
    <w:rsid w:val="00ED3A7D"/>
    <w:rsid w:val="00ED4B74"/>
    <w:rsid w:val="00EE1AB8"/>
    <w:rsid w:val="00EF4798"/>
    <w:rsid w:val="00EF636F"/>
    <w:rsid w:val="00F02A25"/>
    <w:rsid w:val="00F2390B"/>
    <w:rsid w:val="00F423D4"/>
    <w:rsid w:val="00F53B6F"/>
    <w:rsid w:val="00F56C5A"/>
    <w:rsid w:val="00F64010"/>
    <w:rsid w:val="00F85300"/>
    <w:rsid w:val="00F8732D"/>
    <w:rsid w:val="00FA115B"/>
    <w:rsid w:val="00FA4976"/>
    <w:rsid w:val="00FE54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E8FF5"/>
  <w15:docId w15:val="{F0DDA4FA-FA38-42B6-9F44-FA35FEB1C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47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47BA"/>
  </w:style>
  <w:style w:type="paragraph" w:styleId="Footer">
    <w:name w:val="footer"/>
    <w:basedOn w:val="Normal"/>
    <w:link w:val="FooterChar"/>
    <w:uiPriority w:val="99"/>
    <w:unhideWhenUsed/>
    <w:rsid w:val="003247BA"/>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47BA"/>
  </w:style>
  <w:style w:type="table" w:styleId="TableGrid">
    <w:name w:val="Table Grid"/>
    <w:basedOn w:val="TableNormal"/>
    <w:uiPriority w:val="39"/>
    <w:rsid w:val="00C37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2468"/>
    <w:rPr>
      <w:color w:val="0563C1" w:themeColor="hyperlink"/>
      <w:u w:val="single"/>
    </w:rPr>
  </w:style>
  <w:style w:type="paragraph" w:styleId="ListParagraph">
    <w:name w:val="List Paragraph"/>
    <w:basedOn w:val="Normal"/>
    <w:uiPriority w:val="34"/>
    <w:qFormat/>
    <w:rsid w:val="00863A9B"/>
    <w:pPr>
      <w:bidi/>
      <w:spacing w:after="200" w:line="276" w:lineRule="auto"/>
      <w:ind w:left="720"/>
      <w:contextualSpacing/>
    </w:pPr>
    <w:rPr>
      <w:lang w:bidi="fa-IR"/>
    </w:rPr>
  </w:style>
  <w:style w:type="paragraph" w:styleId="FootnoteText">
    <w:name w:val="footnote text"/>
    <w:basedOn w:val="Normal"/>
    <w:link w:val="FootnoteTextChar"/>
    <w:uiPriority w:val="99"/>
    <w:semiHidden/>
    <w:unhideWhenUsed/>
    <w:rsid w:val="00240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04C8"/>
    <w:rPr>
      <w:sz w:val="20"/>
      <w:szCs w:val="20"/>
    </w:rPr>
  </w:style>
  <w:style w:type="character" w:styleId="FootnoteReference">
    <w:name w:val="footnote reference"/>
    <w:basedOn w:val="DefaultParagraphFont"/>
    <w:uiPriority w:val="99"/>
    <w:semiHidden/>
    <w:unhideWhenUsed/>
    <w:rsid w:val="002404C8"/>
    <w:rPr>
      <w:vertAlign w:val="superscript"/>
    </w:rPr>
  </w:style>
  <w:style w:type="paragraph" w:customStyle="1" w:styleId="Default">
    <w:name w:val="Default"/>
    <w:rsid w:val="002404C8"/>
    <w:pPr>
      <w:autoSpaceDE w:val="0"/>
      <w:autoSpaceDN w:val="0"/>
      <w:adjustRightInd w:val="0"/>
      <w:spacing w:after="0" w:line="240" w:lineRule="auto"/>
    </w:pPr>
    <w:rPr>
      <w:rFonts w:ascii="Calibri" w:hAnsi="Calibri" w:cs="Calibri"/>
      <w:color w:val="000000"/>
      <w:sz w:val="24"/>
      <w:szCs w:val="24"/>
    </w:rPr>
  </w:style>
  <w:style w:type="character" w:styleId="PlaceholderText">
    <w:name w:val="Placeholder Text"/>
    <w:basedOn w:val="DefaultParagraphFont"/>
    <w:uiPriority w:val="99"/>
    <w:semiHidden/>
    <w:rsid w:val="00977EE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892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32</Pages>
  <Words>5611</Words>
  <Characters>31989</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Armin Khalegh</dc:creator>
  <cp:lastModifiedBy>Altin-SYSTEM</cp:lastModifiedBy>
  <cp:revision>5</cp:revision>
  <dcterms:created xsi:type="dcterms:W3CDTF">2017-09-01T15:57:00Z</dcterms:created>
  <dcterms:modified xsi:type="dcterms:W3CDTF">2022-07-30T05:06:00Z</dcterms:modified>
</cp:coreProperties>
</file>