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36AE" w14:textId="0595454C" w:rsidR="00FD2D48" w:rsidRDefault="00FD2D48" w:rsidP="002C6390">
      <w:pPr>
        <w:bidi/>
        <w:spacing w:after="0" w:line="360" w:lineRule="auto"/>
        <w:jc w:val="center"/>
        <w:rPr>
          <w:rFonts w:cs="B Nazanin"/>
          <w:b/>
          <w:bCs/>
          <w:sz w:val="32"/>
          <w:szCs w:val="32"/>
          <w:rtl/>
          <w:lang w:bidi="fa-IR"/>
        </w:rPr>
      </w:pPr>
      <w:r>
        <w:rPr>
          <w:rFonts w:cs="B Nazanin" w:hint="cs"/>
          <w:noProof/>
          <w:sz w:val="28"/>
          <w:szCs w:val="28"/>
          <w:lang w:bidi="fa-IR"/>
        </w:rPr>
        <w:drawing>
          <wp:anchor distT="0" distB="0" distL="114300" distR="114300" simplePos="0" relativeHeight="251658752" behindDoc="0" locked="0" layoutInCell="1" allowOverlap="1" wp14:anchorId="1EDBD780" wp14:editId="4555DFA1">
            <wp:simplePos x="0" y="0"/>
            <wp:positionH relativeFrom="column">
              <wp:posOffset>4761230</wp:posOffset>
            </wp:positionH>
            <wp:positionV relativeFrom="paragraph">
              <wp:posOffset>272415</wp:posOffset>
            </wp:positionV>
            <wp:extent cx="1428750" cy="3714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C63A0BA" w14:textId="1E964301" w:rsidR="00AB79D2" w:rsidRPr="002C6390" w:rsidRDefault="00AD5981" w:rsidP="00FD2D48">
      <w:pPr>
        <w:bidi/>
        <w:spacing w:after="0" w:line="360" w:lineRule="auto"/>
        <w:jc w:val="center"/>
        <w:rPr>
          <w:rFonts w:cs="B Nazanin"/>
          <w:sz w:val="32"/>
          <w:szCs w:val="32"/>
          <w:rtl/>
          <w:lang w:bidi="fa-IR"/>
        </w:rPr>
      </w:pPr>
      <w:r w:rsidRPr="002C6390">
        <w:rPr>
          <w:rFonts w:cs="B Nazanin" w:hint="cs"/>
          <w:b/>
          <w:bCs/>
          <w:sz w:val="32"/>
          <w:szCs w:val="32"/>
          <w:rtl/>
          <w:lang w:bidi="fa-IR"/>
        </w:rPr>
        <w:t>ایجاد</w:t>
      </w:r>
      <w:r w:rsidR="00F432BD" w:rsidRPr="002C6390">
        <w:rPr>
          <w:rFonts w:cs="B Nazanin" w:hint="cs"/>
          <w:b/>
          <w:bCs/>
          <w:sz w:val="32"/>
          <w:szCs w:val="32"/>
          <w:rtl/>
          <w:lang w:bidi="fa-IR"/>
        </w:rPr>
        <w:t xml:space="preserve"> مطالب آموزشی مهارت</w:t>
      </w:r>
      <w:r w:rsidR="00FD3254" w:rsidRPr="002C6390">
        <w:rPr>
          <w:rFonts w:cs="B Nazanin" w:hint="cs"/>
          <w:b/>
          <w:bCs/>
          <w:sz w:val="32"/>
          <w:szCs w:val="32"/>
          <w:rtl/>
          <w:lang w:bidi="fa-IR"/>
        </w:rPr>
        <w:t xml:space="preserve"> های</w:t>
      </w:r>
      <w:r w:rsidR="00F432BD" w:rsidRPr="002C6390">
        <w:rPr>
          <w:rFonts w:cs="B Nazanin" w:hint="cs"/>
          <w:b/>
          <w:bCs/>
          <w:sz w:val="32"/>
          <w:szCs w:val="32"/>
          <w:rtl/>
          <w:lang w:bidi="fa-IR"/>
        </w:rPr>
        <w:t xml:space="preserve"> تندخوانی مبتنی بر چندگانگی فرهنگی برای </w:t>
      </w:r>
      <w:r w:rsidR="004077C8" w:rsidRPr="002C6390">
        <w:rPr>
          <w:rFonts w:cs="B Nazanin" w:hint="cs"/>
          <w:b/>
          <w:bCs/>
          <w:sz w:val="32"/>
          <w:szCs w:val="32"/>
          <w:rtl/>
          <w:lang w:bidi="fa-IR"/>
        </w:rPr>
        <w:t>مقطع</w:t>
      </w:r>
      <w:r w:rsidR="00F432BD" w:rsidRPr="002C6390">
        <w:rPr>
          <w:rFonts w:cs="B Nazanin" w:hint="cs"/>
          <w:b/>
          <w:bCs/>
          <w:sz w:val="32"/>
          <w:szCs w:val="32"/>
          <w:rtl/>
          <w:lang w:bidi="fa-IR"/>
        </w:rPr>
        <w:t xml:space="preserve"> هشت</w:t>
      </w:r>
      <w:r w:rsidR="004F041E" w:rsidRPr="002C6390">
        <w:rPr>
          <w:rFonts w:cs="B Nazanin" w:hint="cs"/>
          <w:b/>
          <w:bCs/>
          <w:sz w:val="32"/>
          <w:szCs w:val="32"/>
          <w:rtl/>
          <w:lang w:bidi="fa-IR"/>
        </w:rPr>
        <w:t xml:space="preserve"> دانش آموزان</w:t>
      </w:r>
      <w:r w:rsidR="00F432BD" w:rsidRPr="002C6390">
        <w:rPr>
          <w:rFonts w:cs="B Nazanin" w:hint="cs"/>
          <w:b/>
          <w:bCs/>
          <w:sz w:val="32"/>
          <w:szCs w:val="32"/>
          <w:rtl/>
          <w:lang w:bidi="fa-IR"/>
        </w:rPr>
        <w:t xml:space="preserve"> </w:t>
      </w:r>
      <w:r w:rsidR="00F432BD" w:rsidRPr="002C6390">
        <w:rPr>
          <w:rFonts w:cs="B Nazanin"/>
          <w:b/>
          <w:bCs/>
          <w:sz w:val="32"/>
          <w:szCs w:val="32"/>
          <w:lang w:bidi="fa-IR"/>
        </w:rPr>
        <w:t>SMP</w:t>
      </w:r>
      <w:r w:rsidR="00F432BD" w:rsidRPr="002C6390">
        <w:rPr>
          <w:rFonts w:cs="B Nazanin" w:hint="cs"/>
          <w:b/>
          <w:bCs/>
          <w:sz w:val="32"/>
          <w:szCs w:val="32"/>
          <w:rtl/>
          <w:lang w:bidi="fa-IR"/>
        </w:rPr>
        <w:t xml:space="preserve"> </w:t>
      </w:r>
      <w:r w:rsidR="00725626" w:rsidRPr="002C6390">
        <w:rPr>
          <w:rFonts w:cs="B Nazanin" w:hint="cs"/>
          <w:b/>
          <w:bCs/>
          <w:sz w:val="32"/>
          <w:szCs w:val="32"/>
          <w:rtl/>
          <w:lang w:bidi="fa-IR"/>
        </w:rPr>
        <w:t xml:space="preserve">(راهنمایی) </w:t>
      </w:r>
      <w:r w:rsidR="00F432BD" w:rsidRPr="002C6390">
        <w:rPr>
          <w:rFonts w:cs="B Nazanin" w:hint="cs"/>
          <w:b/>
          <w:bCs/>
          <w:sz w:val="32"/>
          <w:szCs w:val="32"/>
          <w:rtl/>
          <w:lang w:bidi="fa-IR"/>
        </w:rPr>
        <w:t>در شهر مدان</w:t>
      </w:r>
    </w:p>
    <w:p w14:paraId="2519EA32" w14:textId="77777777" w:rsidR="00751754" w:rsidRPr="002C6390" w:rsidRDefault="00751754" w:rsidP="002C6390">
      <w:pPr>
        <w:bidi/>
        <w:spacing w:after="0" w:line="360" w:lineRule="auto"/>
        <w:jc w:val="both"/>
        <w:rPr>
          <w:rFonts w:cs="B Nazanin"/>
          <w:b/>
          <w:bCs/>
          <w:sz w:val="28"/>
          <w:szCs w:val="28"/>
          <w:rtl/>
          <w:lang w:bidi="fa-IR"/>
        </w:rPr>
      </w:pPr>
    </w:p>
    <w:p w14:paraId="6E3A45D8" w14:textId="77777777" w:rsidR="002C6390" w:rsidRDefault="004F041E" w:rsidP="002C6390">
      <w:pPr>
        <w:bidi/>
        <w:spacing w:after="0" w:line="360" w:lineRule="auto"/>
        <w:jc w:val="both"/>
        <w:rPr>
          <w:rFonts w:cs="B Nazanin"/>
          <w:b/>
          <w:bCs/>
          <w:sz w:val="28"/>
          <w:szCs w:val="28"/>
          <w:rtl/>
          <w:lang w:bidi="fa-IR"/>
        </w:rPr>
      </w:pPr>
      <w:r w:rsidRPr="002C6390">
        <w:rPr>
          <w:rFonts w:cs="B Nazanin" w:hint="cs"/>
          <w:b/>
          <w:bCs/>
          <w:sz w:val="28"/>
          <w:szCs w:val="28"/>
          <w:rtl/>
          <w:lang w:bidi="fa-IR"/>
        </w:rPr>
        <w:t>چکیده</w:t>
      </w:r>
    </w:p>
    <w:p w14:paraId="4C966CD3" w14:textId="0D094C57" w:rsidR="00751754" w:rsidRDefault="00FD3254" w:rsidP="002C6390">
      <w:pPr>
        <w:bidi/>
        <w:spacing w:after="0" w:line="360" w:lineRule="auto"/>
        <w:jc w:val="both"/>
        <w:rPr>
          <w:rFonts w:cs="B Nazanin"/>
          <w:sz w:val="28"/>
          <w:szCs w:val="28"/>
          <w:rtl/>
          <w:lang w:bidi="fa-IR"/>
        </w:rPr>
      </w:pPr>
      <w:r w:rsidRPr="002C6390">
        <w:rPr>
          <w:rFonts w:cs="B Nazanin" w:hint="cs"/>
          <w:sz w:val="28"/>
          <w:szCs w:val="28"/>
          <w:rtl/>
          <w:lang w:bidi="fa-IR"/>
        </w:rPr>
        <w:t xml:space="preserve">هدف این تحقیق </w:t>
      </w:r>
      <w:r w:rsidR="004D1319" w:rsidRPr="002C6390">
        <w:rPr>
          <w:rFonts w:cs="B Nazanin" w:hint="cs"/>
          <w:sz w:val="28"/>
          <w:szCs w:val="28"/>
          <w:rtl/>
          <w:lang w:bidi="fa-IR"/>
        </w:rPr>
        <w:t>شرح این موارد می باشد</w:t>
      </w:r>
      <w:r w:rsidRPr="002C6390">
        <w:rPr>
          <w:rFonts w:cs="B Nazanin" w:hint="cs"/>
          <w:sz w:val="28"/>
          <w:szCs w:val="28"/>
          <w:rtl/>
          <w:lang w:bidi="fa-IR"/>
        </w:rPr>
        <w:t xml:space="preserve"> 1) امکان‌سنجی مطالب آموزشی مهارت های تندخوانی مبتنی بر چندگانگی فرهنگی، 2) </w:t>
      </w:r>
      <w:r w:rsidR="00725626" w:rsidRPr="002C6390">
        <w:rPr>
          <w:rFonts w:cs="B Nazanin" w:hint="cs"/>
          <w:sz w:val="28"/>
          <w:szCs w:val="28"/>
          <w:rtl/>
          <w:lang w:bidi="fa-IR"/>
        </w:rPr>
        <w:t>نتایج یادگیری دانش آموزان مقطع هشت راهنمایی شهر مدان، از جمله</w:t>
      </w:r>
      <w:r w:rsidR="004D1319" w:rsidRPr="002C6390">
        <w:rPr>
          <w:rFonts w:cs="B Nazanin" w:hint="cs"/>
          <w:sz w:val="28"/>
          <w:szCs w:val="28"/>
          <w:rtl/>
          <w:lang w:bidi="fa-IR"/>
        </w:rPr>
        <w:t xml:space="preserve"> مدارس</w:t>
      </w:r>
      <w:r w:rsidR="00725626" w:rsidRPr="002C6390">
        <w:rPr>
          <w:rFonts w:cs="B Nazanin"/>
          <w:sz w:val="28"/>
          <w:szCs w:val="28"/>
          <w:lang w:bidi="fa-IR"/>
        </w:rPr>
        <w:t>SMP N 27 Medan</w:t>
      </w:r>
      <w:r w:rsidR="004D1319" w:rsidRPr="002C6390">
        <w:rPr>
          <w:rFonts w:cs="B Nazanin" w:hint="cs"/>
          <w:sz w:val="28"/>
          <w:szCs w:val="28"/>
          <w:rtl/>
          <w:lang w:bidi="fa-IR"/>
        </w:rPr>
        <w:t xml:space="preserve"> </w:t>
      </w:r>
      <w:r w:rsidR="00725626" w:rsidRPr="002C6390">
        <w:rPr>
          <w:rFonts w:cs="B Nazanin" w:hint="cs"/>
          <w:sz w:val="28"/>
          <w:szCs w:val="28"/>
          <w:rtl/>
          <w:lang w:bidi="fa-IR"/>
        </w:rPr>
        <w:t>و</w:t>
      </w:r>
      <w:r w:rsidR="00725626" w:rsidRPr="002C6390">
        <w:rPr>
          <w:rFonts w:cs="B Nazanin"/>
          <w:sz w:val="28"/>
          <w:szCs w:val="28"/>
          <w:lang w:bidi="fa-IR"/>
        </w:rPr>
        <w:t>SMP Taman Harapan Medan</w:t>
      </w:r>
      <w:r w:rsidR="00725626" w:rsidRPr="002C6390">
        <w:rPr>
          <w:rFonts w:cs="B Nazanin" w:hint="cs"/>
          <w:sz w:val="28"/>
          <w:szCs w:val="28"/>
          <w:rtl/>
          <w:lang w:bidi="fa-IR"/>
        </w:rPr>
        <w:t xml:space="preserve"> درباره ی موضوع مهارت تندخوانی</w:t>
      </w:r>
      <w:r w:rsidR="004D1319" w:rsidRPr="002C6390">
        <w:rPr>
          <w:rFonts w:cs="B Nazanin" w:hint="cs"/>
          <w:sz w:val="28"/>
          <w:szCs w:val="28"/>
          <w:rtl/>
          <w:lang w:bidi="fa-IR"/>
        </w:rPr>
        <w:t xml:space="preserve"> با مطالب آموزشی</w:t>
      </w:r>
      <w:r w:rsidR="007C2689" w:rsidRPr="002C6390">
        <w:rPr>
          <w:rFonts w:cs="B Nazanin" w:hint="cs"/>
          <w:sz w:val="28"/>
          <w:szCs w:val="28"/>
          <w:rtl/>
          <w:lang w:bidi="fa-IR"/>
        </w:rPr>
        <w:t xml:space="preserve"> ایجاد شده</w:t>
      </w:r>
      <w:r w:rsidR="004D1319" w:rsidRPr="002C6390">
        <w:rPr>
          <w:rFonts w:cs="B Nazanin" w:hint="cs"/>
          <w:sz w:val="28"/>
          <w:szCs w:val="28"/>
          <w:rtl/>
          <w:lang w:bidi="fa-IR"/>
        </w:rPr>
        <w:t xml:space="preserve"> مهارت های تندخوانی مبتنی بر چندگانگی فرهنگی، 3) تأثیرگذاری آموزش مطالب مهارت های تندخوانی مبتنی بر چندگانگی فرهنگی. این نوع تحقیق</w:t>
      </w:r>
      <w:r w:rsidR="00CF1DF2" w:rsidRPr="002C6390">
        <w:rPr>
          <w:rFonts w:cs="B Nazanin" w:hint="cs"/>
          <w:sz w:val="28"/>
          <w:szCs w:val="28"/>
          <w:rtl/>
          <w:lang w:bidi="fa-IR"/>
        </w:rPr>
        <w:t>، تحقیق و توسعه ی بورگ و گال می باشد. افراد آزمایشی شامل</w:t>
      </w:r>
      <w:r w:rsidR="00993A9D" w:rsidRPr="002C6390">
        <w:rPr>
          <w:rFonts w:cs="B Nazanin" w:hint="cs"/>
          <w:sz w:val="28"/>
          <w:szCs w:val="28"/>
          <w:rtl/>
          <w:lang w:bidi="fa-IR"/>
        </w:rPr>
        <w:t xml:space="preserve"> کارشناسان</w:t>
      </w:r>
      <w:r w:rsidR="00CF1DF2" w:rsidRPr="002C6390">
        <w:rPr>
          <w:rFonts w:cs="B Nazanin" w:hint="cs"/>
          <w:sz w:val="28"/>
          <w:szCs w:val="28"/>
          <w:rtl/>
          <w:lang w:bidi="fa-IR"/>
        </w:rPr>
        <w:t xml:space="preserve"> موضوع، </w:t>
      </w:r>
      <w:r w:rsidR="00993A9D" w:rsidRPr="002C6390">
        <w:rPr>
          <w:rFonts w:cs="B Nazanin" w:hint="cs"/>
          <w:sz w:val="28"/>
          <w:szCs w:val="28"/>
          <w:rtl/>
          <w:lang w:bidi="fa-IR"/>
        </w:rPr>
        <w:t>کارشناسان</w:t>
      </w:r>
      <w:r w:rsidR="00CF1DF2" w:rsidRPr="002C6390">
        <w:rPr>
          <w:rFonts w:cs="B Nazanin" w:hint="cs"/>
          <w:sz w:val="28"/>
          <w:szCs w:val="28"/>
          <w:rtl/>
          <w:lang w:bidi="fa-IR"/>
        </w:rPr>
        <w:t xml:space="preserve"> طراحی، معلمان زبان اندونزیایی، دانش آموزان راهنمایی مدارس </w:t>
      </w:r>
      <w:r w:rsidR="00CF1DF2" w:rsidRPr="002C6390">
        <w:rPr>
          <w:rFonts w:cs="B Nazanin"/>
          <w:sz w:val="28"/>
          <w:szCs w:val="28"/>
          <w:lang w:bidi="fa-IR"/>
        </w:rPr>
        <w:t>Medan</w:t>
      </w:r>
      <w:r w:rsidR="00CF1DF2" w:rsidRPr="002C6390">
        <w:rPr>
          <w:rFonts w:cs="B Nazanin" w:hint="cs"/>
          <w:sz w:val="28"/>
          <w:szCs w:val="28"/>
          <w:rtl/>
          <w:lang w:bidi="fa-IR"/>
        </w:rPr>
        <w:t xml:space="preserve"> </w:t>
      </w:r>
      <w:r w:rsidR="00CF1DF2" w:rsidRPr="002C6390">
        <w:rPr>
          <w:rFonts w:cs="B Nazanin"/>
          <w:sz w:val="28"/>
          <w:szCs w:val="28"/>
          <w:lang w:bidi="fa-IR"/>
        </w:rPr>
        <w:t>SMP N 27</w:t>
      </w:r>
      <w:r w:rsidR="00CF1DF2" w:rsidRPr="002C6390">
        <w:rPr>
          <w:rFonts w:cs="B Nazanin" w:hint="cs"/>
          <w:sz w:val="28"/>
          <w:szCs w:val="28"/>
          <w:rtl/>
          <w:lang w:bidi="fa-IR"/>
        </w:rPr>
        <w:t xml:space="preserve"> و</w:t>
      </w:r>
      <w:r w:rsidR="00CF1DF2" w:rsidRPr="002C6390">
        <w:rPr>
          <w:rFonts w:cs="B Nazanin"/>
          <w:sz w:val="28"/>
          <w:szCs w:val="28"/>
          <w:lang w:bidi="fa-IR"/>
        </w:rPr>
        <w:t>SMP Taman Harapan Medan</w:t>
      </w:r>
      <w:r w:rsidR="00836408" w:rsidRPr="002C6390">
        <w:rPr>
          <w:rFonts w:cs="B Nazanin" w:hint="cs"/>
          <w:sz w:val="28"/>
          <w:szCs w:val="28"/>
          <w:rtl/>
          <w:lang w:bidi="fa-IR"/>
        </w:rPr>
        <w:t xml:space="preserve"> که آزمون</w:t>
      </w:r>
      <w:r w:rsidR="00CF1DF2" w:rsidRPr="002C6390">
        <w:rPr>
          <w:rFonts w:cs="B Nazanin" w:hint="cs"/>
          <w:sz w:val="28"/>
          <w:szCs w:val="28"/>
          <w:rtl/>
          <w:lang w:bidi="fa-IR"/>
        </w:rPr>
        <w:t xml:space="preserve"> </w:t>
      </w:r>
      <w:r w:rsidR="00E725C4" w:rsidRPr="002C6390">
        <w:rPr>
          <w:rFonts w:cs="B Nazanin" w:hint="cs"/>
          <w:sz w:val="28"/>
          <w:szCs w:val="28"/>
          <w:rtl/>
          <w:lang w:bidi="fa-IR"/>
        </w:rPr>
        <w:t>فردی، آز</w:t>
      </w:r>
      <w:r w:rsidR="00836408" w:rsidRPr="002C6390">
        <w:rPr>
          <w:rFonts w:cs="B Nazanin" w:hint="cs"/>
          <w:sz w:val="28"/>
          <w:szCs w:val="28"/>
          <w:rtl/>
          <w:lang w:bidi="fa-IR"/>
        </w:rPr>
        <w:t>مون گروهی کوچک و آزمون</w:t>
      </w:r>
      <w:r w:rsidR="00E725C4" w:rsidRPr="002C6390">
        <w:rPr>
          <w:rFonts w:cs="B Nazanin" w:hint="cs"/>
          <w:sz w:val="28"/>
          <w:szCs w:val="28"/>
          <w:rtl/>
          <w:lang w:bidi="fa-IR"/>
        </w:rPr>
        <w:t xml:space="preserve"> گروهی محدود بودند. داده های مرتبط با این محصول توسعه از طریق یک پرسشنامه جمع آوری شدند. نتایج نشان دادند که: </w:t>
      </w:r>
      <w:r w:rsidR="00993A9D" w:rsidRPr="002C6390">
        <w:rPr>
          <w:rFonts w:cs="B Nazanin" w:hint="cs"/>
          <w:sz w:val="28"/>
          <w:szCs w:val="28"/>
          <w:rtl/>
          <w:lang w:bidi="fa-IR"/>
        </w:rPr>
        <w:t>1) تأیید کارشناس</w:t>
      </w:r>
      <w:r w:rsidR="00B910D2" w:rsidRPr="002C6390">
        <w:rPr>
          <w:rFonts w:cs="B Nazanin" w:hint="cs"/>
          <w:sz w:val="28"/>
          <w:szCs w:val="28"/>
          <w:rtl/>
          <w:lang w:bidi="fa-IR"/>
        </w:rPr>
        <w:t xml:space="preserve"> موضوع شامل امکان سنجی محتوا با میانگین 67،87 % با معیار بسیار خوب می باشد، امکان‌سنجی ارائه با میانگین 61،84 % با معیار بسیار خوب، جنبه ی زبانی با م</w:t>
      </w:r>
      <w:r w:rsidR="00652410" w:rsidRPr="002C6390">
        <w:rPr>
          <w:rFonts w:cs="B Nazanin" w:hint="cs"/>
          <w:sz w:val="28"/>
          <w:szCs w:val="28"/>
          <w:rtl/>
          <w:lang w:bidi="fa-IR"/>
        </w:rPr>
        <w:t xml:space="preserve">یانگین 53،86 % امکان‌سنجی زبان </w:t>
      </w:r>
      <w:r w:rsidR="00B910D2" w:rsidRPr="002C6390">
        <w:rPr>
          <w:rFonts w:cs="B Nazanin" w:hint="cs"/>
          <w:sz w:val="28"/>
          <w:szCs w:val="28"/>
          <w:rtl/>
          <w:lang w:bidi="fa-IR"/>
        </w:rPr>
        <w:t>با</w:t>
      </w:r>
      <w:r w:rsidR="00E91F9B" w:rsidRPr="002C6390">
        <w:rPr>
          <w:rFonts w:cs="B Nazanin" w:hint="cs"/>
          <w:sz w:val="28"/>
          <w:szCs w:val="28"/>
          <w:rtl/>
          <w:lang w:bidi="fa-IR"/>
        </w:rPr>
        <w:t xml:space="preserve"> معیار بسیار خوب، 2) تأیید کارشناس</w:t>
      </w:r>
      <w:r w:rsidR="00B910D2" w:rsidRPr="002C6390">
        <w:rPr>
          <w:rFonts w:cs="B Nazanin" w:hint="cs"/>
          <w:sz w:val="28"/>
          <w:szCs w:val="28"/>
          <w:rtl/>
          <w:lang w:bidi="fa-IR"/>
        </w:rPr>
        <w:t xml:space="preserve"> طراحی با میانگین 83،85 % با معیار بسیار خوب. 3) </w:t>
      </w:r>
      <w:r w:rsidR="00E359D5" w:rsidRPr="002C6390">
        <w:rPr>
          <w:rFonts w:cs="B Nazanin" w:hint="cs"/>
          <w:sz w:val="28"/>
          <w:szCs w:val="28"/>
          <w:rtl/>
          <w:lang w:bidi="fa-IR"/>
        </w:rPr>
        <w:t>داده های واکنش معلمان زبان اندونزیایی با میانگین 19،94 % با معیار بسیار خوب.</w:t>
      </w:r>
      <w:r w:rsidR="00836408" w:rsidRPr="002C6390">
        <w:rPr>
          <w:rFonts w:cs="B Nazanin" w:hint="cs"/>
          <w:sz w:val="28"/>
          <w:szCs w:val="28"/>
          <w:rtl/>
          <w:lang w:bidi="fa-IR"/>
        </w:rPr>
        <w:t xml:space="preserve"> 4) آزمون فردی </w:t>
      </w:r>
      <w:r w:rsidR="00652410" w:rsidRPr="002C6390">
        <w:rPr>
          <w:rFonts w:cs="B Nazanin" w:hint="cs"/>
          <w:sz w:val="28"/>
          <w:szCs w:val="28"/>
          <w:rtl/>
          <w:lang w:bidi="fa-IR"/>
        </w:rPr>
        <w:t xml:space="preserve">با میانگین 21،89 % با معیار بسیار خوب. 5) آزمون گروهی کوچک با میانگین 82،90 % در مدرسه ی راهنمایی دولتی 27 و میانگین 39،93 در مدرسه ی خصوصی </w:t>
      </w:r>
      <w:r w:rsidR="00652410" w:rsidRPr="002C6390">
        <w:rPr>
          <w:rFonts w:cs="B Nazanin"/>
          <w:sz w:val="28"/>
          <w:szCs w:val="28"/>
          <w:lang w:bidi="fa-IR"/>
        </w:rPr>
        <w:t>Taman Harapan Medan</w:t>
      </w:r>
      <w:r w:rsidR="00652410" w:rsidRPr="002C6390">
        <w:rPr>
          <w:rFonts w:cs="B Nazanin" w:hint="cs"/>
          <w:sz w:val="28"/>
          <w:szCs w:val="28"/>
          <w:rtl/>
          <w:lang w:bidi="fa-IR"/>
        </w:rPr>
        <w:t xml:space="preserve"> با معیار بسیار خوب. 6) </w:t>
      </w:r>
      <w:r w:rsidR="00D604A9" w:rsidRPr="002C6390">
        <w:rPr>
          <w:rFonts w:cs="B Nazanin" w:hint="cs"/>
          <w:sz w:val="28"/>
          <w:szCs w:val="28"/>
          <w:rtl/>
          <w:lang w:bidi="fa-IR"/>
        </w:rPr>
        <w:t xml:space="preserve">آزمون گروهی محدود با میانگین 3،92 % در </w:t>
      </w:r>
      <w:r w:rsidR="00D604A9" w:rsidRPr="002C6390">
        <w:rPr>
          <w:rFonts w:cs="B Nazanin"/>
          <w:sz w:val="28"/>
          <w:szCs w:val="28"/>
          <w:lang w:bidi="fa-IR"/>
        </w:rPr>
        <w:t xml:space="preserve">SMP Negeri 27 </w:t>
      </w:r>
      <w:r w:rsidR="00D604A9" w:rsidRPr="002C6390">
        <w:rPr>
          <w:rFonts w:cs="B Nazanin"/>
          <w:sz w:val="28"/>
          <w:szCs w:val="28"/>
          <w:lang w:bidi="fa-IR"/>
        </w:rPr>
        <w:lastRenderedPageBreak/>
        <w:t>Medan</w:t>
      </w:r>
      <w:r w:rsidR="00D604A9" w:rsidRPr="002C6390">
        <w:rPr>
          <w:rFonts w:cs="B Nazanin" w:hint="cs"/>
          <w:sz w:val="28"/>
          <w:szCs w:val="28"/>
          <w:rtl/>
          <w:lang w:bidi="fa-IR"/>
        </w:rPr>
        <w:t xml:space="preserve"> و میانگین 35.94% در مدرسه ی راهنمایی خصوصی </w:t>
      </w:r>
      <w:r w:rsidR="00D604A9" w:rsidRPr="002C6390">
        <w:rPr>
          <w:rFonts w:cs="B Nazanin"/>
          <w:sz w:val="28"/>
          <w:szCs w:val="28"/>
          <w:lang w:bidi="fa-IR"/>
        </w:rPr>
        <w:t>Taman Harapan Medan</w:t>
      </w:r>
      <w:r w:rsidR="00D604A9" w:rsidRPr="002C6390">
        <w:rPr>
          <w:rFonts w:cs="B Nazanin" w:hint="cs"/>
          <w:sz w:val="28"/>
          <w:szCs w:val="28"/>
          <w:rtl/>
          <w:lang w:bidi="fa-IR"/>
        </w:rPr>
        <w:t xml:space="preserve"> با معیار بسیار خوب. 7) میانگین </w:t>
      </w:r>
      <w:r w:rsidR="007C2689" w:rsidRPr="002C6390">
        <w:rPr>
          <w:rFonts w:cs="B Nazanin" w:hint="cs"/>
          <w:sz w:val="28"/>
          <w:szCs w:val="28"/>
          <w:rtl/>
          <w:lang w:bidi="fa-IR"/>
        </w:rPr>
        <w:t xml:space="preserve">موفقیت در یادگیری دانش آموزان پیش از به کار بردن مطالب آموزشی با سرعت خواندن (تکمیل نشده) 158 کیلوپوند در </w:t>
      </w:r>
      <w:r w:rsidR="007C2689" w:rsidRPr="002C6390">
        <w:rPr>
          <w:rFonts w:cs="B Nazanin"/>
          <w:sz w:val="28"/>
          <w:szCs w:val="28"/>
          <w:lang w:bidi="fa-IR"/>
        </w:rPr>
        <w:t>SMP Negeri 27 Medan</w:t>
      </w:r>
      <w:r w:rsidR="007C2689" w:rsidRPr="002C6390">
        <w:rPr>
          <w:rFonts w:cs="B Nazanin" w:hint="cs"/>
          <w:sz w:val="28"/>
          <w:szCs w:val="28"/>
          <w:rtl/>
          <w:lang w:bidi="fa-IR"/>
        </w:rPr>
        <w:t xml:space="preserve"> و موفقیت در یادگیری دانش آموزان پس از به کار بردن مطالب آموزشی 223 کیلوپوند (تکمیل شده) می باشد، سپس در مدرسه ی راهنمایی</w:t>
      </w:r>
      <w:r w:rsidR="00FA17F2" w:rsidRPr="002C6390">
        <w:rPr>
          <w:rFonts w:cs="B Nazanin"/>
          <w:sz w:val="28"/>
          <w:szCs w:val="28"/>
          <w:lang w:bidi="fa-IR"/>
        </w:rPr>
        <w:t xml:space="preserve">n </w:t>
      </w:r>
      <w:r w:rsidR="007C2689" w:rsidRPr="002C6390">
        <w:rPr>
          <w:rFonts w:cs="B Nazanin" w:hint="cs"/>
          <w:sz w:val="28"/>
          <w:szCs w:val="28"/>
          <w:rtl/>
          <w:lang w:bidi="fa-IR"/>
        </w:rPr>
        <w:t xml:space="preserve"> </w:t>
      </w:r>
      <w:r w:rsidR="007C2689" w:rsidRPr="002C6390">
        <w:rPr>
          <w:rFonts w:cs="B Nazanin"/>
          <w:sz w:val="28"/>
          <w:szCs w:val="28"/>
          <w:lang w:bidi="fa-IR"/>
        </w:rPr>
        <w:t xml:space="preserve">Taman Harapan </w:t>
      </w:r>
      <w:proofErr w:type="spellStart"/>
      <w:r w:rsidR="007C2689" w:rsidRPr="002C6390">
        <w:rPr>
          <w:rFonts w:cs="B Nazanin"/>
          <w:sz w:val="28"/>
          <w:szCs w:val="28"/>
          <w:lang w:bidi="fa-IR"/>
        </w:rPr>
        <w:t>Meda</w:t>
      </w:r>
      <w:proofErr w:type="spellEnd"/>
      <w:r w:rsidR="007C2689" w:rsidRPr="002C6390">
        <w:rPr>
          <w:rFonts w:cs="B Nazanin" w:hint="cs"/>
          <w:sz w:val="28"/>
          <w:szCs w:val="28"/>
          <w:rtl/>
          <w:lang w:bidi="fa-IR"/>
        </w:rPr>
        <w:t xml:space="preserve"> سرعت خواندن 132 کیلوپوند (تکمیل نشده) پیش از به کار بردن مطالب آموزشی و سرعت خواندن 248 کیلوپوند پس از به کار بردن مطالب آموزشی مشاهده شد. 8) تأثیرگذاری مطالب آموزشی با معیار خوب. از این رو مطالب آموزشی ایجاد شده در مهارت های تندخوانی مبتنی بر چندگانگی فرهنگی، برای استفاده در فرآیند یادگیری به عنوان یک منبع یادگیری امکان پذیر هستند.</w:t>
      </w:r>
    </w:p>
    <w:p w14:paraId="41D9B025" w14:textId="77777777" w:rsidR="003F274E" w:rsidRPr="002C6390" w:rsidRDefault="003F274E" w:rsidP="003F274E">
      <w:pPr>
        <w:bidi/>
        <w:spacing w:after="0" w:line="360" w:lineRule="auto"/>
        <w:jc w:val="both"/>
        <w:rPr>
          <w:rFonts w:cs="B Nazanin"/>
          <w:sz w:val="28"/>
          <w:szCs w:val="28"/>
          <w:rtl/>
          <w:lang w:bidi="fa-IR"/>
        </w:rPr>
      </w:pPr>
    </w:p>
    <w:p w14:paraId="57475EF2" w14:textId="77777777" w:rsidR="00751754" w:rsidRPr="002C6390" w:rsidRDefault="007C2689" w:rsidP="002C6390">
      <w:pPr>
        <w:bidi/>
        <w:spacing w:after="0" w:line="360" w:lineRule="auto"/>
        <w:jc w:val="both"/>
        <w:rPr>
          <w:rFonts w:cs="B Nazanin"/>
          <w:sz w:val="28"/>
          <w:szCs w:val="28"/>
          <w:rtl/>
          <w:lang w:bidi="fa-IR"/>
        </w:rPr>
      </w:pPr>
      <w:r w:rsidRPr="002C6390">
        <w:rPr>
          <w:rFonts w:cs="B Nazanin" w:hint="cs"/>
          <w:b/>
          <w:bCs/>
          <w:sz w:val="28"/>
          <w:szCs w:val="28"/>
          <w:rtl/>
          <w:lang w:bidi="fa-IR"/>
        </w:rPr>
        <w:t>مقدمه</w:t>
      </w:r>
      <w:r w:rsidR="00666A33" w:rsidRPr="002C6390">
        <w:rPr>
          <w:rFonts w:cs="B Nazanin"/>
          <w:sz w:val="28"/>
          <w:szCs w:val="28"/>
          <w:rtl/>
          <w:lang w:bidi="fa-IR"/>
        </w:rPr>
        <w:br/>
      </w:r>
      <w:r w:rsidR="00CD47A9" w:rsidRPr="002C6390">
        <w:rPr>
          <w:rFonts w:cs="B Nazanin" w:hint="cs"/>
          <w:sz w:val="28"/>
          <w:szCs w:val="28"/>
          <w:rtl/>
          <w:lang w:bidi="fa-IR"/>
        </w:rPr>
        <w:t>قابلیت خواندن</w:t>
      </w:r>
      <w:r w:rsidR="00CD47A9" w:rsidRPr="002C6390">
        <w:rPr>
          <w:rFonts w:cs="B Nazanin" w:hint="cs"/>
          <w:b/>
          <w:bCs/>
          <w:sz w:val="28"/>
          <w:szCs w:val="28"/>
          <w:rtl/>
          <w:lang w:bidi="fa-IR"/>
        </w:rPr>
        <w:t xml:space="preserve"> </w:t>
      </w:r>
      <w:r w:rsidR="00CD47A9" w:rsidRPr="002C6390">
        <w:rPr>
          <w:rFonts w:cs="B Nazanin" w:hint="cs"/>
          <w:sz w:val="28"/>
          <w:szCs w:val="28"/>
          <w:rtl/>
          <w:lang w:bidi="fa-IR"/>
        </w:rPr>
        <w:t>به معنای توانایی برای فهم ایده ها</w:t>
      </w:r>
      <w:r w:rsidR="000736E8" w:rsidRPr="002C6390">
        <w:rPr>
          <w:rFonts w:cs="B Nazanin" w:hint="cs"/>
          <w:sz w:val="28"/>
          <w:szCs w:val="28"/>
          <w:rtl/>
          <w:lang w:bidi="fa-IR"/>
        </w:rPr>
        <w:t>ی مطرح شده توسط دیگران از طریق نوشتن است. معمولاً مهارت های خواندن از مطالب معتبری چون خواندن متون، روزنامه ها، مجلات، رمان ها، دفتر خاطرات و غیره به دست می آید. تمرکز آزمون خواندن بر فهمیدن محتوای خواندن است. مهارت های خواندن نقش مهمی در زندگی انسان دارند. یادگیری تندخوانی در واقع در مباحث مربوط به زبان اندونزیایی به کار رفته است.</w:t>
      </w:r>
    </w:p>
    <w:p w14:paraId="68124C25" w14:textId="77777777" w:rsidR="00751754" w:rsidRPr="002C6390" w:rsidRDefault="0089553B" w:rsidP="002C6390">
      <w:pPr>
        <w:bidi/>
        <w:spacing w:after="0" w:line="360" w:lineRule="auto"/>
        <w:jc w:val="both"/>
        <w:rPr>
          <w:rFonts w:cs="B Nazanin"/>
          <w:sz w:val="28"/>
          <w:szCs w:val="28"/>
          <w:rtl/>
          <w:lang w:bidi="fa-IR"/>
        </w:rPr>
      </w:pPr>
      <w:r w:rsidRPr="002C6390">
        <w:rPr>
          <w:rFonts w:cs="B Nazanin" w:hint="cs"/>
          <w:sz w:val="28"/>
          <w:szCs w:val="28"/>
          <w:rtl/>
          <w:lang w:bidi="fa-IR"/>
        </w:rPr>
        <w:t>اگرچه اعتقاد بر این است که مهارت های خواندن از طریق تمرین گسترش پیدا می کند، متخصصان موافق اند که توانایی خواندن کودکان اندونزیایی هنوز نگران کننده است، این در تحقیقی توسط موسفیرو و بنیاتی (2016) توضیح داده شده است.</w:t>
      </w:r>
      <w:r w:rsidRPr="002C6390">
        <w:rPr>
          <w:rFonts w:cs="B Nazanin" w:hint="cs"/>
          <w:b/>
          <w:bCs/>
          <w:sz w:val="28"/>
          <w:szCs w:val="28"/>
          <w:rtl/>
          <w:lang w:bidi="fa-IR"/>
        </w:rPr>
        <w:t xml:space="preserve"> </w:t>
      </w:r>
      <w:r w:rsidRPr="002C6390">
        <w:rPr>
          <w:rFonts w:cs="B Nazanin" w:hint="cs"/>
          <w:sz w:val="28"/>
          <w:szCs w:val="28"/>
          <w:rtl/>
          <w:lang w:bidi="fa-IR"/>
        </w:rPr>
        <w:t>جایگاه قابلیت خواندن دانش آموزان اندونزیایی</w:t>
      </w:r>
      <w:r w:rsidRPr="002C6390">
        <w:rPr>
          <w:rFonts w:cs="B Nazanin" w:hint="cs"/>
          <w:b/>
          <w:bCs/>
          <w:sz w:val="28"/>
          <w:szCs w:val="28"/>
          <w:rtl/>
          <w:lang w:bidi="fa-IR"/>
        </w:rPr>
        <w:t xml:space="preserve"> </w:t>
      </w:r>
      <w:r w:rsidRPr="002C6390">
        <w:rPr>
          <w:rFonts w:cs="B Nazanin" w:hint="cs"/>
          <w:sz w:val="28"/>
          <w:szCs w:val="28"/>
          <w:rtl/>
          <w:lang w:bidi="fa-IR"/>
        </w:rPr>
        <w:t>در نتایج تحقیق پیشرفت در سواد خواندن بین المللی (</w:t>
      </w:r>
      <w:r w:rsidRPr="002C6390">
        <w:rPr>
          <w:rFonts w:cs="B Nazanin"/>
          <w:sz w:val="28"/>
          <w:szCs w:val="28"/>
          <w:lang w:bidi="fa-IR"/>
        </w:rPr>
        <w:t>PIRLS</w:t>
      </w:r>
      <w:r w:rsidRPr="002C6390">
        <w:rPr>
          <w:rFonts w:cs="B Nazanin" w:hint="cs"/>
          <w:sz w:val="28"/>
          <w:szCs w:val="28"/>
          <w:rtl/>
          <w:lang w:bidi="fa-IR"/>
        </w:rPr>
        <w:t>)</w:t>
      </w:r>
      <w:r w:rsidR="006A3A7A" w:rsidRPr="002C6390">
        <w:rPr>
          <w:rFonts w:cs="B Nazanin" w:hint="cs"/>
          <w:sz w:val="28"/>
          <w:szCs w:val="28"/>
          <w:rtl/>
          <w:lang w:bidi="fa-IR"/>
        </w:rPr>
        <w:t xml:space="preserve"> در</w:t>
      </w:r>
      <w:r w:rsidRPr="002C6390">
        <w:rPr>
          <w:rFonts w:cs="B Nazanin" w:hint="cs"/>
          <w:sz w:val="28"/>
          <w:szCs w:val="28"/>
          <w:rtl/>
          <w:lang w:bidi="fa-IR"/>
        </w:rPr>
        <w:t xml:space="preserve"> اندونزی رتبه ی 41 در میان 45 کشور را به دست آورد،</w:t>
      </w:r>
      <w:r w:rsidR="006A3A7A" w:rsidRPr="002C6390">
        <w:rPr>
          <w:rFonts w:cs="B Nazanin" w:hint="cs"/>
          <w:sz w:val="28"/>
          <w:szCs w:val="28"/>
          <w:rtl/>
          <w:lang w:bidi="fa-IR"/>
        </w:rPr>
        <w:t xml:space="preserve"> این یعنی توانایی خواندن کودکان اندونزیایی هنوز تا حدی پایین است.</w:t>
      </w:r>
    </w:p>
    <w:p w14:paraId="2100064E" w14:textId="77777777" w:rsidR="003F274E" w:rsidRDefault="006A3A7A" w:rsidP="002C6390">
      <w:pPr>
        <w:bidi/>
        <w:spacing w:after="0" w:line="360" w:lineRule="auto"/>
        <w:jc w:val="both"/>
        <w:rPr>
          <w:rFonts w:cs="B Nazanin"/>
          <w:b/>
          <w:bCs/>
          <w:sz w:val="28"/>
          <w:szCs w:val="28"/>
          <w:rtl/>
          <w:lang w:bidi="fa-IR"/>
        </w:rPr>
      </w:pPr>
      <w:r w:rsidRPr="002C6390">
        <w:rPr>
          <w:rFonts w:cs="B Nazanin" w:hint="cs"/>
          <w:sz w:val="28"/>
          <w:szCs w:val="28"/>
          <w:rtl/>
          <w:lang w:bidi="fa-IR"/>
        </w:rPr>
        <w:t>در واقع</w:t>
      </w:r>
      <w:r w:rsidR="00376A67" w:rsidRPr="002C6390">
        <w:rPr>
          <w:rFonts w:cs="B Nazanin" w:hint="cs"/>
          <w:sz w:val="28"/>
          <w:szCs w:val="28"/>
          <w:rtl/>
          <w:lang w:bidi="fa-IR"/>
        </w:rPr>
        <w:t xml:space="preserve"> این قابلیت به دست نیامده است.</w:t>
      </w:r>
      <w:r w:rsidR="00376A67" w:rsidRPr="002C6390">
        <w:rPr>
          <w:rFonts w:cs="B Nazanin" w:hint="cs"/>
          <w:b/>
          <w:bCs/>
          <w:sz w:val="28"/>
          <w:szCs w:val="28"/>
          <w:rtl/>
          <w:lang w:bidi="fa-IR"/>
        </w:rPr>
        <w:t xml:space="preserve"> </w:t>
      </w:r>
      <w:r w:rsidR="00376A67" w:rsidRPr="002C6390">
        <w:rPr>
          <w:rFonts w:cs="B Nazanin" w:hint="cs"/>
          <w:sz w:val="28"/>
          <w:szCs w:val="28"/>
          <w:rtl/>
          <w:lang w:bidi="fa-IR"/>
        </w:rPr>
        <w:t xml:space="preserve">دانش آموزان علاقه ی چندانی به تندخوانی ندارند. این مطابق با مشاهده ی اولیه ی صورت گرفته در مدارس است، وقتی از دانش آموزان خواسته می شود که بخوانند، خیلی هیجان زده نمی </w:t>
      </w:r>
      <w:r w:rsidR="00376A67" w:rsidRPr="002C6390">
        <w:rPr>
          <w:rFonts w:cs="B Nazanin" w:hint="cs"/>
          <w:sz w:val="28"/>
          <w:szCs w:val="28"/>
          <w:rtl/>
          <w:lang w:bidi="fa-IR"/>
        </w:rPr>
        <w:lastRenderedPageBreak/>
        <w:t>شوند. این موضوع توسط نوره</w:t>
      </w:r>
      <w:r w:rsidR="00AA0CC8" w:rsidRPr="002C6390">
        <w:rPr>
          <w:rFonts w:cs="B Nazanin" w:hint="cs"/>
          <w:sz w:val="28"/>
          <w:szCs w:val="28"/>
          <w:rtl/>
          <w:lang w:bidi="fa-IR"/>
        </w:rPr>
        <w:t>ادی (2013) تأیید می شود، عوامل زیادی</w:t>
      </w:r>
      <w:r w:rsidR="006225B8" w:rsidRPr="002C6390">
        <w:rPr>
          <w:rFonts w:cs="B Nazanin" w:hint="cs"/>
          <w:sz w:val="28"/>
          <w:szCs w:val="28"/>
          <w:rtl/>
          <w:lang w:bidi="fa-IR"/>
        </w:rPr>
        <w:t xml:space="preserve"> که زمینه ی عدم علاقه ی</w:t>
      </w:r>
      <w:r w:rsidR="00376A67" w:rsidRPr="002C6390">
        <w:rPr>
          <w:rFonts w:cs="B Nazanin" w:hint="cs"/>
          <w:sz w:val="28"/>
          <w:szCs w:val="28"/>
          <w:rtl/>
          <w:lang w:bidi="fa-IR"/>
        </w:rPr>
        <w:t xml:space="preserve"> دانش آموزان به خواندن را ایجاد می کند از جمله عوامل عادت، روش ها، کتاب های خوانده شده یا تطبیق نامناسب مطالب خواندنی قابل دسترس.</w:t>
      </w:r>
    </w:p>
    <w:p w14:paraId="18FE902A" w14:textId="77777777" w:rsidR="00751754" w:rsidRPr="002C6390" w:rsidRDefault="00376A67" w:rsidP="003F274E">
      <w:pPr>
        <w:bidi/>
        <w:spacing w:after="0" w:line="360" w:lineRule="auto"/>
        <w:jc w:val="both"/>
        <w:rPr>
          <w:rFonts w:cs="B Nazanin"/>
          <w:sz w:val="28"/>
          <w:szCs w:val="28"/>
          <w:rtl/>
          <w:lang w:bidi="fa-IR"/>
        </w:rPr>
      </w:pPr>
      <w:r w:rsidRPr="002C6390">
        <w:rPr>
          <w:rFonts w:cs="B Nazanin" w:hint="cs"/>
          <w:sz w:val="28"/>
          <w:szCs w:val="28"/>
          <w:rtl/>
          <w:lang w:bidi="fa-IR"/>
        </w:rPr>
        <w:t xml:space="preserve">معلمان باید </w:t>
      </w:r>
      <w:r w:rsidR="007316FA" w:rsidRPr="002C6390">
        <w:rPr>
          <w:rFonts w:cs="B Nazanin" w:hint="cs"/>
          <w:sz w:val="28"/>
          <w:szCs w:val="28"/>
          <w:rtl/>
          <w:lang w:bidi="fa-IR"/>
        </w:rPr>
        <w:t>توجه داشته باشند</w:t>
      </w:r>
      <w:r w:rsidRPr="002C6390">
        <w:rPr>
          <w:rFonts w:cs="B Nazanin" w:hint="cs"/>
          <w:sz w:val="28"/>
          <w:szCs w:val="28"/>
          <w:rtl/>
          <w:lang w:bidi="fa-IR"/>
        </w:rPr>
        <w:t xml:space="preserve"> که توانایی های دانش آموزان اساساً با هم فرق دارد، همین طور توانایی های خواندن. </w:t>
      </w:r>
      <w:r w:rsidR="00BD04C7" w:rsidRPr="002C6390">
        <w:rPr>
          <w:rFonts w:cs="B Nazanin" w:hint="cs"/>
          <w:sz w:val="28"/>
          <w:szCs w:val="28"/>
          <w:rtl/>
          <w:lang w:bidi="fa-IR"/>
        </w:rPr>
        <w:t>دانش آموزانی هستند که توانایی خواندن پایینی دارند و بعضی ها سریع هستند. این مطابق با نتایج مصاحبه با معلمان درباره ی متفاوت بودن توانایی خواندن دانش آموزان است. این به نظر نورهادی (2013) نیز شبیه است، سرعت کره ی چشم هر دانش آموز بسته به چابکی او در خواندن متن، متغیر است.</w:t>
      </w:r>
      <w:r w:rsidR="00BD04C7" w:rsidRPr="002C6390">
        <w:rPr>
          <w:rFonts w:cs="B Nazanin" w:hint="cs"/>
          <w:b/>
          <w:bCs/>
          <w:sz w:val="28"/>
          <w:szCs w:val="28"/>
          <w:rtl/>
          <w:lang w:bidi="fa-IR"/>
        </w:rPr>
        <w:t xml:space="preserve"> </w:t>
      </w:r>
      <w:r w:rsidR="00BD04C7" w:rsidRPr="002C6390">
        <w:rPr>
          <w:rFonts w:cs="B Nazanin" w:hint="cs"/>
          <w:sz w:val="28"/>
          <w:szCs w:val="28"/>
          <w:rtl/>
          <w:lang w:bidi="fa-IR"/>
        </w:rPr>
        <w:t>ملاحظه ی دیگر، ویژگی هدف است. از نتایج مشاهده معلوم شد که مطالب آموزشی ایجاد شده توسط دیگران اغلب برای دانش آموزان مناسب نیستند. دلایل زیادی برای مطالب ناسازگار وجود دارد، برای مثال دلایل اجتماعی، جغرافیایی، فرهنگی و محیطی. اهمیت ایجاد مطالب آموزشی نیز به ع</w:t>
      </w:r>
      <w:r w:rsidR="00CD0B8C" w:rsidRPr="002C6390">
        <w:rPr>
          <w:rFonts w:cs="B Nazanin" w:hint="cs"/>
          <w:sz w:val="28"/>
          <w:szCs w:val="28"/>
          <w:rtl/>
          <w:lang w:bidi="fa-IR"/>
        </w:rPr>
        <w:t>لت گروه های</w:t>
      </w:r>
      <w:r w:rsidR="00BD04C7" w:rsidRPr="002C6390">
        <w:rPr>
          <w:rFonts w:cs="B Nazanin" w:hint="cs"/>
          <w:sz w:val="28"/>
          <w:szCs w:val="28"/>
          <w:rtl/>
          <w:lang w:bidi="fa-IR"/>
        </w:rPr>
        <w:t xml:space="preserve"> مختلف </w:t>
      </w:r>
      <w:r w:rsidR="00CD0B8C" w:rsidRPr="002C6390">
        <w:rPr>
          <w:rFonts w:cs="B Nazanin" w:hint="cs"/>
          <w:sz w:val="28"/>
          <w:szCs w:val="28"/>
          <w:rtl/>
          <w:lang w:bidi="fa-IR"/>
        </w:rPr>
        <w:t xml:space="preserve">فرهنگی </w:t>
      </w:r>
      <w:r w:rsidR="00BD04C7" w:rsidRPr="002C6390">
        <w:rPr>
          <w:rFonts w:cs="B Nazanin" w:hint="cs"/>
          <w:sz w:val="28"/>
          <w:szCs w:val="28"/>
          <w:rtl/>
          <w:lang w:bidi="fa-IR"/>
        </w:rPr>
        <w:t xml:space="preserve">دانش آموزان می باشد، این ایده توسط لستری (2013) تقویت شده است، شرایط دیگری که از اهمیت مطالب آموزشی مرتبط با نیازهای </w:t>
      </w:r>
      <w:r w:rsidR="007316FA" w:rsidRPr="002C6390">
        <w:rPr>
          <w:rFonts w:cs="B Nazanin" w:hint="cs"/>
          <w:sz w:val="28"/>
          <w:szCs w:val="28"/>
          <w:rtl/>
          <w:lang w:bidi="fa-IR"/>
        </w:rPr>
        <w:t>دانش آموزان پشتیبانی می کند، این واقعیت است که دانش آموزان از گروه اجتماعی ای می آیند که دارای تنوع اجتماعی، فرهنگی، امیال سیاسی و همین طور شرایط اقتصادی است که طرح بندی یا ساختار ذهنی ای را که به نوبه ی خود بر فرآیند بادگیری و ماحصل یادگیری تأثیر خواهد گذاشت، رنگ آمیزی می کند.</w:t>
      </w:r>
    </w:p>
    <w:p w14:paraId="78ED6D14" w14:textId="77777777" w:rsidR="00751754" w:rsidRPr="002C6390" w:rsidRDefault="006F5BEB" w:rsidP="002C6390">
      <w:pPr>
        <w:bidi/>
        <w:spacing w:after="0" w:line="360" w:lineRule="auto"/>
        <w:jc w:val="both"/>
        <w:rPr>
          <w:rFonts w:cs="B Nazanin"/>
          <w:sz w:val="28"/>
          <w:szCs w:val="28"/>
          <w:rtl/>
          <w:lang w:bidi="fa-IR"/>
        </w:rPr>
      </w:pPr>
      <w:r w:rsidRPr="002C6390">
        <w:rPr>
          <w:rFonts w:cs="B Nazanin" w:hint="cs"/>
          <w:sz w:val="28"/>
          <w:szCs w:val="28"/>
          <w:rtl/>
          <w:lang w:bidi="fa-IR"/>
        </w:rPr>
        <w:t xml:space="preserve">چندگانگی اندونزیایی ها در زبان، فرهنگ و مذهب به وسیله ی یادگیرنده های اولیه القا نشده است، این مطابق با نتایج تحقیق پریاتی و همکاران (2012) می باشد، چندگانگی ملت اندونزیایی ها که </w:t>
      </w:r>
      <w:r w:rsidR="00490406" w:rsidRPr="002C6390">
        <w:rPr>
          <w:rFonts w:cs="B Nazanin" w:hint="cs"/>
          <w:sz w:val="28"/>
          <w:szCs w:val="28"/>
          <w:rtl/>
          <w:lang w:bidi="fa-IR"/>
        </w:rPr>
        <w:t>به سرعت پدید نیامده است، می تواند آغازگر کشمکش باشد. کشمکش های در حال ظهور خیلی زود با قرار دادن تحصیلات چندفرهنگی در برنامه ی درسی آموزشی از سنین پایین مغلوب خواهند شد. هدف اصلی تحصیلات چندفرهنگی پرورش بردباری نسبت به تنوع فرهنگی و پرورش تحمل، اتحاد و مشورت با دانش آموزان است.</w:t>
      </w:r>
      <w:r w:rsidR="00272205" w:rsidRPr="002C6390">
        <w:rPr>
          <w:rFonts w:cs="B Nazanin" w:hint="cs"/>
          <w:sz w:val="28"/>
          <w:szCs w:val="28"/>
          <w:rtl/>
          <w:lang w:bidi="fa-IR"/>
        </w:rPr>
        <w:t xml:space="preserve"> معلمان در حقیقت امر تحصیل در رشته از مطالب آموزشی متداول استفاده خواهند کرد که مطالب آماده برای استفاده و بدون تلاش برای برنامه ریزی، آماده سازی و منظم کردن </w:t>
      </w:r>
      <w:r w:rsidR="00B75CED" w:rsidRPr="002C6390">
        <w:rPr>
          <w:rFonts w:cs="B Nazanin" w:hint="cs"/>
          <w:sz w:val="28"/>
          <w:szCs w:val="28"/>
          <w:rtl/>
          <w:lang w:bidi="fa-IR"/>
        </w:rPr>
        <w:t>می باشند.</w:t>
      </w:r>
      <w:r w:rsidR="00822FDD" w:rsidRPr="002C6390">
        <w:rPr>
          <w:rFonts w:cs="B Nazanin" w:hint="cs"/>
          <w:sz w:val="28"/>
          <w:szCs w:val="28"/>
          <w:rtl/>
          <w:lang w:bidi="fa-IR"/>
        </w:rPr>
        <w:t xml:space="preserve"> این با نظر تراینتو (2011) تثبیت شده است، اصولاً معلمان ملزوم به این </w:t>
      </w:r>
      <w:r w:rsidR="00822FDD" w:rsidRPr="002C6390">
        <w:rPr>
          <w:rFonts w:cs="B Nazanin" w:hint="cs"/>
          <w:sz w:val="28"/>
          <w:szCs w:val="28"/>
          <w:rtl/>
          <w:lang w:bidi="fa-IR"/>
        </w:rPr>
        <w:lastRenderedPageBreak/>
        <w:t>هستند که م</w:t>
      </w:r>
      <w:r w:rsidR="00FE5381" w:rsidRPr="002C6390">
        <w:rPr>
          <w:rFonts w:cs="B Nazanin" w:hint="cs"/>
          <w:sz w:val="28"/>
          <w:szCs w:val="28"/>
          <w:rtl/>
          <w:lang w:bidi="fa-IR"/>
        </w:rPr>
        <w:t>ط</w:t>
      </w:r>
      <w:r w:rsidR="00822FDD" w:rsidRPr="002C6390">
        <w:rPr>
          <w:rFonts w:cs="B Nazanin" w:hint="cs"/>
          <w:sz w:val="28"/>
          <w:szCs w:val="28"/>
          <w:rtl/>
          <w:lang w:bidi="fa-IR"/>
        </w:rPr>
        <w:t>الب مورد نیاز در یادگیری را سختگیرانه و با خلاقیت جستجو و جمع آوری کنند. موفقیت یک معلم در پیش بردن روند یادگیری بستگی به بصیرت، دانش، فهم و سطح خلاقیت در مدیریت مطالب آموزشی دارد. هر چه مطالب جمع آوری شده کامل تر باشد، عمل یادگیری نیز بهتر انجام می شود.</w:t>
      </w:r>
    </w:p>
    <w:p w14:paraId="477E7F97" w14:textId="77777777" w:rsidR="00751754" w:rsidRPr="002C6390" w:rsidRDefault="00D9003D" w:rsidP="002C6390">
      <w:pPr>
        <w:bidi/>
        <w:spacing w:after="0" w:line="360" w:lineRule="auto"/>
        <w:jc w:val="both"/>
        <w:rPr>
          <w:rFonts w:cs="B Nazanin"/>
          <w:b/>
          <w:bCs/>
          <w:sz w:val="28"/>
          <w:szCs w:val="28"/>
          <w:rtl/>
          <w:lang w:bidi="fa-IR"/>
        </w:rPr>
      </w:pPr>
      <w:r w:rsidRPr="002C6390">
        <w:rPr>
          <w:rFonts w:cs="B Nazanin" w:hint="cs"/>
          <w:b/>
          <w:bCs/>
          <w:sz w:val="28"/>
          <w:szCs w:val="28"/>
          <w:rtl/>
          <w:lang w:bidi="fa-IR"/>
        </w:rPr>
        <w:t>روش‌شناسی</w:t>
      </w:r>
      <w:r w:rsidRPr="002C6390">
        <w:rPr>
          <w:rFonts w:cs="B Nazanin" w:hint="cs"/>
          <w:b/>
          <w:bCs/>
          <w:sz w:val="28"/>
          <w:szCs w:val="28"/>
          <w:rtl/>
          <w:lang w:bidi="fa-IR"/>
        </w:rPr>
        <w:br/>
        <w:t>ماهیت مطالب آموزشی</w:t>
      </w:r>
    </w:p>
    <w:p w14:paraId="5AF1B046" w14:textId="77777777" w:rsidR="003F274E" w:rsidRDefault="00D9003D" w:rsidP="002C6390">
      <w:pPr>
        <w:bidi/>
        <w:spacing w:after="0" w:line="360" w:lineRule="auto"/>
        <w:jc w:val="both"/>
        <w:rPr>
          <w:rFonts w:cs="B Nazanin"/>
          <w:sz w:val="28"/>
          <w:szCs w:val="28"/>
          <w:rtl/>
          <w:lang w:bidi="fa-IR"/>
        </w:rPr>
      </w:pPr>
      <w:r w:rsidRPr="002C6390">
        <w:rPr>
          <w:rFonts w:cs="B Nazanin" w:hint="cs"/>
          <w:sz w:val="28"/>
          <w:szCs w:val="28"/>
          <w:rtl/>
          <w:lang w:bidi="fa-IR"/>
        </w:rPr>
        <w:t xml:space="preserve">به عقیده ی پراستووو (2015) </w:t>
      </w:r>
      <w:r w:rsidR="00E64523" w:rsidRPr="002C6390">
        <w:rPr>
          <w:rFonts w:cs="B Nazanin" w:hint="cs"/>
          <w:sz w:val="28"/>
          <w:szCs w:val="28"/>
          <w:rtl/>
          <w:lang w:bidi="fa-IR"/>
        </w:rPr>
        <w:t>مطالب آموزشی یک معضل اساسی است که نمی توان در بحث کاملاً یکپارچه ای درباره ی چگونگی اسجاد مطالب آموزشی از کنار آن رد شد.</w:t>
      </w:r>
      <w:r w:rsidR="008932CE" w:rsidRPr="002C6390">
        <w:rPr>
          <w:rFonts w:cs="B Nazanin" w:hint="cs"/>
          <w:sz w:val="28"/>
          <w:szCs w:val="28"/>
          <w:rtl/>
          <w:lang w:bidi="fa-IR"/>
        </w:rPr>
        <w:t xml:space="preserve"> علاوه بر این به عقیده ی نورگیانتورو (2013) آموزش مطالب چیزی است که برای هدف و ابزار ارزیابی پادرمیانی می کند، یادگیری مطالب وسیله ای برای دستیابی به اهداف و در عین حال منبع آماده‌سازی ابزارهای ارزیابی است. فرآیند آموزش و یادگیری در کلاس درس بین اهداف یادگیری و ابزارهای ارزیابی مستقیماً دیده نمی شود. چیزی که مستقیماً مرتبط است، دقیقا آموزش مطالب می باشد؛ انتخاب مطالبی که مطابق با قابلیت هایی که منجر به دست نیافتن به اهداف یادگیری مورد نظر خواهند شد، نیستند. طبق مطالعه ی هاریاتی (2010) منابعی که می تواند در آموزش مطالب مورد استفاده قرار بگیرد، این موارد می باشد: مطالب آموزشی بصری مانند 1) کتاب های درسی، 2) گزارش های تحقیقاتی، 3) دفتر خاطرات، 4) مجلات علمی، 5) کتاب های برنامه ی درسی، بعلاوه مطالب آموزشی صوتی-تصویری مانند تلویزیون، رادیو، ویدئو سی دی، نوار و غیره.</w:t>
      </w:r>
    </w:p>
    <w:p w14:paraId="05046744" w14:textId="77777777" w:rsidR="003F274E" w:rsidRDefault="00F537C3" w:rsidP="003F274E">
      <w:pPr>
        <w:bidi/>
        <w:spacing w:after="0" w:line="360" w:lineRule="auto"/>
        <w:jc w:val="both"/>
        <w:rPr>
          <w:rFonts w:cs="B Nazanin"/>
          <w:sz w:val="28"/>
          <w:szCs w:val="28"/>
          <w:rtl/>
          <w:lang w:bidi="fa-IR"/>
        </w:rPr>
      </w:pPr>
      <w:r w:rsidRPr="002C6390">
        <w:rPr>
          <w:rFonts w:cs="B Nazanin" w:hint="cs"/>
          <w:b/>
          <w:bCs/>
          <w:sz w:val="28"/>
          <w:szCs w:val="28"/>
          <w:rtl/>
          <w:lang w:bidi="fa-IR"/>
        </w:rPr>
        <w:t>مدول</w:t>
      </w:r>
      <w:r w:rsidR="00017060" w:rsidRPr="002C6390">
        <w:rPr>
          <w:rFonts w:cs="B Nazanin"/>
          <w:sz w:val="28"/>
          <w:szCs w:val="28"/>
          <w:rtl/>
          <w:lang w:bidi="fa-IR"/>
        </w:rPr>
        <w:br/>
      </w:r>
      <w:r w:rsidRPr="002C6390">
        <w:rPr>
          <w:rFonts w:cs="B Nazanin" w:hint="cs"/>
          <w:sz w:val="28"/>
          <w:szCs w:val="28"/>
          <w:rtl/>
          <w:lang w:bidi="fa-IR"/>
        </w:rPr>
        <w:t xml:space="preserve">به عقیده ی داریانتو (2013) </w:t>
      </w:r>
      <w:r w:rsidR="00B022CD" w:rsidRPr="002C6390">
        <w:rPr>
          <w:rFonts w:cs="B Nazanin" w:hint="cs"/>
          <w:sz w:val="28"/>
          <w:szCs w:val="28"/>
          <w:rtl/>
          <w:lang w:bidi="fa-IR"/>
        </w:rPr>
        <w:t xml:space="preserve">مدول را می توان به عنوان موضوعی تعریف کرد که به گونه ای سازماندهی و ارائه می شود که از خوانندگان انتظار می رود تا مطالب را فرا گیرند. علاوه بر این عقیده ی سومیاتی (2016) مدول یک سیستم یادگیری مستقل است. طبق نظر سابری (2010) مدول یک واحد کامل و شامل مجموعه ای از فعالیت های یادگیری است که برای کمک به دانش آموزان در دستیابی به اهداف ترسیم شده تنظیم می شود. به عبارت دیگر مدول یک مجموعه از برنامه های درسی تهیه شده برای خودآموزی است که دانش آموزان می توانند بدون حضور </w:t>
      </w:r>
      <w:r w:rsidR="00B022CD" w:rsidRPr="002C6390">
        <w:rPr>
          <w:rFonts w:cs="B Nazanin" w:hint="cs"/>
          <w:sz w:val="28"/>
          <w:szCs w:val="28"/>
          <w:rtl/>
          <w:lang w:bidi="fa-IR"/>
        </w:rPr>
        <w:lastRenderedPageBreak/>
        <w:t>معلمان یاد بگیرند.</w:t>
      </w:r>
      <w:r w:rsidR="002F686A" w:rsidRPr="002C6390">
        <w:rPr>
          <w:rFonts w:cs="B Nazanin" w:hint="cs"/>
          <w:sz w:val="28"/>
          <w:szCs w:val="28"/>
          <w:rtl/>
          <w:lang w:bidi="fa-IR"/>
        </w:rPr>
        <w:t xml:space="preserve"> یادگیری با مطالب آموزشی مدول دانش آموزانی را که سرعت یادگیری بالایی دارند قادر می سازد تا یک یا چند قابلیت اصلی را در مقایسه با دانش آموزان دیگر سریع تر فرا گیرند. مدول یک ابزار یادگیری یا ابزاری است که شامل مطالب، شیوه ها، محدودیت ه</w:t>
      </w:r>
      <w:r w:rsidR="005F56EF" w:rsidRPr="002C6390">
        <w:rPr>
          <w:rFonts w:cs="B Nazanin" w:hint="cs"/>
          <w:sz w:val="28"/>
          <w:szCs w:val="28"/>
          <w:rtl/>
          <w:lang w:bidi="fa-IR"/>
        </w:rPr>
        <w:t>ا و راه هایی برای ارزیابی قاعده‌</w:t>
      </w:r>
      <w:r w:rsidR="002F686A" w:rsidRPr="002C6390">
        <w:rPr>
          <w:rFonts w:cs="B Nazanin" w:hint="cs"/>
          <w:sz w:val="28"/>
          <w:szCs w:val="28"/>
          <w:rtl/>
          <w:lang w:bidi="fa-IR"/>
        </w:rPr>
        <w:t>مند و طراحی های جذاب جهت دستیابی به قابلیت مطلوب بر اساس درجه ی پیچیدگی است. زمانی که مطالب آموزشی شکل بگیرد، مدول این کارکردها را خواهد داشت: 1) مطالب متکی به خود، 2) جایگزینی عملکرد مربی، 3) به عنوان ابزار ارزیابی و 4) به عنوان مطالب مرجع برای دانش آموزان.</w:t>
      </w:r>
    </w:p>
    <w:p w14:paraId="14FA5C85" w14:textId="77777777" w:rsidR="003F274E" w:rsidRDefault="000C4F5B" w:rsidP="003F274E">
      <w:pPr>
        <w:bidi/>
        <w:spacing w:after="0" w:line="360" w:lineRule="auto"/>
        <w:jc w:val="both"/>
        <w:rPr>
          <w:rFonts w:cs="B Nazanin"/>
          <w:sz w:val="28"/>
          <w:szCs w:val="28"/>
          <w:rtl/>
          <w:lang w:bidi="fa-IR"/>
        </w:rPr>
      </w:pPr>
      <w:r w:rsidRPr="002C6390">
        <w:rPr>
          <w:rFonts w:cs="B Nazanin" w:hint="cs"/>
          <w:sz w:val="28"/>
          <w:szCs w:val="28"/>
          <w:rtl/>
          <w:lang w:bidi="fa-IR"/>
        </w:rPr>
        <w:t>یکی از مشکلات مهم</w:t>
      </w:r>
      <w:r w:rsidR="002F686A" w:rsidRPr="002C6390">
        <w:rPr>
          <w:rFonts w:cs="B Nazanin" w:hint="cs"/>
          <w:sz w:val="28"/>
          <w:szCs w:val="28"/>
          <w:rtl/>
          <w:lang w:bidi="fa-IR"/>
        </w:rPr>
        <w:t>ی که معلمان اغلب در فعالیت های یادگیری با آن مواجه هستند، انتخاب کردن یا تعیین کردن مطالب آموزشی یا مطالب یادگیری مناسب برای کمک کردن به دانش آموزان در دس</w:t>
      </w:r>
      <w:r w:rsidR="00666A33" w:rsidRPr="002C6390">
        <w:rPr>
          <w:rFonts w:cs="B Nazanin" w:hint="cs"/>
          <w:sz w:val="28"/>
          <w:szCs w:val="28"/>
          <w:rtl/>
          <w:lang w:bidi="fa-IR"/>
        </w:rPr>
        <w:t>تیابی به قابلیت می باشد. دلیل آن این است که در برنامه ی درسی یا آموزشی، مطالب آموزشی تنها در مطالب اصلی مشخص شده است. این وظیفه ی معلم است که موضوع را شرح دهد تا آن را به مطلب آموزشی کامل تبدیل کند.</w:t>
      </w:r>
    </w:p>
    <w:p w14:paraId="63BC125C" w14:textId="77777777" w:rsidR="00751754" w:rsidRPr="003F274E" w:rsidRDefault="00666A33" w:rsidP="003F274E">
      <w:pPr>
        <w:bidi/>
        <w:spacing w:after="0" w:line="360" w:lineRule="auto"/>
        <w:jc w:val="both"/>
        <w:rPr>
          <w:rFonts w:cs="B Nazanin"/>
          <w:sz w:val="28"/>
          <w:szCs w:val="28"/>
          <w:rtl/>
          <w:lang w:bidi="fa-IR"/>
        </w:rPr>
      </w:pPr>
      <w:r w:rsidRPr="002C6390">
        <w:rPr>
          <w:rFonts w:cs="B Nazanin" w:hint="cs"/>
          <w:b/>
          <w:bCs/>
          <w:sz w:val="28"/>
          <w:szCs w:val="28"/>
          <w:rtl/>
          <w:lang w:bidi="fa-IR"/>
        </w:rPr>
        <w:t>ماهیت مهارت تندخوانی</w:t>
      </w:r>
    </w:p>
    <w:p w14:paraId="41194E88" w14:textId="77777777" w:rsidR="00751754" w:rsidRPr="002C6390" w:rsidRDefault="00666A33" w:rsidP="002C6390">
      <w:pPr>
        <w:bidi/>
        <w:spacing w:after="0" w:line="360" w:lineRule="auto"/>
        <w:jc w:val="both"/>
        <w:rPr>
          <w:rFonts w:cs="B Nazanin"/>
          <w:sz w:val="28"/>
          <w:szCs w:val="28"/>
          <w:rtl/>
          <w:lang w:bidi="fa-IR"/>
        </w:rPr>
      </w:pPr>
      <w:r w:rsidRPr="002C6390">
        <w:rPr>
          <w:rFonts w:cs="B Nazanin" w:hint="cs"/>
          <w:sz w:val="28"/>
          <w:szCs w:val="28"/>
          <w:rtl/>
          <w:lang w:bidi="fa-IR"/>
        </w:rPr>
        <w:t>اساساً</w:t>
      </w:r>
      <w:r w:rsidR="00017060" w:rsidRPr="002C6390">
        <w:rPr>
          <w:rFonts w:cs="B Nazanin" w:hint="cs"/>
          <w:sz w:val="28"/>
          <w:szCs w:val="28"/>
          <w:rtl/>
          <w:lang w:bidi="fa-IR"/>
        </w:rPr>
        <w:t xml:space="preserve"> بسیاری از دانش آموزان هرگز راهنمایی خاصی در تندخوانی، فعالیت های مرتبط با خواندن و مطالب خواندنی دریافت نکرده اند. خوانندگان خوب خوانندگانی</w:t>
      </w:r>
      <w:r w:rsidR="00561514" w:rsidRPr="002C6390">
        <w:rPr>
          <w:rFonts w:cs="B Nazanin" w:hint="cs"/>
          <w:sz w:val="28"/>
          <w:szCs w:val="28"/>
          <w:rtl/>
          <w:lang w:bidi="fa-IR"/>
        </w:rPr>
        <w:t xml:space="preserve"> هستند که سریع می خوانند و قادر اند</w:t>
      </w:r>
      <w:r w:rsidR="00017060" w:rsidRPr="002C6390">
        <w:rPr>
          <w:rFonts w:cs="B Nazanin" w:hint="cs"/>
          <w:sz w:val="28"/>
          <w:szCs w:val="28"/>
          <w:rtl/>
          <w:lang w:bidi="fa-IR"/>
        </w:rPr>
        <w:t xml:space="preserve"> محتوا را درک کنند. به عقیده ی نورهادی (2013) تندخوانی نوعی خواندن است که بر سرعت متکی است و درکی از جنبه ی </w:t>
      </w:r>
      <w:r w:rsidR="004554A7" w:rsidRPr="002C6390">
        <w:rPr>
          <w:rFonts w:cs="B Nazanin" w:hint="cs"/>
          <w:sz w:val="28"/>
          <w:szCs w:val="28"/>
          <w:rtl/>
          <w:lang w:bidi="fa-IR"/>
        </w:rPr>
        <w:t>خواندن به وجود نمی آورد. طبق نظر دالمان (2013) هدف آموزش ابتدایی تندخوانی به دانش آموزان این است که دانش آموزان بتوانند به طور مؤثر و کارآمد بخوانند و این به معنای دریافت اطلاعات فراوان در زمانی نسبتاً کوتاه است.</w:t>
      </w:r>
      <w:r w:rsidR="00162A2B" w:rsidRPr="002C6390">
        <w:rPr>
          <w:rFonts w:cs="B Nazanin" w:hint="cs"/>
          <w:sz w:val="28"/>
          <w:szCs w:val="28"/>
          <w:rtl/>
          <w:lang w:bidi="fa-IR"/>
        </w:rPr>
        <w:t xml:space="preserve"> از دانش آموزان راهنمایی تنها انتظار می رود تا بتوانند در هر دقیقه 200 کلمه بخوانند، اما افرادی هستند که قادر اند در هر دقیقه 1000 کلمه بخوانند، این مطابق با نظر ارمانتو (2008) می باشد، در تاریخ تمدن زندگی بشر</w:t>
      </w:r>
      <w:r w:rsidR="00773747" w:rsidRPr="002C6390">
        <w:rPr>
          <w:rFonts w:cs="B Nazanin" w:hint="cs"/>
          <w:sz w:val="28"/>
          <w:szCs w:val="28"/>
          <w:rtl/>
          <w:lang w:bidi="fa-IR"/>
        </w:rPr>
        <w:t xml:space="preserve"> ثبت شده که جان اف. کندی رئیس جمهور فقید ایالات متحده ی آمریکا در یک دقیقه 1000 کلمه خوانده بود. مشابه با آن تئودور روزولت رئیس جمهور سابق دیگری از آمریکا این رکورد را به نام خود ثبت کرده بود که قادر </w:t>
      </w:r>
      <w:r w:rsidR="00A045F5" w:rsidRPr="002C6390">
        <w:rPr>
          <w:rFonts w:cs="B Nazanin" w:hint="cs"/>
          <w:sz w:val="28"/>
          <w:szCs w:val="28"/>
          <w:rtl/>
          <w:lang w:bidi="fa-IR"/>
        </w:rPr>
        <w:t>بود</w:t>
      </w:r>
      <w:r w:rsidR="00773747" w:rsidRPr="002C6390">
        <w:rPr>
          <w:rFonts w:cs="B Nazanin" w:hint="cs"/>
          <w:sz w:val="28"/>
          <w:szCs w:val="28"/>
          <w:rtl/>
          <w:lang w:bidi="fa-IR"/>
        </w:rPr>
        <w:t xml:space="preserve"> روزانه سه کتاب بخواند،</w:t>
      </w:r>
      <w:r w:rsidR="00A045F5" w:rsidRPr="002C6390">
        <w:rPr>
          <w:rFonts w:cs="B Nazanin" w:hint="cs"/>
          <w:sz w:val="28"/>
          <w:szCs w:val="28"/>
          <w:rtl/>
          <w:lang w:bidi="fa-IR"/>
        </w:rPr>
        <w:t xml:space="preserve"> در حالی که برنامه ی کاری بسیار شلوغی داشت.</w:t>
      </w:r>
    </w:p>
    <w:p w14:paraId="02E67B98" w14:textId="77777777" w:rsidR="00751754" w:rsidRPr="002C6390" w:rsidRDefault="00AB55FC" w:rsidP="002C6390">
      <w:pPr>
        <w:bidi/>
        <w:spacing w:after="0" w:line="360" w:lineRule="auto"/>
        <w:jc w:val="both"/>
        <w:rPr>
          <w:rFonts w:cs="B Nazanin"/>
          <w:sz w:val="28"/>
          <w:szCs w:val="28"/>
          <w:rtl/>
          <w:lang w:bidi="fa-IR"/>
        </w:rPr>
      </w:pPr>
      <w:r w:rsidRPr="002C6390">
        <w:rPr>
          <w:rFonts w:cs="B Nazanin" w:hint="cs"/>
          <w:sz w:val="28"/>
          <w:szCs w:val="28"/>
          <w:rtl/>
          <w:lang w:bidi="fa-IR"/>
        </w:rPr>
        <w:lastRenderedPageBreak/>
        <w:t>تندخوانی</w:t>
      </w:r>
      <w:r w:rsidR="008D31AB" w:rsidRPr="002C6390">
        <w:rPr>
          <w:rFonts w:cs="B Nazanin" w:hint="cs"/>
          <w:sz w:val="28"/>
          <w:szCs w:val="28"/>
          <w:rtl/>
          <w:lang w:bidi="fa-IR"/>
        </w:rPr>
        <w:t xml:space="preserve"> در صورتی انجام می شود که خواننده بخواهد یک ایده ی اصلی را از متن در مدت زمان نسبتاً کوتاهی دریافت کند، اما در عین حال مطالب زیادی را هم بخواند.</w:t>
      </w:r>
      <w:r w:rsidR="008B20E0" w:rsidRPr="002C6390">
        <w:rPr>
          <w:rFonts w:cs="B Nazanin" w:hint="cs"/>
          <w:sz w:val="28"/>
          <w:szCs w:val="28"/>
          <w:rtl/>
          <w:lang w:bidi="fa-IR"/>
        </w:rPr>
        <w:t xml:space="preserve"> دو عاملی که نمی توانند در این نوع از خواندن نادیده گرفته شوند، سرعت و دقت</w:t>
      </w:r>
      <w:r w:rsidR="0051130B" w:rsidRPr="002C6390">
        <w:rPr>
          <w:rFonts w:cs="B Nazanin" w:hint="cs"/>
          <w:sz w:val="28"/>
          <w:szCs w:val="28"/>
          <w:rtl/>
          <w:lang w:bidi="fa-IR"/>
        </w:rPr>
        <w:t xml:space="preserve"> هستند</w:t>
      </w:r>
      <w:r w:rsidR="008B20E0" w:rsidRPr="002C6390">
        <w:rPr>
          <w:rFonts w:cs="B Nazanin" w:hint="cs"/>
          <w:sz w:val="28"/>
          <w:szCs w:val="28"/>
          <w:rtl/>
          <w:lang w:bidi="fa-IR"/>
        </w:rPr>
        <w:t>. از چیزهایی که ممکن است مانع تندخوانی شوند باید دوری کرد مانند برگشت، تلفظ صوتی، خواندن کلمه به کلمه، جمله به جمله و چیزهای دیگر.</w:t>
      </w:r>
    </w:p>
    <w:p w14:paraId="5F2034EF" w14:textId="77777777" w:rsidR="00751754" w:rsidRPr="002C6390" w:rsidRDefault="002D2F47" w:rsidP="002C6390">
      <w:pPr>
        <w:bidi/>
        <w:spacing w:after="0" w:line="360" w:lineRule="auto"/>
        <w:jc w:val="both"/>
        <w:rPr>
          <w:rFonts w:cs="B Nazanin"/>
          <w:b/>
          <w:bCs/>
          <w:sz w:val="28"/>
          <w:szCs w:val="28"/>
          <w:rtl/>
          <w:lang w:bidi="fa-IR"/>
        </w:rPr>
      </w:pPr>
      <w:r w:rsidRPr="002C6390">
        <w:rPr>
          <w:rFonts w:cs="B Nazanin" w:hint="cs"/>
          <w:b/>
          <w:bCs/>
          <w:sz w:val="28"/>
          <w:szCs w:val="28"/>
          <w:rtl/>
          <w:lang w:bidi="fa-IR"/>
        </w:rPr>
        <w:t>پایه ی چندگانگی فرهنگی</w:t>
      </w:r>
    </w:p>
    <w:p w14:paraId="719B8FF0" w14:textId="77777777" w:rsidR="00751754" w:rsidRPr="002C6390" w:rsidRDefault="002D2F47" w:rsidP="002C6390">
      <w:pPr>
        <w:bidi/>
        <w:spacing w:after="0" w:line="360" w:lineRule="auto"/>
        <w:jc w:val="both"/>
        <w:rPr>
          <w:rFonts w:cs="B Nazanin"/>
          <w:sz w:val="28"/>
          <w:szCs w:val="28"/>
          <w:rtl/>
          <w:lang w:bidi="fa-IR"/>
        </w:rPr>
      </w:pPr>
      <w:r w:rsidRPr="002C6390">
        <w:rPr>
          <w:rFonts w:cs="B Nazanin" w:hint="cs"/>
          <w:sz w:val="28"/>
          <w:szCs w:val="28"/>
          <w:rtl/>
          <w:lang w:bidi="fa-IR"/>
        </w:rPr>
        <w:t>به عقیده ی تیلار (2004) هر زیرگروه قومی در اندونزی فرهنگ خودش را دارد.</w:t>
      </w:r>
      <w:r w:rsidR="008617D7" w:rsidRPr="002C6390">
        <w:rPr>
          <w:rFonts w:cs="B Nazanin" w:hint="cs"/>
          <w:sz w:val="28"/>
          <w:szCs w:val="28"/>
          <w:rtl/>
          <w:lang w:bidi="fa-IR"/>
        </w:rPr>
        <w:t xml:space="preserve"> فرهنگ های این قومیت ها به لحاظ تئوری در جایی که تمرکز قومی واقع می شود، پرورش و گسترش نمی یابد اما در سراسر مجمع الجزایر پخش شده است. طبق نظر نارووکو و باگونگ (2006) اغلب چندین گروه قومی مختلف در یک کشور وجود دارد. برای مثال ما می دانیم در اندونزی قومیت های جاوا، آمبون، مادورا، مینغکاباو، </w:t>
      </w:r>
      <w:r w:rsidR="005A5688" w:rsidRPr="002C6390">
        <w:rPr>
          <w:rFonts w:cs="B Nazanin" w:hint="cs"/>
          <w:sz w:val="28"/>
          <w:szCs w:val="28"/>
          <w:rtl/>
          <w:lang w:bidi="fa-IR"/>
        </w:rPr>
        <w:t>بتک و غیره وجود دارد. وجود این گروه های قومی همیشه پایدار نیست و اغلب به دلیل ادغام و آمیختگی ناپدید می شود.</w:t>
      </w:r>
    </w:p>
    <w:p w14:paraId="77EDD63B" w14:textId="77777777" w:rsidR="003F274E" w:rsidRDefault="002A2EFB" w:rsidP="003F274E">
      <w:pPr>
        <w:bidi/>
        <w:spacing w:after="0" w:line="360" w:lineRule="auto"/>
        <w:jc w:val="both"/>
        <w:rPr>
          <w:rFonts w:cs="B Nazanin"/>
          <w:sz w:val="28"/>
          <w:szCs w:val="28"/>
          <w:rtl/>
          <w:lang w:bidi="fa-IR"/>
        </w:rPr>
      </w:pPr>
      <w:r w:rsidRPr="002C6390">
        <w:rPr>
          <w:rFonts w:cs="B Nazanin" w:hint="cs"/>
          <w:sz w:val="28"/>
          <w:szCs w:val="28"/>
          <w:rtl/>
          <w:lang w:bidi="fa-IR"/>
        </w:rPr>
        <w:t>چندگانگی فرهنگی سعی دارد تا به اتحاد دموکراتیک مردم با تأکید بر چشم انداز کثرت مردم در گروه های مختلف ملی، قومی و فرهنگی کمک کند.</w:t>
      </w:r>
      <w:r w:rsidR="00B26F9E" w:rsidRPr="002C6390">
        <w:rPr>
          <w:rFonts w:cs="B Nazanin" w:hint="cs"/>
          <w:sz w:val="28"/>
          <w:szCs w:val="28"/>
          <w:rtl/>
          <w:lang w:bidi="fa-IR"/>
        </w:rPr>
        <w:t xml:space="preserve"> مدارس مشروط بر این هستند تا تمرین ارزش های دموکراتیک را </w:t>
      </w:r>
      <w:r w:rsidR="00DB3ECF" w:rsidRPr="002C6390">
        <w:rPr>
          <w:rFonts w:cs="B Nazanin" w:hint="cs"/>
          <w:sz w:val="28"/>
          <w:szCs w:val="28"/>
          <w:rtl/>
          <w:lang w:bidi="fa-IR"/>
        </w:rPr>
        <w:t>بازتاب دهند</w:t>
      </w:r>
      <w:r w:rsidR="00B26F9E" w:rsidRPr="002C6390">
        <w:rPr>
          <w:rFonts w:cs="B Nazanin" w:hint="cs"/>
          <w:sz w:val="28"/>
          <w:szCs w:val="28"/>
          <w:rtl/>
          <w:lang w:bidi="fa-IR"/>
        </w:rPr>
        <w:t xml:space="preserve">. برنامه ی درسی گروه های مختلف فرهنگی در اجتماع، زبان و گفتمان را معرفی می کند، جایی که دانش آموزان ترجیح می دهند با احترام با همدیگر صحبت کنند و از ارزش های همکاری حمایت کنند تا این که درباره ی رقابت و پیش داوری بین دانش آموزان مختلف از لحاظ گروه های نژادی، قومیتی، فرهنگی و موقعیت اجتماعی حرف بزنند. </w:t>
      </w:r>
      <w:r w:rsidR="002820E4" w:rsidRPr="002C6390">
        <w:rPr>
          <w:rFonts w:cs="B Nazanin" w:hint="cs"/>
          <w:sz w:val="28"/>
          <w:szCs w:val="28"/>
          <w:rtl/>
          <w:lang w:bidi="fa-IR"/>
        </w:rPr>
        <w:t>این تحقیق دارای سه مرحله می باشد: 1) مر</w:t>
      </w:r>
      <w:r w:rsidR="00B016F7" w:rsidRPr="002C6390">
        <w:rPr>
          <w:rFonts w:cs="B Nazanin" w:hint="cs"/>
          <w:sz w:val="28"/>
          <w:szCs w:val="28"/>
          <w:rtl/>
          <w:lang w:bidi="fa-IR"/>
        </w:rPr>
        <w:t xml:space="preserve">حله ی تحقیق مقدماتی، یعنی </w:t>
      </w:r>
      <w:r w:rsidR="002820E4" w:rsidRPr="002C6390">
        <w:rPr>
          <w:rFonts w:cs="B Nazanin" w:hint="cs"/>
          <w:sz w:val="28"/>
          <w:szCs w:val="28"/>
          <w:rtl/>
          <w:lang w:bidi="fa-IR"/>
        </w:rPr>
        <w:t>تحقیق میدانی 2) مرحله ی تحقیق توسعه که از تحلیل مطالب آموزشی و طراحی محصول اولیه شروع می شود تا به مطالب آموزشی تبدیل شوند، و 3) مرحله ی ارزیابی تا اجرای مطالب آموزشی قدیمی (که توسط معلمان حال حاضر استفاده می شود) و مطالب آموزشی جدید (که توسط محققان استفاده می شود) تست شود و پیش بردن ارزیابی ها برای تست</w:t>
      </w:r>
      <w:r w:rsidR="0089599D" w:rsidRPr="002C6390">
        <w:rPr>
          <w:rFonts w:cs="B Nazanin" w:hint="cs"/>
          <w:sz w:val="28"/>
          <w:szCs w:val="28"/>
          <w:rtl/>
          <w:lang w:bidi="fa-IR"/>
        </w:rPr>
        <w:t xml:space="preserve"> امکان‌سنجی</w:t>
      </w:r>
      <w:r w:rsidR="002820E4" w:rsidRPr="002C6390">
        <w:rPr>
          <w:rFonts w:cs="B Nazanin" w:hint="cs"/>
          <w:sz w:val="28"/>
          <w:szCs w:val="28"/>
          <w:rtl/>
          <w:lang w:bidi="fa-IR"/>
        </w:rPr>
        <w:t xml:space="preserve"> مطالب آموزشی جدید. روش های توسعه ای که می بایست به کار گرفته شوند تا </w:t>
      </w:r>
      <w:r w:rsidR="0089599D" w:rsidRPr="002C6390">
        <w:rPr>
          <w:rFonts w:cs="B Nazanin" w:hint="cs"/>
          <w:sz w:val="28"/>
          <w:szCs w:val="28"/>
          <w:rtl/>
          <w:lang w:bidi="fa-IR"/>
        </w:rPr>
        <w:t>مطالب آموزشی در فرم تندخوان</w:t>
      </w:r>
      <w:r w:rsidR="00D97A4A" w:rsidRPr="002C6390">
        <w:rPr>
          <w:rFonts w:cs="B Nazanin" w:hint="cs"/>
          <w:sz w:val="28"/>
          <w:szCs w:val="28"/>
          <w:rtl/>
          <w:lang w:bidi="fa-IR"/>
        </w:rPr>
        <w:t xml:space="preserve">ی ایجاد شوند، می توانند در چند گام </w:t>
      </w:r>
      <w:r w:rsidR="0089599D" w:rsidRPr="002C6390">
        <w:rPr>
          <w:rFonts w:cs="B Nazanin" w:hint="cs"/>
          <w:sz w:val="28"/>
          <w:szCs w:val="28"/>
          <w:rtl/>
          <w:lang w:bidi="fa-IR"/>
        </w:rPr>
        <w:t>زیر به کار روند</w:t>
      </w:r>
      <w:r w:rsidR="00C6500A" w:rsidRPr="002C6390">
        <w:rPr>
          <w:rFonts w:cs="B Nazanin" w:hint="cs"/>
          <w:sz w:val="28"/>
          <w:szCs w:val="28"/>
          <w:rtl/>
          <w:lang w:bidi="fa-IR"/>
        </w:rPr>
        <w:t>.</w:t>
      </w:r>
    </w:p>
    <w:p w14:paraId="7A4092EF" w14:textId="77777777" w:rsidR="00980B6C" w:rsidRPr="002C6390" w:rsidRDefault="003F274E" w:rsidP="003F274E">
      <w:pPr>
        <w:bidi/>
        <w:spacing w:after="0" w:line="360" w:lineRule="auto"/>
        <w:jc w:val="center"/>
        <w:rPr>
          <w:rFonts w:cs="B Nazanin"/>
          <w:sz w:val="28"/>
          <w:szCs w:val="28"/>
          <w:rtl/>
          <w:lang w:bidi="fa-IR"/>
        </w:rPr>
      </w:pPr>
      <w:r w:rsidRPr="002C6390">
        <w:rPr>
          <w:rFonts w:cs="B Nazanin"/>
          <w:noProof/>
          <w:sz w:val="28"/>
          <w:szCs w:val="28"/>
          <w:lang w:bidi="fa-IR"/>
        </w:rPr>
        <w:lastRenderedPageBreak/>
        <w:drawing>
          <wp:inline distT="0" distB="0" distL="0" distR="0" wp14:anchorId="6C565477" wp14:editId="46F3559D">
            <wp:extent cx="5943600" cy="362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25850"/>
                    </a:xfrm>
                    <a:prstGeom prst="rect">
                      <a:avLst/>
                    </a:prstGeom>
                    <a:noFill/>
                    <a:ln>
                      <a:noFill/>
                    </a:ln>
                  </pic:spPr>
                </pic:pic>
              </a:graphicData>
            </a:graphic>
          </wp:inline>
        </w:drawing>
      </w:r>
    </w:p>
    <w:p w14:paraId="1A51E49F" w14:textId="77777777" w:rsidR="00381843" w:rsidRDefault="002C6390" w:rsidP="003F274E">
      <w:pPr>
        <w:tabs>
          <w:tab w:val="center" w:pos="4680"/>
          <w:tab w:val="right" w:pos="9360"/>
        </w:tabs>
        <w:bidi/>
        <w:spacing w:after="0" w:line="360" w:lineRule="auto"/>
        <w:jc w:val="center"/>
        <w:rPr>
          <w:rFonts w:cs="B Nazanin"/>
          <w:sz w:val="28"/>
          <w:szCs w:val="28"/>
          <w:rtl/>
          <w:lang w:bidi="fa-IR"/>
        </w:rPr>
      </w:pPr>
      <w:r w:rsidRPr="002C6390">
        <w:rPr>
          <w:rFonts w:cs="B Nazanin"/>
          <w:noProof/>
          <w:sz w:val="28"/>
          <w:szCs w:val="28"/>
          <w:lang w:bidi="fa-IR"/>
        </w:rPr>
        <w:drawing>
          <wp:inline distT="0" distB="0" distL="0" distR="0" wp14:anchorId="00282F99" wp14:editId="20B69F9B">
            <wp:extent cx="4774019" cy="4107741"/>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65" cy="4108813"/>
                    </a:xfrm>
                    <a:prstGeom prst="rect">
                      <a:avLst/>
                    </a:prstGeom>
                    <a:noFill/>
                    <a:ln>
                      <a:noFill/>
                    </a:ln>
                  </pic:spPr>
                </pic:pic>
              </a:graphicData>
            </a:graphic>
          </wp:inline>
        </w:drawing>
      </w:r>
    </w:p>
    <w:p w14:paraId="52BC5CBC" w14:textId="77777777" w:rsidR="00632A83" w:rsidRPr="002C6390" w:rsidRDefault="00632A83" w:rsidP="002C6390">
      <w:pPr>
        <w:bidi/>
        <w:spacing w:after="0" w:line="360" w:lineRule="auto"/>
        <w:jc w:val="both"/>
        <w:rPr>
          <w:rFonts w:cs="B Nazanin"/>
          <w:sz w:val="28"/>
          <w:szCs w:val="28"/>
          <w:rtl/>
          <w:lang w:bidi="fa-IR"/>
        </w:rPr>
      </w:pPr>
      <w:r w:rsidRPr="002C6390">
        <w:rPr>
          <w:rFonts w:cs="B Nazanin" w:hint="cs"/>
          <w:sz w:val="28"/>
          <w:szCs w:val="28"/>
          <w:rtl/>
          <w:lang w:bidi="fa-IR"/>
        </w:rPr>
        <w:lastRenderedPageBreak/>
        <w:t>توضیح زیر برای روشن شدن مطلب درباره ی فرآیند تحقیق و گسترش مطالب یادگیری برای خواندن سریع آمده است.</w:t>
      </w:r>
    </w:p>
    <w:p w14:paraId="1F3E823F" w14:textId="77777777" w:rsidR="00751754" w:rsidRPr="002C6390" w:rsidRDefault="00D97A4A" w:rsidP="002C6390">
      <w:pPr>
        <w:pStyle w:val="ListParagraph"/>
        <w:numPr>
          <w:ilvl w:val="0"/>
          <w:numId w:val="3"/>
        </w:numPr>
        <w:tabs>
          <w:tab w:val="left" w:pos="3350"/>
        </w:tabs>
        <w:spacing w:after="0" w:line="360" w:lineRule="auto"/>
        <w:ind w:left="0"/>
        <w:jc w:val="both"/>
        <w:rPr>
          <w:rFonts w:cs="B Nazanin"/>
          <w:sz w:val="28"/>
          <w:szCs w:val="28"/>
        </w:rPr>
      </w:pPr>
      <w:r w:rsidRPr="002C6390">
        <w:rPr>
          <w:rFonts w:cs="B Nazanin" w:hint="cs"/>
          <w:sz w:val="28"/>
          <w:szCs w:val="28"/>
          <w:rtl/>
        </w:rPr>
        <w:t>گام اول (تحقیق مقدماتی)</w:t>
      </w:r>
    </w:p>
    <w:p w14:paraId="3C177E95" w14:textId="77777777" w:rsidR="00B751A8" w:rsidRPr="002C6390" w:rsidRDefault="00D97A4A" w:rsidP="002C6390">
      <w:pPr>
        <w:tabs>
          <w:tab w:val="left" w:pos="3350"/>
        </w:tabs>
        <w:bidi/>
        <w:spacing w:after="0" w:line="360" w:lineRule="auto"/>
        <w:jc w:val="both"/>
        <w:rPr>
          <w:rFonts w:cs="B Nazanin"/>
          <w:sz w:val="28"/>
          <w:szCs w:val="28"/>
        </w:rPr>
      </w:pPr>
      <w:r w:rsidRPr="002C6390">
        <w:rPr>
          <w:rFonts w:cs="B Nazanin" w:hint="cs"/>
          <w:sz w:val="28"/>
          <w:szCs w:val="28"/>
          <w:rtl/>
        </w:rPr>
        <w:t>تحلیل مشکل صورت می گیرد تا درباره ی مطالب آموزشی به کار رفته برای تندخوانی اطلاعات جمع آوری شود.</w:t>
      </w:r>
    </w:p>
    <w:p w14:paraId="6C5FEFD8" w14:textId="77777777" w:rsidR="00751754" w:rsidRPr="002C6390" w:rsidRDefault="00B751A8" w:rsidP="002C6390">
      <w:pPr>
        <w:pStyle w:val="ListParagraph"/>
        <w:numPr>
          <w:ilvl w:val="0"/>
          <w:numId w:val="3"/>
        </w:numPr>
        <w:tabs>
          <w:tab w:val="left" w:pos="3350"/>
        </w:tabs>
        <w:spacing w:after="0" w:line="360" w:lineRule="auto"/>
        <w:ind w:left="0"/>
        <w:jc w:val="both"/>
        <w:rPr>
          <w:rFonts w:cs="B Nazanin"/>
          <w:sz w:val="28"/>
          <w:szCs w:val="28"/>
        </w:rPr>
      </w:pPr>
      <w:r w:rsidRPr="002C6390">
        <w:rPr>
          <w:rFonts w:cs="B Nazanin" w:hint="cs"/>
          <w:sz w:val="28"/>
          <w:szCs w:val="28"/>
          <w:rtl/>
        </w:rPr>
        <w:t>گام دوم (ایجاد محصول اولیه)</w:t>
      </w:r>
    </w:p>
    <w:p w14:paraId="378129E1" w14:textId="77777777" w:rsidR="00D97A4A" w:rsidRPr="002C6390" w:rsidRDefault="00B751A8" w:rsidP="002C6390">
      <w:pPr>
        <w:tabs>
          <w:tab w:val="left" w:pos="3350"/>
        </w:tabs>
        <w:bidi/>
        <w:spacing w:after="0" w:line="360" w:lineRule="auto"/>
        <w:jc w:val="both"/>
        <w:rPr>
          <w:rFonts w:cs="B Nazanin"/>
          <w:sz w:val="28"/>
          <w:szCs w:val="28"/>
        </w:rPr>
      </w:pPr>
      <w:r w:rsidRPr="002C6390">
        <w:rPr>
          <w:rFonts w:cs="B Nazanin" w:hint="cs"/>
          <w:sz w:val="28"/>
          <w:szCs w:val="28"/>
          <w:rtl/>
        </w:rPr>
        <w:t>در این مرحله محقق یک محصول اولیه ی مرتبط با مطالب تندخوانی می سازد که تست خواهد شد.</w:t>
      </w:r>
    </w:p>
    <w:p w14:paraId="713072AE" w14:textId="77777777" w:rsidR="00751754" w:rsidRPr="002C6390" w:rsidRDefault="007C7BF9"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سوم (ت</w:t>
      </w:r>
      <w:r w:rsidR="00983D63" w:rsidRPr="002C6390">
        <w:rPr>
          <w:rFonts w:cs="B Nazanin" w:hint="cs"/>
          <w:sz w:val="28"/>
          <w:szCs w:val="28"/>
          <w:rtl/>
        </w:rPr>
        <w:t>أیید</w:t>
      </w:r>
      <w:r w:rsidRPr="002C6390">
        <w:rPr>
          <w:rFonts w:cs="B Nazanin" w:hint="cs"/>
          <w:sz w:val="28"/>
          <w:szCs w:val="28"/>
          <w:rtl/>
        </w:rPr>
        <w:t xml:space="preserve"> </w:t>
      </w:r>
      <w:r w:rsidR="002C3B36" w:rsidRPr="002C6390">
        <w:rPr>
          <w:rFonts w:cs="B Nazanin" w:hint="cs"/>
          <w:sz w:val="28"/>
          <w:szCs w:val="28"/>
          <w:rtl/>
        </w:rPr>
        <w:t>کارشناس</w:t>
      </w:r>
      <w:r w:rsidRPr="002C6390">
        <w:rPr>
          <w:rFonts w:cs="B Nazanin" w:hint="cs"/>
          <w:sz w:val="28"/>
          <w:szCs w:val="28"/>
          <w:rtl/>
        </w:rPr>
        <w:t>)</w:t>
      </w:r>
    </w:p>
    <w:p w14:paraId="6AAC6429" w14:textId="77777777" w:rsidR="007C7BF9" w:rsidRPr="002C6390" w:rsidRDefault="007C7BF9" w:rsidP="002C6390">
      <w:pPr>
        <w:tabs>
          <w:tab w:val="left" w:pos="3350"/>
        </w:tabs>
        <w:bidi/>
        <w:spacing w:after="0" w:line="360" w:lineRule="auto"/>
        <w:jc w:val="both"/>
        <w:rPr>
          <w:rFonts w:cs="B Nazanin"/>
          <w:sz w:val="28"/>
          <w:szCs w:val="28"/>
        </w:rPr>
      </w:pPr>
      <w:r w:rsidRPr="002C6390">
        <w:rPr>
          <w:rFonts w:cs="B Nazanin" w:hint="cs"/>
          <w:sz w:val="28"/>
          <w:szCs w:val="28"/>
          <w:rtl/>
        </w:rPr>
        <w:t>در مرحله ی سوم محقق</w:t>
      </w:r>
      <w:r w:rsidR="00983D63" w:rsidRPr="002C6390">
        <w:rPr>
          <w:rFonts w:cs="B Nazanin" w:hint="cs"/>
          <w:sz w:val="28"/>
          <w:szCs w:val="28"/>
          <w:rtl/>
        </w:rPr>
        <w:t xml:space="preserve"> مطالب آموزشی تندخوانی را با درخواست کمک ها و پیشنهادات از دو </w:t>
      </w:r>
      <w:r w:rsidR="00ED4972" w:rsidRPr="002C6390">
        <w:rPr>
          <w:rFonts w:cs="B Nazanin" w:hint="cs"/>
          <w:sz w:val="28"/>
          <w:szCs w:val="28"/>
          <w:rtl/>
        </w:rPr>
        <w:t>کارشناس</w:t>
      </w:r>
      <w:r w:rsidR="00983D63" w:rsidRPr="002C6390">
        <w:rPr>
          <w:rFonts w:cs="B Nazanin" w:hint="cs"/>
          <w:sz w:val="28"/>
          <w:szCs w:val="28"/>
          <w:rtl/>
        </w:rPr>
        <w:t xml:space="preserve"> موضوع (تأییدکنندگان) تأیید می کند، از جمله </w:t>
      </w:r>
      <w:r w:rsidR="00ED4972" w:rsidRPr="002C6390">
        <w:rPr>
          <w:rFonts w:cs="B Nazanin" w:hint="cs"/>
          <w:sz w:val="28"/>
          <w:szCs w:val="28"/>
          <w:rtl/>
        </w:rPr>
        <w:t>کارشناس</w:t>
      </w:r>
      <w:r w:rsidR="00983D63" w:rsidRPr="002C6390">
        <w:rPr>
          <w:rFonts w:cs="B Nazanin" w:hint="cs"/>
          <w:sz w:val="28"/>
          <w:szCs w:val="28"/>
          <w:rtl/>
        </w:rPr>
        <w:t xml:space="preserve"> مطالب تندخوانی و </w:t>
      </w:r>
      <w:r w:rsidR="00ED4972" w:rsidRPr="002C6390">
        <w:rPr>
          <w:rFonts w:cs="B Nazanin" w:hint="cs"/>
          <w:sz w:val="28"/>
          <w:szCs w:val="28"/>
          <w:rtl/>
        </w:rPr>
        <w:t>کارشناس</w:t>
      </w:r>
      <w:r w:rsidR="00983D63" w:rsidRPr="002C6390">
        <w:rPr>
          <w:rFonts w:cs="B Nazanin" w:hint="cs"/>
          <w:sz w:val="28"/>
          <w:szCs w:val="28"/>
          <w:rtl/>
        </w:rPr>
        <w:t xml:space="preserve"> طراحی مطالب خواندنی.</w:t>
      </w:r>
    </w:p>
    <w:p w14:paraId="728B68E9" w14:textId="77777777" w:rsidR="00751754" w:rsidRPr="002C6390" w:rsidRDefault="00983D63"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چهارم (</w:t>
      </w:r>
      <w:r w:rsidR="00ED4972" w:rsidRPr="002C6390">
        <w:rPr>
          <w:rFonts w:cs="B Nazanin" w:hint="cs"/>
          <w:sz w:val="28"/>
          <w:szCs w:val="28"/>
          <w:rtl/>
        </w:rPr>
        <w:t>آزمون</w:t>
      </w:r>
      <w:r w:rsidRPr="002C6390">
        <w:rPr>
          <w:rFonts w:cs="B Nazanin" w:hint="cs"/>
          <w:sz w:val="28"/>
          <w:szCs w:val="28"/>
          <w:rtl/>
        </w:rPr>
        <w:t xml:space="preserve"> فردی روی دانش آموزان)</w:t>
      </w:r>
    </w:p>
    <w:p w14:paraId="6944A1B0" w14:textId="77777777" w:rsidR="00983D63" w:rsidRPr="002C6390" w:rsidRDefault="00751754" w:rsidP="002C6390">
      <w:pPr>
        <w:pStyle w:val="ListParagraph"/>
        <w:tabs>
          <w:tab w:val="left" w:pos="3350"/>
        </w:tabs>
        <w:spacing w:after="0" w:line="360" w:lineRule="auto"/>
        <w:ind w:left="0"/>
        <w:jc w:val="both"/>
        <w:rPr>
          <w:rFonts w:cs="B Nazanin"/>
          <w:sz w:val="28"/>
          <w:szCs w:val="28"/>
        </w:rPr>
      </w:pPr>
      <w:r w:rsidRPr="002C6390">
        <w:rPr>
          <w:rFonts w:cs="B Nazanin" w:hint="cs"/>
          <w:sz w:val="28"/>
          <w:szCs w:val="28"/>
          <w:rtl/>
        </w:rPr>
        <w:t>د</w:t>
      </w:r>
      <w:r w:rsidR="00B751A8" w:rsidRPr="002C6390">
        <w:rPr>
          <w:rFonts w:cs="B Nazanin" w:hint="cs"/>
          <w:sz w:val="28"/>
          <w:szCs w:val="28"/>
          <w:rtl/>
        </w:rPr>
        <w:t>ر مرحله ی چهارم محقق محصول اولیه ای را که توسط دو تأییدکننده اصلاح شد، تست می کند.</w:t>
      </w:r>
    </w:p>
    <w:p w14:paraId="08FBBE46" w14:textId="77777777" w:rsidR="00751754" w:rsidRPr="002C6390" w:rsidRDefault="007C43E3"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پنجم (اصلاح دوم)</w:t>
      </w:r>
    </w:p>
    <w:p w14:paraId="3CBF3508" w14:textId="77777777" w:rsidR="00751754" w:rsidRPr="002C6390" w:rsidRDefault="007C43E3" w:rsidP="002C6390">
      <w:pPr>
        <w:tabs>
          <w:tab w:val="left" w:pos="3350"/>
        </w:tabs>
        <w:bidi/>
        <w:spacing w:after="0" w:line="360" w:lineRule="auto"/>
        <w:jc w:val="both"/>
        <w:rPr>
          <w:rFonts w:cs="B Nazanin"/>
          <w:sz w:val="28"/>
          <w:szCs w:val="28"/>
          <w:rtl/>
        </w:rPr>
      </w:pPr>
      <w:r w:rsidRPr="002C6390">
        <w:rPr>
          <w:rFonts w:cs="B Nazanin" w:hint="cs"/>
          <w:sz w:val="28"/>
          <w:szCs w:val="28"/>
          <w:rtl/>
        </w:rPr>
        <w:t>در این مرحله محصولاتی که روی گروه های فردی آزمایش شدند، بر اساس پرسش نامه ای که از قبل فراهم شده اصلاح خوا</w:t>
      </w:r>
      <w:r w:rsidR="00C60BB1" w:rsidRPr="002C6390">
        <w:rPr>
          <w:rFonts w:cs="B Nazanin" w:hint="cs"/>
          <w:sz w:val="28"/>
          <w:szCs w:val="28"/>
          <w:rtl/>
        </w:rPr>
        <w:t>هن</w:t>
      </w:r>
      <w:r w:rsidRPr="002C6390">
        <w:rPr>
          <w:rFonts w:cs="B Nazanin" w:hint="cs"/>
          <w:sz w:val="28"/>
          <w:szCs w:val="28"/>
          <w:rtl/>
        </w:rPr>
        <w:t>د شد.</w:t>
      </w:r>
    </w:p>
    <w:p w14:paraId="0E625731" w14:textId="77777777" w:rsidR="00751754" w:rsidRPr="002C6390" w:rsidRDefault="007C43E3"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ششم (</w:t>
      </w:r>
      <w:r w:rsidR="00ED4972" w:rsidRPr="002C6390">
        <w:rPr>
          <w:rFonts w:cs="B Nazanin" w:hint="cs"/>
          <w:sz w:val="28"/>
          <w:szCs w:val="28"/>
          <w:rtl/>
        </w:rPr>
        <w:t>آزمون</w:t>
      </w:r>
      <w:r w:rsidRPr="002C6390">
        <w:rPr>
          <w:rFonts w:cs="B Nazanin" w:hint="cs"/>
          <w:sz w:val="28"/>
          <w:szCs w:val="28"/>
          <w:rtl/>
        </w:rPr>
        <w:t xml:space="preserve"> گروهی کوچک روی دانش آموزان)</w:t>
      </w:r>
    </w:p>
    <w:p w14:paraId="6DB799C3" w14:textId="77777777" w:rsidR="007C43E3" w:rsidRPr="002C6390" w:rsidRDefault="007C43E3" w:rsidP="002C6390">
      <w:pPr>
        <w:tabs>
          <w:tab w:val="left" w:pos="3350"/>
        </w:tabs>
        <w:bidi/>
        <w:spacing w:after="0" w:line="360" w:lineRule="auto"/>
        <w:jc w:val="both"/>
        <w:rPr>
          <w:rFonts w:cs="B Nazanin"/>
          <w:sz w:val="28"/>
          <w:szCs w:val="28"/>
        </w:rPr>
      </w:pPr>
      <w:r w:rsidRPr="002C6390">
        <w:rPr>
          <w:rFonts w:cs="B Nazanin" w:hint="cs"/>
          <w:sz w:val="28"/>
          <w:szCs w:val="28"/>
          <w:rtl/>
        </w:rPr>
        <w:t>در این مرحله محقق محصولی را تست می کند که توسط دو تأییدکننده ی قبلی اصلاح شده است.</w:t>
      </w:r>
    </w:p>
    <w:p w14:paraId="3792B910" w14:textId="77777777" w:rsidR="00751754" w:rsidRPr="002C6390" w:rsidRDefault="00C60BB1"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هفتم (اصلاح سوم)</w:t>
      </w:r>
    </w:p>
    <w:p w14:paraId="12D271F5" w14:textId="77777777" w:rsidR="00751754" w:rsidRPr="002C6390" w:rsidRDefault="00C60BB1" w:rsidP="002C6390">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در این مرحله محصولاتی که در گروه های کوچک تست شدند، بر اساس پرسش نامه ای که از قبل فراهم شده اصلاح خواهند شد.</w:t>
      </w:r>
    </w:p>
    <w:p w14:paraId="2E6A80FF" w14:textId="77777777" w:rsidR="00751754" w:rsidRPr="002C6390" w:rsidRDefault="00C60BB1"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گام هشتم (</w:t>
      </w:r>
      <w:r w:rsidR="00ED4972" w:rsidRPr="002C6390">
        <w:rPr>
          <w:rFonts w:cs="B Nazanin" w:hint="cs"/>
          <w:sz w:val="28"/>
          <w:szCs w:val="28"/>
          <w:rtl/>
        </w:rPr>
        <w:t>آزمون</w:t>
      </w:r>
      <w:r w:rsidRPr="002C6390">
        <w:rPr>
          <w:rFonts w:cs="B Nazanin" w:hint="cs"/>
          <w:sz w:val="28"/>
          <w:szCs w:val="28"/>
          <w:rtl/>
        </w:rPr>
        <w:t xml:space="preserve"> گروهی بزرگ روی دانش آموزان)</w:t>
      </w:r>
    </w:p>
    <w:p w14:paraId="46E38AEE" w14:textId="77777777" w:rsidR="00C60BB1" w:rsidRPr="002C6390" w:rsidRDefault="00C60BB1" w:rsidP="002C6390">
      <w:pPr>
        <w:tabs>
          <w:tab w:val="left" w:pos="3350"/>
        </w:tabs>
        <w:bidi/>
        <w:spacing w:after="0" w:line="360" w:lineRule="auto"/>
        <w:jc w:val="both"/>
        <w:rPr>
          <w:rFonts w:cs="B Nazanin"/>
          <w:sz w:val="28"/>
          <w:szCs w:val="28"/>
        </w:rPr>
      </w:pPr>
      <w:r w:rsidRPr="002C6390">
        <w:rPr>
          <w:rFonts w:cs="B Nazanin" w:hint="cs"/>
          <w:sz w:val="28"/>
          <w:szCs w:val="28"/>
          <w:rtl/>
        </w:rPr>
        <w:t>در این مرحله محقق محصولی را توسط دو تأییدکننده ی قبلی اصلاح شده است، تست می کند.</w:t>
      </w:r>
    </w:p>
    <w:p w14:paraId="2255B390" w14:textId="77777777" w:rsidR="00751754" w:rsidRPr="002C6390" w:rsidRDefault="00C60BB1"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lastRenderedPageBreak/>
        <w:t>مرحله ی نهم (اصلاح چهارم)</w:t>
      </w:r>
    </w:p>
    <w:p w14:paraId="4CD672C1" w14:textId="77777777" w:rsidR="00751754" w:rsidRPr="002C6390" w:rsidRDefault="00C60BB1" w:rsidP="002C6390">
      <w:pPr>
        <w:tabs>
          <w:tab w:val="left" w:pos="3350"/>
        </w:tabs>
        <w:bidi/>
        <w:spacing w:after="0" w:line="360" w:lineRule="auto"/>
        <w:jc w:val="both"/>
        <w:rPr>
          <w:rFonts w:cs="B Nazanin"/>
          <w:sz w:val="28"/>
          <w:szCs w:val="28"/>
          <w:rtl/>
        </w:rPr>
      </w:pPr>
      <w:r w:rsidRPr="002C6390">
        <w:rPr>
          <w:rFonts w:cs="B Nazanin" w:hint="cs"/>
          <w:sz w:val="28"/>
          <w:szCs w:val="28"/>
          <w:rtl/>
        </w:rPr>
        <w:t>در این مرحله محصول</w:t>
      </w:r>
      <w:r w:rsidR="00734082" w:rsidRPr="002C6390">
        <w:rPr>
          <w:rFonts w:cs="B Nazanin" w:hint="cs"/>
          <w:sz w:val="28"/>
          <w:szCs w:val="28"/>
          <w:rtl/>
        </w:rPr>
        <w:t>ات</w:t>
      </w:r>
      <w:r w:rsidRPr="002C6390">
        <w:rPr>
          <w:rFonts w:cs="B Nazanin" w:hint="cs"/>
          <w:sz w:val="28"/>
          <w:szCs w:val="28"/>
          <w:rtl/>
        </w:rPr>
        <w:t>ی که</w:t>
      </w:r>
      <w:r w:rsidR="001D7FEB" w:rsidRPr="002C6390">
        <w:rPr>
          <w:rFonts w:cs="B Nazanin" w:hint="cs"/>
          <w:sz w:val="28"/>
          <w:szCs w:val="28"/>
          <w:rtl/>
        </w:rPr>
        <w:t xml:space="preserve"> در گروه های بزرگ تست شدند، بر اساس پرسش نامه ای که از قبل فراهم شده اصلاح خواهند شد.</w:t>
      </w:r>
    </w:p>
    <w:p w14:paraId="59FD2EFA" w14:textId="77777777" w:rsidR="00751754" w:rsidRPr="002C6390" w:rsidRDefault="001D7FEB" w:rsidP="002C6390">
      <w:pPr>
        <w:pStyle w:val="ListParagraph"/>
        <w:numPr>
          <w:ilvl w:val="0"/>
          <w:numId w:val="4"/>
        </w:numPr>
        <w:tabs>
          <w:tab w:val="left" w:pos="3350"/>
        </w:tabs>
        <w:spacing w:after="0" w:line="360" w:lineRule="auto"/>
        <w:ind w:left="0"/>
        <w:jc w:val="both"/>
        <w:rPr>
          <w:rFonts w:cs="B Nazanin"/>
          <w:sz w:val="28"/>
          <w:szCs w:val="28"/>
        </w:rPr>
      </w:pPr>
      <w:r w:rsidRPr="002C6390">
        <w:rPr>
          <w:rFonts w:cs="B Nazanin" w:hint="cs"/>
          <w:sz w:val="28"/>
          <w:szCs w:val="28"/>
          <w:rtl/>
        </w:rPr>
        <w:t>مرحله ی دهم (محصول نهایی)</w:t>
      </w:r>
    </w:p>
    <w:p w14:paraId="610016FE" w14:textId="77777777" w:rsidR="003F274E" w:rsidRDefault="001D7FEB" w:rsidP="003F274E">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ام دهم آخرین مرحله ی تحقیق و توسعه است.</w:t>
      </w:r>
    </w:p>
    <w:p w14:paraId="5B7EF6DF" w14:textId="77777777" w:rsidR="00751754" w:rsidRPr="003F274E" w:rsidRDefault="004B6406" w:rsidP="003F274E">
      <w:pPr>
        <w:pStyle w:val="ListParagraph"/>
        <w:tabs>
          <w:tab w:val="left" w:pos="3350"/>
        </w:tabs>
        <w:spacing w:after="0" w:line="360" w:lineRule="auto"/>
        <w:ind w:left="0"/>
        <w:jc w:val="both"/>
        <w:rPr>
          <w:rFonts w:cs="B Nazanin"/>
          <w:sz w:val="28"/>
          <w:szCs w:val="28"/>
          <w:rtl/>
        </w:rPr>
      </w:pPr>
      <w:r w:rsidRPr="002C6390">
        <w:rPr>
          <w:rFonts w:cs="B Nazanin" w:hint="cs"/>
          <w:b/>
          <w:bCs/>
          <w:sz w:val="28"/>
          <w:szCs w:val="28"/>
          <w:rtl/>
        </w:rPr>
        <w:t>جمع آوری داده ها</w:t>
      </w:r>
    </w:p>
    <w:p w14:paraId="30D1B8BB" w14:textId="77777777" w:rsidR="00751754" w:rsidRPr="002C6390" w:rsidRDefault="00BA5AFB" w:rsidP="002C6390">
      <w:pPr>
        <w:pStyle w:val="ListParagraph"/>
        <w:tabs>
          <w:tab w:val="left" w:pos="3350"/>
        </w:tabs>
        <w:spacing w:after="0" w:line="360" w:lineRule="auto"/>
        <w:ind w:left="0"/>
        <w:jc w:val="both"/>
        <w:rPr>
          <w:rFonts w:cs="B Nazanin"/>
          <w:b/>
          <w:bCs/>
          <w:sz w:val="28"/>
          <w:szCs w:val="28"/>
          <w:rtl/>
        </w:rPr>
      </w:pPr>
      <w:r w:rsidRPr="002C6390">
        <w:rPr>
          <w:rFonts w:cs="B Nazanin" w:hint="cs"/>
          <w:b/>
          <w:bCs/>
          <w:sz w:val="28"/>
          <w:szCs w:val="28"/>
          <w:rtl/>
        </w:rPr>
        <w:t>مشاهده تکنیکی</w:t>
      </w:r>
    </w:p>
    <w:p w14:paraId="78A8B11A" w14:textId="77777777" w:rsidR="00751754" w:rsidRPr="002C6390" w:rsidRDefault="00BA5AFB" w:rsidP="002C6390">
      <w:pPr>
        <w:pStyle w:val="ListParagraph"/>
        <w:tabs>
          <w:tab w:val="left" w:pos="3350"/>
        </w:tabs>
        <w:spacing w:after="0" w:line="360" w:lineRule="auto"/>
        <w:ind w:left="0"/>
        <w:jc w:val="both"/>
        <w:rPr>
          <w:rFonts w:cs="B Nazanin"/>
          <w:b/>
          <w:bCs/>
          <w:sz w:val="28"/>
          <w:szCs w:val="28"/>
          <w:rtl/>
        </w:rPr>
      </w:pPr>
      <w:r w:rsidRPr="002C6390">
        <w:rPr>
          <w:rFonts w:cs="B Nazanin" w:hint="cs"/>
          <w:sz w:val="28"/>
          <w:szCs w:val="28"/>
          <w:rtl/>
        </w:rPr>
        <w:t>مشاهده صورت می گیرد تا فعالیت های یادگیری انجام شده با استفاده از مطالب آموزشی قدیمی و یادگیری با مطالب آموزشی جدید بررسی شود. هدف مشاهده این است که گسترش توانایی معلمان در اداره ی کلاس و دیدن خلاقیت دانش آموزان در فرآیند یادگیری و علاقه ی دانش آموزان به واکنش نسبت به یادگیری بررسی شود.</w:t>
      </w:r>
      <w:r w:rsidR="00CD646B" w:rsidRPr="002C6390">
        <w:rPr>
          <w:rFonts w:cs="B Nazanin"/>
          <w:b/>
          <w:bCs/>
          <w:sz w:val="28"/>
          <w:szCs w:val="28"/>
          <w:rtl/>
        </w:rPr>
        <w:br/>
      </w:r>
      <w:r w:rsidR="00CD646B" w:rsidRPr="002C6390">
        <w:rPr>
          <w:rFonts w:cs="B Nazanin" w:hint="cs"/>
          <w:b/>
          <w:bCs/>
          <w:sz w:val="28"/>
          <w:szCs w:val="28"/>
          <w:rtl/>
        </w:rPr>
        <w:t>گفتگو با متخصصان</w:t>
      </w:r>
    </w:p>
    <w:p w14:paraId="7A9F241C" w14:textId="77777777" w:rsidR="003F274E" w:rsidRDefault="00CD646B" w:rsidP="003F274E">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 xml:space="preserve">محققان فرآیند طراحی محصول مطالب آموزشی را ارائه می کنند. سپس گفتگویی با برخی از </w:t>
      </w:r>
      <w:r w:rsidR="00ED4972" w:rsidRPr="002C6390">
        <w:rPr>
          <w:rFonts w:cs="B Nazanin" w:hint="cs"/>
          <w:sz w:val="28"/>
          <w:szCs w:val="28"/>
          <w:rtl/>
        </w:rPr>
        <w:t>کارشناسان</w:t>
      </w:r>
      <w:r w:rsidRPr="002C6390">
        <w:rPr>
          <w:rFonts w:cs="B Nazanin" w:hint="cs"/>
          <w:sz w:val="28"/>
          <w:szCs w:val="28"/>
          <w:rtl/>
        </w:rPr>
        <w:t xml:space="preserve"> انجام می شود که تجربه ی ارزیابی طراحی محصولات مطالب آموزشی را داشته اند.</w:t>
      </w:r>
    </w:p>
    <w:p w14:paraId="46393524" w14:textId="77777777" w:rsidR="00751754" w:rsidRPr="003F274E" w:rsidRDefault="005D5066" w:rsidP="003F274E">
      <w:pPr>
        <w:pStyle w:val="ListParagraph"/>
        <w:tabs>
          <w:tab w:val="left" w:pos="3350"/>
        </w:tabs>
        <w:spacing w:after="0" w:line="360" w:lineRule="auto"/>
        <w:ind w:left="0"/>
        <w:jc w:val="both"/>
        <w:rPr>
          <w:rFonts w:cs="B Nazanin"/>
          <w:sz w:val="28"/>
          <w:szCs w:val="28"/>
          <w:rtl/>
        </w:rPr>
      </w:pPr>
      <w:r w:rsidRPr="002C6390">
        <w:rPr>
          <w:rFonts w:cs="B Nazanin" w:hint="cs"/>
          <w:b/>
          <w:bCs/>
          <w:sz w:val="28"/>
          <w:szCs w:val="28"/>
          <w:rtl/>
        </w:rPr>
        <w:t>تکنیک مصاحبه جامع</w:t>
      </w:r>
    </w:p>
    <w:p w14:paraId="1BB8805F" w14:textId="77777777" w:rsidR="00751754" w:rsidRPr="002C6390" w:rsidRDefault="005D5066" w:rsidP="002C6390">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 xml:space="preserve">این تکنیک به معنای به دست آوردن داده های اطلاعاتی معلمان است، </w:t>
      </w:r>
      <w:r w:rsidR="00533DC2" w:rsidRPr="002C6390">
        <w:rPr>
          <w:rFonts w:cs="B Nazanin" w:hint="cs"/>
          <w:sz w:val="28"/>
          <w:szCs w:val="28"/>
          <w:rtl/>
        </w:rPr>
        <w:t xml:space="preserve">بررسی </w:t>
      </w:r>
      <w:r w:rsidRPr="002C6390">
        <w:rPr>
          <w:rFonts w:cs="B Nazanin" w:hint="cs"/>
          <w:sz w:val="28"/>
          <w:szCs w:val="28"/>
          <w:rtl/>
        </w:rPr>
        <w:t xml:space="preserve">مدیران و </w:t>
      </w:r>
      <w:r w:rsidR="00884ADA" w:rsidRPr="002C6390">
        <w:rPr>
          <w:rFonts w:cs="B Nazanin" w:hint="cs"/>
          <w:sz w:val="28"/>
          <w:szCs w:val="28"/>
          <w:rtl/>
        </w:rPr>
        <w:t>کارشناسان</w:t>
      </w:r>
      <w:r w:rsidR="000D180C" w:rsidRPr="002C6390">
        <w:rPr>
          <w:rFonts w:cs="B Nazanin" w:hint="cs"/>
          <w:sz w:val="28"/>
          <w:szCs w:val="28"/>
          <w:rtl/>
        </w:rPr>
        <w:t xml:space="preserve"> </w:t>
      </w:r>
      <w:r w:rsidR="00533DC2" w:rsidRPr="002C6390">
        <w:rPr>
          <w:rFonts w:cs="B Nazanin" w:hint="cs"/>
          <w:sz w:val="28"/>
          <w:szCs w:val="28"/>
          <w:rtl/>
        </w:rPr>
        <w:t xml:space="preserve">در مورد </w:t>
      </w:r>
      <w:r w:rsidR="000D180C" w:rsidRPr="002C6390">
        <w:rPr>
          <w:rFonts w:cs="B Nazanin" w:hint="cs"/>
          <w:sz w:val="28"/>
          <w:szCs w:val="28"/>
          <w:rtl/>
        </w:rPr>
        <w:t xml:space="preserve">تأثیر </w:t>
      </w:r>
      <w:r w:rsidR="00884ADA" w:rsidRPr="002C6390">
        <w:rPr>
          <w:rFonts w:cs="B Nazanin" w:hint="cs"/>
          <w:sz w:val="28"/>
          <w:szCs w:val="28"/>
          <w:rtl/>
        </w:rPr>
        <w:t>استفاده از</w:t>
      </w:r>
      <w:r w:rsidR="000D180C" w:rsidRPr="002C6390">
        <w:rPr>
          <w:rFonts w:cs="B Nazanin" w:hint="cs"/>
          <w:sz w:val="28"/>
          <w:szCs w:val="28"/>
          <w:rtl/>
        </w:rPr>
        <w:t xml:space="preserve"> مطالب آموزشی جدید و همین طور اطلاعات گوناگون درباره ی دشواری های که معلمان با آن ها رو به رو هستند با استفاده از فرآیند مطالب آموزشی و عوامل به وجودآورنده ی آن ها، سپس </w:t>
      </w:r>
      <w:r w:rsidR="00533DC2" w:rsidRPr="002C6390">
        <w:rPr>
          <w:rFonts w:cs="B Nazanin" w:hint="cs"/>
          <w:sz w:val="28"/>
          <w:szCs w:val="28"/>
          <w:rtl/>
        </w:rPr>
        <w:t>ترتیب مصاحبه</w:t>
      </w:r>
      <w:r w:rsidR="000D180C" w:rsidRPr="002C6390">
        <w:rPr>
          <w:rFonts w:cs="B Nazanin" w:hint="cs"/>
          <w:sz w:val="28"/>
          <w:szCs w:val="28"/>
          <w:rtl/>
        </w:rPr>
        <w:t xml:space="preserve"> با دانش آموزان درباره ی مطالب آموزشی به کار رفته توسط معلمان.</w:t>
      </w:r>
    </w:p>
    <w:p w14:paraId="10216B45" w14:textId="77777777" w:rsidR="00751754" w:rsidRPr="002C6390" w:rsidRDefault="00770FEA" w:rsidP="002C6390">
      <w:pPr>
        <w:pStyle w:val="ListParagraph"/>
        <w:tabs>
          <w:tab w:val="left" w:pos="3350"/>
        </w:tabs>
        <w:spacing w:after="0" w:line="360" w:lineRule="auto"/>
        <w:ind w:left="0"/>
        <w:jc w:val="both"/>
        <w:rPr>
          <w:rFonts w:cs="B Nazanin"/>
          <w:b/>
          <w:bCs/>
          <w:sz w:val="28"/>
          <w:szCs w:val="28"/>
          <w:rtl/>
        </w:rPr>
      </w:pPr>
      <w:r w:rsidRPr="002C6390">
        <w:rPr>
          <w:rFonts w:cs="B Nazanin" w:hint="cs"/>
          <w:b/>
          <w:bCs/>
          <w:sz w:val="28"/>
          <w:szCs w:val="28"/>
          <w:rtl/>
        </w:rPr>
        <w:t>تست قابلیت</w:t>
      </w:r>
    </w:p>
    <w:p w14:paraId="6D1CF6BA" w14:textId="77777777" w:rsidR="00751754" w:rsidRPr="002C6390" w:rsidRDefault="00770FEA" w:rsidP="002C6390">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معلمان پیش از به کار بردن مطالب آموزشی جدید (پیش از تست) و پس از یادگیری با استفاده از مطالب آموزشی (پس از تست) آزمونی را ترتیب دادند.</w:t>
      </w:r>
    </w:p>
    <w:p w14:paraId="0B323469" w14:textId="77777777" w:rsidR="00751754" w:rsidRPr="002C6390" w:rsidRDefault="00770FEA" w:rsidP="002C6390">
      <w:pPr>
        <w:pStyle w:val="ListParagraph"/>
        <w:tabs>
          <w:tab w:val="left" w:pos="3350"/>
        </w:tabs>
        <w:spacing w:after="0" w:line="360" w:lineRule="auto"/>
        <w:ind w:left="0"/>
        <w:jc w:val="both"/>
        <w:rPr>
          <w:rFonts w:cs="B Nazanin"/>
          <w:b/>
          <w:bCs/>
          <w:sz w:val="28"/>
          <w:szCs w:val="28"/>
          <w:rtl/>
        </w:rPr>
      </w:pPr>
      <w:r w:rsidRPr="002C6390">
        <w:rPr>
          <w:rFonts w:cs="B Nazanin" w:hint="cs"/>
          <w:b/>
          <w:bCs/>
          <w:sz w:val="28"/>
          <w:szCs w:val="28"/>
          <w:rtl/>
        </w:rPr>
        <w:lastRenderedPageBreak/>
        <w:t>تکنیک تحلیل داده ها</w:t>
      </w:r>
    </w:p>
    <w:p w14:paraId="201156EB" w14:textId="77777777" w:rsidR="003F274E" w:rsidRDefault="00770FEA" w:rsidP="003F274E">
      <w:pPr>
        <w:pStyle w:val="ListParagraph"/>
        <w:tabs>
          <w:tab w:val="left" w:pos="3350"/>
        </w:tabs>
        <w:spacing w:after="0" w:line="360" w:lineRule="auto"/>
        <w:ind w:left="0"/>
        <w:jc w:val="both"/>
        <w:rPr>
          <w:rFonts w:cs="B Nazanin"/>
          <w:sz w:val="28"/>
          <w:szCs w:val="28"/>
          <w:rtl/>
        </w:rPr>
      </w:pPr>
      <w:r w:rsidRPr="002C6390">
        <w:rPr>
          <w:rFonts w:cs="B Nazanin" w:hint="cs"/>
          <w:sz w:val="28"/>
          <w:szCs w:val="28"/>
          <w:rtl/>
        </w:rPr>
        <w:t>داده های به دست آمده داده هایی در مورد وضعیت منابع زبان اندونزیایی در مطالب تندخوانی هستند که ایجاد شده اند.</w:t>
      </w:r>
      <w:r w:rsidR="00B77C00" w:rsidRPr="002C6390">
        <w:rPr>
          <w:rFonts w:cs="B Nazanin" w:hint="cs"/>
          <w:sz w:val="28"/>
          <w:szCs w:val="28"/>
          <w:rtl/>
        </w:rPr>
        <w:t xml:space="preserve"> این داده ها از طریق تأیید کارشناس</w:t>
      </w:r>
      <w:r w:rsidR="00306A30" w:rsidRPr="002C6390">
        <w:rPr>
          <w:rFonts w:cs="B Nazanin" w:hint="cs"/>
          <w:sz w:val="28"/>
          <w:szCs w:val="28"/>
          <w:rtl/>
        </w:rPr>
        <w:t xml:space="preserve"> و پرسشنامه ی پخش شده در بین دانش آموزان جمع آوری می شود. ابزار تحقیق برای تأیید کنندگان و تست فردی در یک مقیاس لیکرت ایجاد می شود که در جدول زیر امتیازبندی شده است.</w:t>
      </w:r>
    </w:p>
    <w:p w14:paraId="544046BE" w14:textId="77777777" w:rsidR="001952FC" w:rsidRPr="003F274E" w:rsidRDefault="001952FC" w:rsidP="003F274E">
      <w:pPr>
        <w:pStyle w:val="ListParagraph"/>
        <w:tabs>
          <w:tab w:val="left" w:pos="3350"/>
        </w:tabs>
        <w:spacing w:after="0" w:line="360" w:lineRule="auto"/>
        <w:ind w:left="0"/>
        <w:jc w:val="center"/>
        <w:rPr>
          <w:rFonts w:cs="B Nazanin"/>
          <w:sz w:val="28"/>
          <w:szCs w:val="28"/>
          <w:rtl/>
        </w:rPr>
      </w:pPr>
      <w:r w:rsidRPr="003F274E">
        <w:rPr>
          <w:rFonts w:cs="B Nazanin"/>
          <w:sz w:val="28"/>
          <w:szCs w:val="28"/>
          <w:rtl/>
        </w:rPr>
        <w:br/>
      </w:r>
      <w:r w:rsidRPr="003F274E">
        <w:rPr>
          <w:rFonts w:cs="B Nazanin" w:hint="cs"/>
          <w:sz w:val="28"/>
          <w:szCs w:val="28"/>
          <w:rtl/>
        </w:rPr>
        <w:t>جدول 1: معیار قسمت های پاسخ ابزار تأیید با مقیاس لیکرت و امتیازات</w:t>
      </w:r>
    </w:p>
    <w:tbl>
      <w:tblPr>
        <w:tblStyle w:val="TableGrid"/>
        <w:bidiVisual/>
        <w:tblW w:w="0" w:type="auto"/>
        <w:jc w:val="center"/>
        <w:tblLook w:val="04A0" w:firstRow="1" w:lastRow="0" w:firstColumn="1" w:lastColumn="0" w:noHBand="0" w:noVBand="1"/>
      </w:tblPr>
      <w:tblGrid>
        <w:gridCol w:w="901"/>
        <w:gridCol w:w="2818"/>
        <w:gridCol w:w="952"/>
      </w:tblGrid>
      <w:tr w:rsidR="001952FC" w:rsidRPr="002C6390" w14:paraId="2F7D02F7" w14:textId="77777777" w:rsidTr="003F274E">
        <w:trPr>
          <w:trHeight w:val="2343"/>
          <w:jc w:val="center"/>
        </w:trPr>
        <w:tc>
          <w:tcPr>
            <w:tcW w:w="868" w:type="dxa"/>
          </w:tcPr>
          <w:tbl>
            <w:tblPr>
              <w:tblStyle w:val="TableGrid"/>
              <w:bidiVisual/>
              <w:tblW w:w="0" w:type="auto"/>
              <w:tblLook w:val="04A0" w:firstRow="1" w:lastRow="0" w:firstColumn="1" w:lastColumn="0" w:noHBand="0" w:noVBand="1"/>
            </w:tblPr>
            <w:tblGrid>
              <w:gridCol w:w="675"/>
            </w:tblGrid>
            <w:tr w:rsidR="001952FC" w:rsidRPr="002C6390" w14:paraId="7102DEA0" w14:textId="77777777" w:rsidTr="001952FC">
              <w:tc>
                <w:tcPr>
                  <w:tcW w:w="762" w:type="dxa"/>
                </w:tcPr>
                <w:p w14:paraId="40E6CAE7"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امتیاز</w:t>
                  </w:r>
                </w:p>
              </w:tc>
            </w:tr>
          </w:tbl>
          <w:p w14:paraId="162390BF"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4</w:t>
            </w:r>
            <w:r w:rsidRPr="002C6390">
              <w:rPr>
                <w:rFonts w:cs="B Nazanin"/>
                <w:sz w:val="28"/>
                <w:szCs w:val="28"/>
                <w:rtl/>
              </w:rPr>
              <w:br/>
            </w:r>
            <w:r w:rsidRPr="002C6390">
              <w:rPr>
                <w:rFonts w:cs="B Nazanin" w:hint="cs"/>
                <w:sz w:val="28"/>
                <w:szCs w:val="28"/>
                <w:rtl/>
              </w:rPr>
              <w:t>3</w:t>
            </w:r>
            <w:r w:rsidRPr="002C6390">
              <w:rPr>
                <w:rFonts w:cs="B Nazanin"/>
                <w:sz w:val="28"/>
                <w:szCs w:val="28"/>
                <w:rtl/>
              </w:rPr>
              <w:br/>
            </w:r>
            <w:r w:rsidRPr="002C6390">
              <w:rPr>
                <w:rFonts w:cs="B Nazanin" w:hint="cs"/>
                <w:sz w:val="28"/>
                <w:szCs w:val="28"/>
                <w:rtl/>
              </w:rPr>
              <w:t>2</w:t>
            </w:r>
            <w:r w:rsidRPr="002C6390">
              <w:rPr>
                <w:rFonts w:cs="B Nazanin"/>
                <w:sz w:val="28"/>
                <w:szCs w:val="28"/>
                <w:rtl/>
              </w:rPr>
              <w:br/>
            </w:r>
            <w:r w:rsidRPr="002C6390">
              <w:rPr>
                <w:rFonts w:cs="B Nazanin" w:hint="cs"/>
                <w:sz w:val="28"/>
                <w:szCs w:val="28"/>
                <w:rtl/>
              </w:rPr>
              <w:t>1</w:t>
            </w:r>
          </w:p>
        </w:tc>
        <w:tc>
          <w:tcPr>
            <w:tcW w:w="2818" w:type="dxa"/>
          </w:tcPr>
          <w:tbl>
            <w:tblPr>
              <w:tblStyle w:val="TableGrid"/>
              <w:bidiVisual/>
              <w:tblW w:w="0" w:type="auto"/>
              <w:tblLook w:val="04A0" w:firstRow="1" w:lastRow="0" w:firstColumn="1" w:lastColumn="0" w:noHBand="0" w:noVBand="1"/>
            </w:tblPr>
            <w:tblGrid>
              <w:gridCol w:w="2563"/>
            </w:tblGrid>
            <w:tr w:rsidR="001952FC" w:rsidRPr="002C6390" w14:paraId="2EA44971" w14:textId="77777777" w:rsidTr="001C740A">
              <w:trPr>
                <w:trHeight w:val="372"/>
              </w:trPr>
              <w:tc>
                <w:tcPr>
                  <w:tcW w:w="2563" w:type="dxa"/>
                </w:tcPr>
                <w:p w14:paraId="6D74A329"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پاسخ</w:t>
                  </w:r>
                </w:p>
              </w:tc>
            </w:tr>
          </w:tbl>
          <w:p w14:paraId="6FA23D1A"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بسیار خوب</w:t>
            </w:r>
            <w:r w:rsidRPr="002C6390">
              <w:rPr>
                <w:rFonts w:cs="B Nazanin"/>
                <w:sz w:val="28"/>
                <w:szCs w:val="28"/>
                <w:rtl/>
              </w:rPr>
              <w:br/>
            </w:r>
            <w:r w:rsidRPr="002C6390">
              <w:rPr>
                <w:rFonts w:cs="B Nazanin" w:hint="cs"/>
                <w:sz w:val="28"/>
                <w:szCs w:val="28"/>
                <w:rtl/>
              </w:rPr>
              <w:t xml:space="preserve">خوب </w:t>
            </w:r>
            <w:r w:rsidRPr="002C6390">
              <w:rPr>
                <w:rFonts w:cs="B Nazanin"/>
                <w:sz w:val="28"/>
                <w:szCs w:val="28"/>
                <w:rtl/>
              </w:rPr>
              <w:br/>
            </w:r>
            <w:r w:rsidRPr="002C6390">
              <w:rPr>
                <w:rFonts w:cs="B Nazanin" w:hint="cs"/>
                <w:sz w:val="28"/>
                <w:szCs w:val="28"/>
                <w:rtl/>
              </w:rPr>
              <w:t>به قدر کافی خوب</w:t>
            </w:r>
            <w:r w:rsidRPr="002C6390">
              <w:rPr>
                <w:rFonts w:cs="B Nazanin"/>
                <w:sz w:val="28"/>
                <w:szCs w:val="28"/>
                <w:rtl/>
              </w:rPr>
              <w:br/>
            </w:r>
            <w:r w:rsidRPr="002C6390">
              <w:rPr>
                <w:rFonts w:cs="B Nazanin" w:hint="cs"/>
                <w:sz w:val="28"/>
                <w:szCs w:val="28"/>
                <w:rtl/>
              </w:rPr>
              <w:t>بد</w:t>
            </w:r>
          </w:p>
        </w:tc>
        <w:tc>
          <w:tcPr>
            <w:tcW w:w="915" w:type="dxa"/>
          </w:tcPr>
          <w:tbl>
            <w:tblPr>
              <w:tblStyle w:val="TableGrid"/>
              <w:bidiVisual/>
              <w:tblW w:w="0" w:type="auto"/>
              <w:tblLook w:val="04A0" w:firstRow="1" w:lastRow="0" w:firstColumn="1" w:lastColumn="0" w:noHBand="0" w:noVBand="1"/>
            </w:tblPr>
            <w:tblGrid>
              <w:gridCol w:w="726"/>
            </w:tblGrid>
            <w:tr w:rsidR="001952FC" w:rsidRPr="002C6390" w14:paraId="63446187" w14:textId="77777777" w:rsidTr="001C740A">
              <w:trPr>
                <w:trHeight w:val="372"/>
              </w:trPr>
              <w:tc>
                <w:tcPr>
                  <w:tcW w:w="761" w:type="dxa"/>
                </w:tcPr>
                <w:p w14:paraId="3E0F1278"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شماره</w:t>
                  </w:r>
                </w:p>
              </w:tc>
            </w:tr>
          </w:tbl>
          <w:p w14:paraId="515E7360" w14:textId="77777777" w:rsidR="001952FC" w:rsidRPr="002C6390" w:rsidRDefault="001952FC"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1</w:t>
            </w:r>
            <w:r w:rsidRPr="002C6390">
              <w:rPr>
                <w:rFonts w:cs="B Nazanin"/>
                <w:sz w:val="28"/>
                <w:szCs w:val="28"/>
                <w:rtl/>
              </w:rPr>
              <w:br/>
            </w:r>
            <w:r w:rsidRPr="002C6390">
              <w:rPr>
                <w:rFonts w:cs="B Nazanin" w:hint="cs"/>
                <w:sz w:val="28"/>
                <w:szCs w:val="28"/>
                <w:rtl/>
              </w:rPr>
              <w:t>2</w:t>
            </w:r>
            <w:r w:rsidRPr="002C6390">
              <w:rPr>
                <w:rFonts w:cs="B Nazanin"/>
                <w:sz w:val="28"/>
                <w:szCs w:val="28"/>
                <w:rtl/>
              </w:rPr>
              <w:br/>
            </w:r>
            <w:r w:rsidRPr="002C6390">
              <w:rPr>
                <w:rFonts w:cs="B Nazanin" w:hint="cs"/>
                <w:sz w:val="28"/>
                <w:szCs w:val="28"/>
                <w:rtl/>
              </w:rPr>
              <w:t>3</w:t>
            </w:r>
            <w:r w:rsidRPr="002C6390">
              <w:rPr>
                <w:rFonts w:cs="B Nazanin"/>
                <w:sz w:val="28"/>
                <w:szCs w:val="28"/>
                <w:rtl/>
              </w:rPr>
              <w:br/>
            </w:r>
            <w:r w:rsidRPr="002C6390">
              <w:rPr>
                <w:rFonts w:cs="B Nazanin" w:hint="cs"/>
                <w:sz w:val="28"/>
                <w:szCs w:val="28"/>
                <w:rtl/>
              </w:rPr>
              <w:t>4</w:t>
            </w:r>
          </w:p>
        </w:tc>
      </w:tr>
    </w:tbl>
    <w:p w14:paraId="69E79671" w14:textId="77777777" w:rsidR="00751754" w:rsidRPr="002C6390" w:rsidRDefault="003E07DC" w:rsidP="002C6390">
      <w:pPr>
        <w:tabs>
          <w:tab w:val="left" w:pos="3350"/>
        </w:tabs>
        <w:bidi/>
        <w:spacing w:after="0" w:line="360" w:lineRule="auto"/>
        <w:jc w:val="both"/>
        <w:rPr>
          <w:rFonts w:cs="B Nazanin"/>
          <w:sz w:val="28"/>
          <w:szCs w:val="28"/>
          <w:rtl/>
          <w:lang w:bidi="fa-IR"/>
        </w:rPr>
      </w:pPr>
      <w:r w:rsidRPr="002C6390">
        <w:rPr>
          <w:rFonts w:cs="B Nazanin"/>
          <w:sz w:val="28"/>
          <w:szCs w:val="28"/>
          <w:rtl/>
        </w:rPr>
        <w:br/>
      </w:r>
      <w:r w:rsidR="000D78CD" w:rsidRPr="002C6390">
        <w:rPr>
          <w:rFonts w:cs="B Nazanin" w:hint="cs"/>
          <w:sz w:val="28"/>
          <w:szCs w:val="28"/>
          <w:rtl/>
        </w:rPr>
        <w:t xml:space="preserve">سپس به </w:t>
      </w:r>
      <w:r w:rsidRPr="002C6390">
        <w:rPr>
          <w:rFonts w:cs="B Nazanin" w:hint="cs"/>
          <w:sz w:val="28"/>
          <w:szCs w:val="28"/>
          <w:rtl/>
        </w:rPr>
        <w:t>شیوه ی کمی</w:t>
      </w:r>
      <w:r w:rsidR="00230A75" w:rsidRPr="002C6390">
        <w:rPr>
          <w:rFonts w:cs="B Nazanin" w:hint="cs"/>
          <w:sz w:val="28"/>
          <w:szCs w:val="28"/>
          <w:rtl/>
        </w:rPr>
        <w:t>ِ</w:t>
      </w:r>
      <w:r w:rsidRPr="002C6390">
        <w:rPr>
          <w:rFonts w:cs="B Nazanin" w:hint="cs"/>
          <w:sz w:val="28"/>
          <w:szCs w:val="28"/>
          <w:rtl/>
        </w:rPr>
        <w:t xml:space="preserve"> توصیفی آن را تحلیل کرد، یعنی حساب کردن در صد </w:t>
      </w:r>
      <w:r w:rsidRPr="002C6390">
        <w:rPr>
          <w:rFonts w:cs="B Nazanin" w:hint="cs"/>
          <w:sz w:val="28"/>
          <w:szCs w:val="28"/>
          <w:rtl/>
          <w:lang w:bidi="fa-IR"/>
        </w:rPr>
        <w:t>شاخص ها برای هر کدام از دسته بندی ها در مطالب آموزشی ایجاد شده.</w:t>
      </w:r>
    </w:p>
    <w:p w14:paraId="74836FA6" w14:textId="77777777" w:rsidR="003F274E" w:rsidRDefault="00230A75" w:rsidP="002C6390">
      <w:pPr>
        <w:tabs>
          <w:tab w:val="left" w:pos="3350"/>
        </w:tabs>
        <w:bidi/>
        <w:spacing w:after="0" w:line="360" w:lineRule="auto"/>
        <w:jc w:val="both"/>
        <w:rPr>
          <w:rFonts w:cs="B Nazanin"/>
          <w:sz w:val="28"/>
          <w:szCs w:val="28"/>
          <w:rtl/>
        </w:rPr>
      </w:pPr>
      <w:r w:rsidRPr="002C6390">
        <w:rPr>
          <w:rFonts w:cs="B Nazanin" w:hint="cs"/>
          <w:sz w:val="28"/>
          <w:szCs w:val="28"/>
          <w:rtl/>
        </w:rPr>
        <w:t>0% امتیاز = تعداد شاخص در هر دسته بندی تقسیم بر تعداد شاخص در کلّ دسته بندی ضرب در 100%</w:t>
      </w:r>
      <w:r w:rsidR="006C4499" w:rsidRPr="002C6390">
        <w:rPr>
          <w:rFonts w:cs="B Nazanin"/>
          <w:sz w:val="28"/>
          <w:szCs w:val="28"/>
          <w:rtl/>
          <w:lang w:bidi="fa-IR"/>
        </w:rPr>
        <w:br/>
      </w:r>
      <w:r w:rsidR="006C4499" w:rsidRPr="002C6390">
        <w:rPr>
          <w:rFonts w:cs="B Nazanin" w:hint="cs"/>
          <w:sz w:val="28"/>
          <w:szCs w:val="28"/>
          <w:rtl/>
          <w:lang w:bidi="fa-IR"/>
        </w:rPr>
        <w:t>از محاسبه ی فرمول بالا، رقم به در صد حاصل می شود.</w:t>
      </w:r>
      <w:r w:rsidR="00320F05" w:rsidRPr="002C6390">
        <w:rPr>
          <w:rFonts w:cs="B Nazanin" w:hint="cs"/>
          <w:sz w:val="28"/>
          <w:szCs w:val="28"/>
          <w:rtl/>
        </w:rPr>
        <w:t xml:space="preserve"> به عقیده ی ساگیونو (2016) امتیاز طبقه بندی بر این اساس به طبقه بندی در فرم در صد تغییر می یابد، سپس با آرای کیفی فهرست شده در جدول زیر تفسیر می شود.</w:t>
      </w:r>
    </w:p>
    <w:p w14:paraId="715F2425" w14:textId="77777777" w:rsidR="00751754" w:rsidRPr="003F274E" w:rsidRDefault="005B677E" w:rsidP="003F274E">
      <w:pPr>
        <w:tabs>
          <w:tab w:val="left" w:pos="3350"/>
        </w:tabs>
        <w:bidi/>
        <w:spacing w:after="0" w:line="360" w:lineRule="auto"/>
        <w:jc w:val="center"/>
        <w:rPr>
          <w:rFonts w:cs="B Nazanin"/>
          <w:sz w:val="28"/>
          <w:szCs w:val="28"/>
          <w:rtl/>
        </w:rPr>
      </w:pPr>
      <w:r w:rsidRPr="003F274E">
        <w:rPr>
          <w:rFonts w:cs="B Nazanin"/>
          <w:sz w:val="28"/>
          <w:szCs w:val="28"/>
          <w:rtl/>
        </w:rPr>
        <w:br/>
      </w:r>
      <w:r w:rsidRPr="003F274E">
        <w:rPr>
          <w:rFonts w:cs="B Nazanin" w:hint="cs"/>
          <w:sz w:val="28"/>
          <w:szCs w:val="28"/>
          <w:rtl/>
        </w:rPr>
        <w:t>جدول 2: معیار در صد ظهور شاخص در مطالب آموزشی ایجاد شده برای تندخوانی</w:t>
      </w:r>
    </w:p>
    <w:tbl>
      <w:tblPr>
        <w:tblStyle w:val="TableGrid"/>
        <w:bidiVisual/>
        <w:tblW w:w="0" w:type="auto"/>
        <w:jc w:val="center"/>
        <w:tblLook w:val="04A0" w:firstRow="1" w:lastRow="0" w:firstColumn="1" w:lastColumn="0" w:noHBand="0" w:noVBand="1"/>
      </w:tblPr>
      <w:tblGrid>
        <w:gridCol w:w="2835"/>
        <w:gridCol w:w="2127"/>
        <w:gridCol w:w="992"/>
      </w:tblGrid>
      <w:tr w:rsidR="005B677E" w:rsidRPr="002C6390" w14:paraId="1646DD6E" w14:textId="77777777" w:rsidTr="003F274E">
        <w:trPr>
          <w:trHeight w:val="2343"/>
          <w:jc w:val="center"/>
        </w:trPr>
        <w:tc>
          <w:tcPr>
            <w:tcW w:w="2835" w:type="dxa"/>
          </w:tcPr>
          <w:tbl>
            <w:tblPr>
              <w:tblStyle w:val="TableGrid"/>
              <w:bidiVisual/>
              <w:tblW w:w="0" w:type="auto"/>
              <w:tblLook w:val="04A0" w:firstRow="1" w:lastRow="0" w:firstColumn="1" w:lastColumn="0" w:noHBand="0" w:noVBand="1"/>
            </w:tblPr>
            <w:tblGrid>
              <w:gridCol w:w="2581"/>
            </w:tblGrid>
            <w:tr w:rsidR="005B677E" w:rsidRPr="002C6390" w14:paraId="4C3BEC2D" w14:textId="77777777" w:rsidTr="00B84E27">
              <w:tc>
                <w:tcPr>
                  <w:tcW w:w="2581" w:type="dxa"/>
                </w:tcPr>
                <w:p w14:paraId="69FA8E8F" w14:textId="77777777" w:rsidR="005B677E" w:rsidRPr="002C6390" w:rsidRDefault="00B84E27"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lastRenderedPageBreak/>
                    <w:t>در صد</w:t>
                  </w:r>
                </w:p>
              </w:tc>
            </w:tr>
          </w:tbl>
          <w:p w14:paraId="31E0473A" w14:textId="77777777" w:rsidR="005B677E" w:rsidRPr="002C6390" w:rsidRDefault="002010D8" w:rsidP="003F274E">
            <w:pPr>
              <w:pStyle w:val="ListParagraph"/>
              <w:tabs>
                <w:tab w:val="left" w:pos="3350"/>
              </w:tabs>
              <w:spacing w:after="0" w:line="240" w:lineRule="auto"/>
              <w:ind w:left="0"/>
              <w:jc w:val="both"/>
              <w:rPr>
                <w:rFonts w:cs="B Nazanin"/>
                <w:color w:val="000000" w:themeColor="text1"/>
                <w:sz w:val="28"/>
                <w:szCs w:val="28"/>
                <w:rtl/>
              </w:rPr>
            </w:pPr>
            <w:r w:rsidRPr="002C6390">
              <w:rPr>
                <w:rFonts w:ascii="Arial" w:hAnsi="Arial" w:cs="B Nazanin"/>
                <w:b/>
                <w:bCs/>
                <w:color w:val="000000" w:themeColor="text1"/>
                <w:sz w:val="28"/>
                <w:szCs w:val="28"/>
                <w:shd w:val="clear" w:color="auto" w:fill="FFFFFF"/>
              </w:rPr>
              <w:t xml:space="preserve"> </w:t>
            </w:r>
            <w:r w:rsidRPr="002C6390">
              <w:rPr>
                <w:rFonts w:ascii="Arial" w:hAnsi="Arial" w:cs="B Nazanin"/>
                <w:color w:val="000000" w:themeColor="text1"/>
                <w:sz w:val="28"/>
                <w:szCs w:val="28"/>
                <w:shd w:val="clear" w:color="auto" w:fill="FFFFFF"/>
              </w:rPr>
              <w:t>≤</w:t>
            </w:r>
            <w:r w:rsidRPr="002C6390">
              <w:rPr>
                <w:rFonts w:cs="B Nazanin"/>
                <w:color w:val="000000" w:themeColor="text1"/>
                <w:sz w:val="28"/>
                <w:szCs w:val="28"/>
              </w:rPr>
              <w:t xml:space="preserve"> X </w:t>
            </w:r>
            <w:r w:rsidRPr="002C6390">
              <w:rPr>
                <w:rFonts w:ascii="Arial" w:hAnsi="Arial" w:cs="B Nazanin"/>
                <w:color w:val="000000" w:themeColor="text1"/>
                <w:sz w:val="28"/>
                <w:szCs w:val="28"/>
                <w:shd w:val="clear" w:color="auto" w:fill="FFFFFF"/>
              </w:rPr>
              <w:t>&lt;</w:t>
            </w:r>
            <w:r w:rsidRPr="002C6390">
              <w:rPr>
                <w:rStyle w:val="apple-converted-space"/>
                <w:rFonts w:ascii="Arial" w:hAnsi="Arial" w:cs="B Nazanin"/>
                <w:color w:val="000000" w:themeColor="text1"/>
                <w:sz w:val="28"/>
                <w:szCs w:val="28"/>
                <w:shd w:val="clear" w:color="auto" w:fill="FFFFFF"/>
              </w:rPr>
              <w:t> 100%</w:t>
            </w:r>
            <w:r w:rsidRPr="002C6390">
              <w:rPr>
                <w:rStyle w:val="apple-converted-space"/>
                <w:rFonts w:ascii="Arial" w:hAnsi="Arial" w:cs="B Nazanin" w:hint="cs"/>
                <w:color w:val="000000" w:themeColor="text1"/>
                <w:sz w:val="28"/>
                <w:szCs w:val="28"/>
                <w:shd w:val="clear" w:color="auto" w:fill="FFFFFF"/>
                <w:rtl/>
              </w:rPr>
              <w:t>81%</w:t>
            </w:r>
            <w:r w:rsidR="001D41BF" w:rsidRPr="002C6390">
              <w:rPr>
                <w:rStyle w:val="apple-converted-space"/>
                <w:rFonts w:ascii="Arial" w:hAnsi="Arial" w:cs="B Nazanin"/>
                <w:color w:val="000000" w:themeColor="text1"/>
                <w:sz w:val="28"/>
                <w:szCs w:val="28"/>
                <w:shd w:val="clear" w:color="auto" w:fill="FFFFFF"/>
                <w:rtl/>
              </w:rPr>
              <w:br/>
            </w:r>
            <w:r w:rsidR="001D41BF" w:rsidRPr="002C6390">
              <w:rPr>
                <w:rFonts w:ascii="Arial" w:hAnsi="Arial" w:cs="B Nazanin"/>
                <w:color w:val="000000" w:themeColor="text1"/>
                <w:sz w:val="28"/>
                <w:szCs w:val="28"/>
                <w:shd w:val="clear" w:color="auto" w:fill="FFFFFF"/>
              </w:rPr>
              <w:t>≤</w:t>
            </w:r>
            <w:r w:rsidR="001D41BF" w:rsidRPr="002C6390">
              <w:rPr>
                <w:rFonts w:cs="B Nazanin"/>
                <w:color w:val="000000" w:themeColor="text1"/>
                <w:sz w:val="28"/>
                <w:szCs w:val="28"/>
              </w:rPr>
              <w:t xml:space="preserve"> X </w:t>
            </w:r>
            <w:r w:rsidR="001D41BF" w:rsidRPr="002C6390">
              <w:rPr>
                <w:rFonts w:ascii="Arial" w:hAnsi="Arial" w:cs="B Nazanin"/>
                <w:color w:val="000000" w:themeColor="text1"/>
                <w:sz w:val="28"/>
                <w:szCs w:val="28"/>
                <w:shd w:val="clear" w:color="auto" w:fill="FFFFFF"/>
              </w:rPr>
              <w:t>&lt;</w:t>
            </w:r>
            <w:r w:rsidR="001D41BF" w:rsidRPr="002C6390">
              <w:rPr>
                <w:rStyle w:val="apple-converted-space"/>
                <w:rFonts w:ascii="Arial" w:hAnsi="Arial" w:cs="B Nazanin"/>
                <w:color w:val="000000" w:themeColor="text1"/>
                <w:sz w:val="28"/>
                <w:szCs w:val="28"/>
                <w:shd w:val="clear" w:color="auto" w:fill="FFFFFF"/>
              </w:rPr>
              <w:t> 80%</w:t>
            </w:r>
            <w:r w:rsidR="001D41BF" w:rsidRPr="002C6390">
              <w:rPr>
                <w:rStyle w:val="apple-converted-space"/>
                <w:rFonts w:ascii="Arial" w:hAnsi="Arial" w:cs="B Nazanin" w:hint="cs"/>
                <w:color w:val="000000" w:themeColor="text1"/>
                <w:sz w:val="28"/>
                <w:szCs w:val="28"/>
                <w:shd w:val="clear" w:color="auto" w:fill="FFFFFF"/>
                <w:rtl/>
              </w:rPr>
              <w:t>61%</w:t>
            </w:r>
            <w:r w:rsidR="001D41BF" w:rsidRPr="002C6390">
              <w:rPr>
                <w:rStyle w:val="apple-converted-space"/>
                <w:rFonts w:ascii="Arial" w:hAnsi="Arial" w:cs="B Nazanin"/>
                <w:color w:val="000000" w:themeColor="text1"/>
                <w:sz w:val="28"/>
                <w:szCs w:val="28"/>
                <w:shd w:val="clear" w:color="auto" w:fill="FFFFFF"/>
                <w:rtl/>
              </w:rPr>
              <w:br/>
            </w:r>
            <w:r w:rsidR="001D41BF" w:rsidRPr="002C6390">
              <w:rPr>
                <w:rFonts w:ascii="Arial" w:hAnsi="Arial" w:cs="B Nazanin"/>
                <w:color w:val="000000" w:themeColor="text1"/>
                <w:sz w:val="28"/>
                <w:szCs w:val="28"/>
                <w:shd w:val="clear" w:color="auto" w:fill="FFFFFF"/>
              </w:rPr>
              <w:t>≤</w:t>
            </w:r>
            <w:r w:rsidR="001D41BF" w:rsidRPr="002C6390">
              <w:rPr>
                <w:rFonts w:cs="B Nazanin"/>
                <w:color w:val="000000" w:themeColor="text1"/>
                <w:sz w:val="28"/>
                <w:szCs w:val="28"/>
              </w:rPr>
              <w:t xml:space="preserve"> X </w:t>
            </w:r>
            <w:r w:rsidR="001D41BF" w:rsidRPr="002C6390">
              <w:rPr>
                <w:rFonts w:ascii="Arial" w:hAnsi="Arial" w:cs="B Nazanin"/>
                <w:color w:val="000000" w:themeColor="text1"/>
                <w:sz w:val="28"/>
                <w:szCs w:val="28"/>
                <w:shd w:val="clear" w:color="auto" w:fill="FFFFFF"/>
              </w:rPr>
              <w:t>&lt;</w:t>
            </w:r>
            <w:r w:rsidR="001D41BF" w:rsidRPr="002C6390">
              <w:rPr>
                <w:rStyle w:val="apple-converted-space"/>
                <w:rFonts w:ascii="Arial" w:hAnsi="Arial" w:cs="B Nazanin"/>
                <w:color w:val="000000" w:themeColor="text1"/>
                <w:sz w:val="28"/>
                <w:szCs w:val="28"/>
                <w:shd w:val="clear" w:color="auto" w:fill="FFFFFF"/>
              </w:rPr>
              <w:t> 60%</w:t>
            </w:r>
            <w:r w:rsidR="001D41BF" w:rsidRPr="002C6390">
              <w:rPr>
                <w:rStyle w:val="apple-converted-space"/>
                <w:rFonts w:ascii="Arial" w:hAnsi="Arial" w:cs="B Nazanin" w:hint="cs"/>
                <w:color w:val="000000" w:themeColor="text1"/>
                <w:sz w:val="28"/>
                <w:szCs w:val="28"/>
                <w:shd w:val="clear" w:color="auto" w:fill="FFFFFF"/>
                <w:rtl/>
              </w:rPr>
              <w:t xml:space="preserve">41% </w:t>
            </w:r>
            <w:r w:rsidR="001D41BF" w:rsidRPr="002C6390">
              <w:rPr>
                <w:rStyle w:val="apple-converted-space"/>
                <w:rFonts w:ascii="Arial" w:hAnsi="Arial" w:cs="B Nazanin"/>
                <w:color w:val="000000" w:themeColor="text1"/>
                <w:sz w:val="28"/>
                <w:szCs w:val="28"/>
                <w:shd w:val="clear" w:color="auto" w:fill="FFFFFF"/>
                <w:rtl/>
              </w:rPr>
              <w:br/>
            </w:r>
            <w:r w:rsidR="001D41BF" w:rsidRPr="002C6390">
              <w:rPr>
                <w:rFonts w:ascii="Arial" w:hAnsi="Arial" w:cs="B Nazanin"/>
                <w:color w:val="000000" w:themeColor="text1"/>
                <w:sz w:val="28"/>
                <w:szCs w:val="28"/>
                <w:shd w:val="clear" w:color="auto" w:fill="FFFFFF"/>
              </w:rPr>
              <w:t>≤</w:t>
            </w:r>
            <w:r w:rsidR="001D41BF" w:rsidRPr="002C6390">
              <w:rPr>
                <w:rFonts w:cs="B Nazanin"/>
                <w:color w:val="000000" w:themeColor="text1"/>
                <w:sz w:val="28"/>
                <w:szCs w:val="28"/>
              </w:rPr>
              <w:t xml:space="preserve"> X </w:t>
            </w:r>
            <w:r w:rsidR="001D41BF" w:rsidRPr="002C6390">
              <w:rPr>
                <w:rFonts w:ascii="Arial" w:hAnsi="Arial" w:cs="B Nazanin"/>
                <w:color w:val="000000" w:themeColor="text1"/>
                <w:sz w:val="28"/>
                <w:szCs w:val="28"/>
                <w:shd w:val="clear" w:color="auto" w:fill="FFFFFF"/>
              </w:rPr>
              <w:t>&lt;</w:t>
            </w:r>
            <w:r w:rsidR="001D41BF" w:rsidRPr="002C6390">
              <w:rPr>
                <w:rStyle w:val="apple-converted-space"/>
                <w:rFonts w:ascii="Arial" w:hAnsi="Arial" w:cs="B Nazanin"/>
                <w:color w:val="000000" w:themeColor="text1"/>
                <w:sz w:val="28"/>
                <w:szCs w:val="28"/>
                <w:shd w:val="clear" w:color="auto" w:fill="FFFFFF"/>
              </w:rPr>
              <w:t> 40%</w:t>
            </w:r>
            <w:r w:rsidR="001D41BF" w:rsidRPr="002C6390">
              <w:rPr>
                <w:rStyle w:val="apple-converted-space"/>
                <w:rFonts w:ascii="Arial" w:hAnsi="Arial" w:cs="B Nazanin" w:hint="cs"/>
                <w:color w:val="000000" w:themeColor="text1"/>
                <w:sz w:val="28"/>
                <w:szCs w:val="28"/>
                <w:shd w:val="clear" w:color="auto" w:fill="FFFFFF"/>
                <w:rtl/>
              </w:rPr>
              <w:t xml:space="preserve">0%  </w:t>
            </w:r>
            <w:r w:rsidRPr="002C6390">
              <w:rPr>
                <w:rStyle w:val="apple-converted-space"/>
                <w:rFonts w:ascii="Arial" w:hAnsi="Arial" w:cs="B Nazanin" w:hint="cs"/>
                <w:color w:val="000000" w:themeColor="text1"/>
                <w:sz w:val="28"/>
                <w:szCs w:val="28"/>
                <w:shd w:val="clear" w:color="auto" w:fill="FFFFFF"/>
                <w:rtl/>
              </w:rPr>
              <w:t xml:space="preserve"> </w:t>
            </w:r>
          </w:p>
        </w:tc>
        <w:tc>
          <w:tcPr>
            <w:tcW w:w="2127" w:type="dxa"/>
          </w:tcPr>
          <w:tbl>
            <w:tblPr>
              <w:tblStyle w:val="TableGrid"/>
              <w:bidiVisual/>
              <w:tblW w:w="0" w:type="auto"/>
              <w:tblLook w:val="04A0" w:firstRow="1" w:lastRow="0" w:firstColumn="1" w:lastColumn="0" w:noHBand="0" w:noVBand="1"/>
            </w:tblPr>
            <w:tblGrid>
              <w:gridCol w:w="1901"/>
            </w:tblGrid>
            <w:tr w:rsidR="005B677E" w:rsidRPr="002C6390" w14:paraId="5758877A" w14:textId="77777777" w:rsidTr="0081154F">
              <w:trPr>
                <w:trHeight w:val="372"/>
              </w:trPr>
              <w:tc>
                <w:tcPr>
                  <w:tcW w:w="2563" w:type="dxa"/>
                </w:tcPr>
                <w:p w14:paraId="04193D7D" w14:textId="77777777" w:rsidR="005B677E" w:rsidRPr="002C6390" w:rsidRDefault="00B84E27"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معیار</w:t>
                  </w:r>
                </w:p>
              </w:tc>
            </w:tr>
          </w:tbl>
          <w:p w14:paraId="7A522D75" w14:textId="77777777" w:rsidR="005B677E" w:rsidRPr="002C6390" w:rsidRDefault="005B677E"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بسیار خوب</w:t>
            </w:r>
            <w:r w:rsidRPr="002C6390">
              <w:rPr>
                <w:rFonts w:cs="B Nazanin"/>
                <w:sz w:val="28"/>
                <w:szCs w:val="28"/>
                <w:rtl/>
              </w:rPr>
              <w:br/>
            </w:r>
            <w:r w:rsidRPr="002C6390">
              <w:rPr>
                <w:rFonts w:cs="B Nazanin" w:hint="cs"/>
                <w:sz w:val="28"/>
                <w:szCs w:val="28"/>
                <w:rtl/>
              </w:rPr>
              <w:t xml:space="preserve">خوب </w:t>
            </w:r>
            <w:r w:rsidRPr="002C6390">
              <w:rPr>
                <w:rFonts w:cs="B Nazanin"/>
                <w:sz w:val="28"/>
                <w:szCs w:val="28"/>
                <w:rtl/>
              </w:rPr>
              <w:br/>
            </w:r>
            <w:r w:rsidRPr="002C6390">
              <w:rPr>
                <w:rFonts w:cs="B Nazanin" w:hint="cs"/>
                <w:sz w:val="28"/>
                <w:szCs w:val="28"/>
                <w:rtl/>
              </w:rPr>
              <w:t>به قدر کافی خوب</w:t>
            </w:r>
            <w:r w:rsidRPr="002C6390">
              <w:rPr>
                <w:rFonts w:cs="B Nazanin"/>
                <w:sz w:val="28"/>
                <w:szCs w:val="28"/>
                <w:rtl/>
              </w:rPr>
              <w:br/>
            </w:r>
            <w:r w:rsidRPr="002C6390">
              <w:rPr>
                <w:rFonts w:cs="B Nazanin" w:hint="cs"/>
                <w:sz w:val="28"/>
                <w:szCs w:val="28"/>
                <w:rtl/>
              </w:rPr>
              <w:t>بد</w:t>
            </w:r>
          </w:p>
        </w:tc>
        <w:tc>
          <w:tcPr>
            <w:tcW w:w="992" w:type="dxa"/>
          </w:tcPr>
          <w:tbl>
            <w:tblPr>
              <w:tblStyle w:val="TableGrid"/>
              <w:bidiVisual/>
              <w:tblW w:w="0" w:type="auto"/>
              <w:tblLook w:val="04A0" w:firstRow="1" w:lastRow="0" w:firstColumn="1" w:lastColumn="0" w:noHBand="0" w:noVBand="1"/>
            </w:tblPr>
            <w:tblGrid>
              <w:gridCol w:w="766"/>
            </w:tblGrid>
            <w:tr w:rsidR="005B677E" w:rsidRPr="002C6390" w14:paraId="4361EEC7" w14:textId="77777777" w:rsidTr="00B84E27">
              <w:trPr>
                <w:trHeight w:val="372"/>
              </w:trPr>
              <w:tc>
                <w:tcPr>
                  <w:tcW w:w="1871" w:type="dxa"/>
                </w:tcPr>
                <w:p w14:paraId="3DA6CF0D" w14:textId="77777777" w:rsidR="005B677E" w:rsidRPr="002C6390" w:rsidRDefault="00B84E27"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ارزش</w:t>
                  </w:r>
                </w:p>
              </w:tc>
            </w:tr>
          </w:tbl>
          <w:p w14:paraId="1F1225F5" w14:textId="77777777" w:rsidR="005B677E" w:rsidRPr="002C6390" w:rsidRDefault="005B677E" w:rsidP="003F274E">
            <w:pPr>
              <w:pStyle w:val="ListParagraph"/>
              <w:tabs>
                <w:tab w:val="left" w:pos="3350"/>
              </w:tabs>
              <w:spacing w:after="0" w:line="240" w:lineRule="auto"/>
              <w:ind w:left="0"/>
              <w:jc w:val="both"/>
              <w:rPr>
                <w:rFonts w:cs="B Nazanin"/>
                <w:sz w:val="28"/>
                <w:szCs w:val="28"/>
                <w:rtl/>
              </w:rPr>
            </w:pPr>
            <w:r w:rsidRPr="002C6390">
              <w:rPr>
                <w:rFonts w:cs="B Nazanin" w:hint="cs"/>
                <w:sz w:val="28"/>
                <w:szCs w:val="28"/>
                <w:rtl/>
              </w:rPr>
              <w:t>1</w:t>
            </w:r>
            <w:r w:rsidRPr="002C6390">
              <w:rPr>
                <w:rFonts w:cs="B Nazanin"/>
                <w:sz w:val="28"/>
                <w:szCs w:val="28"/>
                <w:rtl/>
              </w:rPr>
              <w:br/>
            </w:r>
            <w:r w:rsidRPr="002C6390">
              <w:rPr>
                <w:rFonts w:cs="B Nazanin" w:hint="cs"/>
                <w:sz w:val="28"/>
                <w:szCs w:val="28"/>
                <w:rtl/>
              </w:rPr>
              <w:t>2</w:t>
            </w:r>
            <w:r w:rsidRPr="002C6390">
              <w:rPr>
                <w:rFonts w:cs="B Nazanin"/>
                <w:sz w:val="28"/>
                <w:szCs w:val="28"/>
                <w:rtl/>
              </w:rPr>
              <w:br/>
            </w:r>
            <w:r w:rsidRPr="002C6390">
              <w:rPr>
                <w:rFonts w:cs="B Nazanin" w:hint="cs"/>
                <w:sz w:val="28"/>
                <w:szCs w:val="28"/>
                <w:rtl/>
              </w:rPr>
              <w:t>3</w:t>
            </w:r>
            <w:r w:rsidRPr="002C6390">
              <w:rPr>
                <w:rFonts w:cs="B Nazanin"/>
                <w:sz w:val="28"/>
                <w:szCs w:val="28"/>
                <w:rtl/>
              </w:rPr>
              <w:br/>
            </w:r>
            <w:r w:rsidRPr="002C6390">
              <w:rPr>
                <w:rFonts w:cs="B Nazanin" w:hint="cs"/>
                <w:sz w:val="28"/>
                <w:szCs w:val="28"/>
                <w:rtl/>
              </w:rPr>
              <w:t>4</w:t>
            </w:r>
          </w:p>
        </w:tc>
      </w:tr>
    </w:tbl>
    <w:p w14:paraId="37A98BFE" w14:textId="77777777" w:rsidR="00751754" w:rsidRPr="002C6390" w:rsidRDefault="001F1236" w:rsidP="002C6390">
      <w:pPr>
        <w:tabs>
          <w:tab w:val="left" w:pos="3350"/>
        </w:tabs>
        <w:bidi/>
        <w:spacing w:after="0" w:line="360" w:lineRule="auto"/>
        <w:jc w:val="both"/>
        <w:rPr>
          <w:rFonts w:cs="B Nazanin"/>
          <w:sz w:val="28"/>
          <w:szCs w:val="28"/>
          <w:rtl/>
          <w:lang w:bidi="fa-IR"/>
        </w:rPr>
      </w:pPr>
      <w:r w:rsidRPr="002C6390">
        <w:rPr>
          <w:rFonts w:cs="B Nazanin" w:hint="cs"/>
          <w:b/>
          <w:bCs/>
          <w:sz w:val="28"/>
          <w:szCs w:val="28"/>
          <w:rtl/>
        </w:rPr>
        <w:t>گفتگو</w:t>
      </w:r>
      <w:r w:rsidR="00796D8A" w:rsidRPr="002C6390">
        <w:rPr>
          <w:rFonts w:cs="B Nazanin"/>
          <w:sz w:val="28"/>
          <w:szCs w:val="28"/>
          <w:rtl/>
        </w:rPr>
        <w:br/>
      </w:r>
      <w:r w:rsidR="00FA17F2" w:rsidRPr="002C6390">
        <w:rPr>
          <w:rFonts w:cs="B Nazanin" w:hint="cs"/>
          <w:sz w:val="28"/>
          <w:szCs w:val="28"/>
          <w:rtl/>
        </w:rPr>
        <w:t xml:space="preserve">اولین مرحله در این تحقیق، تحلیل کردن مشکلات و نیازها در مدارس </w:t>
      </w:r>
      <w:r w:rsidR="00FA17F2" w:rsidRPr="002C6390">
        <w:rPr>
          <w:rFonts w:cs="B Nazanin"/>
          <w:sz w:val="28"/>
          <w:szCs w:val="28"/>
          <w:lang w:bidi="fa-IR"/>
        </w:rPr>
        <w:t>SMP Negeri 27</w:t>
      </w:r>
      <w:r w:rsidR="00FA17F2" w:rsidRPr="002C6390">
        <w:rPr>
          <w:rFonts w:cs="B Nazanin" w:hint="cs"/>
          <w:sz w:val="28"/>
          <w:szCs w:val="28"/>
          <w:rtl/>
          <w:lang w:bidi="fa-IR"/>
        </w:rPr>
        <w:t xml:space="preserve"> و</w:t>
      </w:r>
      <w:r w:rsidR="00796D8A" w:rsidRPr="002C6390">
        <w:rPr>
          <w:rFonts w:cs="B Nazanin"/>
          <w:sz w:val="28"/>
          <w:szCs w:val="28"/>
          <w:lang w:bidi="fa-IR"/>
        </w:rPr>
        <w:t>Taman Harapan Medan</w:t>
      </w:r>
      <w:r w:rsidR="00796D8A" w:rsidRPr="002C6390">
        <w:rPr>
          <w:rFonts w:cs="B Nazanin" w:hint="cs"/>
          <w:sz w:val="28"/>
          <w:szCs w:val="28"/>
          <w:rtl/>
          <w:lang w:bidi="fa-IR"/>
        </w:rPr>
        <w:t xml:space="preserve"> می باشد.</w:t>
      </w:r>
      <w:r w:rsidR="00FF1F4E" w:rsidRPr="002C6390">
        <w:rPr>
          <w:rFonts w:cs="B Nazanin" w:hint="cs"/>
          <w:sz w:val="28"/>
          <w:szCs w:val="28"/>
          <w:rtl/>
          <w:lang w:bidi="fa-IR"/>
        </w:rPr>
        <w:t xml:space="preserve"> این بر اساس اولین تحقیق توسعه بر مبنای نیازهای مکان تحقیقاتی می باشد. بر اساس تحلیل نیازها، مشکل تحقیق توسعه را با پخش کردن پرسشنامه بین دو معلم اندونزیایی و دانش آموزان کشف کرده است، بالغ بر 32 دانش آموز از </w:t>
      </w:r>
      <w:r w:rsidR="00FF1F4E" w:rsidRPr="002C6390">
        <w:rPr>
          <w:rFonts w:cs="B Nazanin"/>
          <w:sz w:val="28"/>
          <w:szCs w:val="28"/>
          <w:lang w:bidi="fa-IR"/>
        </w:rPr>
        <w:t>SMP Negeri 27</w:t>
      </w:r>
      <w:r w:rsidR="00FF1F4E" w:rsidRPr="002C6390">
        <w:rPr>
          <w:rFonts w:cs="B Nazanin" w:hint="cs"/>
          <w:sz w:val="28"/>
          <w:szCs w:val="28"/>
          <w:rtl/>
          <w:lang w:bidi="fa-IR"/>
        </w:rPr>
        <w:t xml:space="preserve"> و 18 دانش آموز از </w:t>
      </w:r>
      <w:r w:rsidR="00FF1F4E" w:rsidRPr="002C6390">
        <w:rPr>
          <w:rFonts w:cs="B Nazanin"/>
          <w:sz w:val="28"/>
          <w:szCs w:val="28"/>
          <w:lang w:bidi="fa-IR"/>
        </w:rPr>
        <w:t>Medan</w:t>
      </w:r>
      <w:r w:rsidR="00FF1F4E" w:rsidRPr="002C6390">
        <w:rPr>
          <w:rFonts w:cs="B Nazanin" w:hint="cs"/>
          <w:sz w:val="28"/>
          <w:szCs w:val="28"/>
          <w:rtl/>
          <w:lang w:bidi="fa-IR"/>
        </w:rPr>
        <w:t xml:space="preserve"> </w:t>
      </w:r>
      <w:r w:rsidR="00FF1F4E" w:rsidRPr="002C6390">
        <w:rPr>
          <w:rFonts w:cs="B Nazanin"/>
          <w:sz w:val="28"/>
          <w:szCs w:val="28"/>
          <w:lang w:bidi="fa-IR"/>
        </w:rPr>
        <w:t>Taman Harapan</w:t>
      </w:r>
      <w:r w:rsidR="00FF1F4E" w:rsidRPr="002C6390">
        <w:rPr>
          <w:rFonts w:cs="B Nazanin" w:hint="cs"/>
          <w:sz w:val="28"/>
          <w:szCs w:val="28"/>
          <w:rtl/>
          <w:lang w:bidi="fa-IR"/>
        </w:rPr>
        <w:t xml:space="preserve">، اول از همه با تعیین تعریف مطالب آموزشی </w:t>
      </w:r>
      <w:r w:rsidR="00733D95" w:rsidRPr="002C6390">
        <w:rPr>
          <w:rFonts w:cs="B Nazanin" w:hint="cs"/>
          <w:sz w:val="28"/>
          <w:szCs w:val="28"/>
          <w:rtl/>
          <w:lang w:bidi="fa-IR"/>
        </w:rPr>
        <w:t>مهارت های تندخوانی مبتنی بر چندگانگی فرهنگی در پرسشنامه به منظور داشتن مروری بر سؤالات در پرسشنامه ی داده شده.</w:t>
      </w:r>
      <w:r w:rsidR="00EE4A15" w:rsidRPr="002C6390">
        <w:rPr>
          <w:rFonts w:cs="B Nazanin" w:hint="cs"/>
          <w:sz w:val="28"/>
          <w:szCs w:val="28"/>
          <w:rtl/>
          <w:lang w:bidi="fa-IR"/>
        </w:rPr>
        <w:t xml:space="preserve"> از نتایج پرسشنامه مشخص شد که 100% از معلمان و دانش آموزان نیاز به مطالب آموزشی مبتنی بر چندگانگی فرهنگی داشتند، مخصوصاً در مورد مطالب مربوط به مهارت تندخوانی در فرآیند یادگیری و تأثیرگذاری بیشتر آن که می تواند به عنوان ابزاری برای یادگیری شخصی به کار رود.</w:t>
      </w:r>
    </w:p>
    <w:p w14:paraId="7E6C709A" w14:textId="77777777" w:rsidR="00751754" w:rsidRPr="002C6390" w:rsidRDefault="00726886" w:rsidP="002C6390">
      <w:pPr>
        <w:tabs>
          <w:tab w:val="left" w:pos="3350"/>
        </w:tabs>
        <w:bidi/>
        <w:spacing w:after="0" w:line="360" w:lineRule="auto"/>
        <w:jc w:val="both"/>
        <w:rPr>
          <w:rFonts w:cs="B Nazanin"/>
          <w:b/>
          <w:bCs/>
          <w:sz w:val="28"/>
          <w:szCs w:val="28"/>
          <w:rtl/>
          <w:lang w:bidi="fa-IR"/>
        </w:rPr>
      </w:pPr>
      <w:r w:rsidRPr="002C6390">
        <w:rPr>
          <w:rFonts w:cs="B Nazanin" w:hint="cs"/>
          <w:b/>
          <w:bCs/>
          <w:sz w:val="28"/>
          <w:szCs w:val="28"/>
          <w:rtl/>
          <w:lang w:bidi="fa-IR"/>
        </w:rPr>
        <w:t>امکان‌سنجی مطالب آموزشی</w:t>
      </w:r>
    </w:p>
    <w:p w14:paraId="2128C247" w14:textId="77777777" w:rsidR="00751754" w:rsidRPr="002C6390" w:rsidRDefault="00DC1248"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 xml:space="preserve">نتایج تأیید </w:t>
      </w:r>
      <w:r w:rsidR="0081154F" w:rsidRPr="002C6390">
        <w:rPr>
          <w:rFonts w:cs="B Nazanin" w:hint="cs"/>
          <w:sz w:val="28"/>
          <w:szCs w:val="28"/>
          <w:rtl/>
          <w:lang w:bidi="fa-IR"/>
        </w:rPr>
        <w:t xml:space="preserve">از طرف </w:t>
      </w:r>
      <w:r w:rsidR="00C20CDF" w:rsidRPr="002C6390">
        <w:rPr>
          <w:rFonts w:cs="B Nazanin" w:hint="cs"/>
          <w:sz w:val="28"/>
          <w:szCs w:val="28"/>
          <w:rtl/>
          <w:lang w:bidi="fa-IR"/>
        </w:rPr>
        <w:t>کارشناسان</w:t>
      </w:r>
      <w:r w:rsidR="0081154F" w:rsidRPr="002C6390">
        <w:rPr>
          <w:rFonts w:cs="B Nazanin" w:hint="cs"/>
          <w:sz w:val="28"/>
          <w:szCs w:val="28"/>
          <w:rtl/>
          <w:lang w:bidi="fa-IR"/>
        </w:rPr>
        <w:t xml:space="preserve"> موضوع در ایجاد مطالب آموزشی مهارت های تندخوانی مبتنی بر چندگانگی فرهنگی برای دانش آموزان نشان داد که </w:t>
      </w:r>
      <w:r w:rsidR="000C1F7C" w:rsidRPr="002C6390">
        <w:rPr>
          <w:rFonts w:cs="B Nazanin" w:hint="cs"/>
          <w:sz w:val="28"/>
          <w:szCs w:val="28"/>
          <w:rtl/>
          <w:lang w:bidi="fa-IR"/>
        </w:rPr>
        <w:t>امکان‌سنجی محتوا با ارزش متوسط 76.86 با معیار بسیار خوب، امکان‌سنجی ارائه با ارزش متوسط 84.61 با معیار بسیار خوب و امکان‌سنجی زبان با ارزش متوسط 86.53 با معیار بسیار خوب به دست آمد.</w:t>
      </w:r>
      <w:r w:rsidR="00AF7304" w:rsidRPr="002C6390">
        <w:rPr>
          <w:rFonts w:cs="B Nazanin" w:hint="cs"/>
          <w:sz w:val="28"/>
          <w:szCs w:val="28"/>
          <w:rtl/>
          <w:lang w:bidi="fa-IR"/>
        </w:rPr>
        <w:t xml:space="preserve"> بنابراین مطالب آموزشی ایجاد شده برای مهارت های تندخوانی مبتنی بر چندگانگی فرهنگی در فرم مدول کامل، شامل معیار "بسیار خوب" شده است. نتایج تأیید </w:t>
      </w:r>
      <w:r w:rsidR="00C20CDF" w:rsidRPr="002C6390">
        <w:rPr>
          <w:rFonts w:cs="B Nazanin" w:hint="cs"/>
          <w:sz w:val="28"/>
          <w:szCs w:val="28"/>
          <w:rtl/>
          <w:lang w:bidi="fa-IR"/>
        </w:rPr>
        <w:t>کارشناس</w:t>
      </w:r>
      <w:r w:rsidR="00AF7304" w:rsidRPr="002C6390">
        <w:rPr>
          <w:rFonts w:cs="B Nazanin" w:hint="cs"/>
          <w:sz w:val="28"/>
          <w:szCs w:val="28"/>
          <w:rtl/>
          <w:lang w:bidi="fa-IR"/>
        </w:rPr>
        <w:t xml:space="preserve"> طراحی درباره ی امکان‌سنجی طراحی در مطالب آموزشی ایجاد شده برای مهارت های تندخوانی مبتنی بر چندگانگی فرهنگی برای دانش آموزان نشان می </w:t>
      </w:r>
      <w:r w:rsidR="00AF7304" w:rsidRPr="002C6390">
        <w:rPr>
          <w:rFonts w:cs="B Nazanin" w:hint="cs"/>
          <w:sz w:val="28"/>
          <w:szCs w:val="28"/>
          <w:rtl/>
          <w:lang w:bidi="fa-IR"/>
        </w:rPr>
        <w:lastRenderedPageBreak/>
        <w:t>دهد که سایز مدول ارزش متوسط 100 با معیار بسیار خوب دارد،</w:t>
      </w:r>
      <w:r w:rsidR="005955F1" w:rsidRPr="002C6390">
        <w:rPr>
          <w:rFonts w:cs="B Nazanin" w:hint="cs"/>
          <w:sz w:val="28"/>
          <w:szCs w:val="28"/>
          <w:rtl/>
          <w:lang w:bidi="fa-IR"/>
        </w:rPr>
        <w:t xml:space="preserve"> طراحی مدول با ارزش متوسط 77.77 با معیار بسیار خوب و طراحی محتوای مدول با ارزش متوسط 85.15 با معیار بسیار خوب.</w:t>
      </w:r>
    </w:p>
    <w:p w14:paraId="33B1DADC" w14:textId="77777777" w:rsidR="003F274E" w:rsidRDefault="00D52CA4"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نتایج داده های به دست آمده از معلمان نشان داد که مطالب آموزشی ایجاد شده ی مدول مهارت تندخوانی برای دانش آموزان مقطع هشت مطابق با ارزیابی شاخص ها در بیانیه ی کلّی با میانگین 96.16% با معیار "بسیار خوب" است.</w:t>
      </w:r>
      <w:r w:rsidR="00FE0E2B" w:rsidRPr="002C6390">
        <w:rPr>
          <w:rFonts w:cs="B Nazanin" w:hint="cs"/>
          <w:sz w:val="28"/>
          <w:szCs w:val="28"/>
          <w:rtl/>
          <w:lang w:bidi="fa-IR"/>
        </w:rPr>
        <w:t xml:space="preserve"> داده های به دست آمده از دانش آموزان نشان برای مطالب آموزشی در فرم یک مدول ایجاد شده از مطالب آموزشی مهارت های تندخوانی مبتنی بر چندگانگی فرهنگی مطابق با ارزیابی شاخص ها در بیانیه ی کلّی نشان می دهد که 1) </w:t>
      </w:r>
      <w:r w:rsidR="00807F96" w:rsidRPr="002C6390">
        <w:rPr>
          <w:rFonts w:cs="B Nazanin" w:hint="cs"/>
          <w:sz w:val="28"/>
          <w:szCs w:val="28"/>
          <w:rtl/>
          <w:lang w:bidi="fa-IR"/>
        </w:rPr>
        <w:t xml:space="preserve">در صد متوسط تست فردی 89% با معیار "بسیار خوب" </w:t>
      </w:r>
      <w:r w:rsidR="009A4F1F" w:rsidRPr="002C6390">
        <w:rPr>
          <w:rFonts w:cs="B Nazanin" w:hint="cs"/>
          <w:sz w:val="28"/>
          <w:szCs w:val="28"/>
          <w:rtl/>
          <w:lang w:bidi="fa-IR"/>
        </w:rPr>
        <w:t>در</w:t>
      </w:r>
      <w:r w:rsidR="00807F96" w:rsidRPr="002C6390">
        <w:rPr>
          <w:rFonts w:cs="B Nazanin" w:hint="cs"/>
          <w:sz w:val="28"/>
          <w:szCs w:val="28"/>
          <w:rtl/>
          <w:lang w:bidi="fa-IR"/>
        </w:rPr>
        <w:t xml:space="preserve"> </w:t>
      </w:r>
      <w:r w:rsidR="00807F96" w:rsidRPr="002C6390">
        <w:rPr>
          <w:rFonts w:cs="B Nazanin"/>
          <w:sz w:val="28"/>
          <w:szCs w:val="28"/>
          <w:lang w:bidi="fa-IR"/>
        </w:rPr>
        <w:t>SMP Negeri 27</w:t>
      </w:r>
      <w:r w:rsidR="00807F96" w:rsidRPr="002C6390">
        <w:rPr>
          <w:rFonts w:cs="B Nazanin" w:hint="cs"/>
          <w:sz w:val="28"/>
          <w:szCs w:val="28"/>
          <w:rtl/>
          <w:lang w:bidi="fa-IR"/>
        </w:rPr>
        <w:t xml:space="preserve"> و </w:t>
      </w:r>
      <w:r w:rsidR="00807F96" w:rsidRPr="002C6390">
        <w:rPr>
          <w:rFonts w:cs="B Nazanin"/>
          <w:sz w:val="28"/>
          <w:szCs w:val="28"/>
          <w:lang w:bidi="fa-IR"/>
        </w:rPr>
        <w:t>Medan</w:t>
      </w:r>
      <w:r w:rsidR="00807F96" w:rsidRPr="002C6390">
        <w:rPr>
          <w:rFonts w:cs="B Nazanin" w:hint="cs"/>
          <w:sz w:val="28"/>
          <w:szCs w:val="28"/>
          <w:rtl/>
          <w:lang w:bidi="fa-IR"/>
        </w:rPr>
        <w:t xml:space="preserve"> </w:t>
      </w:r>
      <w:r w:rsidR="00807F96" w:rsidRPr="002C6390">
        <w:rPr>
          <w:rFonts w:cs="B Nazanin"/>
          <w:sz w:val="28"/>
          <w:szCs w:val="28"/>
          <w:lang w:bidi="fa-IR"/>
        </w:rPr>
        <w:t>Taman Harapan</w:t>
      </w:r>
      <w:r w:rsidR="00807F96" w:rsidRPr="002C6390">
        <w:rPr>
          <w:rFonts w:cs="B Nazanin" w:hint="cs"/>
          <w:sz w:val="28"/>
          <w:szCs w:val="28"/>
          <w:rtl/>
          <w:lang w:bidi="fa-IR"/>
        </w:rPr>
        <w:t xml:space="preserve"> است. 2)</w:t>
      </w:r>
      <w:r w:rsidR="009A4F1F" w:rsidRPr="002C6390">
        <w:rPr>
          <w:rFonts w:cs="B Nazanin" w:hint="cs"/>
          <w:sz w:val="28"/>
          <w:szCs w:val="28"/>
          <w:rtl/>
          <w:lang w:bidi="fa-IR"/>
        </w:rPr>
        <w:t xml:space="preserve"> در صد متوسط آزمون گروهی کوچک 90.82% با معیار "بسیار خوب" در </w:t>
      </w:r>
      <w:r w:rsidR="009A4F1F" w:rsidRPr="002C6390">
        <w:rPr>
          <w:rFonts w:cs="B Nazanin"/>
          <w:sz w:val="28"/>
          <w:szCs w:val="28"/>
          <w:lang w:bidi="fa-IR"/>
        </w:rPr>
        <w:t>SMP Negeri 27</w:t>
      </w:r>
      <w:r w:rsidR="009A4F1F" w:rsidRPr="002C6390">
        <w:rPr>
          <w:rFonts w:cs="B Nazanin" w:hint="cs"/>
          <w:sz w:val="28"/>
          <w:szCs w:val="28"/>
          <w:rtl/>
          <w:lang w:bidi="fa-IR"/>
        </w:rPr>
        <w:t xml:space="preserve"> و 93.39% با معیار "بسیار خوب" در </w:t>
      </w:r>
      <w:r w:rsidR="009A4F1F" w:rsidRPr="002C6390">
        <w:rPr>
          <w:rFonts w:cs="B Nazanin"/>
          <w:sz w:val="28"/>
          <w:szCs w:val="28"/>
          <w:lang w:bidi="fa-IR"/>
        </w:rPr>
        <w:t>Medan</w:t>
      </w:r>
      <w:r w:rsidR="009A4F1F" w:rsidRPr="002C6390">
        <w:rPr>
          <w:rFonts w:cs="B Nazanin" w:hint="cs"/>
          <w:sz w:val="28"/>
          <w:szCs w:val="28"/>
          <w:rtl/>
          <w:lang w:bidi="fa-IR"/>
        </w:rPr>
        <w:t xml:space="preserve"> </w:t>
      </w:r>
      <w:r w:rsidR="009A4F1F" w:rsidRPr="002C6390">
        <w:rPr>
          <w:rFonts w:cs="B Nazanin"/>
          <w:sz w:val="28"/>
          <w:szCs w:val="28"/>
          <w:lang w:bidi="fa-IR"/>
        </w:rPr>
        <w:t>Taman Harapan</w:t>
      </w:r>
      <w:r w:rsidR="009A4F1F" w:rsidRPr="002C6390">
        <w:rPr>
          <w:rFonts w:cs="B Nazanin" w:hint="cs"/>
          <w:sz w:val="28"/>
          <w:szCs w:val="28"/>
          <w:rtl/>
          <w:lang w:bidi="fa-IR"/>
        </w:rPr>
        <w:t xml:space="preserve"> است. 3) در صد متوسط آزمون گروهی محدود میدانی 92.3% با معیار "بسیار خوب" در </w:t>
      </w:r>
      <w:r w:rsidR="009A4F1F" w:rsidRPr="002C6390">
        <w:rPr>
          <w:rFonts w:cs="B Nazanin"/>
          <w:sz w:val="28"/>
          <w:szCs w:val="28"/>
          <w:lang w:bidi="fa-IR"/>
        </w:rPr>
        <w:t>SMP Negeri 27</w:t>
      </w:r>
      <w:r w:rsidR="009A4F1F" w:rsidRPr="002C6390">
        <w:rPr>
          <w:rFonts w:cs="B Nazanin" w:hint="cs"/>
          <w:sz w:val="28"/>
          <w:szCs w:val="28"/>
          <w:rtl/>
          <w:lang w:bidi="fa-IR"/>
        </w:rPr>
        <w:t xml:space="preserve"> و 94.35% با معیار "بسیار خوب" در </w:t>
      </w:r>
      <w:r w:rsidR="009A4F1F" w:rsidRPr="002C6390">
        <w:rPr>
          <w:rFonts w:cs="B Nazanin"/>
          <w:sz w:val="28"/>
          <w:szCs w:val="28"/>
          <w:lang w:bidi="fa-IR"/>
        </w:rPr>
        <w:t>Medan</w:t>
      </w:r>
      <w:r w:rsidR="009A4F1F" w:rsidRPr="002C6390">
        <w:rPr>
          <w:rFonts w:cs="B Nazanin" w:hint="cs"/>
          <w:sz w:val="28"/>
          <w:szCs w:val="28"/>
          <w:rtl/>
          <w:lang w:bidi="fa-IR"/>
        </w:rPr>
        <w:t xml:space="preserve"> </w:t>
      </w:r>
      <w:r w:rsidR="009A4F1F" w:rsidRPr="002C6390">
        <w:rPr>
          <w:rFonts w:cs="B Nazanin"/>
          <w:sz w:val="28"/>
          <w:szCs w:val="28"/>
          <w:lang w:bidi="fa-IR"/>
        </w:rPr>
        <w:t>Taman Harapan</w:t>
      </w:r>
      <w:r w:rsidR="009A4F1F" w:rsidRPr="002C6390">
        <w:rPr>
          <w:rFonts w:cs="B Nazanin" w:hint="cs"/>
          <w:sz w:val="28"/>
          <w:szCs w:val="28"/>
          <w:rtl/>
          <w:lang w:bidi="fa-IR"/>
        </w:rPr>
        <w:t xml:space="preserve"> است.</w:t>
      </w:r>
    </w:p>
    <w:p w14:paraId="4926052F" w14:textId="77777777" w:rsidR="00751754" w:rsidRPr="002C6390" w:rsidRDefault="009A4F1F" w:rsidP="003F274E">
      <w:pPr>
        <w:tabs>
          <w:tab w:val="left" w:pos="3350"/>
        </w:tabs>
        <w:bidi/>
        <w:spacing w:after="0" w:line="360" w:lineRule="auto"/>
        <w:jc w:val="both"/>
        <w:rPr>
          <w:rFonts w:cs="B Nazanin"/>
          <w:b/>
          <w:bCs/>
          <w:sz w:val="28"/>
          <w:szCs w:val="28"/>
          <w:rtl/>
          <w:lang w:bidi="fa-IR"/>
        </w:rPr>
      </w:pPr>
      <w:r w:rsidRPr="002C6390">
        <w:rPr>
          <w:rFonts w:cs="B Nazanin" w:hint="cs"/>
          <w:sz w:val="28"/>
          <w:szCs w:val="28"/>
          <w:rtl/>
          <w:lang w:bidi="fa-IR"/>
        </w:rPr>
        <w:t xml:space="preserve">نتایج واکنش دانش آموزان به مدول ایجاد شده 1.62% افزایش در </w:t>
      </w:r>
      <w:r w:rsidRPr="002C6390">
        <w:rPr>
          <w:rFonts w:cs="B Nazanin"/>
          <w:sz w:val="28"/>
          <w:szCs w:val="28"/>
          <w:lang w:bidi="fa-IR"/>
        </w:rPr>
        <w:t>SMP Negeri 27</w:t>
      </w:r>
      <w:r w:rsidRPr="002C6390">
        <w:rPr>
          <w:rFonts w:cs="B Nazanin" w:hint="cs"/>
          <w:sz w:val="28"/>
          <w:szCs w:val="28"/>
          <w:rtl/>
          <w:lang w:bidi="fa-IR"/>
        </w:rPr>
        <w:t xml:space="preserve"> و4.19% افزایش در </w:t>
      </w:r>
      <w:r w:rsidRPr="002C6390">
        <w:rPr>
          <w:rFonts w:cs="B Nazanin"/>
          <w:sz w:val="28"/>
          <w:szCs w:val="28"/>
          <w:lang w:bidi="fa-IR"/>
        </w:rPr>
        <w:t>Medan</w:t>
      </w:r>
      <w:r w:rsidRPr="002C6390">
        <w:rPr>
          <w:rFonts w:cs="B Nazanin" w:hint="cs"/>
          <w:sz w:val="28"/>
          <w:szCs w:val="28"/>
          <w:rtl/>
          <w:lang w:bidi="fa-IR"/>
        </w:rPr>
        <w:t xml:space="preserve"> </w:t>
      </w:r>
      <w:r w:rsidRPr="002C6390">
        <w:rPr>
          <w:rFonts w:cs="B Nazanin"/>
          <w:sz w:val="28"/>
          <w:szCs w:val="28"/>
          <w:lang w:bidi="fa-IR"/>
        </w:rPr>
        <w:t>Taman Harapan</w:t>
      </w:r>
      <w:r w:rsidRPr="002C6390">
        <w:rPr>
          <w:rFonts w:cs="B Nazanin" w:hint="cs"/>
          <w:sz w:val="28"/>
          <w:szCs w:val="28"/>
          <w:rtl/>
          <w:lang w:bidi="fa-IR"/>
        </w:rPr>
        <w:t xml:space="preserve"> داشته است، از</w:t>
      </w:r>
      <w:r w:rsidR="00B02AFE" w:rsidRPr="002C6390">
        <w:rPr>
          <w:rFonts w:cs="B Nazanin" w:hint="cs"/>
          <w:sz w:val="28"/>
          <w:szCs w:val="28"/>
          <w:rtl/>
          <w:lang w:bidi="fa-IR"/>
        </w:rPr>
        <w:t xml:space="preserve"> آزمون</w:t>
      </w:r>
      <w:r w:rsidRPr="002C6390">
        <w:rPr>
          <w:rFonts w:cs="B Nazanin" w:hint="cs"/>
          <w:sz w:val="28"/>
          <w:szCs w:val="28"/>
          <w:rtl/>
          <w:lang w:bidi="fa-IR"/>
        </w:rPr>
        <w:t xml:space="preserve"> فردی تا آزمون گروهی کوچک و همچنین 1.48% افزایش در </w:t>
      </w:r>
      <w:r w:rsidRPr="002C6390">
        <w:rPr>
          <w:rFonts w:cs="B Nazanin"/>
          <w:sz w:val="28"/>
          <w:szCs w:val="28"/>
          <w:lang w:bidi="fa-IR"/>
        </w:rPr>
        <w:t>SMP Negeri 27</w:t>
      </w:r>
      <w:r w:rsidRPr="002C6390">
        <w:rPr>
          <w:rFonts w:cs="B Nazanin" w:hint="cs"/>
          <w:sz w:val="28"/>
          <w:szCs w:val="28"/>
          <w:rtl/>
          <w:lang w:bidi="fa-IR"/>
        </w:rPr>
        <w:t xml:space="preserve"> و 0.96% در </w:t>
      </w:r>
      <w:r w:rsidRPr="002C6390">
        <w:rPr>
          <w:rFonts w:cs="B Nazanin"/>
          <w:sz w:val="28"/>
          <w:szCs w:val="28"/>
          <w:lang w:bidi="fa-IR"/>
        </w:rPr>
        <w:t>Medan</w:t>
      </w:r>
      <w:r w:rsidRPr="002C6390">
        <w:rPr>
          <w:rFonts w:cs="B Nazanin" w:hint="cs"/>
          <w:sz w:val="28"/>
          <w:szCs w:val="28"/>
          <w:rtl/>
          <w:lang w:bidi="fa-IR"/>
        </w:rPr>
        <w:t xml:space="preserve"> </w:t>
      </w:r>
      <w:r w:rsidRPr="002C6390">
        <w:rPr>
          <w:rFonts w:cs="B Nazanin"/>
          <w:sz w:val="28"/>
          <w:szCs w:val="28"/>
          <w:lang w:bidi="fa-IR"/>
        </w:rPr>
        <w:t>Taman Harapan</w:t>
      </w:r>
      <w:r w:rsidRPr="002C6390">
        <w:rPr>
          <w:rFonts w:cs="B Nazanin" w:hint="cs"/>
          <w:sz w:val="28"/>
          <w:szCs w:val="28"/>
          <w:rtl/>
          <w:lang w:bidi="fa-IR"/>
        </w:rPr>
        <w:t xml:space="preserve"> از آزمون گروهی کوچک تا آزمون میدانی محدود.</w:t>
      </w:r>
      <w:r w:rsidR="00475140" w:rsidRPr="002C6390">
        <w:rPr>
          <w:rFonts w:cs="B Nazanin"/>
          <w:sz w:val="28"/>
          <w:szCs w:val="28"/>
          <w:rtl/>
          <w:lang w:bidi="fa-IR"/>
        </w:rPr>
        <w:br/>
      </w:r>
      <w:r w:rsidR="00475140" w:rsidRPr="002C6390">
        <w:rPr>
          <w:rFonts w:cs="B Nazanin" w:hint="cs"/>
          <w:b/>
          <w:bCs/>
          <w:sz w:val="28"/>
          <w:szCs w:val="28"/>
          <w:rtl/>
          <w:lang w:bidi="fa-IR"/>
        </w:rPr>
        <w:t>دستاورد یادگیری دانش آموزان</w:t>
      </w:r>
    </w:p>
    <w:p w14:paraId="52A1BF0E" w14:textId="77777777" w:rsidR="00751754" w:rsidRPr="002C6390" w:rsidRDefault="00475140"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دستاوردهای یادگیری دانش آموزان در این تحقیق</w:t>
      </w:r>
      <w:r w:rsidR="00AE1096" w:rsidRPr="002C6390">
        <w:rPr>
          <w:rFonts w:cs="B Nazanin" w:hint="cs"/>
          <w:sz w:val="28"/>
          <w:szCs w:val="28"/>
          <w:rtl/>
          <w:lang w:bidi="fa-IR"/>
        </w:rPr>
        <w:t xml:space="preserve"> به شکل پیش از تست و پس از تست و قبل و بعد از به کار گیری مطالب آموزشی مدول برای مهارت های تندخوانی مبتنی بر چندگانگی می باشد. در مرحله ی پیش از تست، 32 دانش آموز از </w:t>
      </w:r>
      <w:r w:rsidR="00AE1096" w:rsidRPr="002C6390">
        <w:rPr>
          <w:rFonts w:cs="B Nazanin"/>
          <w:sz w:val="28"/>
          <w:szCs w:val="28"/>
          <w:lang w:bidi="fa-IR"/>
        </w:rPr>
        <w:t>SMP Negeri 27</w:t>
      </w:r>
      <w:r w:rsidR="00AE1096" w:rsidRPr="002C6390">
        <w:rPr>
          <w:rFonts w:cs="B Nazanin" w:hint="cs"/>
          <w:sz w:val="28"/>
          <w:szCs w:val="28"/>
          <w:rtl/>
          <w:lang w:bidi="fa-IR"/>
        </w:rPr>
        <w:t xml:space="preserve"> هستند، دانش آموزان سرعت خواندن 158 کیلوپوند با دسته بندی "تکمیل نشده" را دریافت می کنند، در حالی که تحلیل داده ها در تست نهایی (پس از تست) داده های مربوط به سرعت خواندن 223 کیلوپوند با دسته بندی "تکمیل شده" را دریافت می کند. علاوه بر این دانش آموزان در درک مطلب </w:t>
      </w:r>
      <w:r w:rsidR="00AE1096" w:rsidRPr="002C6390">
        <w:rPr>
          <w:rFonts w:cs="B Nazanin" w:hint="cs"/>
          <w:sz w:val="28"/>
          <w:szCs w:val="28"/>
          <w:rtl/>
          <w:lang w:bidi="fa-IR"/>
        </w:rPr>
        <w:lastRenderedPageBreak/>
        <w:t>در پیش از تست، رقم 870،1 با میانگین 60 با معیار "به قد کافی خوب" را به دست آوردند، در حالی که تحلیل داده ها در پس از تست 2500 داده با میانگین 78.12 با معیار "خوب" را به دست آورد.</w:t>
      </w:r>
    </w:p>
    <w:p w14:paraId="222B53E7" w14:textId="77777777" w:rsidR="00751754" w:rsidRPr="002C6390" w:rsidRDefault="00732320"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 xml:space="preserve">در حالی که در مدرسه ی </w:t>
      </w:r>
      <w:r w:rsidRPr="002C6390">
        <w:rPr>
          <w:rFonts w:cs="B Nazanin"/>
          <w:sz w:val="28"/>
          <w:szCs w:val="28"/>
          <w:lang w:bidi="fa-IR"/>
        </w:rPr>
        <w:t>Medan</w:t>
      </w:r>
      <w:r w:rsidRPr="002C6390">
        <w:rPr>
          <w:rFonts w:cs="B Nazanin" w:hint="cs"/>
          <w:sz w:val="28"/>
          <w:szCs w:val="28"/>
          <w:rtl/>
          <w:lang w:bidi="fa-IR"/>
        </w:rPr>
        <w:t xml:space="preserve"> </w:t>
      </w:r>
      <w:r w:rsidRPr="002C6390">
        <w:rPr>
          <w:rFonts w:cs="B Nazanin"/>
          <w:sz w:val="28"/>
          <w:szCs w:val="28"/>
          <w:lang w:bidi="fa-IR"/>
        </w:rPr>
        <w:t>Taman Harapan</w:t>
      </w:r>
      <w:r w:rsidRPr="002C6390">
        <w:rPr>
          <w:rFonts w:cs="B Nazanin" w:hint="cs"/>
          <w:sz w:val="28"/>
          <w:szCs w:val="28"/>
          <w:rtl/>
          <w:lang w:bidi="fa-IR"/>
        </w:rPr>
        <w:t xml:space="preserve"> دانش آموزان سرعت خواندن 132 کیلوپوند با دسته بندی "تکمیل نشده" را به دست می آورند، تحلیل داده های</w:t>
      </w:r>
      <w:r w:rsidR="00C11851" w:rsidRPr="002C6390">
        <w:rPr>
          <w:rFonts w:cs="B Nazanin" w:hint="cs"/>
          <w:sz w:val="28"/>
          <w:szCs w:val="28"/>
          <w:rtl/>
          <w:lang w:bidi="fa-IR"/>
        </w:rPr>
        <w:t xml:space="preserve"> تست نهایی (پس از تست) داده های سرعت خواندن 248 کیلوپوند با دسته بندی "تکمیل شده" را به دست آورد. علاوه بر این دانش آموزان در درک مطلب در پیش از تست رقم 1100 با میانگین 61 با معیار "به قدر کافی خوب" را به دست آوردند، در حالی که </w:t>
      </w:r>
      <w:r w:rsidR="00E067E4" w:rsidRPr="002C6390">
        <w:rPr>
          <w:rFonts w:cs="B Nazanin" w:hint="cs"/>
          <w:sz w:val="28"/>
          <w:szCs w:val="28"/>
          <w:rtl/>
          <w:lang w:bidi="fa-IR"/>
        </w:rPr>
        <w:t>تحلیل داده ها در پس از تست 1440 داده با میانگین 80 با معیار "خوب" به دست آورد.</w:t>
      </w:r>
    </w:p>
    <w:p w14:paraId="733E9A42" w14:textId="77777777" w:rsidR="00751754" w:rsidRPr="002C6390" w:rsidRDefault="00BE6345" w:rsidP="002C6390">
      <w:pPr>
        <w:tabs>
          <w:tab w:val="left" w:pos="3350"/>
        </w:tabs>
        <w:bidi/>
        <w:spacing w:after="0" w:line="360" w:lineRule="auto"/>
        <w:jc w:val="both"/>
        <w:rPr>
          <w:rFonts w:cs="B Nazanin"/>
          <w:b/>
          <w:bCs/>
          <w:sz w:val="28"/>
          <w:szCs w:val="28"/>
          <w:rtl/>
          <w:lang w:bidi="fa-IR"/>
        </w:rPr>
      </w:pPr>
      <w:r w:rsidRPr="002C6390">
        <w:rPr>
          <w:rFonts w:cs="B Nazanin" w:hint="cs"/>
          <w:b/>
          <w:bCs/>
          <w:sz w:val="28"/>
          <w:szCs w:val="28"/>
          <w:rtl/>
          <w:lang w:bidi="fa-IR"/>
        </w:rPr>
        <w:t>تأثیرگذاری مطالب آموزشی</w:t>
      </w:r>
    </w:p>
    <w:p w14:paraId="43B0D1E8" w14:textId="77777777" w:rsidR="003F274E" w:rsidRDefault="00BE6345"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 xml:space="preserve">تست تأثیرگذاری محصول </w:t>
      </w:r>
      <w:r w:rsidR="00E001E1" w:rsidRPr="002C6390">
        <w:rPr>
          <w:rFonts w:cs="B Nazanin" w:hint="cs"/>
          <w:sz w:val="28"/>
          <w:szCs w:val="28"/>
          <w:rtl/>
          <w:lang w:bidi="fa-IR"/>
        </w:rPr>
        <w:t xml:space="preserve">با انجام آزمونی بر 32 دانش آموز از </w:t>
      </w:r>
      <w:r w:rsidR="00E001E1" w:rsidRPr="002C6390">
        <w:rPr>
          <w:rFonts w:cs="B Nazanin"/>
          <w:sz w:val="28"/>
          <w:szCs w:val="28"/>
          <w:lang w:bidi="fa-IR"/>
        </w:rPr>
        <w:t>SMP Negeri 27</w:t>
      </w:r>
      <w:r w:rsidR="00E001E1" w:rsidRPr="002C6390">
        <w:rPr>
          <w:rFonts w:cs="B Nazanin" w:hint="cs"/>
          <w:sz w:val="28"/>
          <w:szCs w:val="28"/>
          <w:rtl/>
          <w:lang w:bidi="fa-IR"/>
        </w:rPr>
        <w:t xml:space="preserve"> و 18 دانش آموز از </w:t>
      </w:r>
      <w:r w:rsidR="00E001E1" w:rsidRPr="002C6390">
        <w:rPr>
          <w:rFonts w:cs="B Nazanin"/>
          <w:sz w:val="28"/>
          <w:szCs w:val="28"/>
          <w:lang w:bidi="fa-IR"/>
        </w:rPr>
        <w:t>Medan</w:t>
      </w:r>
      <w:r w:rsidR="00E001E1" w:rsidRPr="002C6390">
        <w:rPr>
          <w:rFonts w:cs="B Nazanin" w:hint="cs"/>
          <w:sz w:val="28"/>
          <w:szCs w:val="28"/>
          <w:rtl/>
          <w:lang w:bidi="fa-IR"/>
        </w:rPr>
        <w:t xml:space="preserve"> </w:t>
      </w:r>
      <w:r w:rsidR="00E001E1" w:rsidRPr="002C6390">
        <w:rPr>
          <w:rFonts w:cs="B Nazanin"/>
          <w:sz w:val="28"/>
          <w:szCs w:val="28"/>
          <w:lang w:bidi="fa-IR"/>
        </w:rPr>
        <w:t>Taman Harapan</w:t>
      </w:r>
      <w:r w:rsidR="00E001E1" w:rsidRPr="002C6390">
        <w:rPr>
          <w:rFonts w:cs="B Nazanin" w:hint="cs"/>
          <w:sz w:val="28"/>
          <w:szCs w:val="28"/>
          <w:rtl/>
          <w:lang w:bidi="fa-IR"/>
        </w:rPr>
        <w:t xml:space="preserve"> قبل و بعد از به کار بردن مدول مطالب آموزشی انجام شد </w:t>
      </w:r>
      <w:r w:rsidR="009B7BD4" w:rsidRPr="002C6390">
        <w:rPr>
          <w:rFonts w:cs="B Nazanin" w:hint="cs"/>
          <w:sz w:val="28"/>
          <w:szCs w:val="28"/>
          <w:rtl/>
          <w:lang w:bidi="fa-IR"/>
        </w:rPr>
        <w:t xml:space="preserve">و بر اساس نتیجه ی تحلیل در </w:t>
      </w:r>
      <w:r w:rsidR="009B7BD4" w:rsidRPr="002C6390">
        <w:rPr>
          <w:rFonts w:cs="B Nazanin"/>
          <w:sz w:val="28"/>
          <w:szCs w:val="28"/>
          <w:lang w:bidi="fa-IR"/>
        </w:rPr>
        <w:t>SMP Negeri 27</w:t>
      </w:r>
      <w:r w:rsidR="009B7BD4" w:rsidRPr="002C6390">
        <w:rPr>
          <w:rFonts w:cs="B Nazanin" w:hint="cs"/>
          <w:sz w:val="28"/>
          <w:szCs w:val="28"/>
          <w:rtl/>
          <w:lang w:bidi="fa-IR"/>
        </w:rPr>
        <w:t xml:space="preserve"> ارزش متوسط سرعت خواندن 158 کیلوپوند با دسته بندی "تکمیل نشده" برای دانش آموزانی می باشد که از کتاب های درسی استفاده می کنند و افزایش ارزش متوسط سرعت خواندن 223 کیلوپوند با دسته بندی "تکمیل شده" برای دانش آموزانی که از مدول استفاده می کنند.</w:t>
      </w:r>
      <w:r w:rsidR="004C3174" w:rsidRPr="002C6390">
        <w:rPr>
          <w:rFonts w:cs="B Nazanin" w:hint="cs"/>
          <w:sz w:val="28"/>
          <w:szCs w:val="28"/>
          <w:rtl/>
          <w:lang w:bidi="fa-IR"/>
        </w:rPr>
        <w:t xml:space="preserve"> به طور مشابه در درک مطلب، رقم 1870 با میانگین 60 با معیار </w:t>
      </w:r>
      <w:r w:rsidR="00FB5F11" w:rsidRPr="002C6390">
        <w:rPr>
          <w:rFonts w:cs="B Nazanin" w:hint="cs"/>
          <w:sz w:val="28"/>
          <w:szCs w:val="28"/>
          <w:rtl/>
          <w:lang w:bidi="fa-IR"/>
        </w:rPr>
        <w:t>"</w:t>
      </w:r>
      <w:r w:rsidR="004C3174" w:rsidRPr="002C6390">
        <w:rPr>
          <w:rFonts w:cs="B Nazanin" w:hint="cs"/>
          <w:sz w:val="28"/>
          <w:szCs w:val="28"/>
          <w:rtl/>
          <w:lang w:bidi="fa-IR"/>
        </w:rPr>
        <w:t>به قدر کافی خوب</w:t>
      </w:r>
      <w:r w:rsidR="00FB5F11" w:rsidRPr="002C6390">
        <w:rPr>
          <w:rFonts w:cs="B Nazanin" w:hint="cs"/>
          <w:sz w:val="28"/>
          <w:szCs w:val="28"/>
          <w:rtl/>
          <w:lang w:bidi="fa-IR"/>
        </w:rPr>
        <w:t>"</w:t>
      </w:r>
      <w:r w:rsidR="004C3174" w:rsidRPr="002C6390">
        <w:rPr>
          <w:rFonts w:cs="B Nazanin" w:hint="cs"/>
          <w:sz w:val="28"/>
          <w:szCs w:val="28"/>
          <w:rtl/>
          <w:lang w:bidi="fa-IR"/>
        </w:rPr>
        <w:t xml:space="preserve"> برای دا</w:t>
      </w:r>
      <w:r w:rsidR="00FB5F11" w:rsidRPr="002C6390">
        <w:rPr>
          <w:rFonts w:cs="B Nazanin" w:hint="cs"/>
          <w:sz w:val="28"/>
          <w:szCs w:val="28"/>
          <w:rtl/>
          <w:lang w:bidi="fa-IR"/>
        </w:rPr>
        <w:t>نش آموزانی به دست آمد که از کتاب های درسی استفاده می کنند و افزایش تعداد امتیازات درک مطلب با میانگین 78.12 با معیار "خوب" برای دانش آموزانی که از مدول استفاده می کنند.</w:t>
      </w:r>
    </w:p>
    <w:p w14:paraId="71719BE7" w14:textId="77777777" w:rsidR="00751754" w:rsidRPr="002C6390" w:rsidRDefault="0018694A" w:rsidP="003F274E">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 xml:space="preserve">علاوه بر این بر اساس نتایج تحلیل در مدرسه ی </w:t>
      </w:r>
      <w:r w:rsidRPr="002C6390">
        <w:rPr>
          <w:rFonts w:cs="B Nazanin"/>
          <w:sz w:val="28"/>
          <w:szCs w:val="28"/>
          <w:lang w:bidi="fa-IR"/>
        </w:rPr>
        <w:t>Medan</w:t>
      </w:r>
      <w:r w:rsidRPr="002C6390">
        <w:rPr>
          <w:rFonts w:cs="B Nazanin" w:hint="cs"/>
          <w:sz w:val="28"/>
          <w:szCs w:val="28"/>
          <w:rtl/>
          <w:lang w:bidi="fa-IR"/>
        </w:rPr>
        <w:t xml:space="preserve"> </w:t>
      </w:r>
      <w:r w:rsidRPr="002C6390">
        <w:rPr>
          <w:rFonts w:cs="B Nazanin"/>
          <w:sz w:val="28"/>
          <w:szCs w:val="28"/>
          <w:lang w:bidi="fa-IR"/>
        </w:rPr>
        <w:t>Taman Harapan</w:t>
      </w:r>
      <w:r w:rsidRPr="002C6390">
        <w:rPr>
          <w:rFonts w:cs="B Nazanin" w:hint="cs"/>
          <w:sz w:val="28"/>
          <w:szCs w:val="28"/>
          <w:rtl/>
          <w:lang w:bidi="fa-IR"/>
        </w:rPr>
        <w:t xml:space="preserve"> ارزش متوسط 132 کیلوپوند سرعت حواندن با دسته بندی "تکمیل نشده" برای دانش آموزانی به دست آمد که از کتاب های درسی استفاده می کنند و افزایش در میانگین سرعت خواندن 248 کیلوپوند با دسته بندی "تکمیل شده" برای دانش آموزانی که از مدول استفاده می کنند. </w:t>
      </w:r>
      <w:r w:rsidR="00F6036E" w:rsidRPr="002C6390">
        <w:rPr>
          <w:rFonts w:cs="B Nazanin" w:hint="cs"/>
          <w:sz w:val="28"/>
          <w:szCs w:val="28"/>
          <w:rtl/>
          <w:lang w:bidi="fa-IR"/>
        </w:rPr>
        <w:t xml:space="preserve">به طور مشابه در درک مطلب رقم 1100 با میانگین 61 با معیار "به قدر کافی خوب" برای </w:t>
      </w:r>
      <w:r w:rsidR="00F6036E" w:rsidRPr="002C6390">
        <w:rPr>
          <w:rFonts w:cs="B Nazanin" w:hint="cs"/>
          <w:sz w:val="28"/>
          <w:szCs w:val="28"/>
          <w:rtl/>
          <w:lang w:bidi="fa-IR"/>
        </w:rPr>
        <w:lastRenderedPageBreak/>
        <w:t>دانش آموزانی به دست آمد که از کتاب های درسی استفاده می کنند و افزایش تعداد امتیازات درک مطلب 1440 با میانگین 80 با معیار "خوب" برای دانش آموزانی که از مدول استفاده می کنند.</w:t>
      </w:r>
    </w:p>
    <w:p w14:paraId="2E76D8F7" w14:textId="77777777" w:rsidR="00751754" w:rsidRPr="002C6390" w:rsidRDefault="007D704C" w:rsidP="002C6390">
      <w:pPr>
        <w:tabs>
          <w:tab w:val="left" w:pos="3350"/>
        </w:tabs>
        <w:bidi/>
        <w:spacing w:after="0" w:line="360" w:lineRule="auto"/>
        <w:jc w:val="both"/>
        <w:rPr>
          <w:rFonts w:cs="B Nazanin"/>
          <w:b/>
          <w:bCs/>
          <w:sz w:val="28"/>
          <w:szCs w:val="28"/>
          <w:rtl/>
          <w:lang w:bidi="fa-IR"/>
        </w:rPr>
      </w:pPr>
      <w:r w:rsidRPr="002C6390">
        <w:rPr>
          <w:rFonts w:cs="B Nazanin" w:hint="cs"/>
          <w:b/>
          <w:bCs/>
          <w:sz w:val="28"/>
          <w:szCs w:val="28"/>
          <w:rtl/>
          <w:lang w:bidi="fa-IR"/>
        </w:rPr>
        <w:t>نتیجه گیری</w:t>
      </w:r>
    </w:p>
    <w:p w14:paraId="206E52E0" w14:textId="77777777" w:rsidR="00F1619A" w:rsidRPr="002C6390" w:rsidRDefault="007D704C" w:rsidP="002C6390">
      <w:pPr>
        <w:tabs>
          <w:tab w:val="left" w:pos="3350"/>
        </w:tabs>
        <w:bidi/>
        <w:spacing w:after="0" w:line="360" w:lineRule="auto"/>
        <w:jc w:val="both"/>
        <w:rPr>
          <w:rFonts w:cs="B Nazanin"/>
          <w:sz w:val="28"/>
          <w:szCs w:val="28"/>
          <w:rtl/>
          <w:lang w:bidi="fa-IR"/>
        </w:rPr>
      </w:pPr>
      <w:r w:rsidRPr="002C6390">
        <w:rPr>
          <w:rFonts w:cs="B Nazanin" w:hint="cs"/>
          <w:sz w:val="28"/>
          <w:szCs w:val="28"/>
          <w:rtl/>
          <w:lang w:bidi="fa-IR"/>
        </w:rPr>
        <w:t>بر اساس</w:t>
      </w:r>
      <w:r w:rsidR="00210772" w:rsidRPr="002C6390">
        <w:rPr>
          <w:rFonts w:cs="B Nazanin" w:hint="cs"/>
          <w:sz w:val="28"/>
          <w:szCs w:val="28"/>
          <w:rtl/>
          <w:lang w:bidi="fa-IR"/>
        </w:rPr>
        <w:t xml:space="preserve"> قاعده‌سازی مشکل، نتایج تحقیق و بحث در تحقیق ایجاد مدول مهارت های تندخوانی مبتنی بر چندگانگی فرهنگی در دانش آموزان راهنمایی شهر مدان که قبلاً ذکر شد، نتیجه گیری زیر را به دست آورد:</w:t>
      </w:r>
    </w:p>
    <w:p w14:paraId="436E185E" w14:textId="77777777" w:rsidR="00751754" w:rsidRPr="002C6390" w:rsidRDefault="00F1619A" w:rsidP="002C6390">
      <w:pPr>
        <w:pStyle w:val="ListParagraph"/>
        <w:numPr>
          <w:ilvl w:val="0"/>
          <w:numId w:val="5"/>
        </w:numPr>
        <w:tabs>
          <w:tab w:val="left" w:pos="3350"/>
        </w:tabs>
        <w:spacing w:after="0" w:line="360" w:lineRule="auto"/>
        <w:ind w:left="0"/>
        <w:jc w:val="both"/>
        <w:rPr>
          <w:rFonts w:cs="B Nazanin"/>
          <w:sz w:val="28"/>
          <w:szCs w:val="28"/>
        </w:rPr>
      </w:pPr>
      <w:r w:rsidRPr="002C6390">
        <w:rPr>
          <w:rFonts w:cs="B Nazanin" w:hint="cs"/>
          <w:sz w:val="28"/>
          <w:szCs w:val="28"/>
          <w:rtl/>
        </w:rPr>
        <w:t xml:space="preserve">محصول مهارت های تندخوانی مبتنی بر چندگانگی فرهنگی برای دانش آموزان کلاس هشت </w:t>
      </w:r>
      <w:r w:rsidRPr="002C6390">
        <w:rPr>
          <w:rFonts w:cs="B Nazanin"/>
          <w:sz w:val="28"/>
          <w:szCs w:val="28"/>
        </w:rPr>
        <w:t>SMP Negeri 27</w:t>
      </w:r>
      <w:r w:rsidRPr="002C6390">
        <w:rPr>
          <w:rFonts w:cs="B Nazanin" w:hint="cs"/>
          <w:sz w:val="28"/>
          <w:szCs w:val="28"/>
          <w:rtl/>
        </w:rPr>
        <w:t xml:space="preserve"> و </w:t>
      </w:r>
      <w:r w:rsidRPr="002C6390">
        <w:rPr>
          <w:rFonts w:cs="B Nazanin"/>
          <w:sz w:val="28"/>
          <w:szCs w:val="28"/>
        </w:rPr>
        <w:t>Medan</w:t>
      </w:r>
      <w:r w:rsidRPr="002C6390">
        <w:rPr>
          <w:rFonts w:cs="B Nazanin" w:hint="cs"/>
          <w:sz w:val="28"/>
          <w:szCs w:val="28"/>
          <w:rtl/>
        </w:rPr>
        <w:t xml:space="preserve"> </w:t>
      </w:r>
      <w:r w:rsidRPr="002C6390">
        <w:rPr>
          <w:rFonts w:cs="B Nazanin"/>
          <w:sz w:val="28"/>
          <w:szCs w:val="28"/>
        </w:rPr>
        <w:t>Taman Harapan</w:t>
      </w:r>
      <w:r w:rsidRPr="002C6390">
        <w:rPr>
          <w:rFonts w:cs="B Nazanin" w:hint="cs"/>
          <w:sz w:val="28"/>
          <w:szCs w:val="28"/>
          <w:rtl/>
        </w:rPr>
        <w:t xml:space="preserve"> واجد شرایط و امکان پذیر برای استفاده بر مبنای تأیید متخصصین مطالب است که امکان سنجی محتوا با ارزش متوسط بسیار خوب، جنبه ی زبانی با ارزش متوسط بسیار خوب و تأیید طراحی با ارزش متوسط بسیار خوب را پوشش می دهد.</w:t>
      </w:r>
    </w:p>
    <w:p w14:paraId="71A9A271" w14:textId="77777777" w:rsidR="00751754" w:rsidRPr="002C6390" w:rsidRDefault="005C6F46" w:rsidP="002C6390">
      <w:pPr>
        <w:pStyle w:val="ListParagraph"/>
        <w:numPr>
          <w:ilvl w:val="0"/>
          <w:numId w:val="5"/>
        </w:numPr>
        <w:tabs>
          <w:tab w:val="left" w:pos="3350"/>
        </w:tabs>
        <w:spacing w:after="0" w:line="360" w:lineRule="auto"/>
        <w:ind w:left="0"/>
        <w:jc w:val="both"/>
        <w:rPr>
          <w:rFonts w:cs="B Nazanin"/>
          <w:sz w:val="28"/>
          <w:szCs w:val="28"/>
        </w:rPr>
      </w:pPr>
      <w:r w:rsidRPr="002C6390">
        <w:rPr>
          <w:rFonts w:cs="B Nazanin" w:hint="cs"/>
          <w:sz w:val="28"/>
          <w:szCs w:val="28"/>
          <w:rtl/>
        </w:rPr>
        <w:t xml:space="preserve">دستاورد یادگیری به دست آمده ی دانش آموزان قبل از به کار گیری مطالب آموزشی بر اساس نتایج تحلیل در </w:t>
      </w:r>
      <w:r w:rsidRPr="002C6390">
        <w:rPr>
          <w:rFonts w:cs="B Nazanin"/>
          <w:sz w:val="28"/>
          <w:szCs w:val="28"/>
        </w:rPr>
        <w:t>SMP Negeri 27</w:t>
      </w:r>
      <w:r w:rsidRPr="002C6390">
        <w:rPr>
          <w:rFonts w:cs="B Nazanin" w:hint="cs"/>
          <w:sz w:val="28"/>
          <w:szCs w:val="28"/>
          <w:rtl/>
        </w:rPr>
        <w:t xml:space="preserve"> ارزش متوسط سرعت خواندن با دسته بندی "تکمیل نشده" برای دانش آموزانی را به دست آورد که از کتاب های درسی استفاده می کنند و افزایش ارزش متوسط سرعت خواندن با دسته بندی "تکمیل شده" برای دانش آموزانی که از مدول ها استفاده می کنند.</w:t>
      </w:r>
      <w:r w:rsidR="00A7691F" w:rsidRPr="002C6390">
        <w:rPr>
          <w:rFonts w:cs="B Nazanin" w:hint="cs"/>
          <w:sz w:val="28"/>
          <w:szCs w:val="28"/>
          <w:rtl/>
        </w:rPr>
        <w:t xml:space="preserve"> به طور مشابه در درک مطلب امتیاز "به قدر کافی خوب" برای دانش آموزانی وجود دارد که از کتاب های درسی استفاده می کنند و افزایش تعداد امتیاز در معیار "خوب" برای دانش آموزانی که از مدول ها استفاده می کنند.</w:t>
      </w:r>
    </w:p>
    <w:p w14:paraId="13C9B028" w14:textId="77777777" w:rsidR="00AD5648" w:rsidRPr="003F274E" w:rsidRDefault="00AD5648" w:rsidP="003F274E">
      <w:pPr>
        <w:pStyle w:val="ListParagraph"/>
        <w:numPr>
          <w:ilvl w:val="0"/>
          <w:numId w:val="5"/>
        </w:numPr>
        <w:tabs>
          <w:tab w:val="left" w:pos="3350"/>
        </w:tabs>
        <w:spacing w:after="0" w:line="360" w:lineRule="auto"/>
        <w:ind w:left="0"/>
        <w:jc w:val="both"/>
        <w:rPr>
          <w:rFonts w:cs="B Nazanin"/>
          <w:sz w:val="28"/>
          <w:szCs w:val="28"/>
        </w:rPr>
      </w:pPr>
      <w:r w:rsidRPr="002C6390">
        <w:rPr>
          <w:rFonts w:cs="B Nazanin" w:hint="cs"/>
          <w:sz w:val="28"/>
          <w:szCs w:val="28"/>
          <w:rtl/>
        </w:rPr>
        <w:t xml:space="preserve">علاوه بر این بر اساس نتایج تحلیل در </w:t>
      </w:r>
      <w:r w:rsidRPr="002C6390">
        <w:rPr>
          <w:rFonts w:cs="B Nazanin"/>
          <w:sz w:val="28"/>
          <w:szCs w:val="28"/>
        </w:rPr>
        <w:t>Medan</w:t>
      </w:r>
      <w:r w:rsidRPr="002C6390">
        <w:rPr>
          <w:rFonts w:cs="B Nazanin" w:hint="cs"/>
          <w:sz w:val="28"/>
          <w:szCs w:val="28"/>
          <w:rtl/>
        </w:rPr>
        <w:t xml:space="preserve"> </w:t>
      </w:r>
      <w:r w:rsidRPr="002C6390">
        <w:rPr>
          <w:rFonts w:cs="B Nazanin"/>
          <w:sz w:val="28"/>
          <w:szCs w:val="28"/>
        </w:rPr>
        <w:t>Taman Harapan</w:t>
      </w:r>
      <w:r w:rsidRPr="002C6390">
        <w:rPr>
          <w:rFonts w:cs="B Nazanin" w:hint="cs"/>
          <w:sz w:val="28"/>
          <w:szCs w:val="28"/>
          <w:rtl/>
        </w:rPr>
        <w:t xml:space="preserve"> ارزش متوسط سرعت خواندن با دسته بندی "تکمیل نشده" برای دانش آموزانی را به دست آورد که از کتاب های درسی استفاده می کنند افزایش ارزش متوسط سرعت خواندن با دسته بندی "تکمیل شده" برای دانش آموزانی که از مدول ها استفاده می کنند. به طور مشابه در درک مطلب امتیاز "به قدر کافی خوب" برای دانش آموزانی وجود دارد که از کتاب های درسی استفاده می کنند و افزایش تعداد امتیاز در معیار "خوب" برای دانش آموزانی که از مدول ها استفاده می کنند.</w:t>
      </w:r>
    </w:p>
    <w:p w14:paraId="3B779F9C" w14:textId="77777777" w:rsidR="00571EB1" w:rsidRDefault="00571EB1" w:rsidP="002C6390">
      <w:pPr>
        <w:pStyle w:val="ListParagraph"/>
        <w:numPr>
          <w:ilvl w:val="0"/>
          <w:numId w:val="5"/>
        </w:numPr>
        <w:tabs>
          <w:tab w:val="left" w:pos="3350"/>
        </w:tabs>
        <w:spacing w:after="0" w:line="360" w:lineRule="auto"/>
        <w:ind w:left="0"/>
        <w:jc w:val="both"/>
        <w:rPr>
          <w:rFonts w:cs="B Nazanin"/>
          <w:sz w:val="28"/>
          <w:szCs w:val="28"/>
        </w:rPr>
      </w:pPr>
      <w:r w:rsidRPr="002C6390">
        <w:rPr>
          <w:rFonts w:cs="B Nazanin" w:hint="cs"/>
          <w:sz w:val="28"/>
          <w:szCs w:val="28"/>
          <w:rtl/>
        </w:rPr>
        <w:lastRenderedPageBreak/>
        <w:t>استفاده از مطالب آموزشی مهارت های تندخوانی مبتنی بر چندگانگی فرهنگی به طور مؤثرتری موفقت دانش آموزان در یادگیری را بهبود می بخشد. نشان داده شد که نتایج یادگیری دانش آموزان با مطالب آموزشی ایجاد شده بالاتر از نتایج دانش آموزانی است که با استفاده از کتاب های درسی یاد گرفتند.</w:t>
      </w:r>
    </w:p>
    <w:p w14:paraId="7732FC89" w14:textId="77777777" w:rsidR="003F274E" w:rsidRDefault="003F274E" w:rsidP="003F274E">
      <w:pPr>
        <w:tabs>
          <w:tab w:val="left" w:pos="3350"/>
        </w:tabs>
        <w:bidi/>
        <w:spacing w:after="0" w:line="360" w:lineRule="auto"/>
        <w:jc w:val="both"/>
        <w:rPr>
          <w:rFonts w:cs="B Nazanin"/>
          <w:sz w:val="28"/>
          <w:szCs w:val="28"/>
          <w:rtl/>
        </w:rPr>
      </w:pPr>
    </w:p>
    <w:p w14:paraId="7A0EFDF1" w14:textId="77777777" w:rsidR="003F274E" w:rsidRDefault="003F274E" w:rsidP="003F274E">
      <w:pPr>
        <w:tabs>
          <w:tab w:val="left" w:pos="3350"/>
        </w:tabs>
        <w:bidi/>
        <w:spacing w:after="0" w:line="360" w:lineRule="auto"/>
        <w:jc w:val="right"/>
        <w:rPr>
          <w:rFonts w:cs="B Nazanin"/>
          <w:sz w:val="28"/>
          <w:szCs w:val="28"/>
          <w:rtl/>
        </w:rPr>
      </w:pPr>
      <w:r>
        <w:rPr>
          <w:noProof/>
          <w:lang w:bidi="fa-IR"/>
        </w:rPr>
        <w:drawing>
          <wp:inline distT="0" distB="0" distL="0" distR="0" wp14:anchorId="1915B86E" wp14:editId="715121E2">
            <wp:extent cx="52197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700" cy="2343150"/>
                    </a:xfrm>
                    <a:prstGeom prst="rect">
                      <a:avLst/>
                    </a:prstGeom>
                  </pic:spPr>
                </pic:pic>
              </a:graphicData>
            </a:graphic>
          </wp:inline>
        </w:drawing>
      </w:r>
    </w:p>
    <w:p w14:paraId="2C30EF3A" w14:textId="77777777" w:rsidR="003F274E" w:rsidRPr="003F274E" w:rsidRDefault="003F274E" w:rsidP="003F274E">
      <w:pPr>
        <w:tabs>
          <w:tab w:val="left" w:pos="3350"/>
        </w:tabs>
        <w:bidi/>
        <w:spacing w:after="0" w:line="360" w:lineRule="auto"/>
        <w:jc w:val="right"/>
        <w:rPr>
          <w:rFonts w:cs="B Nazanin"/>
          <w:sz w:val="28"/>
          <w:szCs w:val="28"/>
        </w:rPr>
      </w:pPr>
      <w:r>
        <w:rPr>
          <w:noProof/>
          <w:lang w:bidi="fa-IR"/>
        </w:rPr>
        <w:drawing>
          <wp:inline distT="0" distB="0" distL="0" distR="0" wp14:anchorId="508DD7B5" wp14:editId="6C99174A">
            <wp:extent cx="52578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800" cy="1333500"/>
                    </a:xfrm>
                    <a:prstGeom prst="rect">
                      <a:avLst/>
                    </a:prstGeom>
                  </pic:spPr>
                </pic:pic>
              </a:graphicData>
            </a:graphic>
          </wp:inline>
        </w:drawing>
      </w:r>
    </w:p>
    <w:sectPr w:rsidR="003F274E" w:rsidRPr="003F274E" w:rsidSect="003F274E">
      <w:footerReference w:type="default" r:id="rId1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A1F1" w14:textId="77777777" w:rsidR="008763E6" w:rsidRDefault="008763E6" w:rsidP="003247BA">
      <w:pPr>
        <w:spacing w:after="0" w:line="240" w:lineRule="auto"/>
      </w:pPr>
      <w:r>
        <w:separator/>
      </w:r>
    </w:p>
  </w:endnote>
  <w:endnote w:type="continuationSeparator" w:id="0">
    <w:p w14:paraId="04E8EAF3" w14:textId="77777777" w:rsidR="008763E6" w:rsidRDefault="008763E6"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77443AA" w14:textId="77777777" w:rsidR="00BE6345" w:rsidRPr="005E7C3C" w:rsidRDefault="0065318B" w:rsidP="005E7C3C">
        <w:pPr>
          <w:pStyle w:val="Footer"/>
          <w:bidi/>
          <w:jc w:val="center"/>
        </w:pPr>
        <w:r w:rsidRPr="005E7C3C">
          <w:rPr>
            <w:rFonts w:cs="B Compset"/>
            <w:sz w:val="24"/>
            <w:szCs w:val="24"/>
          </w:rPr>
          <w:fldChar w:fldCharType="begin"/>
        </w:r>
        <w:r w:rsidR="00BE6345" w:rsidRPr="005E7C3C">
          <w:rPr>
            <w:rFonts w:cs="B Compset"/>
            <w:sz w:val="24"/>
            <w:szCs w:val="24"/>
          </w:rPr>
          <w:instrText xml:space="preserve"> PAGE   \* MERGEFORMAT </w:instrText>
        </w:r>
        <w:r w:rsidRPr="005E7C3C">
          <w:rPr>
            <w:rFonts w:cs="B Compset"/>
            <w:sz w:val="24"/>
            <w:szCs w:val="24"/>
          </w:rPr>
          <w:fldChar w:fldCharType="separate"/>
        </w:r>
        <w:r w:rsidR="003F274E">
          <w:rPr>
            <w:rFonts w:cs="B Compset"/>
            <w:noProof/>
            <w:sz w:val="24"/>
            <w:szCs w:val="24"/>
            <w:rtl/>
          </w:rPr>
          <w:t>1</w:t>
        </w:r>
        <w:r w:rsidRPr="005E7C3C">
          <w:rPr>
            <w:rFonts w:cs="B Compset"/>
            <w:noProof/>
            <w:sz w:val="24"/>
            <w:szCs w:val="24"/>
          </w:rPr>
          <w:fldChar w:fldCharType="end"/>
        </w:r>
      </w:p>
    </w:sdtContent>
  </w:sdt>
  <w:p w14:paraId="4254D54E" w14:textId="77777777" w:rsidR="00BE6345" w:rsidRDefault="00BE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CFEC" w14:textId="77777777" w:rsidR="008763E6" w:rsidRDefault="008763E6" w:rsidP="003247BA">
      <w:pPr>
        <w:spacing w:after="0" w:line="240" w:lineRule="auto"/>
      </w:pPr>
      <w:r>
        <w:separator/>
      </w:r>
    </w:p>
  </w:footnote>
  <w:footnote w:type="continuationSeparator" w:id="0">
    <w:p w14:paraId="572533A5" w14:textId="77777777" w:rsidR="008763E6" w:rsidRDefault="008763E6"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43DFB"/>
    <w:multiLevelType w:val="hybridMultilevel"/>
    <w:tmpl w:val="561A84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6CA2"/>
    <w:multiLevelType w:val="hybridMultilevel"/>
    <w:tmpl w:val="A4AE1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3E4FAA"/>
    <w:multiLevelType w:val="hybridMultilevel"/>
    <w:tmpl w:val="A362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7060"/>
    <w:rsid w:val="00025EEA"/>
    <w:rsid w:val="00030DAC"/>
    <w:rsid w:val="000736E8"/>
    <w:rsid w:val="000A2B28"/>
    <w:rsid w:val="000B1D88"/>
    <w:rsid w:val="000C1F7C"/>
    <w:rsid w:val="000C4F5B"/>
    <w:rsid w:val="000D001E"/>
    <w:rsid w:val="000D180C"/>
    <w:rsid w:val="000D78CD"/>
    <w:rsid w:val="001330F7"/>
    <w:rsid w:val="00143D85"/>
    <w:rsid w:val="00162A2B"/>
    <w:rsid w:val="00180C60"/>
    <w:rsid w:val="0018694A"/>
    <w:rsid w:val="001911A9"/>
    <w:rsid w:val="001952FC"/>
    <w:rsid w:val="001C740A"/>
    <w:rsid w:val="001D41BF"/>
    <w:rsid w:val="001D7FEB"/>
    <w:rsid w:val="001F1236"/>
    <w:rsid w:val="001F2199"/>
    <w:rsid w:val="001F7D85"/>
    <w:rsid w:val="002010D8"/>
    <w:rsid w:val="00210772"/>
    <w:rsid w:val="00230A75"/>
    <w:rsid w:val="002404C8"/>
    <w:rsid w:val="00251082"/>
    <w:rsid w:val="00272205"/>
    <w:rsid w:val="00272398"/>
    <w:rsid w:val="002820E4"/>
    <w:rsid w:val="0029219E"/>
    <w:rsid w:val="00295568"/>
    <w:rsid w:val="002A2EFB"/>
    <w:rsid w:val="002C3B36"/>
    <w:rsid w:val="002C6390"/>
    <w:rsid w:val="002D2F47"/>
    <w:rsid w:val="002D701F"/>
    <w:rsid w:val="002F686A"/>
    <w:rsid w:val="00306A30"/>
    <w:rsid w:val="00320F05"/>
    <w:rsid w:val="00322F6D"/>
    <w:rsid w:val="003247BA"/>
    <w:rsid w:val="003660E8"/>
    <w:rsid w:val="00371EE0"/>
    <w:rsid w:val="00376A67"/>
    <w:rsid w:val="00381843"/>
    <w:rsid w:val="003E07DC"/>
    <w:rsid w:val="003F274E"/>
    <w:rsid w:val="00404CEF"/>
    <w:rsid w:val="004077C8"/>
    <w:rsid w:val="00446FAA"/>
    <w:rsid w:val="004553CB"/>
    <w:rsid w:val="004554A7"/>
    <w:rsid w:val="00475140"/>
    <w:rsid w:val="00490406"/>
    <w:rsid w:val="004B6406"/>
    <w:rsid w:val="004C3174"/>
    <w:rsid w:val="004D1319"/>
    <w:rsid w:val="004E2573"/>
    <w:rsid w:val="004E2FB3"/>
    <w:rsid w:val="004E3E85"/>
    <w:rsid w:val="004F041E"/>
    <w:rsid w:val="004F4272"/>
    <w:rsid w:val="004F4A04"/>
    <w:rsid w:val="0051130B"/>
    <w:rsid w:val="00533DC2"/>
    <w:rsid w:val="00552986"/>
    <w:rsid w:val="00561514"/>
    <w:rsid w:val="005628FA"/>
    <w:rsid w:val="00571EB1"/>
    <w:rsid w:val="005955F1"/>
    <w:rsid w:val="005A5688"/>
    <w:rsid w:val="005B677E"/>
    <w:rsid w:val="005C6F46"/>
    <w:rsid w:val="005D5066"/>
    <w:rsid w:val="005E7C3C"/>
    <w:rsid w:val="005F56EF"/>
    <w:rsid w:val="006115BC"/>
    <w:rsid w:val="006225B8"/>
    <w:rsid w:val="00632A83"/>
    <w:rsid w:val="006456F8"/>
    <w:rsid w:val="00650E90"/>
    <w:rsid w:val="00652410"/>
    <w:rsid w:val="0065318B"/>
    <w:rsid w:val="00666A33"/>
    <w:rsid w:val="00675515"/>
    <w:rsid w:val="00690CF6"/>
    <w:rsid w:val="006A3A7A"/>
    <w:rsid w:val="006C4499"/>
    <w:rsid w:val="006C53C5"/>
    <w:rsid w:val="006D0D45"/>
    <w:rsid w:val="006F5BEB"/>
    <w:rsid w:val="00725626"/>
    <w:rsid w:val="00726886"/>
    <w:rsid w:val="007316FA"/>
    <w:rsid w:val="00732320"/>
    <w:rsid w:val="00733D95"/>
    <w:rsid w:val="00734082"/>
    <w:rsid w:val="00751754"/>
    <w:rsid w:val="00760ADA"/>
    <w:rsid w:val="007638C6"/>
    <w:rsid w:val="00770FEA"/>
    <w:rsid w:val="00773747"/>
    <w:rsid w:val="0078503D"/>
    <w:rsid w:val="00795F2C"/>
    <w:rsid w:val="00796D8A"/>
    <w:rsid w:val="007B280B"/>
    <w:rsid w:val="007B5244"/>
    <w:rsid w:val="007C2689"/>
    <w:rsid w:val="007C43E3"/>
    <w:rsid w:val="007C49A1"/>
    <w:rsid w:val="007C7BF9"/>
    <w:rsid w:val="007D704C"/>
    <w:rsid w:val="00807F96"/>
    <w:rsid w:val="0081154F"/>
    <w:rsid w:val="00813FC5"/>
    <w:rsid w:val="00822FDD"/>
    <w:rsid w:val="00836408"/>
    <w:rsid w:val="00847038"/>
    <w:rsid w:val="0085227F"/>
    <w:rsid w:val="008617D7"/>
    <w:rsid w:val="00863A9B"/>
    <w:rsid w:val="00873CE4"/>
    <w:rsid w:val="00873F71"/>
    <w:rsid w:val="008763E6"/>
    <w:rsid w:val="00884ADA"/>
    <w:rsid w:val="00886A8E"/>
    <w:rsid w:val="008932CE"/>
    <w:rsid w:val="0089553B"/>
    <w:rsid w:val="0089599D"/>
    <w:rsid w:val="008A760D"/>
    <w:rsid w:val="008B20E0"/>
    <w:rsid w:val="008D31AB"/>
    <w:rsid w:val="008D63B6"/>
    <w:rsid w:val="00903895"/>
    <w:rsid w:val="009231C2"/>
    <w:rsid w:val="009510A3"/>
    <w:rsid w:val="00980B6C"/>
    <w:rsid w:val="00983D63"/>
    <w:rsid w:val="00985603"/>
    <w:rsid w:val="00993A9D"/>
    <w:rsid w:val="009A4F1F"/>
    <w:rsid w:val="009A5616"/>
    <w:rsid w:val="009B262C"/>
    <w:rsid w:val="009B7BD4"/>
    <w:rsid w:val="009D054B"/>
    <w:rsid w:val="00A045F5"/>
    <w:rsid w:val="00A1589D"/>
    <w:rsid w:val="00A43265"/>
    <w:rsid w:val="00A46E3F"/>
    <w:rsid w:val="00A7691F"/>
    <w:rsid w:val="00AA0CC8"/>
    <w:rsid w:val="00AB55FC"/>
    <w:rsid w:val="00AB79D2"/>
    <w:rsid w:val="00AD5648"/>
    <w:rsid w:val="00AD5981"/>
    <w:rsid w:val="00AE1096"/>
    <w:rsid w:val="00AE4B13"/>
    <w:rsid w:val="00AF7304"/>
    <w:rsid w:val="00B016F7"/>
    <w:rsid w:val="00B022CD"/>
    <w:rsid w:val="00B02AFE"/>
    <w:rsid w:val="00B26F9E"/>
    <w:rsid w:val="00B277A7"/>
    <w:rsid w:val="00B54A2E"/>
    <w:rsid w:val="00B54CED"/>
    <w:rsid w:val="00B60583"/>
    <w:rsid w:val="00B751A8"/>
    <w:rsid w:val="00B75CED"/>
    <w:rsid w:val="00B77C00"/>
    <w:rsid w:val="00B84E27"/>
    <w:rsid w:val="00B910D2"/>
    <w:rsid w:val="00BA5AFB"/>
    <w:rsid w:val="00BB1281"/>
    <w:rsid w:val="00BD04C7"/>
    <w:rsid w:val="00BD29E6"/>
    <w:rsid w:val="00BE6345"/>
    <w:rsid w:val="00BF2468"/>
    <w:rsid w:val="00C11851"/>
    <w:rsid w:val="00C20CDF"/>
    <w:rsid w:val="00C37118"/>
    <w:rsid w:val="00C45A9C"/>
    <w:rsid w:val="00C505B8"/>
    <w:rsid w:val="00C60BB1"/>
    <w:rsid w:val="00C613E8"/>
    <w:rsid w:val="00C6500A"/>
    <w:rsid w:val="00CB0407"/>
    <w:rsid w:val="00CD0B8C"/>
    <w:rsid w:val="00CD1562"/>
    <w:rsid w:val="00CD47A9"/>
    <w:rsid w:val="00CD646B"/>
    <w:rsid w:val="00CF1DF2"/>
    <w:rsid w:val="00D0464A"/>
    <w:rsid w:val="00D34F71"/>
    <w:rsid w:val="00D52CA4"/>
    <w:rsid w:val="00D604A9"/>
    <w:rsid w:val="00D86D04"/>
    <w:rsid w:val="00D9003D"/>
    <w:rsid w:val="00D97A4A"/>
    <w:rsid w:val="00DB1692"/>
    <w:rsid w:val="00DB3ECF"/>
    <w:rsid w:val="00DC1248"/>
    <w:rsid w:val="00DD4C36"/>
    <w:rsid w:val="00DE64F3"/>
    <w:rsid w:val="00DF02D4"/>
    <w:rsid w:val="00E001E1"/>
    <w:rsid w:val="00E067E4"/>
    <w:rsid w:val="00E359D5"/>
    <w:rsid w:val="00E43F03"/>
    <w:rsid w:val="00E64523"/>
    <w:rsid w:val="00E725C4"/>
    <w:rsid w:val="00E91F9B"/>
    <w:rsid w:val="00EB60D3"/>
    <w:rsid w:val="00ED0830"/>
    <w:rsid w:val="00ED3A7D"/>
    <w:rsid w:val="00ED4972"/>
    <w:rsid w:val="00EE4A15"/>
    <w:rsid w:val="00F1619A"/>
    <w:rsid w:val="00F432BD"/>
    <w:rsid w:val="00F537C3"/>
    <w:rsid w:val="00F6036E"/>
    <w:rsid w:val="00F652DD"/>
    <w:rsid w:val="00F8732D"/>
    <w:rsid w:val="00FA17F2"/>
    <w:rsid w:val="00FB5F11"/>
    <w:rsid w:val="00FD2D48"/>
    <w:rsid w:val="00FD3254"/>
    <w:rsid w:val="00FE0E2B"/>
    <w:rsid w:val="00FE5381"/>
    <w:rsid w:val="00FF1F4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2FD24"/>
  <w15:docId w15:val="{4C56449D-1EDB-4FB5-88C1-26D50194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010D8"/>
  </w:style>
  <w:style w:type="table" w:styleId="TableGridLight">
    <w:name w:val="Grid Table Light"/>
    <w:basedOn w:val="TableNormal"/>
    <w:uiPriority w:val="40"/>
    <w:rsid w:val="003F27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C076-3B47-4945-AC5C-E0FCD132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cp:revision>
  <dcterms:created xsi:type="dcterms:W3CDTF">2017-11-02T11:36:00Z</dcterms:created>
  <dcterms:modified xsi:type="dcterms:W3CDTF">2022-08-02T07:51:00Z</dcterms:modified>
</cp:coreProperties>
</file>