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C209" w14:textId="2BEB2D22" w:rsidR="004111AC" w:rsidRDefault="004111AC" w:rsidP="00D04F64">
      <w:pPr>
        <w:autoSpaceDE w:val="0"/>
        <w:autoSpaceDN w:val="0"/>
        <w:adjustRightInd w:val="0"/>
        <w:spacing w:after="0" w:line="360" w:lineRule="auto"/>
        <w:jc w:val="center"/>
        <w:rPr>
          <w:rFonts w:ascii="AdvOTf5828f90" w:hAnsi="AdvOTf5828f90" w:cs="B Nazanin"/>
          <w:b/>
          <w:bCs/>
          <w:sz w:val="30"/>
          <w:szCs w:val="32"/>
        </w:rPr>
      </w:pPr>
      <w:r>
        <w:rPr>
          <w:rFonts w:ascii="AdvOTf5828f90" w:hAnsi="AdvOTf5828f90" w:cs="B Nazanin" w:hint="cs"/>
          <w:b/>
          <w:bCs/>
          <w:noProof/>
          <w:sz w:val="30"/>
          <w:szCs w:val="32"/>
        </w:rPr>
        <w:drawing>
          <wp:anchor distT="0" distB="0" distL="114300" distR="114300" simplePos="0" relativeHeight="251657216" behindDoc="0" locked="0" layoutInCell="1" allowOverlap="1" wp14:anchorId="742B59A3" wp14:editId="3280F858">
            <wp:simplePos x="0" y="0"/>
            <wp:positionH relativeFrom="column">
              <wp:posOffset>4551680</wp:posOffset>
            </wp:positionH>
            <wp:positionV relativeFrom="paragraph">
              <wp:posOffset>-3175</wp:posOffset>
            </wp:positionV>
            <wp:extent cx="1428750" cy="371475"/>
            <wp:effectExtent l="0" t="0" r="0" b="952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B5FEDF" w14:textId="442A7584" w:rsidR="00F06970" w:rsidRPr="00D04F64" w:rsidRDefault="00EF4F58" w:rsidP="00D04F64">
      <w:pPr>
        <w:autoSpaceDE w:val="0"/>
        <w:autoSpaceDN w:val="0"/>
        <w:adjustRightInd w:val="0"/>
        <w:spacing w:after="0" w:line="360" w:lineRule="auto"/>
        <w:jc w:val="center"/>
        <w:rPr>
          <w:rFonts w:ascii="AdvOTf5828f90" w:hAnsi="AdvOTf5828f90" w:cs="B Nazanin"/>
          <w:b/>
          <w:bCs/>
          <w:sz w:val="30"/>
          <w:szCs w:val="32"/>
          <w:rtl/>
        </w:rPr>
      </w:pPr>
      <w:r w:rsidRPr="00D04F64">
        <w:rPr>
          <w:rFonts w:ascii="AdvOTf5828f90" w:hAnsi="AdvOTf5828f90" w:cs="B Nazanin" w:hint="cs"/>
          <w:b/>
          <w:bCs/>
          <w:sz w:val="30"/>
          <w:szCs w:val="32"/>
          <w:rtl/>
        </w:rPr>
        <w:t xml:space="preserve">ویژگی ساختاری </w:t>
      </w:r>
      <w:proofErr w:type="spellStart"/>
      <w:r w:rsidRPr="00D04F64">
        <w:rPr>
          <w:rFonts w:ascii="AdvOTf5828f90" w:hAnsi="AdvOTf5828f90" w:cs="B Nazanin"/>
          <w:b/>
          <w:bCs/>
          <w:sz w:val="30"/>
          <w:szCs w:val="32"/>
        </w:rPr>
        <w:t>SnS</w:t>
      </w:r>
      <w:proofErr w:type="spellEnd"/>
      <w:r w:rsidRPr="00D04F64">
        <w:rPr>
          <w:rFonts w:ascii="AdvOTf5828f90" w:hAnsi="AdvOTf5828f90" w:cs="B Nazanin" w:hint="cs"/>
          <w:b/>
          <w:bCs/>
          <w:sz w:val="30"/>
          <w:szCs w:val="32"/>
          <w:rtl/>
        </w:rPr>
        <w:t xml:space="preserve"> خالص و لایه های نازک ایندیم-آلاییده </w:t>
      </w:r>
      <w:proofErr w:type="spellStart"/>
      <w:r w:rsidRPr="00D04F64">
        <w:rPr>
          <w:rFonts w:ascii="AdvOTf5828f90" w:hAnsi="AdvOTf5828f90" w:cs="B Nazanin"/>
          <w:b/>
          <w:bCs/>
          <w:sz w:val="30"/>
          <w:szCs w:val="32"/>
        </w:rPr>
        <w:t>SnS</w:t>
      </w:r>
      <w:proofErr w:type="spellEnd"/>
      <w:r w:rsidRPr="00D04F64">
        <w:rPr>
          <w:rFonts w:ascii="AdvOTf5828f90" w:hAnsi="AdvOTf5828f90" w:cs="B Nazanin" w:hint="cs"/>
          <w:b/>
          <w:bCs/>
          <w:sz w:val="30"/>
          <w:szCs w:val="32"/>
          <w:rtl/>
        </w:rPr>
        <w:t xml:space="preserve">  با استفاده از ایزوتروپی و مدل های ایزوتروپی</w:t>
      </w:r>
    </w:p>
    <w:p w14:paraId="26FFA3BB" w14:textId="77777777" w:rsidR="00D04F64" w:rsidRPr="00D04F64" w:rsidRDefault="00D04F64" w:rsidP="00D04F64">
      <w:pPr>
        <w:autoSpaceDE w:val="0"/>
        <w:autoSpaceDN w:val="0"/>
        <w:adjustRightInd w:val="0"/>
        <w:spacing w:after="0" w:line="360" w:lineRule="auto"/>
        <w:jc w:val="center"/>
        <w:rPr>
          <w:rFonts w:ascii="AdvOTf5828f90" w:hAnsi="AdvOTf5828f90" w:cs="B Nazanin"/>
          <w:b/>
          <w:bCs/>
          <w:sz w:val="30"/>
          <w:szCs w:val="32"/>
          <w:rtl/>
        </w:rPr>
      </w:pPr>
    </w:p>
    <w:p w14:paraId="3838F402" w14:textId="77777777" w:rsidR="00EF4F58" w:rsidRPr="00D04F64" w:rsidRDefault="00EF4F58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AdvOTf5828f90" w:hAnsi="AdvOTf5828f90" w:cs="B Nazanin"/>
          <w:b/>
          <w:bCs/>
          <w:sz w:val="28"/>
          <w:szCs w:val="28"/>
          <w:rtl/>
        </w:rPr>
      </w:pPr>
      <w:r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 xml:space="preserve">چکیده: </w:t>
      </w:r>
      <w:r w:rsidR="00D67C12" w:rsidRPr="00D04F64">
        <w:rPr>
          <w:rFonts w:cs="B Nazanin"/>
          <w:sz w:val="28"/>
          <w:szCs w:val="28"/>
        </w:rPr>
        <w:br/>
      </w:r>
      <w:r w:rsidR="00D67C12" w:rsidRPr="00D04F64">
        <w:rPr>
          <w:rStyle w:val="tlid-translation"/>
          <w:rFonts w:cs="B Nazanin"/>
          <w:sz w:val="28"/>
          <w:szCs w:val="28"/>
          <w:rtl/>
        </w:rPr>
        <w:t>یک مسیر الکتروشیمیایی برای تهیه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67C12" w:rsidRPr="00D04F64">
        <w:rPr>
          <w:rFonts w:ascii="AdvOTf5828f90" w:hAnsi="AdvOTf5828f90" w:cs="B Nazanin" w:hint="cs"/>
          <w:sz w:val="28"/>
          <w:szCs w:val="28"/>
          <w:rtl/>
        </w:rPr>
        <w:t xml:space="preserve">لایه های نازک ایندیم-آلاییده </w:t>
      </w:r>
      <w:proofErr w:type="spellStart"/>
      <w:r w:rsidR="00D67C12" w:rsidRPr="00D04F64">
        <w:rPr>
          <w:rFonts w:ascii="AdvOTf5828f90" w:hAnsi="AdvOTf5828f90" w:cs="B Nazanin"/>
          <w:sz w:val="28"/>
          <w:szCs w:val="28"/>
        </w:rPr>
        <w:t>SnS</w:t>
      </w:r>
      <w:proofErr w:type="spellEnd"/>
      <w:r w:rsidR="00D67C12" w:rsidRPr="00D04F64">
        <w:rPr>
          <w:rFonts w:ascii="AdvOTf5828f90" w:hAnsi="AdvOTf5828f90" w:cs="B Nazanin" w:hint="cs"/>
          <w:sz w:val="28"/>
          <w:szCs w:val="28"/>
          <w:rtl/>
        </w:rPr>
        <w:t xml:space="preserve">  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و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خالص</w:t>
      </w:r>
      <w:r w:rsidR="00D67C12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D67C12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D67C12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>استفاده شده است</w:t>
      </w:r>
      <w:r w:rsidR="00D67C12" w:rsidRPr="00D04F64">
        <w:rPr>
          <w:rStyle w:val="tlid-translation"/>
          <w:rFonts w:cs="B Nazanin"/>
          <w:sz w:val="28"/>
          <w:szCs w:val="28"/>
        </w:rPr>
        <w:t>.</w:t>
      </w:r>
      <w:r w:rsidR="009513CA" w:rsidRPr="00D04F64">
        <w:rPr>
          <w:rFonts w:cs="B Nazanin" w:hint="cs"/>
          <w:sz w:val="28"/>
          <w:szCs w:val="28"/>
          <w:rtl/>
        </w:rPr>
        <w:t xml:space="preserve">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 xml:space="preserve">شش نمونه 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شامل </w:t>
      </w:r>
      <w:r w:rsidR="00D67C12" w:rsidRPr="00D04F64">
        <w:rPr>
          <w:rFonts w:ascii="AdvOTf5828f90" w:hAnsi="AdvOTf5828f90" w:cs="B Nazanin" w:hint="cs"/>
          <w:sz w:val="28"/>
          <w:szCs w:val="28"/>
          <w:rtl/>
        </w:rPr>
        <w:t xml:space="preserve">لایه های نازک ایندیم-آلاییده </w:t>
      </w:r>
      <w:proofErr w:type="spellStart"/>
      <w:r w:rsidR="00D67C12" w:rsidRPr="00D04F64">
        <w:rPr>
          <w:rFonts w:ascii="AdvOTf5828f90" w:hAnsi="AdvOTf5828f90" w:cs="B Nazanin"/>
          <w:sz w:val="28"/>
          <w:szCs w:val="28"/>
        </w:rPr>
        <w:t>SnS</w:t>
      </w:r>
      <w:proofErr w:type="spellEnd"/>
      <w:r w:rsidR="00D67C12" w:rsidRPr="00D04F64">
        <w:rPr>
          <w:rFonts w:ascii="AdvOTf5828f90" w:hAnsi="AdvOTf5828f90" w:cs="B Nazanin" w:hint="cs"/>
          <w:sz w:val="28"/>
          <w:szCs w:val="28"/>
          <w:rtl/>
        </w:rPr>
        <w:t xml:space="preserve">  و</w:t>
      </w:r>
      <w:r w:rsidR="00D67C12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ن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>اآلاییده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="00D67C12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 در لایه شیشه ای اکسید قلع فلورین-آلاییده واقع می شود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.  محلول آبی حاوی</w:t>
      </w:r>
      <w:r w:rsidR="00D67C12" w:rsidRPr="00D04F64">
        <w:rPr>
          <w:rStyle w:val="tlid-translation"/>
          <w:rFonts w:cs="B Nazanin"/>
          <w:sz w:val="28"/>
          <w:szCs w:val="28"/>
        </w:rPr>
        <w:t xml:space="preserve"> SnCl2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و</w:t>
      </w:r>
      <w:r w:rsidR="00D67C12" w:rsidRPr="00D04F64">
        <w:rPr>
          <w:rStyle w:val="tlid-translation"/>
          <w:rFonts w:cs="B Nazanin"/>
          <w:sz w:val="28"/>
          <w:szCs w:val="28"/>
        </w:rPr>
        <w:t xml:space="preserve"> Na2S2O3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به عنوان</w:t>
      </w:r>
      <w:r w:rsidR="00D67C1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67C12" w:rsidRPr="00D04F64">
        <w:rPr>
          <w:rStyle w:val="tlid-translation"/>
          <w:rFonts w:cs="B Nazanin"/>
          <w:sz w:val="28"/>
          <w:szCs w:val="28"/>
          <w:rtl/>
        </w:rPr>
        <w:t>الکترولیت اولیه استفاده می شود</w:t>
      </w:r>
      <w:r w:rsidR="00D67C12" w:rsidRPr="00D04F64">
        <w:rPr>
          <w:rFonts w:cs="B Nazanin" w:hint="cs"/>
          <w:sz w:val="28"/>
          <w:szCs w:val="28"/>
          <w:rtl/>
        </w:rPr>
        <w:t>.</w:t>
      </w:r>
      <w:r w:rsidR="00904A16" w:rsidRPr="00D04F64">
        <w:rPr>
          <w:rFonts w:cs="B Nazanin"/>
          <w:sz w:val="28"/>
          <w:szCs w:val="28"/>
          <w:rtl/>
        </w:rPr>
        <w:t xml:space="preserve"> </w:t>
      </w:r>
      <w:r w:rsidR="00904A16" w:rsidRPr="00D04F64">
        <w:rPr>
          <w:rStyle w:val="tlid-translation"/>
          <w:rFonts w:cs="B Nazanin"/>
          <w:sz w:val="28"/>
          <w:szCs w:val="28"/>
          <w:rtl/>
        </w:rPr>
        <w:t>نمونه های مختلف</w:t>
      </w:r>
      <w:r w:rsidR="00904A16" w:rsidRPr="00D04F64">
        <w:rPr>
          <w:rFonts w:ascii="AdvOTf5828f90" w:hAnsi="AdvOTf5828f90" w:cs="B Nazanin" w:hint="cs"/>
          <w:sz w:val="28"/>
          <w:szCs w:val="28"/>
          <w:rtl/>
        </w:rPr>
        <w:t xml:space="preserve"> ایندیم-آلاییده </w:t>
      </w:r>
      <w:r w:rsidR="00904A16" w:rsidRPr="00D04F64">
        <w:rPr>
          <w:rStyle w:val="tlid-translation"/>
          <w:rFonts w:cs="B Nazanin"/>
          <w:sz w:val="28"/>
          <w:szCs w:val="28"/>
        </w:rPr>
        <w:t xml:space="preserve">  </w:t>
      </w:r>
      <w:proofErr w:type="spellStart"/>
      <w:r w:rsidR="00904A16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904A16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904A16" w:rsidRPr="00D04F64">
        <w:rPr>
          <w:rStyle w:val="tlid-translation"/>
          <w:rFonts w:cs="B Nazanin"/>
          <w:sz w:val="28"/>
          <w:szCs w:val="28"/>
          <w:rtl/>
        </w:rPr>
        <w:t>با افزودن مقدار متفاوت 1</w:t>
      </w:r>
      <w:r w:rsidR="00904A16" w:rsidRPr="00D04F64">
        <w:rPr>
          <w:rStyle w:val="tlid-translation"/>
          <w:rFonts w:cs="B Nazanin"/>
          <w:sz w:val="28"/>
          <w:szCs w:val="28"/>
        </w:rPr>
        <w:t xml:space="preserve">mM </w:t>
      </w:r>
      <w:r w:rsidR="00904A16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904A16" w:rsidRPr="00D04F64">
        <w:rPr>
          <w:rStyle w:val="tlid-translation"/>
          <w:rFonts w:cs="B Nazanin"/>
          <w:sz w:val="28"/>
          <w:szCs w:val="28"/>
          <w:rtl/>
        </w:rPr>
        <w:t>محلول</w:t>
      </w:r>
      <w:r w:rsidR="00904A16" w:rsidRPr="00D04F64">
        <w:rPr>
          <w:rStyle w:val="tlid-translation"/>
          <w:rFonts w:cs="B Nazanin"/>
          <w:sz w:val="28"/>
          <w:szCs w:val="28"/>
        </w:rPr>
        <w:t xml:space="preserve"> InCl3 </w:t>
      </w:r>
      <w:r w:rsidR="00904A16" w:rsidRPr="00D04F64">
        <w:rPr>
          <w:rStyle w:val="tlid-translation"/>
          <w:rFonts w:cs="B Nazanin"/>
          <w:sz w:val="28"/>
          <w:szCs w:val="28"/>
          <w:rtl/>
        </w:rPr>
        <w:t>به الکترولیت اول تهیه شدند.</w:t>
      </w:r>
      <w:r w:rsidR="00E87362" w:rsidRPr="00D04F64">
        <w:rPr>
          <w:rFonts w:cs="B Nazanin"/>
          <w:sz w:val="28"/>
          <w:szCs w:val="28"/>
          <w:rtl/>
        </w:rPr>
        <w:t xml:space="preserve"> </w:t>
      </w:r>
      <w:r w:rsidR="00E87362" w:rsidRPr="00D04F64">
        <w:rPr>
          <w:rStyle w:val="tlid-translation"/>
          <w:rFonts w:cs="B Nazanin"/>
          <w:sz w:val="28"/>
          <w:szCs w:val="28"/>
          <w:rtl/>
        </w:rPr>
        <w:t>پتانسیل کاربردی</w:t>
      </w:r>
      <w:r w:rsidR="00E87362" w:rsidRPr="00D04F64">
        <w:rPr>
          <w:rStyle w:val="tlid-translation"/>
          <w:rFonts w:cs="B Nazanin"/>
          <w:sz w:val="28"/>
          <w:szCs w:val="28"/>
        </w:rPr>
        <w:t xml:space="preserve"> (E)</w:t>
      </w:r>
      <w:r w:rsidR="00E87362" w:rsidRPr="00D04F64">
        <w:rPr>
          <w:rStyle w:val="tlid-translation"/>
          <w:rFonts w:cs="B Nazanin"/>
          <w:sz w:val="28"/>
          <w:szCs w:val="28"/>
          <w:rtl/>
        </w:rPr>
        <w:t>، زمان رسوب</w:t>
      </w:r>
      <w:r w:rsidR="00E87362" w:rsidRPr="00D04F64">
        <w:rPr>
          <w:rStyle w:val="tlid-translation"/>
          <w:rFonts w:cs="B Nazanin"/>
          <w:sz w:val="28"/>
          <w:szCs w:val="28"/>
        </w:rPr>
        <w:t xml:space="preserve"> (t)</w:t>
      </w:r>
      <w:r w:rsidR="00E87362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E87362" w:rsidRPr="00D04F64">
        <w:rPr>
          <w:rStyle w:val="tlid-translation"/>
          <w:rFonts w:cs="B Nazanin"/>
          <w:sz w:val="28"/>
          <w:szCs w:val="28"/>
        </w:rPr>
        <w:t xml:space="preserve">pH </w:t>
      </w:r>
      <w:r w:rsidR="00E8736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E87362" w:rsidRPr="00D04F64">
        <w:rPr>
          <w:rStyle w:val="tlid-translation"/>
          <w:rFonts w:cs="B Nazanin"/>
          <w:sz w:val="28"/>
          <w:szCs w:val="28"/>
          <w:rtl/>
        </w:rPr>
        <w:t>و درجه حرارت حمام</w:t>
      </w:r>
      <w:r w:rsidR="00AF7306" w:rsidRPr="00D04F64">
        <w:rPr>
          <w:rFonts w:cs="B Nazanin"/>
          <w:sz w:val="28"/>
          <w:szCs w:val="28"/>
        </w:rPr>
        <w:t xml:space="preserve"> 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(T)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به ترتیب در</w:t>
      </w:r>
      <w:r w:rsidR="00AF7306" w:rsidRPr="00D04F64">
        <w:rPr>
          <w:rFonts w:ascii="AdvOT77db9845" w:hAnsi="AdvOT77db9845" w:cs="B Nazanin"/>
          <w:sz w:val="28"/>
          <w:szCs w:val="28"/>
        </w:rPr>
        <w:t xml:space="preserve"> </w:t>
      </w:r>
      <w:r w:rsidR="00AF7306" w:rsidRPr="00D04F64">
        <w:rPr>
          <w:rFonts w:ascii="AdvTTab7e17fd+22" w:hAnsi="AdvTTab7e17fd+22" w:cs="B Nazanin"/>
          <w:sz w:val="28"/>
          <w:szCs w:val="28"/>
        </w:rPr>
        <w:t>−</w:t>
      </w:r>
      <w:r w:rsidR="00AF7306" w:rsidRPr="00D04F64">
        <w:rPr>
          <w:rFonts w:ascii="AdvOT77db9845" w:hAnsi="AdvOT77db9845" w:cs="B Nazanin"/>
          <w:sz w:val="28"/>
          <w:szCs w:val="28"/>
        </w:rPr>
        <w:t xml:space="preserve">1 V, 30 min, 2.1 </w:t>
      </w:r>
      <w:r w:rsidR="00433ECC" w:rsidRPr="00D04F64">
        <w:rPr>
          <w:rFonts w:ascii="AdvOT77db9845" w:hAnsi="AdvOT77db9845" w:cs="B Nazanin" w:hint="cs"/>
          <w:sz w:val="28"/>
          <w:szCs w:val="28"/>
          <w:rtl/>
        </w:rPr>
        <w:t>و</w:t>
      </w:r>
      <w:r w:rsidR="00AF7306" w:rsidRPr="00D04F64">
        <w:rPr>
          <w:rFonts w:ascii="AdvOT77db9845" w:hAnsi="AdvOT77db9845" w:cs="B Nazanin"/>
          <w:sz w:val="28"/>
          <w:szCs w:val="28"/>
        </w:rPr>
        <w:t xml:space="preserve"> 60 </w:t>
      </w:r>
      <w:r w:rsidR="00AF7306" w:rsidRPr="00D04F64">
        <w:rPr>
          <w:rFonts w:ascii="AdvTTab7e17fd" w:hAnsi="AdvTTab7e17fd" w:cs="B Nazanin"/>
          <w:sz w:val="28"/>
          <w:szCs w:val="28"/>
        </w:rPr>
        <w:t>°</w:t>
      </w:r>
      <w:r w:rsidR="00AF7306" w:rsidRPr="00D04F64">
        <w:rPr>
          <w:rFonts w:ascii="AdvOT77db9845" w:hAnsi="AdvOT77db9845" w:cs="B Nazanin"/>
          <w:sz w:val="28"/>
          <w:szCs w:val="28"/>
        </w:rPr>
        <w:t>C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 xml:space="preserve"> حفظ می شود. </w:t>
      </w:r>
      <w:r w:rsidR="00AF7306" w:rsidRPr="00D04F64">
        <w:rPr>
          <w:rFonts w:cs="B Nazanin"/>
          <w:sz w:val="28"/>
          <w:szCs w:val="28"/>
          <w:rtl/>
        </w:rPr>
        <w:t xml:space="preserve">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برای همه نمونه ها، به جز غلظت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 xml:space="preserve"> ناخالص ساز-ایندیم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، تمام پارامترهای رسوب یکسان هستند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 پس از آماده سازی، پراش اشعه ایکس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(XRD)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، میکروسکوپ الکترونی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اسکن انتشار میدان</w:t>
      </w:r>
      <w:r w:rsidR="00551F31" w:rsidRPr="00D04F64">
        <w:rPr>
          <w:rStyle w:val="tlid-translation"/>
          <w:rFonts w:cs="B Nazanin" w:hint="cs"/>
          <w:sz w:val="28"/>
          <w:szCs w:val="28"/>
          <w:rtl/>
        </w:rPr>
        <w:t>ی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(FESEM) </w:t>
      </w:r>
      <w:r w:rsidR="00F16C4D" w:rsidRPr="00D04F64">
        <w:rPr>
          <w:rStyle w:val="tlid-translation"/>
          <w:rFonts w:cs="B Nazanin"/>
          <w:sz w:val="28"/>
          <w:szCs w:val="28"/>
          <w:rtl/>
        </w:rPr>
        <w:t>ب</w:t>
      </w:r>
      <w:r w:rsidR="00F16C4D" w:rsidRPr="00D04F64">
        <w:rPr>
          <w:rStyle w:val="tlid-translation"/>
          <w:rFonts w:cs="B Nazanin" w:hint="cs"/>
          <w:sz w:val="28"/>
          <w:szCs w:val="28"/>
          <w:rtl/>
        </w:rPr>
        <w:t>ه همراه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 پیوستگی آنالیزگر اشعه ایکس پراکنده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 xml:space="preserve"> انرژی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(EDX)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، میکروسکوپ نیروی اتمی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(AFM)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>و میکروسکوپ الکترونی انتقال</w:t>
      </w:r>
      <w:r w:rsidR="00AF7306" w:rsidRPr="00D04F64">
        <w:rPr>
          <w:rStyle w:val="tlid-translation"/>
          <w:rFonts w:cs="B Nazanin"/>
          <w:sz w:val="28"/>
          <w:szCs w:val="28"/>
        </w:rPr>
        <w:t xml:space="preserve"> (TEM)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 xml:space="preserve"> برای تعین 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خواص ساختاری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>لایه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 های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>رسوب</w:t>
      </w:r>
      <w:r w:rsidR="00AF7306" w:rsidRPr="00D04F64">
        <w:rPr>
          <w:rStyle w:val="tlid-translation"/>
          <w:rFonts w:cs="B Nazanin"/>
          <w:sz w:val="28"/>
          <w:szCs w:val="28"/>
          <w:rtl/>
        </w:rPr>
        <w:t xml:space="preserve"> شده </w:t>
      </w:r>
      <w:r w:rsidR="00AF7306" w:rsidRPr="00D04F64">
        <w:rPr>
          <w:rStyle w:val="tlid-translation"/>
          <w:rFonts w:cs="B Nazanin" w:hint="cs"/>
          <w:sz w:val="28"/>
          <w:szCs w:val="28"/>
          <w:rtl/>
        </w:rPr>
        <w:t>استفاده می شود.</w:t>
      </w:r>
      <w:r w:rsidR="00870182" w:rsidRPr="00D04F64">
        <w:rPr>
          <w:rFonts w:cs="B Nazanin" w:hint="cs"/>
          <w:sz w:val="28"/>
          <w:szCs w:val="28"/>
          <w:rtl/>
        </w:rPr>
        <w:t xml:space="preserve"> </w:t>
      </w:r>
      <w:r w:rsidR="005A22C0" w:rsidRPr="00D04F64">
        <w:rPr>
          <w:rStyle w:val="tlid-translation"/>
          <w:rFonts w:cs="B Nazanin" w:hint="cs"/>
          <w:sz w:val="28"/>
          <w:szCs w:val="28"/>
          <w:rtl/>
        </w:rPr>
        <w:t xml:space="preserve">الگوهای </w:t>
      </w:r>
      <w:r w:rsidR="005A22C0" w:rsidRPr="00D04F64">
        <w:rPr>
          <w:rStyle w:val="tlid-translation"/>
          <w:rFonts w:cs="B Nazanin"/>
          <w:sz w:val="28"/>
          <w:szCs w:val="28"/>
        </w:rPr>
        <w:t xml:space="preserve"> XRD </w:t>
      </w:r>
      <w:r w:rsidR="005A22C0" w:rsidRPr="00D04F64">
        <w:rPr>
          <w:rStyle w:val="tlid-translation"/>
          <w:rFonts w:cs="B Nazanin"/>
          <w:sz w:val="28"/>
          <w:szCs w:val="28"/>
          <w:rtl/>
        </w:rPr>
        <w:t xml:space="preserve">نشان داد که </w:t>
      </w:r>
      <w:r w:rsidR="005A22C0" w:rsidRPr="00D04F64">
        <w:rPr>
          <w:rFonts w:ascii="AdvOTf5828f90" w:hAnsi="AdvOTf5828f90" w:cs="B Nazanin" w:hint="cs"/>
          <w:sz w:val="28"/>
          <w:szCs w:val="28"/>
          <w:rtl/>
        </w:rPr>
        <w:t xml:space="preserve">لایه های نازک ایندیم-آلاییده </w:t>
      </w:r>
      <w:proofErr w:type="spellStart"/>
      <w:r w:rsidR="005A22C0" w:rsidRPr="00D04F64">
        <w:rPr>
          <w:rFonts w:ascii="AdvOTf5828f90" w:hAnsi="AdvOTf5828f90" w:cs="B Nazanin"/>
          <w:sz w:val="28"/>
          <w:szCs w:val="28"/>
        </w:rPr>
        <w:t>SnS</w:t>
      </w:r>
      <w:proofErr w:type="spellEnd"/>
      <w:r w:rsidR="005A22C0" w:rsidRPr="00D04F64">
        <w:rPr>
          <w:rFonts w:ascii="AdvOTf5828f90" w:hAnsi="AdvOTf5828f90" w:cs="B Nazanin" w:hint="cs"/>
          <w:sz w:val="28"/>
          <w:szCs w:val="28"/>
          <w:rtl/>
        </w:rPr>
        <w:t xml:space="preserve">  </w:t>
      </w:r>
      <w:r w:rsidR="005A22C0" w:rsidRPr="00D04F64">
        <w:rPr>
          <w:rStyle w:val="tlid-translation"/>
          <w:rFonts w:cs="B Nazanin" w:hint="cs"/>
          <w:sz w:val="28"/>
          <w:szCs w:val="28"/>
          <w:rtl/>
        </w:rPr>
        <w:t xml:space="preserve">و غیر آلاییده سنتز شده </w:t>
      </w:r>
      <w:r w:rsidR="005A22C0" w:rsidRPr="00D04F64">
        <w:rPr>
          <w:rStyle w:val="tlid-translation"/>
          <w:rFonts w:cs="B Nazanin"/>
          <w:sz w:val="28"/>
          <w:szCs w:val="28"/>
          <w:rtl/>
        </w:rPr>
        <w:t>در ساختار</w:t>
      </w:r>
      <w:r w:rsidR="005A22C0" w:rsidRPr="00D04F64">
        <w:rPr>
          <w:rStyle w:val="tlid-translation"/>
          <w:rFonts w:cs="B Nazanin" w:hint="cs"/>
          <w:sz w:val="28"/>
          <w:szCs w:val="28"/>
          <w:rtl/>
        </w:rPr>
        <w:t xml:space="preserve">ارتورومبیک متبلورشده بود. </w:t>
      </w:r>
      <w:r w:rsidR="005A22C0" w:rsidRPr="00D04F64">
        <w:rPr>
          <w:rStyle w:val="tlid-translation"/>
          <w:rFonts w:cs="B Nazanin"/>
          <w:sz w:val="28"/>
          <w:szCs w:val="28"/>
          <w:rtl/>
        </w:rPr>
        <w:t>شکل کریستال</w:t>
      </w:r>
      <w:r w:rsidR="005A22C0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5A22C0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5A22C0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5A22C0" w:rsidRPr="00D04F64">
        <w:rPr>
          <w:rStyle w:val="tlid-translation"/>
          <w:rFonts w:cs="B Nazanin"/>
          <w:sz w:val="28"/>
          <w:szCs w:val="28"/>
          <w:rtl/>
        </w:rPr>
        <w:t>در</w:t>
      </w:r>
      <w:r w:rsidR="005A22C0" w:rsidRPr="00D04F64">
        <w:rPr>
          <w:rStyle w:val="tlid-translation"/>
          <w:rFonts w:cs="B Nazanin" w:hint="cs"/>
          <w:sz w:val="28"/>
          <w:szCs w:val="28"/>
          <w:rtl/>
        </w:rPr>
        <w:t xml:space="preserve"> تصویر</w:t>
      </w:r>
      <w:r w:rsidR="005A22C0" w:rsidRPr="00D04F64">
        <w:rPr>
          <w:rStyle w:val="tlid-translation"/>
          <w:rFonts w:cs="B Nazanin"/>
          <w:sz w:val="28"/>
          <w:szCs w:val="28"/>
        </w:rPr>
        <w:t xml:space="preserve"> TEM </w:t>
      </w:r>
      <w:r w:rsidR="005A22C0" w:rsidRPr="00D04F64">
        <w:rPr>
          <w:rStyle w:val="tlid-translation"/>
          <w:rFonts w:cs="B Nazanin"/>
          <w:sz w:val="28"/>
          <w:szCs w:val="28"/>
          <w:rtl/>
        </w:rPr>
        <w:t>کروی بود.</w:t>
      </w:r>
      <w:r w:rsidR="0053290E" w:rsidRPr="00D04F64">
        <w:rPr>
          <w:rFonts w:cs="B Nazanin"/>
          <w:sz w:val="28"/>
          <w:szCs w:val="28"/>
        </w:rPr>
        <w:t xml:space="preserve"> </w:t>
      </w:r>
      <w:r w:rsidR="0053290E" w:rsidRPr="00D04F64">
        <w:rPr>
          <w:rFonts w:cs="B Nazanin" w:hint="cs"/>
          <w:sz w:val="28"/>
          <w:szCs w:val="28"/>
          <w:rtl/>
        </w:rPr>
        <w:t xml:space="preserve">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مطالعات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وسیع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 پ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>یک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 اشعه ایکس با استفاده از روش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>شرر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، مدل ویلیامسون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 هال 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(W-H)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 (شامل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 مدل تغییر شکل یکنواخت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(UDM)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، مدل تغییر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>فشار یکنواخت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(UDSM)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و  مدل تراکم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 تغیرشکل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انرژی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>یکنواخت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(UDEDM)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و روش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 طرح میزان فشار 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SSP</w:t>
      </w:r>
      <w:r w:rsidR="0050349E" w:rsidRPr="00D04F64">
        <w:rPr>
          <w:rStyle w:val="tlid-translation"/>
          <w:rFonts w:cs="B Nazanin" w:hint="cs"/>
          <w:sz w:val="28"/>
          <w:szCs w:val="28"/>
          <w:rtl/>
        </w:rPr>
        <w:t xml:space="preserve"> انجام شد.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با استفاده از این تکنیکها، اندازه کریستالیت و 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>فشارهای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 xml:space="preserve"> شبکه پیش بینی شده است. توافق خوبی در اندازه ذرات</w:t>
      </w:r>
      <w:r w:rsidR="00870182" w:rsidRPr="00D04F64">
        <w:rPr>
          <w:rStyle w:val="tlid-translation"/>
          <w:rFonts w:cs="B Nazanin" w:hint="cs"/>
          <w:sz w:val="28"/>
          <w:szCs w:val="28"/>
          <w:rtl/>
        </w:rPr>
        <w:t xml:space="preserve"> حاصل شده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توسط روش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W-H-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و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SSP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با تصویر</w:t>
      </w:r>
      <w:r w:rsidR="00870182" w:rsidRPr="00D04F64">
        <w:rPr>
          <w:rStyle w:val="tlid-translation"/>
          <w:rFonts w:cs="B Nazanin"/>
          <w:sz w:val="28"/>
          <w:szCs w:val="28"/>
        </w:rPr>
        <w:t xml:space="preserve"> TEM </w:t>
      </w:r>
      <w:r w:rsidR="00870182" w:rsidRPr="00D04F64">
        <w:rPr>
          <w:rStyle w:val="tlid-translation"/>
          <w:rFonts w:cs="B Nazanin"/>
          <w:sz w:val="28"/>
          <w:szCs w:val="28"/>
          <w:rtl/>
        </w:rPr>
        <w:t>وجود دارد</w:t>
      </w:r>
      <w:r w:rsidR="009513CA"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</w:p>
    <w:p w14:paraId="7BF5B79B" w14:textId="77777777" w:rsidR="00EF4F58" w:rsidRPr="00D04F64" w:rsidRDefault="00EF4F58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AdvOTf5828f90" w:hAnsi="AdvOTf5828f90" w:cs="B Nazanin"/>
          <w:b/>
          <w:bCs/>
          <w:sz w:val="28"/>
          <w:szCs w:val="28"/>
          <w:rtl/>
        </w:rPr>
      </w:pPr>
      <w:r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 xml:space="preserve">کلمات کلیدی: </w:t>
      </w:r>
      <w:proofErr w:type="spellStart"/>
      <w:r w:rsidRPr="00D04F64">
        <w:rPr>
          <w:rFonts w:ascii="AdvOTf5828f90" w:hAnsi="AdvOTf5828f90" w:cs="B Nazanin"/>
          <w:b/>
          <w:bCs/>
          <w:sz w:val="28"/>
          <w:szCs w:val="28"/>
        </w:rPr>
        <w:t>SnS</w:t>
      </w:r>
      <w:proofErr w:type="spellEnd"/>
      <w:r w:rsidR="001335A5"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>، رسوبد</w:t>
      </w:r>
      <w:r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 xml:space="preserve"> </w:t>
      </w:r>
      <w:r w:rsidR="001335A5"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>هی برقی</w:t>
      </w:r>
      <w:r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 xml:space="preserve">، ویلیام سان هال، اشعه ایکس، آلاییده، </w:t>
      </w:r>
      <w:r w:rsidR="00870182"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>طرح میزان</w:t>
      </w:r>
      <w:r w:rsidRPr="00D04F64">
        <w:rPr>
          <w:rFonts w:ascii="AdvOTf5828f90" w:hAnsi="AdvOTf5828f90" w:cs="B Nazanin" w:hint="cs"/>
          <w:b/>
          <w:bCs/>
          <w:sz w:val="28"/>
          <w:szCs w:val="28"/>
          <w:rtl/>
        </w:rPr>
        <w:t>-فشار</w:t>
      </w:r>
    </w:p>
    <w:p w14:paraId="1C91AF12" w14:textId="77777777" w:rsidR="00010AEF" w:rsidRPr="00D04F64" w:rsidRDefault="0056151C" w:rsidP="00D04F64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b/>
          <w:bCs/>
          <w:sz w:val="28"/>
          <w:szCs w:val="28"/>
          <w:rtl/>
        </w:rPr>
        <w:lastRenderedPageBreak/>
        <w:t>1.مقدمه</w:t>
      </w:r>
      <w:r w:rsidRPr="00D04F64">
        <w:rPr>
          <w:rFonts w:cs="B Nazanin"/>
          <w:sz w:val="28"/>
          <w:szCs w:val="28"/>
        </w:rPr>
        <w:br/>
      </w:r>
      <w:r w:rsidRPr="00D04F64">
        <w:rPr>
          <w:rStyle w:val="tlid-translation"/>
          <w:rFonts w:cs="B Nazanin"/>
          <w:sz w:val="28"/>
          <w:szCs w:val="28"/>
          <w:rtl/>
        </w:rPr>
        <w:t>در سال های اخیر، سولفید قلع</w:t>
      </w:r>
      <w:r w:rsidRPr="00D04F64">
        <w:rPr>
          <w:rStyle w:val="tlid-translation"/>
          <w:rFonts w:cs="B Nazanin"/>
          <w:sz w:val="28"/>
          <w:szCs w:val="28"/>
        </w:rPr>
        <w:t xml:space="preserve"> (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)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با </w:t>
      </w:r>
      <w:r w:rsidRPr="00D04F64">
        <w:rPr>
          <w:rStyle w:val="tlid-translation"/>
          <w:rFonts w:cs="B Nazanin"/>
          <w:sz w:val="28"/>
          <w:szCs w:val="28"/>
          <w:rtl/>
        </w:rPr>
        <w:t>طیف وسیعی از کاربردهای مانند</w:t>
      </w:r>
      <w:r w:rsidR="004033E0"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آشکارسازهای نزدیک به مادون قرمز، خازن های الکتروشیمیایی [1]، </w:t>
      </w:r>
      <w:r w:rsidRPr="00D04F64">
        <w:rPr>
          <w:rStyle w:val="tlid-translation"/>
          <w:rFonts w:cs="B Nazanin" w:hint="cs"/>
          <w:sz w:val="28"/>
          <w:szCs w:val="28"/>
          <w:rtl/>
        </w:rPr>
        <w:t>نوار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ضبط هولوگرافی، سلول های فتوولتائیک و </w:t>
      </w:r>
      <w:r w:rsidR="004033E0"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باتری ها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ی </w:t>
      </w:r>
      <w:r w:rsidRPr="00D04F64">
        <w:rPr>
          <w:rStyle w:val="tlid-translation"/>
          <w:rFonts w:cs="B Nazanin"/>
          <w:sz w:val="28"/>
          <w:szCs w:val="28"/>
          <w:rtl/>
        </w:rPr>
        <w:t>لیتیومون، [2-8</w:t>
      </w:r>
      <w:r w:rsidRPr="00D04F64">
        <w:rPr>
          <w:rStyle w:val="tlid-translation"/>
          <w:rFonts w:cs="B Nazanin"/>
          <w:sz w:val="28"/>
          <w:szCs w:val="28"/>
        </w:rPr>
        <w:t>[</w:t>
      </w:r>
      <w:r w:rsidR="004D1301" w:rsidRPr="00D04F64">
        <w:rPr>
          <w:rStyle w:val="tlid-translation"/>
          <w:rFonts w:cs="B Nazanin"/>
          <w:sz w:val="28"/>
          <w:szCs w:val="28"/>
          <w:rtl/>
        </w:rPr>
        <w:t>توجه زیادی را به خود جلب کرده است</w:t>
      </w:r>
      <w:r w:rsidRPr="00D04F64">
        <w:rPr>
          <w:rFonts w:cs="B Nazanin" w:hint="cs"/>
          <w:sz w:val="28"/>
          <w:szCs w:val="28"/>
          <w:rtl/>
        </w:rPr>
        <w:t xml:space="preserve">. 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</w:t>
      </w:r>
      <w:r w:rsidR="00010AEF" w:rsidRPr="00D04F64">
        <w:rPr>
          <w:rStyle w:val="tlid-translation"/>
          <w:rFonts w:cs="B Nazanin"/>
          <w:sz w:val="28"/>
          <w:szCs w:val="28"/>
          <w:rtl/>
        </w:rPr>
        <w:t>نیمه هادی متعلق به گروه</w:t>
      </w:r>
      <w:r w:rsidR="00010AEF" w:rsidRPr="00D04F64">
        <w:rPr>
          <w:rStyle w:val="tlid-translation"/>
          <w:rFonts w:cs="B Nazanin"/>
          <w:sz w:val="28"/>
          <w:szCs w:val="28"/>
        </w:rPr>
        <w:t xml:space="preserve"> IV-VI </w:t>
      </w:r>
      <w:r w:rsidR="0050349E" w:rsidRPr="00D04F64">
        <w:rPr>
          <w:rStyle w:val="tlid-translation"/>
          <w:rFonts w:cs="B Nazanin"/>
          <w:sz w:val="28"/>
          <w:szCs w:val="28"/>
          <w:rtl/>
        </w:rPr>
        <w:t>ا</w:t>
      </w:r>
      <w:r w:rsidR="00010AEF" w:rsidRPr="00D04F64">
        <w:rPr>
          <w:rStyle w:val="tlid-translation"/>
          <w:rFonts w:cs="B Nazanin"/>
          <w:sz w:val="28"/>
          <w:szCs w:val="28"/>
          <w:rtl/>
        </w:rPr>
        <w:t xml:space="preserve"> دارای محور طول</w:t>
      </w:r>
      <w:r w:rsidR="00010AEF" w:rsidRPr="00D04F64">
        <w:rPr>
          <w:rStyle w:val="tlid-translation"/>
          <w:rFonts w:cs="B Nazanin"/>
          <w:sz w:val="28"/>
          <w:szCs w:val="28"/>
        </w:rPr>
        <w:t xml:space="preserve"> b </w:t>
      </w:r>
      <w:r w:rsidR="00010AEF" w:rsidRPr="00D04F64">
        <w:rPr>
          <w:rStyle w:val="tlid-translation"/>
          <w:rFonts w:cs="B Nazanin"/>
          <w:sz w:val="28"/>
          <w:szCs w:val="28"/>
          <w:rtl/>
        </w:rPr>
        <w:t>با شبکه</w:t>
      </w:r>
      <w:r w:rsidR="00010AEF" w:rsidRPr="00D04F64">
        <w:rPr>
          <w:rStyle w:val="tlid-translation"/>
          <w:rFonts w:cs="B Nazanin" w:hint="cs"/>
          <w:sz w:val="28"/>
          <w:szCs w:val="28"/>
          <w:rtl/>
        </w:rPr>
        <w:t xml:space="preserve"> ثابت</w:t>
      </w:r>
      <w:r w:rsidR="00010AEF" w:rsidRPr="00D04F64">
        <w:rPr>
          <w:rStyle w:val="tlid-translation"/>
          <w:rFonts w:cs="B Nazanin"/>
          <w:sz w:val="28"/>
          <w:szCs w:val="28"/>
          <w:rtl/>
        </w:rPr>
        <w:t xml:space="preserve"> است</w:t>
      </w:r>
    </w:p>
    <w:p w14:paraId="1BF5FF76" w14:textId="77777777" w:rsidR="00010AEF" w:rsidRPr="00D04F64" w:rsidRDefault="00010AEF" w:rsidP="00D04F64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cs="B Nazanin"/>
          <w:sz w:val="28"/>
          <w:szCs w:val="28"/>
        </w:rPr>
      </w:pPr>
      <w:r w:rsidRPr="00D04F64">
        <w:rPr>
          <w:rFonts w:cs="B Nazanin"/>
          <w:sz w:val="28"/>
          <w:szCs w:val="28"/>
        </w:rPr>
        <w:t xml:space="preserve">A=0.4321 </w:t>
      </w:r>
      <w:r w:rsidRPr="00D04F64">
        <w:rPr>
          <w:rFonts w:cs="B Nazanin"/>
          <w:sz w:val="28"/>
          <w:szCs w:val="28"/>
          <w:lang w:val="fr-LU"/>
        </w:rPr>
        <w:t>n</w:t>
      </w:r>
      <w:r w:rsidRPr="00D04F64">
        <w:rPr>
          <w:rFonts w:cs="B Nazanin"/>
          <w:sz w:val="28"/>
          <w:szCs w:val="28"/>
        </w:rPr>
        <w:t>m, b=1.119 23nm, c=0.39838nm</w:t>
      </w:r>
    </w:p>
    <w:p w14:paraId="47561501" w14:textId="77777777" w:rsidR="002C161F" w:rsidRPr="00D04F64" w:rsidRDefault="00010AEF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 w:hint="cs"/>
          <w:sz w:val="28"/>
          <w:szCs w:val="28"/>
          <w:rtl/>
        </w:rPr>
        <w:t>آن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ساختار لایه </w:t>
      </w:r>
      <w:r w:rsidRPr="00D04F64">
        <w:rPr>
          <w:rStyle w:val="tlid-translation"/>
          <w:rFonts w:cs="B Nazanin" w:hint="cs"/>
          <w:sz w:val="28"/>
          <w:szCs w:val="28"/>
          <w:rtl/>
        </w:rPr>
        <w:t>ای دارد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. با توجه به شکل 1،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شامل دو لایه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پیوند نیروی واندوالس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ضعیف است که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در آن اتمها با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پیوند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کواندنسیون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محکم پیوند می خورند. </w:t>
      </w:r>
      <w:r w:rsidRPr="00D04F64">
        <w:rPr>
          <w:rStyle w:val="tlid-translation"/>
          <w:rFonts w:cs="B Nazanin" w:hint="cs"/>
          <w:sz w:val="28"/>
          <w:szCs w:val="28"/>
          <w:rtl/>
          <w:lang w:val="fr-LU"/>
        </w:rPr>
        <w:t xml:space="preserve"> </w:t>
      </w:r>
      <w:proofErr w:type="spellStart"/>
      <w:proofErr w:type="gram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تنوعی</w:t>
      </w:r>
      <w:proofErr w:type="gram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از </w:t>
      </w:r>
      <w:r w:rsidR="001312DC" w:rsidRPr="00D04F64">
        <w:rPr>
          <w:rStyle w:val="tlid-translation"/>
          <w:rFonts w:cs="B Nazanin"/>
          <w:sz w:val="28"/>
          <w:szCs w:val="28"/>
          <w:rtl/>
        </w:rPr>
        <w:t xml:space="preserve">شکاف باند انرژی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1312DC" w:rsidRPr="00D04F64">
        <w:rPr>
          <w:rStyle w:val="tlid-translation"/>
          <w:rFonts w:cs="B Nazanin" w:hint="cs"/>
          <w:sz w:val="28"/>
          <w:szCs w:val="28"/>
          <w:rtl/>
        </w:rPr>
        <w:t>دارد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که مربوط به روش آماده سازی است.</w:t>
      </w:r>
      <w:r w:rsidR="001335A5" w:rsidRPr="00D04F64">
        <w:rPr>
          <w:rFonts w:cs="B Nazanin" w:hint="cs"/>
          <w:sz w:val="28"/>
          <w:szCs w:val="28"/>
          <w:rtl/>
        </w:rPr>
        <w:t xml:space="preserve"> 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 xml:space="preserve">شکاف </w:t>
      </w:r>
      <w:r w:rsidR="008F3FCE" w:rsidRPr="00D04F64">
        <w:rPr>
          <w:rStyle w:val="tlid-translation"/>
          <w:rFonts w:cs="B Nazanin" w:hint="cs"/>
          <w:sz w:val="28"/>
          <w:szCs w:val="28"/>
          <w:rtl/>
        </w:rPr>
        <w:t>پیوند</w:t>
      </w:r>
      <w:r w:rsidR="008F3FCE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8F3FCE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8F3FCE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>به عنوان 1.3-2.3</w:t>
      </w:r>
      <w:r w:rsidR="008F3FCE" w:rsidRPr="00D04F64">
        <w:rPr>
          <w:rStyle w:val="tlid-translation"/>
          <w:rFonts w:cs="B Nazanin"/>
          <w:sz w:val="28"/>
          <w:szCs w:val="28"/>
        </w:rPr>
        <w:t xml:space="preserve"> eV 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 xml:space="preserve">برای شکاف </w:t>
      </w:r>
      <w:r w:rsidR="008F3FCE" w:rsidRPr="00D04F64">
        <w:rPr>
          <w:rStyle w:val="tlid-translation"/>
          <w:rFonts w:cs="B Nazanin" w:hint="cs"/>
          <w:sz w:val="28"/>
          <w:szCs w:val="28"/>
          <w:rtl/>
        </w:rPr>
        <w:t>پیون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>د مستقیم و 1.0-1.2</w:t>
      </w:r>
      <w:r w:rsidR="008F3FCE" w:rsidRPr="00D04F64">
        <w:rPr>
          <w:rStyle w:val="tlid-translation"/>
          <w:rFonts w:cs="B Nazanin"/>
          <w:sz w:val="28"/>
          <w:szCs w:val="28"/>
        </w:rPr>
        <w:t xml:space="preserve"> eV 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 xml:space="preserve">برای شکاف </w:t>
      </w:r>
      <w:r w:rsidR="008F3FCE" w:rsidRPr="00D04F64">
        <w:rPr>
          <w:rStyle w:val="tlid-translation"/>
          <w:rFonts w:cs="B Nazanin" w:hint="cs"/>
          <w:sz w:val="28"/>
          <w:szCs w:val="28"/>
          <w:rtl/>
        </w:rPr>
        <w:t>پیوند</w:t>
      </w:r>
      <w:r w:rsidR="008F3FCE" w:rsidRPr="00D04F64">
        <w:rPr>
          <w:rStyle w:val="tlid-translation"/>
          <w:rFonts w:cs="B Nazanin"/>
          <w:sz w:val="28"/>
          <w:szCs w:val="28"/>
          <w:rtl/>
        </w:rPr>
        <w:t xml:space="preserve"> غیر مستقیم گزارش شده است [10].</w:t>
      </w:r>
      <w:r w:rsidR="002C161F" w:rsidRPr="00D04F64">
        <w:rPr>
          <w:rFonts w:cs="B Nazanin"/>
          <w:sz w:val="28"/>
          <w:szCs w:val="28"/>
          <w:rtl/>
        </w:rPr>
        <w:t xml:space="preserve">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>به دلیل ویژگی های منحصر به فرد</w:t>
      </w:r>
      <w:r w:rsidR="002C161F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2C161F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2C161F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 xml:space="preserve">مانند ضریب جذب بالا </w:t>
      </w:r>
      <w:r w:rsidR="002C161F" w:rsidRPr="00D04F64">
        <w:rPr>
          <w:rFonts w:ascii="AdvOTb0c9bf5d" w:hAnsi="AdvOTb0c9bf5d" w:cs="B Nazanin"/>
          <w:sz w:val="28"/>
          <w:szCs w:val="28"/>
        </w:rPr>
        <w:t>(</w:t>
      </w:r>
      <w:r w:rsidR="002C161F" w:rsidRPr="00D04F64">
        <w:rPr>
          <w:rFonts w:ascii="AdvTTab7e17fd" w:hAnsi="AdvTTab7e17fd" w:cs="B Nazanin"/>
          <w:sz w:val="28"/>
          <w:szCs w:val="28"/>
        </w:rPr>
        <w:t>&gt;</w:t>
      </w:r>
      <w:r w:rsidR="002C161F" w:rsidRPr="00D04F64">
        <w:rPr>
          <w:rFonts w:ascii="AdvOT77db9845" w:hAnsi="AdvOT77db9845" w:cs="B Nazanin"/>
          <w:sz w:val="28"/>
          <w:szCs w:val="28"/>
        </w:rPr>
        <w:t>104 cm</w:t>
      </w:r>
      <w:r w:rsidR="002C161F" w:rsidRPr="00D04F64">
        <w:rPr>
          <w:rFonts w:ascii="AdvTTab7e17fd+22" w:hAnsi="AdvTTab7e17fd+22" w:cs="B Nazanin"/>
          <w:sz w:val="28"/>
          <w:szCs w:val="28"/>
        </w:rPr>
        <w:t>−</w:t>
      </w:r>
      <w:r w:rsidR="002C161F" w:rsidRPr="00D04F64">
        <w:rPr>
          <w:rFonts w:ascii="AdvOT77db9845" w:hAnsi="AdvOT77db9845" w:cs="B Nazanin"/>
          <w:sz w:val="28"/>
          <w:szCs w:val="28"/>
        </w:rPr>
        <w:t>1</w:t>
      </w:r>
      <w:r w:rsidR="002C161F" w:rsidRPr="00D04F64">
        <w:rPr>
          <w:rFonts w:ascii="AdvOTb0c9bf5d" w:hAnsi="AdvOTb0c9bf5d" w:cs="B Nazanin"/>
          <w:sz w:val="28"/>
          <w:szCs w:val="28"/>
        </w:rPr>
        <w:t>)</w:t>
      </w:r>
      <w:r w:rsidR="002C161F" w:rsidRPr="00D04F64">
        <w:rPr>
          <w:rFonts w:ascii="AdvOTb0c9bf5d" w:hAnsi="AdvOTb0c9bf5d" w:cs="B Nazanin" w:hint="cs"/>
          <w:sz w:val="28"/>
          <w:szCs w:val="28"/>
          <w:rtl/>
        </w:rPr>
        <w:t xml:space="preserve">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>غلظت حامل مناسب [9]، فراوانی در طبیعت، غ</w:t>
      </w:r>
      <w:r w:rsidR="001312DC" w:rsidRPr="00D04F64">
        <w:rPr>
          <w:rStyle w:val="tlid-translation"/>
          <w:rFonts w:cs="B Nazanin"/>
          <w:sz w:val="28"/>
          <w:szCs w:val="28"/>
          <w:rtl/>
        </w:rPr>
        <w:t xml:space="preserve">یر سمی بودن و هزینه بهره وری،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 xml:space="preserve"> نامزد </w:t>
      </w:r>
      <w:r w:rsidR="001312DC" w:rsidRPr="00D04F64">
        <w:rPr>
          <w:rStyle w:val="tlid-translation"/>
          <w:rFonts w:cs="B Nazanin" w:hint="cs"/>
          <w:sz w:val="28"/>
          <w:szCs w:val="28"/>
          <w:rtl/>
        </w:rPr>
        <w:t xml:space="preserve"> امیدبخشی</w:t>
      </w:r>
      <w:r w:rsidR="002C161F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 xml:space="preserve"> برای استفاده در لایه جذب</w:t>
      </w:r>
      <w:r w:rsidR="002C161F" w:rsidRPr="00D04F64">
        <w:rPr>
          <w:rStyle w:val="tlid-translation"/>
          <w:rFonts w:cs="B Nazanin" w:hint="cs"/>
          <w:sz w:val="28"/>
          <w:szCs w:val="28"/>
          <w:rtl/>
        </w:rPr>
        <w:t xml:space="preserve"> کن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 xml:space="preserve"> در برنامه های کاربردی سلول خورشیدی </w:t>
      </w:r>
      <w:r w:rsidR="002C161F" w:rsidRPr="00D04F64">
        <w:rPr>
          <w:rStyle w:val="tlid-translation"/>
          <w:rFonts w:cs="B Nazanin" w:hint="cs"/>
          <w:sz w:val="28"/>
          <w:szCs w:val="28"/>
          <w:rtl/>
        </w:rPr>
        <w:t xml:space="preserve">لایه های </w:t>
      </w:r>
      <w:r w:rsidR="002C161F" w:rsidRPr="00D04F64">
        <w:rPr>
          <w:rStyle w:val="tlid-translation"/>
          <w:rFonts w:cs="B Nazanin"/>
          <w:sz w:val="28"/>
          <w:szCs w:val="28"/>
          <w:rtl/>
        </w:rPr>
        <w:t>نازک</w:t>
      </w:r>
      <w:r w:rsidR="002C161F" w:rsidRPr="00D04F64">
        <w:rPr>
          <w:rStyle w:val="tlid-translation"/>
          <w:rFonts w:cs="B Nazanin" w:hint="cs"/>
          <w:sz w:val="28"/>
          <w:szCs w:val="28"/>
          <w:rtl/>
        </w:rPr>
        <w:t xml:space="preserve"> بود. </w:t>
      </w:r>
    </w:p>
    <w:p w14:paraId="4C70979C" w14:textId="77777777" w:rsidR="00522F69" w:rsidRPr="00D04F64" w:rsidRDefault="00522F69" w:rsidP="00D04F64">
      <w:pPr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تکنیک های مختلف برای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>ترسیب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مانند رسوبگیری-پیرولیتیک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اسپری</w:t>
      </w:r>
      <w:r w:rsidRPr="00D04F64">
        <w:rPr>
          <w:rStyle w:val="tlid-translation"/>
          <w:rFonts w:cs="B Nazanin"/>
          <w:sz w:val="28"/>
          <w:szCs w:val="28"/>
        </w:rPr>
        <w:t xml:space="preserve"> [12-14]</w:t>
      </w:r>
      <w:r w:rsidRPr="00D04F64">
        <w:rPr>
          <w:rStyle w:val="tlid-translation"/>
          <w:rFonts w:cs="B Nazanin"/>
          <w:sz w:val="28"/>
          <w:szCs w:val="28"/>
          <w:rtl/>
        </w:rPr>
        <w:t>، پرتو مولکولی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اپیتاژی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MBE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ascii="AdvOTb0c9bf5d" w:hAnsi="AdvOTb0c9bf5d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8608a8d1" w:hAnsi="AdvOT8608a8d1" w:cs="B Nazanin"/>
          <w:sz w:val="28"/>
          <w:szCs w:val="28"/>
        </w:rPr>
        <w:t>[</w:t>
      </w:r>
      <w:r w:rsidRPr="00D04F64">
        <w:rPr>
          <w:rFonts w:ascii="AdvOT77db9845" w:hAnsi="AdvOT77db9845" w:cs="B Nazanin"/>
          <w:sz w:val="28"/>
          <w:szCs w:val="28"/>
        </w:rPr>
        <w:t>15</w:t>
      </w:r>
      <w:r w:rsidRPr="00D04F64">
        <w:rPr>
          <w:rFonts w:ascii="AdvOT8608a8d1" w:hAnsi="AdvOT8608a8d1" w:cs="B Nazanin"/>
          <w:sz w:val="28"/>
          <w:szCs w:val="28"/>
        </w:rPr>
        <w:t>]</w:t>
      </w:r>
      <w:r w:rsidRPr="00D04F64">
        <w:rPr>
          <w:rStyle w:val="tlid-translation"/>
          <w:rFonts w:cs="B Nazanin"/>
          <w:sz w:val="28"/>
          <w:szCs w:val="28"/>
          <w:rtl/>
        </w:rPr>
        <w:t>، روش هیدروترمال [6، 7، 16]، رسوب</w:t>
      </w:r>
      <w:r w:rsidRPr="00D04F64">
        <w:rPr>
          <w:rStyle w:val="tlid-translation"/>
          <w:rFonts w:cs="B Nazanin" w:hint="cs"/>
          <w:sz w:val="28"/>
          <w:szCs w:val="28"/>
          <w:rtl/>
        </w:rPr>
        <w:t>گیری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حمام شیمیایی [17-20]، تبخیر پرتو الکترون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[21، 22]، روش</w:t>
      </w:r>
      <w:r w:rsidRPr="00D04F64">
        <w:rPr>
          <w:rStyle w:val="tlid-translation"/>
          <w:rFonts w:cs="B Nazanin"/>
          <w:sz w:val="28"/>
          <w:szCs w:val="28"/>
        </w:rPr>
        <w:t xml:space="preserve">  SILAR [23] </w:t>
      </w:r>
      <w:r w:rsidR="0074670E" w:rsidRPr="00D04F64">
        <w:rPr>
          <w:rStyle w:val="tlid-translation"/>
          <w:rFonts w:cs="B Nazanin"/>
          <w:sz w:val="28"/>
          <w:szCs w:val="28"/>
          <w:rtl/>
        </w:rPr>
        <w:t xml:space="preserve">و </w:t>
      </w:r>
      <w:r w:rsidR="0074670E" w:rsidRPr="00D04F64">
        <w:rPr>
          <w:rStyle w:val="tlid-translation"/>
          <w:rFonts w:cs="B Nazanin" w:hint="cs"/>
          <w:sz w:val="28"/>
          <w:szCs w:val="28"/>
          <w:rtl/>
        </w:rPr>
        <w:t xml:space="preserve"> تکنیک رسوب دهی برقی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[11، 24</w:t>
      </w:r>
      <w:r w:rsidRPr="00D04F64">
        <w:rPr>
          <w:rStyle w:val="tlid-translation"/>
          <w:rFonts w:cs="B Nazanin"/>
          <w:sz w:val="28"/>
          <w:szCs w:val="28"/>
        </w:rPr>
        <w:t>[</w:t>
      </w:r>
      <w:r w:rsidRPr="00D04F64">
        <w:rPr>
          <w:rStyle w:val="tlid-translation"/>
          <w:rFonts w:cs="B Nazanin"/>
          <w:sz w:val="28"/>
          <w:szCs w:val="28"/>
          <w:rtl/>
        </w:rPr>
        <w:t>استفاده شد</w:t>
      </w:r>
      <w:r w:rsidRPr="00D04F64">
        <w:rPr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مسیر الکتروشیمیایی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 توجه به سادگی، هزینه بهره وری و قابلیت کنترل پارامترهای آن با دقت بالا</w:t>
      </w:r>
      <w:r w:rsidR="001312D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312DC" w:rsidRPr="00D04F64">
        <w:rPr>
          <w:rStyle w:val="tlid-translation"/>
          <w:rFonts w:cs="B Nazanin"/>
          <w:sz w:val="28"/>
          <w:szCs w:val="28"/>
          <w:rtl/>
        </w:rPr>
        <w:t>روش خوب</w:t>
      </w:r>
      <w:r w:rsidR="001312DC" w:rsidRPr="00D04F64">
        <w:rPr>
          <w:rStyle w:val="tlid-translation"/>
          <w:rFonts w:cs="B Nazanin" w:hint="cs"/>
          <w:sz w:val="28"/>
          <w:szCs w:val="28"/>
          <w:rtl/>
        </w:rPr>
        <w:t>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همچنین این روش ارزان است </w:t>
      </w:r>
      <w:r w:rsidRPr="00D04F64">
        <w:rPr>
          <w:rFonts w:ascii="AdvOT8608a8d1" w:hAnsi="AdvOT8608a8d1" w:cs="B Nazanin"/>
          <w:sz w:val="28"/>
          <w:szCs w:val="28"/>
        </w:rPr>
        <w:t>[</w:t>
      </w:r>
      <w:r w:rsidRPr="00D04F64">
        <w:rPr>
          <w:rFonts w:ascii="AdvOT77db9845" w:hAnsi="AdvOT77db9845" w:cs="B Nazanin"/>
          <w:sz w:val="28"/>
          <w:szCs w:val="28"/>
        </w:rPr>
        <w:t>25</w:t>
      </w:r>
      <w:r w:rsidRPr="00D04F64">
        <w:rPr>
          <w:rFonts w:ascii="AdvOT8608a8d1" w:hAnsi="AdvOT8608a8d1" w:cs="B Nazanin"/>
          <w:sz w:val="28"/>
          <w:szCs w:val="28"/>
        </w:rPr>
        <w:t>]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. </w:t>
      </w:r>
    </w:p>
    <w:p w14:paraId="16752A1E" w14:textId="77777777" w:rsidR="00012AB1" w:rsidRPr="00D04F64" w:rsidRDefault="00012AB1" w:rsidP="00D04F64">
      <w:pPr>
        <w:spacing w:after="0" w:line="360" w:lineRule="auto"/>
        <w:jc w:val="both"/>
        <w:rPr>
          <w:rFonts w:ascii="AdvOT77db9845" w:hAnsi="AdvOT77db9845"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برای برآورد اندازه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ماده کریستالیت ، روش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>شرر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="001312DC" w:rsidRPr="00D04F64">
        <w:rPr>
          <w:rStyle w:val="tlid-translation"/>
          <w:rFonts w:cs="B Nazanin"/>
          <w:sz w:val="28"/>
          <w:szCs w:val="28"/>
          <w:rtl/>
        </w:rPr>
        <w:t>استفاده</w:t>
      </w:r>
      <w:r w:rsidR="001312DC" w:rsidRPr="00D04F64">
        <w:rPr>
          <w:rStyle w:val="tlid-translation"/>
          <w:rFonts w:cs="B Nazanin" w:hint="cs"/>
          <w:sz w:val="28"/>
          <w:szCs w:val="28"/>
          <w:rtl/>
        </w:rPr>
        <w:t xml:space="preserve"> می شود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</w:t>
      </w:r>
      <w:r w:rsidRPr="00D04F64">
        <w:rPr>
          <w:rStyle w:val="tlid-translation"/>
          <w:rFonts w:cs="B Nazanin" w:hint="cs"/>
          <w:sz w:val="28"/>
          <w:szCs w:val="28"/>
          <w:rtl/>
        </w:rPr>
        <w:t>ه هرحال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دوعوامل ضروری شامل </w:t>
      </w:r>
      <w:r w:rsidRPr="00D04F64">
        <w:rPr>
          <w:rStyle w:val="tlid-translation"/>
          <w:rFonts w:cs="B Nazanin" w:hint="cs"/>
          <w:sz w:val="28"/>
          <w:szCs w:val="28"/>
          <w:rtl/>
        </w:rPr>
        <w:t>فشار ناهمگن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و اثرات 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مفید </w:t>
      </w:r>
      <w:r w:rsidRPr="00D04F64">
        <w:rPr>
          <w:rStyle w:val="tlid-translation"/>
          <w:rFonts w:cs="B Nazanin"/>
          <w:sz w:val="28"/>
          <w:szCs w:val="28"/>
          <w:rtl/>
        </w:rPr>
        <w:t>برای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به دست آوردن اندازه کریستالیت </w:t>
      </w:r>
      <w:r w:rsidRPr="00D04F64">
        <w:rPr>
          <w:rStyle w:val="tlid-translation"/>
          <w:rFonts w:cs="B Nazanin" w:hint="cs"/>
          <w:sz w:val="28"/>
          <w:szCs w:val="28"/>
          <w:rtl/>
        </w:rPr>
        <w:t>بررسی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ن</w:t>
      </w:r>
      <w:r w:rsidR="007A3C68" w:rsidRPr="00D04F64">
        <w:rPr>
          <w:rStyle w:val="tlid-translation"/>
          <w:rFonts w:cs="B Nazanin" w:hint="cs"/>
          <w:sz w:val="28"/>
          <w:szCs w:val="28"/>
          <w:rtl/>
        </w:rPr>
        <w:t>می شود.</w:t>
      </w:r>
    </w:p>
    <w:p w14:paraId="27DD90B3" w14:textId="77777777" w:rsidR="008F3FCE" w:rsidRPr="00D04F64" w:rsidRDefault="00D04F64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noProof/>
        </w:rPr>
        <w:lastRenderedPageBreak/>
        <w:drawing>
          <wp:inline distT="0" distB="0" distL="0" distR="0" wp14:anchorId="65BED64A" wp14:editId="652FB3E4">
            <wp:extent cx="2234228" cy="24561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704" cy="24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E7A9" w14:textId="77777777" w:rsidR="0039692F" w:rsidRPr="00D04F64" w:rsidRDefault="00012AB1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  <w:lang w:val="fr-LU"/>
        </w:rPr>
        <w:t xml:space="preserve">شکل 1: آرایش </w:t>
      </w:r>
      <w:r w:rsidRPr="00D04F64">
        <w:rPr>
          <w:rFonts w:cs="B Nazanin"/>
          <w:sz w:val="28"/>
          <w:szCs w:val="28"/>
        </w:rPr>
        <w:t>S</w:t>
      </w:r>
      <w:r w:rsidRPr="00D04F64">
        <w:rPr>
          <w:rFonts w:cs="B Nazanin"/>
          <w:sz w:val="28"/>
          <w:szCs w:val="28"/>
          <w:vertAlign w:val="subscript"/>
        </w:rPr>
        <w:t>n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Fonts w:cs="B Nazanin" w:hint="cs"/>
          <w:sz w:val="28"/>
          <w:szCs w:val="28"/>
          <w:rtl/>
          <w:lang w:val="fr-LU"/>
        </w:rPr>
        <w:t xml:space="preserve"> و </w:t>
      </w:r>
      <w:r w:rsidRPr="00D04F64">
        <w:rPr>
          <w:rFonts w:cs="B Nazanin"/>
          <w:sz w:val="28"/>
          <w:szCs w:val="28"/>
        </w:rPr>
        <w:t xml:space="preserve">S </w:t>
      </w:r>
      <w:r w:rsidRPr="00D04F64">
        <w:rPr>
          <w:rFonts w:cs="B Nazanin" w:hint="cs"/>
          <w:sz w:val="28"/>
          <w:szCs w:val="28"/>
          <w:rtl/>
          <w:lang w:val="fr-LU"/>
        </w:rPr>
        <w:t xml:space="preserve"> در شبکه </w:t>
      </w:r>
      <w:proofErr w:type="spellStart"/>
      <w:r w:rsidRPr="00D04F64">
        <w:rPr>
          <w:rFonts w:cs="B Nazanin"/>
          <w:sz w:val="28"/>
          <w:szCs w:val="28"/>
        </w:rPr>
        <w:t>S</w:t>
      </w:r>
      <w:r w:rsidRPr="00D04F64">
        <w:rPr>
          <w:rFonts w:cs="B Nazanin"/>
          <w:sz w:val="28"/>
          <w:szCs w:val="28"/>
          <w:vertAlign w:val="subscript"/>
        </w:rPr>
        <w:t>n</w:t>
      </w:r>
      <w:r w:rsidRPr="00D04F64">
        <w:rPr>
          <w:rFonts w:cs="B Nazanin"/>
          <w:sz w:val="28"/>
          <w:szCs w:val="28"/>
        </w:rPr>
        <w:t>S</w:t>
      </w:r>
      <w:proofErr w:type="spellEnd"/>
    </w:p>
    <w:p w14:paraId="293826EC" w14:textId="77777777" w:rsidR="00C55586" w:rsidRPr="00D04F64" w:rsidRDefault="004033E0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AdvOT77db9845" w:hAnsi="AdvOT77db9845"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بنابراین، روش</w:t>
      </w:r>
      <w:r w:rsidRPr="00D04F64">
        <w:rPr>
          <w:rStyle w:val="tlid-translation"/>
          <w:rFonts w:cs="B Nazanin"/>
          <w:sz w:val="28"/>
          <w:szCs w:val="28"/>
        </w:rPr>
        <w:t xml:space="preserve"> SSP W-Hand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تکنیک</w:t>
      </w:r>
      <w:r w:rsidRPr="00D04F64">
        <w:rPr>
          <w:rStyle w:val="tlid-translation"/>
          <w:rFonts w:cs="B Nazanin" w:hint="cs"/>
          <w:sz w:val="28"/>
          <w:szCs w:val="28"/>
          <w:rtl/>
        </w:rPr>
        <w:t>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متوسط </w:t>
      </w:r>
      <w:r w:rsidRPr="00D04F64">
        <w:rPr>
          <w:rStyle w:val="tlid-translation"/>
          <w:rFonts w:ascii="Arial" w:hAnsi="Arial" w:cs="Arial" w:hint="cs"/>
          <w:sz w:val="28"/>
          <w:szCs w:val="28"/>
          <w:rtl/>
        </w:rPr>
        <w:t>​​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 xml:space="preserve">برای برآوردهای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بسیار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واقع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بینانه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اندازه کریستالیت و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فشار</w:t>
      </w:r>
      <w:r w:rsidRPr="00D04F64">
        <w:rPr>
          <w:rStyle w:val="tlid-translation"/>
          <w:rFonts w:cs="B Nazanin"/>
          <w:sz w:val="28"/>
          <w:szCs w:val="28"/>
          <w:rtl/>
        </w:rPr>
        <w:t>شبکه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می باشد</w:t>
      </w:r>
      <w:r w:rsidRPr="00D04F64">
        <w:rPr>
          <w:rFonts w:ascii="AdvOT8608a8d1" w:hAnsi="AdvOT8608a8d1" w:cs="B Nazanin"/>
          <w:sz w:val="28"/>
          <w:szCs w:val="28"/>
        </w:rPr>
        <w:t>[</w:t>
      </w:r>
      <w:r w:rsidRPr="00D04F64">
        <w:rPr>
          <w:rFonts w:ascii="AdvOT77db9845" w:hAnsi="AdvOT77db9845" w:cs="B Nazanin"/>
          <w:sz w:val="28"/>
          <w:szCs w:val="28"/>
        </w:rPr>
        <w:t>26</w:t>
      </w:r>
      <w:r w:rsidRPr="00D04F64">
        <w:rPr>
          <w:rFonts w:ascii="AdvOT8608a8d1" w:hAnsi="AdvOT8608a8d1" w:cs="B Nazanin"/>
          <w:sz w:val="28"/>
          <w:szCs w:val="28"/>
        </w:rPr>
        <w:t>]</w:t>
      </w:r>
      <w:r w:rsidRPr="00D04F64">
        <w:rPr>
          <w:rFonts w:ascii="AdvOT8608a8d1" w:hAnsi="AdvOT8608a8d1"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همانطور که </w:t>
      </w:r>
      <w:r w:rsidRPr="00D04F64">
        <w:rPr>
          <w:rStyle w:val="tlid-translation"/>
          <w:rFonts w:cs="B Nazanin"/>
          <w:sz w:val="28"/>
          <w:szCs w:val="28"/>
          <w:rtl/>
        </w:rPr>
        <w:t>می دانیم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پیک های پراکندگی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به علت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انحراف از بلورینگی کامل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افزایش می یابد. از تجزیه و تحلیل عرض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پیک،  اندازه کریستالیت و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Fonts w:cs="B Nazanin" w:hint="cs"/>
          <w:sz w:val="28"/>
          <w:szCs w:val="28"/>
          <w:rtl/>
          <w:lang w:val="fr-LU"/>
        </w:rPr>
        <w:t xml:space="preserve">فشارشبکه حاصل شود.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اندازه ذرات تقریبا بزرگتر از اندازه کریستالیت به علت جمع شدن ساختارهای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>کریستالیت</w:t>
      </w:r>
      <w:r w:rsidR="007A3C68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7A3C68" w:rsidRPr="00D04F64">
        <w:rPr>
          <w:rStyle w:val="tlid-translation"/>
          <w:rFonts w:cs="B Nazanin" w:hint="cs"/>
          <w:sz w:val="28"/>
          <w:szCs w:val="28"/>
          <w:rtl/>
        </w:rPr>
        <w:t>می باشد</w:t>
      </w:r>
      <w:r w:rsidRPr="00D04F64">
        <w:rPr>
          <w:rStyle w:val="tlid-translation"/>
          <w:rFonts w:cs="B Nazanin"/>
          <w:sz w:val="28"/>
          <w:szCs w:val="28"/>
        </w:rPr>
        <w:t>[27]</w:t>
      </w:r>
      <w:r w:rsidRPr="00D04F64">
        <w:rPr>
          <w:rStyle w:val="tlid-translation"/>
          <w:rFonts w:cs="B Nazanin" w:hint="cs"/>
          <w:sz w:val="28"/>
          <w:szCs w:val="28"/>
          <w:rtl/>
          <w:lang w:val="fr-LU"/>
        </w:rPr>
        <w:t>.</w:t>
      </w:r>
      <w:r w:rsidR="00C55586" w:rsidRPr="00D04F64">
        <w:rPr>
          <w:rFonts w:cs="B Nazanin"/>
          <w:sz w:val="28"/>
          <w:szCs w:val="28"/>
          <w:rtl/>
        </w:rPr>
        <w:t xml:space="preserve"> </w:t>
      </w:r>
      <w:r w:rsidR="007A3C68" w:rsidRPr="00D04F64">
        <w:rPr>
          <w:rStyle w:val="tlid-translation"/>
          <w:rFonts w:cs="B Nazanin"/>
          <w:sz w:val="28"/>
          <w:szCs w:val="28"/>
          <w:rtl/>
        </w:rPr>
        <w:t>ب</w:t>
      </w:r>
      <w:r w:rsidR="007A3C68" w:rsidRPr="00D04F64">
        <w:rPr>
          <w:rStyle w:val="tlid-translation"/>
          <w:rFonts w:cs="B Nazanin" w:hint="cs"/>
          <w:sz w:val="28"/>
          <w:szCs w:val="28"/>
          <w:rtl/>
        </w:rPr>
        <w:t xml:space="preserve">رای بدست آوردن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E40C53" w:rsidRPr="00D04F64">
        <w:rPr>
          <w:rStyle w:val="tlid-translation"/>
          <w:rFonts w:cs="B Nazanin"/>
          <w:sz w:val="28"/>
          <w:szCs w:val="28"/>
          <w:rtl/>
        </w:rPr>
        <w:t xml:space="preserve"> کریستال واقعی </w:t>
      </w:r>
      <w:r w:rsidR="00E40C53" w:rsidRPr="00D04F64">
        <w:rPr>
          <w:rStyle w:val="tlid-translation"/>
          <w:rFonts w:cs="B Nazanin" w:hint="cs"/>
          <w:sz w:val="28"/>
          <w:szCs w:val="28"/>
          <w:rtl/>
        </w:rPr>
        <w:t xml:space="preserve">جدا </w:t>
      </w:r>
      <w:r w:rsidR="00E40C53" w:rsidRPr="00D04F64">
        <w:rPr>
          <w:rStyle w:val="tlid-translation"/>
          <w:rFonts w:cs="B Nazanin"/>
          <w:sz w:val="28"/>
          <w:szCs w:val="28"/>
          <w:rtl/>
        </w:rPr>
        <w:t>از  کریستال کامل</w:t>
      </w:r>
      <w:r w:rsidR="00E40C53" w:rsidRPr="00D04F64">
        <w:rPr>
          <w:rStyle w:val="tlid-translation"/>
          <w:rFonts w:cs="B Nazanin" w:hint="cs"/>
          <w:sz w:val="28"/>
          <w:szCs w:val="28"/>
          <w:rtl/>
        </w:rPr>
        <w:t>،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فشار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شبکه ایجاد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می شود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. منابع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فشار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شبکه ای ن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وا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قص کریستالی مانند جابجایی ها، مرزهای دانه، اتصالات سه گانه، استرس های متخلخل،</w:t>
      </w:r>
      <w:r w:rsidR="00C55586" w:rsidRPr="00D04F64">
        <w:rPr>
          <w:rFonts w:cs="B Nazanin"/>
          <w:sz w:val="28"/>
          <w:szCs w:val="28"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گسل های انباشته، تنش های انسجام، و غیره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. برخی از پارامترهای ساختاری مانند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نیروی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پیک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ها، شدت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پیک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ها و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تغیر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موقعیت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پیک ها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بر اندازه کریستالیت و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فشار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شبکه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تاثیر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می گذارد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. عرض پیک و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فشار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شبکه به ترتیب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بستگی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به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</w:rPr>
        <w:t xml:space="preserve"> /1 cos θ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و</w:t>
      </w:r>
      <w:r w:rsidR="00C55586" w:rsidRPr="00D04F64">
        <w:rPr>
          <w:rStyle w:val="tlid-translation"/>
          <w:rFonts w:cs="B Nazanin"/>
          <w:sz w:val="28"/>
          <w:szCs w:val="28"/>
        </w:rPr>
        <w:t xml:space="preserve"> tan θ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[28] دارد. برای به دست آوردن اندازه کریستالیت و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>فشار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 xml:space="preserve"> شبکه</w:t>
      </w:r>
      <w:r w:rsidR="00C55586" w:rsidRPr="00D04F64">
        <w:rPr>
          <w:rFonts w:cs="B Nazanin"/>
          <w:sz w:val="28"/>
          <w:szCs w:val="28"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به عنوان تابع  2</w:t>
      </w:r>
      <w:r w:rsidR="00C55586" w:rsidRPr="00D04F64">
        <w:rPr>
          <w:rStyle w:val="tlid-translation"/>
          <w:rFonts w:cs="B Nazanin"/>
          <w:sz w:val="28"/>
          <w:szCs w:val="28"/>
        </w:rPr>
        <w:t xml:space="preserve"> θ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، می توان با دو روش به نام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های ویلیام سان-هال</w:t>
      </w:r>
      <w:r w:rsidR="00C55586" w:rsidRPr="00D04F64">
        <w:rPr>
          <w:rStyle w:val="tlid-translation"/>
          <w:rFonts w:cs="B Nazanin"/>
          <w:sz w:val="28"/>
          <w:szCs w:val="28"/>
        </w:rPr>
        <w:t xml:space="preserve"> (W-H)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و</w:t>
      </w:r>
      <w:r w:rsidR="00C55586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C55586" w:rsidRPr="00D04F64">
        <w:rPr>
          <w:rStyle w:val="tlid-translation"/>
          <w:rFonts w:cs="B Nazanin"/>
          <w:sz w:val="28"/>
          <w:szCs w:val="28"/>
          <w:rtl/>
        </w:rPr>
        <w:t>روش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 طرح فشار-شبکه </w:t>
      </w:r>
      <w:r w:rsidR="00C55586" w:rsidRPr="00D04F64">
        <w:rPr>
          <w:rStyle w:val="tlid-translation"/>
          <w:rFonts w:cs="B Nazanin"/>
          <w:sz w:val="28"/>
          <w:szCs w:val="28"/>
        </w:rPr>
        <w:t>(SSP)</w:t>
      </w:r>
      <w:r w:rsidR="00C55586" w:rsidRPr="00D04F64">
        <w:rPr>
          <w:rFonts w:cs="B Nazanin"/>
          <w:sz w:val="28"/>
          <w:szCs w:val="28"/>
        </w:rPr>
        <w:t xml:space="preserve"> </w:t>
      </w:r>
      <w:r w:rsidR="00C55586" w:rsidRPr="00D04F64">
        <w:rPr>
          <w:rFonts w:cs="B Nazanin" w:hint="cs"/>
          <w:sz w:val="28"/>
          <w:szCs w:val="28"/>
          <w:rtl/>
        </w:rPr>
        <w:t xml:space="preserve"> </w:t>
      </w:r>
      <w:r w:rsidR="00C55586" w:rsidRPr="00D04F64">
        <w:rPr>
          <w:rStyle w:val="tlid-translation"/>
          <w:rFonts w:cs="B Nazanin" w:hint="cs"/>
          <w:sz w:val="28"/>
          <w:szCs w:val="28"/>
          <w:rtl/>
        </w:rPr>
        <w:t xml:space="preserve">استفاده کرد. </w:t>
      </w:r>
    </w:p>
    <w:p w14:paraId="6A39EE32" w14:textId="77777777" w:rsidR="00D04F64" w:rsidRDefault="00427EBA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در این کار، شش نمونه (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شامل </w:t>
      </w:r>
      <w:r w:rsidRPr="00D04F64">
        <w:rPr>
          <w:rFonts w:ascii="AdvOTf5828f90" w:hAnsi="AdvOTf5828f90" w:cs="B Nazanin" w:hint="cs"/>
          <w:sz w:val="28"/>
          <w:szCs w:val="28"/>
          <w:rtl/>
        </w:rPr>
        <w:t xml:space="preserve">ایندیم-آلاییده </w:t>
      </w:r>
      <w:proofErr w:type="spellStart"/>
      <w:r w:rsidRPr="00D04F64">
        <w:rPr>
          <w:rFonts w:ascii="AdvOTf5828f90" w:hAnsi="AdvOTf5828f90" w:cs="B Nazanin"/>
          <w:sz w:val="28"/>
          <w:szCs w:val="28"/>
        </w:rPr>
        <w:t>SnS</w:t>
      </w:r>
      <w:proofErr w:type="spellEnd"/>
      <w:r w:rsidRPr="00D04F64">
        <w:rPr>
          <w:rFonts w:ascii="AdvOTf5828f90" w:hAnsi="AdvOTf5828f90" w:cs="B Nazanin" w:hint="cs"/>
          <w:sz w:val="28"/>
          <w:szCs w:val="28"/>
          <w:rtl/>
        </w:rPr>
        <w:t xml:space="preserve">  و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</w:t>
      </w:r>
      <w:r w:rsidRPr="00D04F64">
        <w:rPr>
          <w:rStyle w:val="tlid-translation"/>
          <w:rFonts w:cs="B Nazanin" w:hint="cs"/>
          <w:sz w:val="28"/>
          <w:szCs w:val="28"/>
          <w:rtl/>
        </w:rPr>
        <w:t>اآلاییده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توسط رسوب الکتروشیمیایی از محلول آبی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سنت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ز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شده است. با استفاده از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داده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XRD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اندازه کریستالیت، فشار شبکه و سایر پارامترهای مرتبط با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روش های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UDM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UDSM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UDEDM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SSP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حاصل ش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ده است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مقادیر اندازه کریستالیتی که از روش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E40C53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شرر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روشهای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W-H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SSP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به دست آمده،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توسط تصویر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>TEM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تایید شد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متوجه شدیم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که روش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SSP W-Hand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هنوز بر روی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لایه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بررسی ن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شده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است</w:t>
      </w:r>
      <w:r w:rsidR="00D04F64">
        <w:rPr>
          <w:rFonts w:ascii="Times New Roman" w:eastAsia="Times New Roman" w:hAnsi="Times New Roman" w:cs="B Nazanin"/>
          <w:sz w:val="28"/>
          <w:szCs w:val="28"/>
        </w:rPr>
        <w:t>.</w:t>
      </w:r>
    </w:p>
    <w:p w14:paraId="4B73D26C" w14:textId="77777777" w:rsidR="00D04F64" w:rsidRPr="00D04F64" w:rsidRDefault="00D04F64" w:rsidP="00D04F64">
      <w:pPr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lastRenderedPageBreak/>
        <w:t>2</w:t>
      </w:r>
      <w:r w:rsidR="00427EBA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. </w:t>
      </w:r>
      <w:r w:rsidR="00427EBA"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</w:t>
      </w:r>
      <w:r w:rsidR="00427EBA"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تجربی</w:t>
      </w:r>
    </w:p>
    <w:p w14:paraId="355C6668" w14:textId="77777777" w:rsidR="00012AB1" w:rsidRPr="00D04F64" w:rsidRDefault="00D04F64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2.1</w:t>
      </w:r>
      <w:r w:rsidR="00427EBA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427EBA"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</w:t>
      </w:r>
      <w:r w:rsidR="00427EBA"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مواد و </w:t>
      </w:r>
      <w:r w:rsidR="00427EBA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فرایند</w:t>
      </w:r>
    </w:p>
    <w:p w14:paraId="34D17036" w14:textId="77777777" w:rsidR="002B2688" w:rsidRPr="00D04F64" w:rsidRDefault="00F057B0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لایه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های نازک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و خالص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E40C53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استفاده از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مسیر الکتروشیمیایی روی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زیرلایه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شیشه ای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روکش دار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اکسید قلع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فلورین-آلاییده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(FTO)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رسوب می کند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="00735E0B" w:rsidRPr="00D04F64">
        <w:rPr>
          <w:rFonts w:cs="B Nazanin" w:hint="cs"/>
          <w:sz w:val="28"/>
          <w:szCs w:val="28"/>
          <w:rtl/>
        </w:rPr>
        <w:t xml:space="preserve"> 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ناحیه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سطح مؤثر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از زیرلایه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FTO 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(به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عنوان الکترود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کار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استفاده می شود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) 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1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سانتیمتر × 1 سانتیمتر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بود.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ورق پلاتین و الکترودهای کالومل اشباع شده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(SCE) 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به ترتیب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به عنوان آند و الکترود مرجع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استفاده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شد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ند. الکترولیت یک محلول آبی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SnCl2 (2mM)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735E0B" w:rsidRPr="00D04F64">
        <w:rPr>
          <w:rFonts w:ascii="AdvOTb0c9bf5d" w:hAnsi="AdvOTb0c9bf5d" w:cs="B Nazanin"/>
          <w:sz w:val="28"/>
          <w:szCs w:val="28"/>
        </w:rPr>
        <w:t>(</w:t>
      </w:r>
      <w:r w:rsidR="00735E0B" w:rsidRPr="00D04F64">
        <w:rPr>
          <w:rFonts w:ascii="AdvOT77db9845" w:hAnsi="AdvOT77db9845" w:cs="B Nazanin"/>
          <w:sz w:val="28"/>
          <w:szCs w:val="28"/>
        </w:rPr>
        <w:t>16mM</w:t>
      </w:r>
      <w:r w:rsidR="00735E0B" w:rsidRPr="00D04F64">
        <w:rPr>
          <w:rFonts w:ascii="AdvOTb0c9bf5d" w:hAnsi="AdvOTb0c9bf5d" w:cs="B Nazanin"/>
          <w:sz w:val="28"/>
          <w:szCs w:val="28"/>
        </w:rPr>
        <w:t>)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 Na2S2O3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بود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735E0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محلول آبی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735E0B" w:rsidRPr="00D04F64">
        <w:rPr>
          <w:rFonts w:ascii="AdvOT77db9845" w:hAnsi="AdvOT77db9845" w:cs="B Nazanin"/>
          <w:sz w:val="28"/>
          <w:szCs w:val="28"/>
        </w:rPr>
        <w:t xml:space="preserve">InCl3 </w:t>
      </w:r>
      <w:r w:rsidR="00735E0B" w:rsidRPr="00D04F64">
        <w:rPr>
          <w:rFonts w:ascii="AdvOTb0c9bf5d" w:hAnsi="AdvOTb0c9bf5d" w:cs="B Nazanin"/>
          <w:sz w:val="28"/>
          <w:szCs w:val="28"/>
        </w:rPr>
        <w:t>(</w:t>
      </w:r>
      <w:r w:rsidR="00735E0B" w:rsidRPr="00D04F64">
        <w:rPr>
          <w:rFonts w:ascii="AdvOT77db9845" w:hAnsi="AdvOT77db9845" w:cs="B Nazanin"/>
          <w:sz w:val="28"/>
          <w:szCs w:val="28"/>
        </w:rPr>
        <w:t>1mM</w:t>
      </w:r>
      <w:r w:rsidR="00735E0B" w:rsidRPr="00D04F64">
        <w:rPr>
          <w:rFonts w:ascii="AdvOTb0c9bf5d" w:hAnsi="AdvOTb0c9bf5d" w:cs="B Nazanin"/>
          <w:sz w:val="28"/>
          <w:szCs w:val="28"/>
        </w:rPr>
        <w:t xml:space="preserve">) 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-ناخالصی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را</w:t>
      </w:r>
      <w:r w:rsidR="00735E0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E9306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ارائه </w:t>
      </w:r>
      <w:r w:rsidR="00E93065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دا</w:t>
      </w:r>
      <w:r w:rsidR="00735E0B" w:rsidRPr="00D04F64">
        <w:rPr>
          <w:rFonts w:ascii="Times New Roman" w:eastAsia="Times New Roman" w:hAnsi="Times New Roman" w:cs="B Nazanin"/>
          <w:sz w:val="28"/>
          <w:szCs w:val="28"/>
          <w:rtl/>
        </w:rPr>
        <w:t>د.</w:t>
      </w:r>
      <w:r w:rsidR="00172D5F" w:rsidRPr="00D04F64">
        <w:rPr>
          <w:rFonts w:cs="B Nazanin" w:hint="cs"/>
          <w:sz w:val="28"/>
          <w:szCs w:val="28"/>
          <w:rtl/>
        </w:rPr>
        <w:t xml:space="preserve"> 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>با اضافه کردن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EB5171" w:rsidRPr="00D04F64">
        <w:rPr>
          <w:rFonts w:ascii="Times New Roman" w:eastAsia="Times New Roman" w:hAnsi="Times New Roman" w:cs="B Nazanin"/>
          <w:sz w:val="28"/>
          <w:szCs w:val="28"/>
        </w:rPr>
        <w:t xml:space="preserve">H2SO4 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رقیق شده 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>حل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ول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proofErr w:type="spellStart"/>
      <w:r w:rsidR="00EB5171" w:rsidRPr="00D04F64">
        <w:rPr>
          <w:rFonts w:ascii="Times New Roman" w:eastAsia="Times New Roman" w:hAnsi="Times New Roman" w:cs="B Nazanin"/>
          <w:sz w:val="28"/>
          <w:szCs w:val="28"/>
        </w:rPr>
        <w:t>pHof</w:t>
      </w:r>
      <w:proofErr w:type="spellEnd"/>
      <w:r w:rsidR="00EB5171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3.8 به 2.1 کاهش یافت. قبل از فرایند رسوب، </w:t>
      </w:r>
      <w:r w:rsidR="00EB5171" w:rsidRPr="00D04F64">
        <w:rPr>
          <w:rFonts w:ascii="Times New Roman" w:eastAsia="Times New Roman" w:hAnsi="Times New Roman" w:cs="B Nazanin"/>
          <w:sz w:val="28"/>
          <w:szCs w:val="28"/>
        </w:rPr>
        <w:t xml:space="preserve">FTO 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>و ورق پلاتین تمیز</w:t>
      </w:r>
      <w:r w:rsidR="00EB5171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شده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و</w:t>
      </w:r>
      <w:r w:rsidR="00EB5171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EB5171" w:rsidRPr="00D04F64">
        <w:rPr>
          <w:rFonts w:ascii="Times New Roman" w:eastAsia="Times New Roman" w:hAnsi="Times New Roman" w:cs="B Nazanin"/>
          <w:sz w:val="28"/>
          <w:szCs w:val="28"/>
          <w:rtl/>
        </w:rPr>
        <w:t>سپس با اتانول / استون و آب مقطر شسته شد. دمای حمام 60 درجه سانتیگراد بود.</w:t>
      </w:r>
      <w:r w:rsidR="00172D5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2B2688" w:rsidRPr="00D04F64">
        <w:rPr>
          <w:rFonts w:ascii="Times New Roman" w:eastAsia="Times New Roman" w:hAnsi="Times New Roman" w:cs="B Nazanin"/>
          <w:sz w:val="28"/>
          <w:szCs w:val="28"/>
          <w:rtl/>
        </w:rPr>
        <w:t>رسوب</w:t>
      </w:r>
      <w:r w:rsidR="002B268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2B2688" w:rsidRPr="00D04F64">
        <w:rPr>
          <w:rFonts w:ascii="Times New Roman" w:eastAsia="Times New Roman" w:hAnsi="Times New Roman" w:cs="B Nazanin"/>
          <w:sz w:val="28"/>
          <w:szCs w:val="28"/>
          <w:rtl/>
        </w:rPr>
        <w:t>روند طی 30 دقیقه انجام</w:t>
      </w:r>
      <w:r w:rsidR="002B268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2B2688" w:rsidRPr="00D04F64">
        <w:rPr>
          <w:rFonts w:ascii="Times New Roman" w:eastAsia="Times New Roman" w:hAnsi="Times New Roman" w:cs="B Nazanin"/>
          <w:sz w:val="28"/>
          <w:szCs w:val="28"/>
          <w:rtl/>
        </w:rPr>
        <w:t>شد. علاوه بر این، توسط یک آنالایزر الکتروشیمیایی کنترل کامپیوتری</w:t>
      </w:r>
      <w:r w:rsidR="002B268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14:paraId="61CA8595" w14:textId="77777777" w:rsidR="002B2688" w:rsidRPr="00D04F64" w:rsidRDefault="002B2688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AdvOT77db9845" w:hAnsi="AdvOT77db9845" w:cs="B Nazanin"/>
          <w:sz w:val="28"/>
          <w:szCs w:val="28"/>
        </w:rPr>
      </w:pPr>
      <w:r w:rsidRPr="00D04F64">
        <w:rPr>
          <w:rFonts w:ascii="AdvOTb0c9bf5d" w:hAnsi="AdvOTb0c9bf5d" w:cs="B Nazanin"/>
          <w:sz w:val="28"/>
          <w:szCs w:val="28"/>
        </w:rPr>
        <w:t>(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potentiostat</w:t>
      </w:r>
      <w:proofErr w:type="spellEnd"/>
      <w:r w:rsidRPr="00D04F64">
        <w:rPr>
          <w:rFonts w:ascii="AdvOT77db9845" w:hAnsi="AdvOT77db9845" w:cs="B Nazanin"/>
          <w:sz w:val="28"/>
          <w:szCs w:val="28"/>
        </w:rPr>
        <w:t xml:space="preserve">,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Autolab</w:t>
      </w:r>
      <w:proofErr w:type="spellEnd"/>
      <w:r w:rsidRPr="00D04F64">
        <w:rPr>
          <w:rFonts w:ascii="AdvOT77db9845" w:hAnsi="AdvOT77db9845" w:cs="B Nazanin"/>
          <w:sz w:val="28"/>
          <w:szCs w:val="28"/>
        </w:rPr>
        <w:t>, A3ut71167, Netherlands</w:t>
      </w:r>
      <w:r w:rsidRPr="00D04F64">
        <w:rPr>
          <w:rFonts w:ascii="AdvOTb0c9bf5d" w:hAnsi="AdvOTb0c9bf5d" w:cs="B Nazanin"/>
          <w:sz w:val="28"/>
          <w:szCs w:val="28"/>
        </w:rPr>
        <w:t>)</w:t>
      </w:r>
    </w:p>
    <w:p w14:paraId="31738749" w14:textId="77777777" w:rsidR="002B2688" w:rsidRPr="00D04F64" w:rsidRDefault="002B2688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پتانسیل رسوب اعمال شده در 1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V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ثابت نگه داشته شد. پس از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فرایند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رسوب، زیر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="00E9306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از حمام خارج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و با آب مقطر شسته شد. رابطه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زیر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مکانیزم تشکیل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در الکترود کاتدی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نشان می دهد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</w:p>
    <w:p w14:paraId="3819D369" w14:textId="77777777" w:rsidR="00EB5171" w:rsidRPr="00D04F64" w:rsidRDefault="00B410C6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21517F4" wp14:editId="2E44DB96">
            <wp:extent cx="4638675" cy="790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3F75" w14:textId="77777777" w:rsidR="00DF62D2" w:rsidRPr="00D04F64" w:rsidRDefault="00DF62D2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با توجه به واکنش های بالا، </w:t>
      </w:r>
      <w:r w:rsidRPr="00D04F64">
        <w:rPr>
          <w:rStyle w:val="tlid-translation"/>
          <w:rFonts w:cs="B Nazanin"/>
          <w:sz w:val="28"/>
          <w:szCs w:val="28"/>
        </w:rPr>
        <w:t xml:space="preserve">Na2S2O3 </w:t>
      </w:r>
      <w:r w:rsidRPr="00D04F64">
        <w:rPr>
          <w:rStyle w:val="tlid-translation"/>
          <w:rFonts w:cs="B Nazanin"/>
          <w:sz w:val="28"/>
          <w:szCs w:val="28"/>
          <w:rtl/>
        </w:rPr>
        <w:t>در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واسطه های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اسیدی ناپایدار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بنابراین، جدا کردن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گوگرد آسان است، و در نتیجه، </w:t>
      </w:r>
      <w:r w:rsidRPr="00D04F64">
        <w:rPr>
          <w:rStyle w:val="tlid-translation"/>
          <w:rFonts w:cs="B Nazanin"/>
          <w:sz w:val="28"/>
          <w:szCs w:val="28"/>
        </w:rPr>
        <w:t xml:space="preserve">Sn2 +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S </w:t>
      </w:r>
      <w:r w:rsidRPr="00D04F64">
        <w:rPr>
          <w:rStyle w:val="tlid-translation"/>
          <w:rFonts w:cs="B Nazanin"/>
          <w:sz w:val="28"/>
          <w:szCs w:val="28"/>
          <w:rtl/>
        </w:rPr>
        <w:t>در کاتد (</w:t>
      </w:r>
      <w:r w:rsidRPr="00D04F64">
        <w:rPr>
          <w:rStyle w:val="tlid-translation"/>
          <w:rFonts w:cs="B Nazanin" w:hint="cs"/>
          <w:sz w:val="28"/>
          <w:szCs w:val="28"/>
          <w:rtl/>
        </w:rPr>
        <w:t>زیرلایه</w:t>
      </w:r>
      <w:r w:rsidRPr="00D04F64">
        <w:rPr>
          <w:rStyle w:val="tlid-translation"/>
          <w:rFonts w:cs="B Nazanin"/>
          <w:sz w:val="28"/>
          <w:szCs w:val="28"/>
          <w:rtl/>
        </w:rPr>
        <w:t>) برای تشکیل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  <w:rtl/>
        </w:rPr>
        <w:t xml:space="preserve"> کاهش می یابد</w:t>
      </w:r>
      <w:r w:rsidRPr="00D04F64">
        <w:rPr>
          <w:rStyle w:val="tlid-translation"/>
          <w:rFonts w:cs="B Nazanin"/>
          <w:sz w:val="28"/>
          <w:szCs w:val="28"/>
        </w:rPr>
        <w:t xml:space="preserve">  .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در این مطالعه،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خالص و </w:t>
      </w:r>
      <w:r w:rsidRPr="00D04F64">
        <w:rPr>
          <w:rStyle w:val="tlid-translation"/>
          <w:rFonts w:cs="B Nazanin" w:hint="cs"/>
          <w:sz w:val="28"/>
          <w:szCs w:val="28"/>
          <w:rtl/>
        </w:rPr>
        <w:t>لایه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نازک </w:t>
      </w:r>
      <w:r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با استفاده از روش </w:t>
      </w:r>
      <w:r w:rsidR="00614ECC" w:rsidRPr="00D04F64">
        <w:rPr>
          <w:rStyle w:val="tlid-translation"/>
          <w:rFonts w:cs="B Nazanin" w:hint="cs"/>
          <w:sz w:val="28"/>
          <w:szCs w:val="28"/>
          <w:rtl/>
        </w:rPr>
        <w:t>رسوبدهی برقی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تهیه شد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نا </w:t>
      </w:r>
      <w:r w:rsidRPr="00D04F64">
        <w:rPr>
          <w:rFonts w:ascii="AdvOTf5828f90" w:hAnsi="AdvOTf5828f90" w:cs="B Nazanin" w:hint="cs"/>
          <w:sz w:val="28"/>
          <w:szCs w:val="28"/>
          <w:rtl/>
        </w:rPr>
        <w:t>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 عنوان</w:t>
      </w:r>
      <w:r w:rsidRPr="00D04F64">
        <w:rPr>
          <w:rStyle w:val="tlid-translation"/>
          <w:rFonts w:cs="B Nazanin"/>
          <w:sz w:val="28"/>
          <w:szCs w:val="28"/>
        </w:rPr>
        <w:t xml:space="preserve"> I (</w:t>
      </w:r>
      <w:proofErr w:type="gramStart"/>
      <w:r w:rsidRPr="00D04F64">
        <w:rPr>
          <w:rStyle w:val="tlid-translation"/>
          <w:rFonts w:cs="B Nazanin"/>
          <w:sz w:val="28"/>
          <w:szCs w:val="28"/>
        </w:rPr>
        <w:t>0)</w:t>
      </w:r>
      <w:r w:rsidRPr="00D04F64">
        <w:rPr>
          <w:rStyle w:val="tlid-translation"/>
          <w:rFonts w:cs="B Nazanin"/>
          <w:sz w:val="28"/>
          <w:szCs w:val="28"/>
          <w:rtl/>
        </w:rPr>
        <w:t>،</w:t>
      </w:r>
      <w:proofErr w:type="gramEnd"/>
      <w:r w:rsidR="00E93065"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به </w:t>
      </w:r>
      <w:r w:rsidR="00E93065" w:rsidRPr="00D04F64">
        <w:rPr>
          <w:rStyle w:val="tlid-translation"/>
          <w:rFonts w:cs="B Nazanin" w:hint="cs"/>
          <w:sz w:val="28"/>
          <w:szCs w:val="28"/>
          <w:rtl/>
        </w:rPr>
        <w:t>عنوان</w:t>
      </w:r>
      <w:r w:rsidRPr="00D04F64">
        <w:rPr>
          <w:rStyle w:val="tlid-translation"/>
          <w:rFonts w:cs="B Nazanin"/>
          <w:sz w:val="28"/>
          <w:szCs w:val="28"/>
        </w:rPr>
        <w:t xml:space="preserve"> I (1) -I (5).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نامیده می شود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  <w:rtl/>
        </w:rPr>
        <w:t>با استفاده از تجزیه و تحلیل</w:t>
      </w:r>
      <w:r w:rsidRPr="00D04F64">
        <w:rPr>
          <w:rStyle w:val="tlid-translation"/>
          <w:rFonts w:cs="B Nazanin"/>
          <w:sz w:val="28"/>
          <w:szCs w:val="28"/>
        </w:rPr>
        <w:t xml:space="preserve"> EDX</w:t>
      </w:r>
      <w:r w:rsidRPr="00D04F64">
        <w:rPr>
          <w:rStyle w:val="tlid-translation"/>
          <w:rFonts w:cs="B Nazanin"/>
          <w:sz w:val="28"/>
          <w:szCs w:val="28"/>
          <w:rtl/>
        </w:rPr>
        <w:t>، درصد اتمی از</w:t>
      </w:r>
      <w:r w:rsidR="0064266F" w:rsidRPr="00D04F64">
        <w:rPr>
          <w:rStyle w:val="tlid-translation"/>
          <w:rFonts w:cs="B Nazanin" w:hint="cs"/>
          <w:sz w:val="28"/>
          <w:szCs w:val="28"/>
          <w:rtl/>
        </w:rPr>
        <w:t xml:space="preserve"> ایندی</w:t>
      </w:r>
      <w:r w:rsidR="00E93065" w:rsidRPr="00D04F64">
        <w:rPr>
          <w:rStyle w:val="tlid-translation"/>
          <w:rFonts w:cs="B Nazanin" w:hint="cs"/>
          <w:sz w:val="28"/>
          <w:szCs w:val="28"/>
          <w:rtl/>
        </w:rPr>
        <w:t>م ناخالص ساز</w:t>
      </w:r>
      <w:r w:rsidR="0064266F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نمونه های</w:t>
      </w:r>
      <w:r w:rsidRPr="00D04F64">
        <w:rPr>
          <w:rStyle w:val="tlid-translation"/>
          <w:rFonts w:cs="B Nazanin"/>
          <w:sz w:val="28"/>
          <w:szCs w:val="28"/>
        </w:rPr>
        <w:t xml:space="preserve"> I (1)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I (2)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I (3)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 xml:space="preserve">I (4)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I (5) </w:t>
      </w:r>
      <w:r w:rsidRPr="00D04F64">
        <w:rPr>
          <w:rStyle w:val="tlid-translation"/>
          <w:rFonts w:cs="B Nazanin"/>
          <w:sz w:val="28"/>
          <w:szCs w:val="28"/>
          <w:rtl/>
        </w:rPr>
        <w:t>به ترتیب 1.30، 2.13، 2.59، 2.90 و 3.58 درصد به دست آمد</w:t>
      </w:r>
      <w:r w:rsidRPr="00D04F64">
        <w:rPr>
          <w:rStyle w:val="tlid-translation"/>
          <w:rFonts w:cs="B Nazanin"/>
          <w:sz w:val="28"/>
          <w:szCs w:val="28"/>
        </w:rPr>
        <w:t>.</w:t>
      </w:r>
    </w:p>
    <w:p w14:paraId="3D1F3CF4" w14:textId="77777777" w:rsidR="00B410C6" w:rsidRPr="00D04F64" w:rsidRDefault="00DF62D2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22A8CB5B" wp14:editId="408E2EEF">
            <wp:extent cx="4199860" cy="25000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77" cy="25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211F" w14:textId="77777777" w:rsidR="00A34C7F" w:rsidRPr="00D04F64" w:rsidRDefault="00DF62D2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>شکل 2:</w:t>
      </w:r>
      <w:r w:rsidR="00A34C7F" w:rsidRPr="00D04F64">
        <w:rPr>
          <w:rFonts w:cs="B Nazanin" w:hint="cs"/>
          <w:sz w:val="28"/>
          <w:szCs w:val="28"/>
          <w:rtl/>
        </w:rPr>
        <w:t xml:space="preserve"> الف) الگوی پراش اشعه ایکس لایه های نازک </w:t>
      </w:r>
      <w:r w:rsidR="00A34C7F"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="00A34C7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A34C7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A34C7F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A34C7F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="00A34C7F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A34C7F" w:rsidRPr="00D04F64">
        <w:rPr>
          <w:rFonts w:cs="B Nazanin" w:hint="cs"/>
          <w:sz w:val="28"/>
          <w:szCs w:val="28"/>
          <w:rtl/>
        </w:rPr>
        <w:t xml:space="preserve">  و ب) پراش اشعه ایکس برای صفحه (111) </w:t>
      </w:r>
      <w:r w:rsidR="00A34C7F" w:rsidRPr="00D04F64">
        <w:rPr>
          <w:rFonts w:ascii="AdvOT8608a8d1" w:hAnsi="AdvOT8608a8d1" w:cs="B Nazanin"/>
          <w:sz w:val="28"/>
          <w:szCs w:val="28"/>
        </w:rPr>
        <w:t>[</w:t>
      </w:r>
      <w:r w:rsidR="00A34C7F" w:rsidRPr="00D04F64">
        <w:rPr>
          <w:rFonts w:ascii="AdvOT77db9845" w:hAnsi="AdvOT77db9845" w:cs="B Nazanin"/>
          <w:sz w:val="28"/>
          <w:szCs w:val="28"/>
        </w:rPr>
        <w:t>29</w:t>
      </w:r>
      <w:r w:rsidR="00A34C7F" w:rsidRPr="00D04F64">
        <w:rPr>
          <w:rFonts w:ascii="AdvOT8608a8d1" w:hAnsi="AdvOT8608a8d1" w:cs="B Nazanin"/>
          <w:sz w:val="28"/>
          <w:szCs w:val="28"/>
        </w:rPr>
        <w:t>]</w:t>
      </w:r>
      <w:r w:rsidR="00A34C7F" w:rsidRPr="00D04F64">
        <w:rPr>
          <w:rFonts w:ascii="AdvOT77db9845" w:hAnsi="AdvOT77db9845" w:cs="B Nazanin" w:hint="cs"/>
          <w:sz w:val="28"/>
          <w:szCs w:val="28"/>
          <w:rtl/>
        </w:rPr>
        <w:t xml:space="preserve"> .</w:t>
      </w:r>
    </w:p>
    <w:p w14:paraId="1F6DA337" w14:textId="77777777" w:rsidR="00A34C7F" w:rsidRPr="00D04F64" w:rsidRDefault="00A34C7F" w:rsidP="00D04F64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D04F64">
        <w:rPr>
          <w:rStyle w:val="tlid-translation"/>
          <w:rFonts w:cs="B Nazanin" w:hint="cs"/>
          <w:b/>
          <w:bCs/>
          <w:sz w:val="28"/>
          <w:szCs w:val="28"/>
          <w:rtl/>
        </w:rPr>
        <w:t>2.2 ویژگی لایه ها</w:t>
      </w:r>
    </w:p>
    <w:p w14:paraId="4C1B3FAF" w14:textId="77777777" w:rsidR="00A34C7F" w:rsidRPr="00D04F64" w:rsidRDefault="00A34C7F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برای بررسی نوع فاز نمونه های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>رسوب شده</w:t>
      </w:r>
      <w:r w:rsidR="005C3525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سیستم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پراش سنج </w:t>
      </w:r>
      <w:r w:rsidRPr="00D04F64">
        <w:rPr>
          <w:rStyle w:val="tlid-translation"/>
          <w:rFonts w:cs="B Nazanin"/>
          <w:sz w:val="28"/>
          <w:szCs w:val="28"/>
          <w:rtl/>
        </w:rPr>
        <w:t>پراش اشعه ایکس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(XRD)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فیلیپ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X</w:t>
      </w:r>
      <w:r w:rsidRPr="00D04F64">
        <w:rPr>
          <w:rFonts w:ascii="AdvOT77db9845+20" w:hAnsi="AdvOT77db9845+20" w:cs="B Nazanin"/>
          <w:sz w:val="28"/>
          <w:szCs w:val="28"/>
        </w:rPr>
        <w:t>’</w:t>
      </w:r>
      <w:r w:rsidRPr="00D04F64">
        <w:rPr>
          <w:rFonts w:ascii="AdvOT77db9845" w:hAnsi="AdvOT77db9845" w:cs="B Nazanin"/>
          <w:sz w:val="28"/>
          <w:szCs w:val="28"/>
        </w:rPr>
        <w:t>Pert</w:t>
      </w:r>
      <w:proofErr w:type="spellEnd"/>
      <w:r w:rsidRPr="00D04F64">
        <w:rPr>
          <w:rFonts w:ascii="AdvOT77db9845" w:hAnsi="AdvOT77db9845" w:cs="B Nazanin"/>
          <w:sz w:val="28"/>
          <w:szCs w:val="28"/>
        </w:rPr>
        <w:t>-MPD</w:t>
      </w:r>
      <w:r w:rsidRPr="00D04F64">
        <w:rPr>
          <w:rStyle w:val="tlid-translation"/>
          <w:rFonts w:cs="B Nazanin"/>
          <w:sz w:val="28"/>
          <w:szCs w:val="28"/>
        </w:rPr>
        <w:t xml:space="preserve">  </w:t>
      </w:r>
      <w:r w:rsidRPr="00D04F64">
        <w:rPr>
          <w:rStyle w:val="tlid-translation"/>
          <w:rFonts w:cs="B Nazanin"/>
          <w:sz w:val="28"/>
          <w:szCs w:val="28"/>
          <w:rtl/>
        </w:rPr>
        <w:t>با تابش</w:t>
      </w:r>
      <w:r w:rsidRPr="00D04F64">
        <w:rPr>
          <w:rStyle w:val="tlid-translation"/>
          <w:rFonts w:cs="B Nazanin"/>
          <w:sz w:val="28"/>
          <w:szCs w:val="28"/>
        </w:rPr>
        <w:t xml:space="preserve"> Cu-Kα </w:t>
      </w:r>
      <w:r w:rsidRPr="00D04F64">
        <w:rPr>
          <w:rStyle w:val="tlid-translation"/>
          <w:rFonts w:cs="B Nazanin"/>
          <w:sz w:val="28"/>
          <w:szCs w:val="28"/>
          <w:rtl/>
        </w:rPr>
        <w:t>مورد استفاده قرار گرفته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تجزیه و تحلیل عنصری توسط یک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میکروسکوپ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الکترونی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اسکن انتشار میدانی</w:t>
      </w:r>
      <w:r w:rsidRPr="00D04F64">
        <w:rPr>
          <w:rFonts w:ascii="AdvOT77db9845" w:hAnsi="AdvOT77db9845" w:cs="B Nazanin"/>
          <w:sz w:val="28"/>
          <w:szCs w:val="28"/>
        </w:rPr>
        <w:t xml:space="preserve"> TE-SCAN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(FESEM)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با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پیوست </w:t>
      </w:r>
      <w:r w:rsidRPr="00D04F64">
        <w:rPr>
          <w:rStyle w:val="tlid-translation"/>
          <w:rFonts w:cs="B Nazanin"/>
          <w:sz w:val="28"/>
          <w:szCs w:val="28"/>
          <w:rtl/>
        </w:rPr>
        <w:t>یک تجزیه کننده اشعه ایکس پراکنده انرژی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>(EDX)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حاصل شد.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توپوگرافی نمونه های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>رسوب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شده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توسط میکروسکوپ نیروی اتمی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AFM- ARA AFM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cs="B Nazanin"/>
          <w:sz w:val="28"/>
          <w:szCs w:val="28"/>
        </w:rPr>
        <w:t xml:space="preserve"> </w:t>
      </w:r>
      <w:r w:rsidR="005C3525" w:rsidRPr="00D04F64">
        <w:rPr>
          <w:rStyle w:val="tlid-translation"/>
          <w:rFonts w:cs="B Nazanin" w:hint="cs"/>
          <w:sz w:val="28"/>
          <w:szCs w:val="28"/>
          <w:rtl/>
        </w:rPr>
        <w:t xml:space="preserve"> کنترل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شد.</w:t>
      </w:r>
      <w:r w:rsidR="00123708"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77db9845" w:hAnsi="AdvOT77db9845" w:cs="B Nazanin"/>
          <w:sz w:val="28"/>
          <w:szCs w:val="28"/>
        </w:rPr>
        <w:t>APHILIPS CM120TEM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برای مطالعه شکل و اندازه ذرات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proofErr w:type="gram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استفاده</w:t>
      </w:r>
      <w:proofErr w:type="gramEnd"/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شد. </w:t>
      </w:r>
      <w:r w:rsidRPr="00D04F64">
        <w:rPr>
          <w:rStyle w:val="tlid-translation"/>
          <w:rFonts w:cs="B Nazanin"/>
          <w:sz w:val="28"/>
          <w:szCs w:val="28"/>
          <w:rtl/>
        </w:rPr>
        <w:t>فوتولومینسانس دمای اتاق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 w:hint="cs"/>
          <w:sz w:val="28"/>
          <w:szCs w:val="28"/>
          <w:rtl/>
        </w:rPr>
        <w:t>اریان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كاری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اکلیپس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(PL) </w:t>
      </w:r>
      <w:r w:rsidRPr="00D04F64">
        <w:rPr>
          <w:rStyle w:val="tlid-translation"/>
          <w:rFonts w:cs="B Nazanin"/>
          <w:sz w:val="28"/>
          <w:szCs w:val="28"/>
          <w:rtl/>
        </w:rPr>
        <w:t>برای تجزیه و تحلیل خواص نوری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نمونه های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نانوساختار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استفاده شد. </w:t>
      </w:r>
    </w:p>
    <w:p w14:paraId="4C66FA16" w14:textId="77777777" w:rsidR="00D04F64" w:rsidRDefault="00386F92" w:rsidP="00D04F64">
      <w:pPr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3. </w:t>
      </w:r>
      <w:r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نتایج و بحث</w:t>
      </w:r>
    </w:p>
    <w:p w14:paraId="2594EBD8" w14:textId="77777777" w:rsidR="00D04F64" w:rsidRDefault="00D04F64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3.1</w:t>
      </w:r>
      <w:r w:rsidR="00386F92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تجزیه و تحلیل </w:t>
      </w:r>
      <w:r w:rsidR="00386F92" w:rsidRPr="00D04F64">
        <w:rPr>
          <w:rFonts w:ascii="AdvOT3bbb1fa6.B" w:hAnsi="AdvOT3bbb1fa6.B" w:cs="B Nazanin"/>
          <w:b/>
          <w:bCs/>
          <w:sz w:val="28"/>
          <w:szCs w:val="28"/>
        </w:rPr>
        <w:t>XRD</w:t>
      </w:r>
    </w:p>
    <w:p w14:paraId="5D288CBE" w14:textId="77777777" w:rsidR="00123708" w:rsidRPr="00D04F64" w:rsidRDefault="00386F92" w:rsidP="00D04F64">
      <w:pPr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آزمون پراش اشعه ایکس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(XRD)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روش ناپایداری قوی است که برای تشخیص فاز ساختاری از ترکیبات مختلف استفاده می شود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بنابراین،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XRD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یک روش م</w:t>
      </w:r>
      <w:r w:rsidR="005C352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نحصر به فرد در تعیین بلورینگی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ترکیب است</w:t>
      </w:r>
      <w:r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شکل 2 (الف) الگوهای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lang w:val="en-GB"/>
        </w:rPr>
        <w:t>XRD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توصیف شده از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نمونه های 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رسوب شده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را نشان می دهد. ساختار بلوری همه 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رسوب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شده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855FD7" w:rsidRPr="00D04F64">
        <w:rPr>
          <w:rStyle w:val="justsans17"/>
          <w:rFonts w:cs="B Nazanin"/>
          <w:sz w:val="28"/>
          <w:szCs w:val="28"/>
          <w:rtl/>
        </w:rPr>
        <w:t>ارتورومبیک</w:t>
      </w:r>
      <w:r w:rsidR="00855FD7" w:rsidRPr="00D04F64">
        <w:rPr>
          <w:rStyle w:val="justsans17"/>
          <w:rFonts w:cs="B Nazanin" w:hint="cs"/>
          <w:sz w:val="28"/>
          <w:szCs w:val="28"/>
          <w:rtl/>
        </w:rPr>
        <w:t xml:space="preserve"> </w:t>
      </w:r>
      <w:proofErr w:type="spellStart"/>
      <w:r w:rsidR="00855FD7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>با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JCPDS 039-0354</w:t>
      </w:r>
      <w:r w:rsidR="00855FD7" w:rsidRPr="00D04F64">
        <w:rPr>
          <w:rStyle w:val="justsans17"/>
          <w:rFonts w:cs="B Nazanin" w:hint="cs"/>
          <w:sz w:val="28"/>
          <w:szCs w:val="28"/>
          <w:rtl/>
        </w:rPr>
        <w:t xml:space="preserve">  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بود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همانطور که در این شکل مشخص شد، نمونه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lastRenderedPageBreak/>
        <w:t>های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I (0)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>I (1)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I (2)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I (3) 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در طول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>نمونه های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(021) </w:t>
      </w:r>
      <w:r w:rsidR="006F530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و (111) 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و</w:t>
      </w:r>
      <w:r w:rsidR="00855F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نمونه های  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I (4)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855FD7" w:rsidRPr="00D04F64">
        <w:rPr>
          <w:rFonts w:ascii="Times New Roman" w:eastAsia="Times New Roman" w:hAnsi="Times New Roman" w:cs="B Nazanin"/>
          <w:sz w:val="28"/>
          <w:szCs w:val="28"/>
        </w:rPr>
        <w:t xml:space="preserve"> I (5) </w:t>
      </w:r>
      <w:r w:rsidR="00855FD7" w:rsidRPr="00D04F64">
        <w:rPr>
          <w:rFonts w:ascii="Times New Roman" w:eastAsia="Times New Roman" w:hAnsi="Times New Roman" w:cs="B Nazanin"/>
          <w:sz w:val="28"/>
          <w:szCs w:val="28"/>
          <w:rtl/>
        </w:rPr>
        <w:t>در طول (101) و (040) رشد کردند.</w:t>
      </w:r>
      <w:r w:rsidR="00123708" w:rsidRPr="00D04F64">
        <w:rPr>
          <w:rFonts w:cs="B Nazanin" w:hint="cs"/>
          <w:sz w:val="28"/>
          <w:szCs w:val="28"/>
          <w:rtl/>
        </w:rPr>
        <w:t xml:space="preserve">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>بنابراین،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جالب است </w:t>
      </w:r>
      <w:r w:rsidR="006F530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که تغییر در جهت گیری ترجیحی 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="0064266F" w:rsidRPr="00D04F64">
        <w:rPr>
          <w:rFonts w:ascii="AdvOTf5828f90" w:hAnsi="AdvOTf5828f90" w:cs="B Nazanin" w:hint="cs"/>
          <w:sz w:val="28"/>
          <w:szCs w:val="28"/>
          <w:rtl/>
        </w:rPr>
        <w:t xml:space="preserve"> ایندیم-آلاییده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4266F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64266F" w:rsidRPr="00D04F64">
        <w:rPr>
          <w:rStyle w:val="tlid-translation"/>
          <w:rFonts w:cs="B Nazanin" w:hint="cs"/>
          <w:sz w:val="28"/>
          <w:szCs w:val="28"/>
          <w:rtl/>
        </w:rPr>
        <w:t xml:space="preserve"> رسوب شده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Sn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توجه به افزایش غلظت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ناخالص ساز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مشاهده شده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بود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>. همچنین هیچ اثری از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In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>In2O3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>، و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In2S3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یا سایر ناخالصی ها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را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نمی توان در تمام نمونه ها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پیدا کرد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>. همانطور که در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الگوی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64266F" w:rsidRPr="00D04F64">
        <w:rPr>
          <w:rFonts w:ascii="Times New Roman" w:eastAsia="Times New Roman" w:hAnsi="Times New Roman" w:cs="B Nazanin"/>
          <w:sz w:val="28"/>
          <w:szCs w:val="28"/>
        </w:rPr>
        <w:t>xRD</w:t>
      </w:r>
      <w:proofErr w:type="spellEnd"/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مشاهده می شود، با افزایش غلظت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ناخالص ساز ایندیم، پیک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کمتر شدید و گسترده تر می شوند که نشان دهنده کاهش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در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نمونه ها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ی بلوری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می باشد. از این رو، آن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افزایش قابل توجهی در نقایص کریستالی و ناسازگاری به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تاوجه به </w:t>
      </w:r>
      <w:r w:rsidR="0064266F"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4266F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4266F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64266F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4266F" w:rsidRPr="00D04F64">
        <w:rPr>
          <w:rFonts w:ascii="Times New Roman" w:eastAsia="Times New Roman" w:hAnsi="Times New Roman" w:cs="B Nazanin"/>
          <w:sz w:val="28"/>
          <w:szCs w:val="28"/>
          <w:rtl/>
        </w:rPr>
        <w:t>را نشان می دهد</w:t>
      </w:r>
      <w:r w:rsidR="0064266F"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="006F5308" w:rsidRPr="00D04F64">
        <w:rPr>
          <w:rFonts w:cs="B Nazanin" w:hint="cs"/>
          <w:sz w:val="28"/>
          <w:szCs w:val="28"/>
          <w:rtl/>
        </w:rPr>
        <w:t xml:space="preserve"> </w:t>
      </w:r>
    </w:p>
    <w:p w14:paraId="77AC359A" w14:textId="77777777" w:rsidR="00123708" w:rsidRPr="00D04F64" w:rsidRDefault="0064266F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برای بهتر بررسی اثر </w:t>
      </w:r>
      <w:r w:rsidRPr="00D04F64">
        <w:rPr>
          <w:rFonts w:ascii="AdvOTf5828f90" w:hAnsi="AdvOTf5828f90" w:cs="B Nazanin" w:hint="cs"/>
          <w:sz w:val="28"/>
          <w:szCs w:val="28"/>
          <w:rtl/>
        </w:rPr>
        <w:t>ایندیم-آلاییده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روی خواص ساختاری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نمودار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I-2 θ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برای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A44998" w:rsidRPr="00D04F64">
        <w:rPr>
          <w:rFonts w:ascii="Times New Roman" w:eastAsia="Times New Roman" w:hAnsi="Times New Roman" w:cs="B Nazanin"/>
          <w:sz w:val="28"/>
          <w:szCs w:val="28"/>
        </w:rPr>
        <w:t>(111)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پیک پراش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صفحه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(شکل 2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(b))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کلیه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نمونه ها گرفته شده است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. تغیر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(111) موقعیت پیک به 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A44998" w:rsidRPr="00D04F64">
        <w:rPr>
          <w:rFonts w:ascii="Times New Roman" w:eastAsia="Times New Roman" w:hAnsi="Times New Roman" w:cs="B Nazanin"/>
          <w:sz w:val="28"/>
          <w:szCs w:val="28"/>
        </w:rPr>
        <w:t xml:space="preserve">θ 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 w:rsidR="00A44998" w:rsidRPr="00D04F64">
        <w:rPr>
          <w:rFonts w:ascii="Times New Roman" w:eastAsia="Times New Roman" w:hAnsi="Times New Roman" w:cs="B Nazanin"/>
          <w:sz w:val="28"/>
          <w:szCs w:val="28"/>
          <w:rtl/>
        </w:rPr>
        <w:t>2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بالاتر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به علت تغییر در شعاع یونی مؤثر بین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Sn2 + (0.93 A)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In3 + (0.80 A)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شناسایی شده است</w:t>
      </w:r>
      <w:r w:rsidR="00123708"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="001237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</w:p>
    <w:p w14:paraId="24915A52" w14:textId="77777777" w:rsidR="00BA6B6D" w:rsidRPr="00D04F64" w:rsidRDefault="0064266F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شبکه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های ثابت برای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F530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های خالص و </w:t>
      </w:r>
      <w:r w:rsidR="006F53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لایه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ایندیم-آلاییده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استفاده از رابطه زیر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حاصل می شود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A44998" w:rsidRPr="00D04F64">
        <w:rPr>
          <w:rFonts w:ascii="Times New Roman" w:eastAsia="Times New Roman" w:hAnsi="Times New Roman" w:cs="B Nazanin"/>
          <w:sz w:val="28"/>
          <w:szCs w:val="28"/>
        </w:rPr>
        <w:t>[30]</w:t>
      </w:r>
      <w:r w:rsidR="00A4499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که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(</w:t>
      </w:r>
      <w:proofErr w:type="spellStart"/>
      <w:r w:rsidR="00BA6B6D" w:rsidRPr="00D04F64">
        <w:rPr>
          <w:rStyle w:val="tlid-translation"/>
          <w:rFonts w:cs="B Nazanin"/>
          <w:sz w:val="28"/>
          <w:szCs w:val="28"/>
        </w:rPr>
        <w:t>hkl</w:t>
      </w:r>
      <w:proofErr w:type="spellEnd"/>
      <w:r w:rsidR="00BA6B6D" w:rsidRPr="00D04F64">
        <w:rPr>
          <w:rStyle w:val="tlid-translation"/>
          <w:rFonts w:cs="B Nazanin"/>
          <w:sz w:val="28"/>
          <w:szCs w:val="28"/>
        </w:rPr>
        <w:t xml:space="preserve">)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شاخص های میلر برای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>صفحاتی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 با شدت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>بیشتر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، یعنی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صفحه های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 (040)، (021)، (111)، و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A6B6D" w:rsidRPr="00D04F64">
        <w:rPr>
          <w:rStyle w:val="tlid-translation"/>
          <w:rFonts w:cs="B Nazanin"/>
          <w:sz w:val="28"/>
          <w:szCs w:val="28"/>
        </w:rPr>
        <w:t>dkkl</w:t>
      </w:r>
      <w:proofErr w:type="spellEnd"/>
      <w:r w:rsidR="00A44998" w:rsidRPr="00D04F64">
        <w:rPr>
          <w:rFonts w:cs="B Nazanin" w:hint="cs"/>
          <w:sz w:val="28"/>
          <w:szCs w:val="28"/>
          <w:rtl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مسافت بین مسطح است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جدول 1 پارامترهای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>شبکه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 محاسباتی و پارامترهای ساختاری را برای</w:t>
      </w:r>
      <w:r w:rsidR="00A44998" w:rsidRPr="00D04F64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A44998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A44998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A44998" w:rsidRPr="00D04F64">
        <w:rPr>
          <w:rStyle w:val="tlid-translation"/>
          <w:rFonts w:cs="B Nazanin"/>
          <w:sz w:val="28"/>
          <w:szCs w:val="28"/>
          <w:rtl/>
        </w:rPr>
        <w:t xml:space="preserve">خالص </w:t>
      </w:r>
      <w:r w:rsidR="00A44998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و نمونه های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A6B6D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ایندیم-آلاییده را خلاصه می کند. 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واضح است که جایگزینی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In3 +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برای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Sn2 +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در ساختار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A6B6D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منجر به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کاهش حجم سلول واحد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می شود.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دلیل این پدیده، شعاع یونهای مؤثرتر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In3 +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است</w:t>
      </w:r>
      <w:r w:rsidR="00A44998" w:rsidRPr="00D04F64">
        <w:rPr>
          <w:rFonts w:cs="B Nazanin" w:hint="cs"/>
          <w:sz w:val="28"/>
          <w:szCs w:val="28"/>
          <w:rtl/>
        </w:rPr>
        <w:t xml:space="preserve">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که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با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Sn2 +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 xml:space="preserve"> مقایسه 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می شود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، که باعث کاهش در</w:t>
      </w:r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A6B6D" w:rsidRPr="00D04F64">
        <w:rPr>
          <w:rStyle w:val="tlid-translation"/>
          <w:rFonts w:cs="B Nazanin"/>
          <w:sz w:val="28"/>
          <w:szCs w:val="28"/>
        </w:rPr>
        <w:t>dkkl</w:t>
      </w:r>
      <w:proofErr w:type="spellEnd"/>
      <w:r w:rsidR="00BA6B6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A6B6D" w:rsidRPr="00D04F64">
        <w:rPr>
          <w:rStyle w:val="tlid-translation"/>
          <w:rFonts w:cs="B Nazanin"/>
          <w:sz w:val="28"/>
          <w:szCs w:val="28"/>
          <w:rtl/>
        </w:rPr>
        <w:t>و در نتیجه حجم سلول واحد</w:t>
      </w:r>
      <w:r w:rsidR="00BA6B6D" w:rsidRPr="00D04F64">
        <w:rPr>
          <w:rStyle w:val="tlid-translation"/>
          <w:rFonts w:cs="B Nazanin" w:hint="cs"/>
          <w:sz w:val="28"/>
          <w:szCs w:val="28"/>
          <w:rtl/>
        </w:rPr>
        <w:t xml:space="preserve"> می شود. </w:t>
      </w: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29AB6E9A" wp14:editId="30BED360">
            <wp:extent cx="4486275" cy="552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BB8D" w14:textId="77777777" w:rsidR="00C11251" w:rsidRPr="00D04F64" w:rsidRDefault="00C11251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جدول 1: برخی از ویژگی های ساختاری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خالص و نمونه های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ایندیم-آلاییده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</w:t>
      </w:r>
      <w:r w:rsidRPr="00D04F64">
        <w:rPr>
          <w:rFonts w:cs="B Nazanin" w:hint="cs"/>
          <w:sz w:val="28"/>
          <w:szCs w:val="28"/>
          <w:rtl/>
        </w:rPr>
        <w:t xml:space="preserve"> ناشی از الگوهای </w:t>
      </w:r>
      <w:r w:rsidRPr="00D04F64">
        <w:rPr>
          <w:rFonts w:cs="B Nazanin"/>
          <w:sz w:val="28"/>
          <w:szCs w:val="28"/>
          <w:lang w:val="en-GB"/>
        </w:rPr>
        <w:t>XRD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Fonts w:cs="B Nazanin" w:hint="cs"/>
          <w:sz w:val="28"/>
          <w:szCs w:val="28"/>
          <w:rtl/>
        </w:rPr>
        <w:t xml:space="preserve"> می باشد.</w:t>
      </w:r>
    </w:p>
    <w:p w14:paraId="5622002A" w14:textId="77777777" w:rsidR="00173103" w:rsidRPr="00D04F64" w:rsidRDefault="00173103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23BFE404" wp14:editId="139B34A3">
            <wp:extent cx="5731510" cy="3620779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337B" w14:textId="77777777" w:rsidR="0064266F" w:rsidRPr="00D04F64" w:rsidRDefault="0064266F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55CE8ED" w14:textId="77777777" w:rsidR="00BA6B6D" w:rsidRPr="00D04F64" w:rsidRDefault="00BA6B6D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43F1A1F" wp14:editId="43D9E6FC">
            <wp:extent cx="5731510" cy="22428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8DA9" w14:textId="77777777" w:rsidR="00BA6B6D" w:rsidRPr="00D04F64" w:rsidRDefault="00BA6B6D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3: تناوب در پارامتهای شبکه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خالص و لایه های نازک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>ایندیم-آلاییده</w:t>
      </w:r>
    </w:p>
    <w:p w14:paraId="0B2763C4" w14:textId="77777777" w:rsidR="00AD3074" w:rsidRPr="00D04F64" w:rsidRDefault="00295705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اثر ایندیم آلاییده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بر روی پارامترهای شبکه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لایه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های نازک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در شکل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3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AD3074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نشان  </w:t>
      </w:r>
      <w:r w:rsidR="00AD307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داده شده است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همانطور که در این شکل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آشکار بود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پارامترهای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شبکه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به دلیل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 آلاییده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افزایش یافته است. این وقوع به وضوح نشان می دهد که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ناخالصی ایندیم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جایگزین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آلاییده در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 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می شود.</w:t>
      </w:r>
      <w:r w:rsidR="00AD3074" w:rsidRPr="00D04F64">
        <w:rPr>
          <w:rFonts w:cs="B Nazanin" w:hint="cs"/>
          <w:sz w:val="28"/>
          <w:szCs w:val="28"/>
          <w:rtl/>
        </w:rPr>
        <w:t xml:space="preserve"> </w:t>
      </w:r>
    </w:p>
    <w:p w14:paraId="012B01BE" w14:textId="77777777" w:rsidR="00D04F64" w:rsidRDefault="001F2A55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با استفاده از میکروسکوپ نیروی اتمی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(AFM)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بررسی های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توپوگرافی نمونه های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I (0)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I (1)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AD3074" w:rsidRPr="00D04F64">
        <w:rPr>
          <w:rFonts w:ascii="Times New Roman" w:eastAsia="Times New Roman" w:hAnsi="Times New Roman" w:cs="B Nazanin"/>
          <w:sz w:val="28"/>
          <w:szCs w:val="28"/>
        </w:rPr>
        <w:t xml:space="preserve"> I (2)</w:t>
      </w:r>
      <w:r w:rsidR="00AD307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بیش از یک مساحت 6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μm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× 6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μm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انجام </w:t>
      </w:r>
      <w:r w:rsidR="00AD307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می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ش</w:t>
      </w:r>
      <w:r w:rsidR="00AD307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د. شکل 4 تصویر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AFM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ذخیره شده را نمایش می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lastRenderedPageBreak/>
        <w:t>دهد.</w:t>
      </w:r>
      <w:r w:rsidR="00AD3074" w:rsidRPr="00D04F64">
        <w:rPr>
          <w:rFonts w:cs="B Nazanin" w:hint="cs"/>
          <w:sz w:val="28"/>
          <w:szCs w:val="28"/>
          <w:rtl/>
        </w:rPr>
        <w:t xml:space="preserve">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>شکل 4 نشان داد</w:t>
      </w:r>
      <w:r w:rsidR="001949F2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>که افزایش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در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مقدار 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ناخالصی ایندیم</w:t>
      </w:r>
      <w:r w:rsidR="001949F2" w:rsidRPr="00D04F64">
        <w:rPr>
          <w:rFonts w:ascii="Times New Roman" w:eastAsia="Times New Roman" w:hAnsi="Times New Roman" w:cs="B Nazanin"/>
          <w:sz w:val="28"/>
          <w:szCs w:val="28"/>
        </w:rPr>
        <w:t xml:space="preserve">  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در شبکه های </w:t>
      </w:r>
      <w:proofErr w:type="spellStart"/>
      <w:r w:rsidR="001949F2"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منجر به تغیر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>در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ریخت شناسی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دانه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مانند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به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صفحه های نازک رشد ستونی می شود.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علاوه بر این، اندازه دانه از </w:t>
      </w:r>
      <w:r w:rsidR="006F5308" w:rsidRPr="00D04F64">
        <w:rPr>
          <w:rFonts w:ascii="Times New Roman" w:eastAsia="Times New Roman" w:hAnsi="Times New Roman" w:cs="B Nazanin"/>
          <w:sz w:val="28"/>
          <w:szCs w:val="28"/>
          <w:rtl/>
        </w:rPr>
        <w:t>لایه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="001949F2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1949F2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1949F2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>به دلیل</w:t>
      </w:r>
      <w:r w:rsidR="001949F2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1949F2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 آلاییده</w:t>
      </w:r>
      <w:r w:rsidR="001949F2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ضعیف تر شد</w:t>
      </w:r>
      <w:r w:rsidR="001949F2" w:rsidRPr="00D04F64">
        <w:rPr>
          <w:rFonts w:cs="B Nazanin" w:hint="cs"/>
          <w:sz w:val="28"/>
          <w:szCs w:val="28"/>
          <w:rtl/>
        </w:rPr>
        <w:t xml:space="preserve">. </w:t>
      </w:r>
      <w:r w:rsidR="00AD3074" w:rsidRPr="00D04F64">
        <w:rPr>
          <w:rFonts w:cs="B Nazanin" w:hint="cs"/>
          <w:sz w:val="28"/>
          <w:szCs w:val="28"/>
          <w:rtl/>
        </w:rPr>
        <w:t xml:space="preserve"> 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>بنابراين، تغيير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در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ریخت شناسی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نانوساختارهاي </w:t>
      </w:r>
      <w:proofErr w:type="spellStart"/>
      <w:r w:rsidR="00FB1E7C"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 آلاییده</w:t>
      </w:r>
      <w:r w:rsidR="00FB1E7C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>نشان مي</w:t>
      </w:r>
      <w:r w:rsidR="00477C3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دهد که 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ناخالصی ایندیم</w:t>
      </w:r>
      <w:r w:rsidR="00FB1E7C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B1E7C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موفقیت در 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شبکه</w:t>
      </w:r>
      <w:r w:rsidR="00FB1E7C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FB1E7C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FB1E7C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B1E7C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آلاییده شده است</w:t>
      </w:r>
      <w:r w:rsidR="00FB1E7C"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="00FB1E7C" w:rsidRPr="00D04F64">
        <w:rPr>
          <w:rFonts w:ascii="Times New Roman" w:eastAsia="Times New Roman" w:hAnsi="Times New Roman" w:cs="B Nazanin"/>
          <w:sz w:val="28"/>
          <w:szCs w:val="28"/>
        </w:rPr>
        <w:br/>
      </w:r>
      <w:r w:rsidR="00FB1E7C"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3.2 </w:t>
      </w:r>
      <w:r w:rsidR="00FB1E7C"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اندازه و فشار</w:t>
      </w:r>
      <w:r w:rsidR="00FB1E7C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FB1E7C"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کریستالیت</w:t>
      </w:r>
    </w:p>
    <w:p w14:paraId="69EE7797" w14:textId="77777777" w:rsidR="00FB1E7C" w:rsidRPr="00D04F64" w:rsidRDefault="00FB1E7C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در این بخش، از روش های مختلف برای اندازه گیری اندازه کریستالیت و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فشار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 استفاده </w:t>
      </w:r>
      <w:r w:rsidR="00477C3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می شو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. این روش ها</w:t>
      </w:r>
      <w:r w:rsidR="00477C3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عبارتند از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روش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شرر،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 W-H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(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شامل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UDSM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UDEDM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)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 روش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SSP </w:t>
      </w:r>
      <w:r w:rsidR="00477C3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می باشد</w:t>
      </w:r>
      <w:r w:rsidRPr="00D04F64">
        <w:rPr>
          <w:rFonts w:ascii="Times New Roman" w:eastAsia="Times New Roman" w:hAnsi="Times New Roman" w:cs="B Nazanin"/>
          <w:sz w:val="28"/>
          <w:szCs w:val="28"/>
        </w:rPr>
        <w:t>.</w:t>
      </w:r>
    </w:p>
    <w:p w14:paraId="7C6EC414" w14:textId="77777777" w:rsidR="00055600" w:rsidRPr="00D04F64" w:rsidRDefault="00055600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197F3594" wp14:editId="4037350C">
            <wp:extent cx="5731510" cy="11042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31F8" w14:textId="77777777" w:rsidR="00055600" w:rsidRPr="00D04F64" w:rsidRDefault="00055600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4: تصاویر </w:t>
      </w:r>
      <w:r w:rsidRPr="00D04F64">
        <w:rPr>
          <w:rFonts w:cs="B Nazanin"/>
          <w:sz w:val="28"/>
          <w:szCs w:val="28"/>
        </w:rPr>
        <w:t xml:space="preserve">AFM </w:t>
      </w:r>
      <w:r w:rsidRPr="00D04F64">
        <w:rPr>
          <w:rFonts w:cs="B Nazanin" w:hint="cs"/>
          <w:sz w:val="28"/>
          <w:szCs w:val="28"/>
          <w:rtl/>
          <w:lang w:val="fr-LU"/>
        </w:rPr>
        <w:t xml:space="preserve"> برای نمونه های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a</w:t>
      </w:r>
      <w:r w:rsidRPr="00D04F64">
        <w:rPr>
          <w:rFonts w:ascii="AdvOTb0c9bf5d" w:hAnsi="AdvOTb0c9bf5d" w:cs="B Nazanin"/>
          <w:sz w:val="28"/>
          <w:szCs w:val="28"/>
        </w:rPr>
        <w:t xml:space="preserve">) </w:t>
      </w:r>
      <w:r w:rsidRPr="00D04F64">
        <w:rPr>
          <w:rFonts w:ascii="AdvOT77db9845" w:hAnsi="AdvOT77db9845" w:cs="B Nazanin"/>
          <w:sz w:val="28"/>
          <w:szCs w:val="28"/>
        </w:rPr>
        <w:t xml:space="preserve">I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0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ascii="AdvOT77db9845" w:hAnsi="AdvOT77db9845" w:cs="B Nazanin"/>
          <w:sz w:val="28"/>
          <w:szCs w:val="28"/>
        </w:rPr>
        <w:t xml:space="preserve">,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b</w:t>
      </w:r>
      <w:r w:rsidRPr="00D04F64">
        <w:rPr>
          <w:rFonts w:ascii="AdvOTb0c9bf5d" w:hAnsi="AdvOTb0c9bf5d" w:cs="B Nazanin"/>
          <w:sz w:val="28"/>
          <w:szCs w:val="28"/>
        </w:rPr>
        <w:t xml:space="preserve">) </w:t>
      </w:r>
      <w:r w:rsidRPr="00D04F64">
        <w:rPr>
          <w:rFonts w:ascii="AdvOT77db9845" w:hAnsi="AdvOT77db9845" w:cs="B Nazanin"/>
          <w:sz w:val="28"/>
          <w:szCs w:val="28"/>
        </w:rPr>
        <w:t xml:space="preserve">I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1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ascii="AdvOT77db9845" w:hAnsi="AdvOT77db9845" w:cs="B Nazanin"/>
          <w:sz w:val="28"/>
          <w:szCs w:val="28"/>
        </w:rPr>
        <w:t xml:space="preserve">, and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c</w:t>
      </w:r>
      <w:r w:rsidRPr="00D04F64">
        <w:rPr>
          <w:rFonts w:ascii="AdvOTb0c9bf5d" w:hAnsi="AdvOTb0c9bf5d" w:cs="B Nazanin"/>
          <w:sz w:val="28"/>
          <w:szCs w:val="28"/>
        </w:rPr>
        <w:t xml:space="preserve">) </w:t>
      </w:r>
      <w:r w:rsidRPr="00D04F64">
        <w:rPr>
          <w:rFonts w:ascii="AdvOT77db9845" w:hAnsi="AdvOT77db9845" w:cs="B Nazanin"/>
          <w:sz w:val="28"/>
          <w:szCs w:val="28"/>
        </w:rPr>
        <w:t xml:space="preserve">I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2</w:t>
      </w:r>
      <w:r w:rsidRPr="00D04F64">
        <w:rPr>
          <w:rFonts w:ascii="AdvOTb0c9bf5d" w:hAnsi="AdvOTb0c9bf5d" w:cs="B Nazanin"/>
          <w:sz w:val="28"/>
          <w:szCs w:val="28"/>
        </w:rPr>
        <w:t>)</w:t>
      </w:r>
    </w:p>
    <w:p w14:paraId="053AD6EE" w14:textId="77777777" w:rsidR="00D04F64" w:rsidRDefault="00B918A5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3.2.1 </w:t>
      </w:r>
      <w:r w:rsidRPr="00D04F64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روش</w:t>
      </w:r>
      <w:r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شرر</w:t>
      </w:r>
    </w:p>
    <w:p w14:paraId="3D542827" w14:textId="77777777" w:rsidR="00B918A5" w:rsidRPr="00D04F64" w:rsidRDefault="00B918A5" w:rsidP="00D04F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با استفاده از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الگوهای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XRD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اندازه بلوری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(D)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از معادله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برآورد شده است [31، 32</w:t>
      </w:r>
      <w:r w:rsidRPr="00D04F64">
        <w:rPr>
          <w:rFonts w:ascii="Times New Roman" w:eastAsia="Times New Roman" w:hAnsi="Times New Roman" w:cs="B Nazanin"/>
          <w:sz w:val="28"/>
          <w:szCs w:val="28"/>
        </w:rPr>
        <w:t>[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</w:p>
    <w:p w14:paraId="609522C7" w14:textId="77777777" w:rsidR="00123708" w:rsidRPr="00D04F64" w:rsidRDefault="00B918A5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20FAF5BD" wp14:editId="56B2081C">
            <wp:extent cx="4105275" cy="447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</w:rPr>
        <w:br/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که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D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K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λ </w:t>
      </w:r>
      <w:r w:rsidR="002925C3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اندازه کریستالی </w:t>
      </w:r>
      <w:r w:rsidR="002925C3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هستند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2925C3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شکل وابسته </w:t>
      </w:r>
      <w:r w:rsidR="002925C3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2925C3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ثابت </w:t>
      </w:r>
      <w:r w:rsidR="002925C3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برابر با 0.94 و طول موج اشعه ایکس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تابش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Cu-Kα 0.154 056)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نانومتر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)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بود. همچنین،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β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hkl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پیک عرض در نیمه حداکثر شدت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(FWHM)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θB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زاویه براگ است. عرض زاويه براگ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با ترکیب ابزاری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و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اثرات مستقل نمونه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تشکیل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مي شود</w:t>
      </w:r>
    </w:p>
    <w:p w14:paraId="5464187D" w14:textId="77777777" w:rsidR="00B918A5" w:rsidRPr="00D04F64" w:rsidRDefault="002925C3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 </w:t>
      </w:r>
      <w:r w:rsidR="00B918A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اثر </w:t>
      </w:r>
      <w:r w:rsidR="00B918A5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ابزاری</w:t>
      </w:r>
      <w:r w:rsidR="00B918A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از افزایش پیک یک نمونه مرجع (سیلیکون) ارزیابی می شود. </w:t>
      </w:r>
      <w:r w:rsidR="00B918A5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بنابراین</w:t>
      </w:r>
      <w:r w:rsidR="00B918A5"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="00B918A5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B918A5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توجه به اثر سازنده، </w:t>
      </w:r>
      <w:r w:rsidR="00B918A5" w:rsidRPr="00D04F64">
        <w:rPr>
          <w:rFonts w:ascii="Times New Roman" w:eastAsia="Times New Roman" w:hAnsi="Times New Roman" w:cs="B Nazanin"/>
          <w:sz w:val="28"/>
          <w:szCs w:val="28"/>
        </w:rPr>
        <w:t>β</w:t>
      </w:r>
      <w:proofErr w:type="spellStart"/>
      <w:r w:rsidR="00B918A5" w:rsidRPr="00D04F64">
        <w:rPr>
          <w:rFonts w:ascii="Times New Roman" w:eastAsia="Times New Roman" w:hAnsi="Times New Roman" w:cs="B Nazanin"/>
          <w:sz w:val="28"/>
          <w:szCs w:val="28"/>
        </w:rPr>
        <w:t>hkl</w:t>
      </w:r>
      <w:proofErr w:type="spellEnd"/>
      <w:r w:rsidR="00B918A5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B918A5" w:rsidRPr="00D04F64">
        <w:rPr>
          <w:rFonts w:ascii="Times New Roman" w:eastAsia="Times New Roman" w:hAnsi="Times New Roman" w:cs="B Nazanin"/>
          <w:sz w:val="28"/>
          <w:szCs w:val="28"/>
          <w:rtl/>
        </w:rPr>
        <w:t>را می توان به صورت زیر بدست آورد: [31</w:t>
      </w:r>
      <w:r w:rsidR="00B918A5" w:rsidRPr="00D04F64">
        <w:rPr>
          <w:rFonts w:ascii="Times New Roman" w:eastAsia="Times New Roman" w:hAnsi="Times New Roman" w:cs="B Nazanin"/>
          <w:sz w:val="28"/>
          <w:szCs w:val="28"/>
        </w:rPr>
        <w:t>[</w:t>
      </w:r>
    </w:p>
    <w:p w14:paraId="1F0C5857" w14:textId="77777777" w:rsidR="00B918A5" w:rsidRPr="00D04F64" w:rsidRDefault="00B918A5" w:rsidP="00D04F64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06EDF9B6" wp14:editId="72915EEE">
            <wp:extent cx="4981575" cy="400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CEC8" w14:textId="77777777" w:rsidR="00B918A5" w:rsidRPr="00D04F64" w:rsidRDefault="00B918A5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معادله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2925C3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را می توان با استفاده از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β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hkl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اصلاح شده به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شرح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زیر تنظیم کرد</w:t>
      </w:r>
      <w:r w:rsidRPr="00D04F64">
        <w:rPr>
          <w:rFonts w:ascii="Times New Roman" w:eastAsia="Times New Roman" w:hAnsi="Times New Roman" w:cs="B Nazanin"/>
          <w:sz w:val="28"/>
          <w:szCs w:val="28"/>
        </w:rPr>
        <w:t>.</w:t>
      </w:r>
    </w:p>
    <w:p w14:paraId="6EFAABF0" w14:textId="77777777" w:rsidR="00B918A5" w:rsidRPr="00D04F64" w:rsidRDefault="00B918A5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4DF3C9EB" wp14:editId="1C962725">
            <wp:extent cx="4791075" cy="438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1BDD" w14:textId="77777777" w:rsidR="009B461D" w:rsidRPr="00D04F64" w:rsidRDefault="002925C3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اندازه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کریستالیت</w:t>
      </w:r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(D)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شیب </w:t>
      </w:r>
      <w:r w:rsidR="006766E8" w:rsidRPr="00D04F64">
        <w:rPr>
          <w:rFonts w:ascii="AdvOT77db9845" w:hAnsi="AdvOT77db9845" w:cs="B Nazanin"/>
          <w:sz w:val="28"/>
          <w:szCs w:val="28"/>
        </w:rPr>
        <w:t xml:space="preserve">cos </w:t>
      </w:r>
      <w:r w:rsidR="006766E8" w:rsidRPr="00D04F64">
        <w:rPr>
          <w:rFonts w:ascii="AdvTTec1d2308.I+03" w:hAnsi="AdvTTec1d2308.I+03" w:cs="B Nazanin"/>
          <w:sz w:val="28"/>
          <w:szCs w:val="28"/>
        </w:rPr>
        <w:t>θ</w:t>
      </w:r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نسبت به 1</w:t>
      </w:r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/ β</w:t>
      </w:r>
      <w:proofErr w:type="spellStart"/>
      <w:r w:rsidR="006766E8" w:rsidRPr="00D04F64">
        <w:rPr>
          <w:rFonts w:ascii="Times New Roman" w:eastAsia="Times New Roman" w:hAnsi="Times New Roman" w:cs="B Nazanin"/>
          <w:sz w:val="28"/>
          <w:szCs w:val="28"/>
        </w:rPr>
        <w:t>hkl</w:t>
      </w:r>
      <w:proofErr w:type="spellEnd"/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با استفاده از معادله (5) تخمین زده می شود. در نتیجه،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مقدار شیب</w:t>
      </w:r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6766E8" w:rsidRPr="00D04F64">
        <w:rPr>
          <w:rFonts w:ascii="Times New Roman" w:eastAsia="Times New Roman" w:hAnsi="Times New Roman" w:cs="B Nazanin"/>
          <w:sz w:val="28"/>
          <w:szCs w:val="28"/>
        </w:rPr>
        <w:t>kλ</w:t>
      </w:r>
      <w:proofErr w:type="spellEnd"/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/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مقدار اندازه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کریستالیت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نشان می دهد. شکل 5 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طرح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</w:t>
      </w:r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شرر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از لایه های نازک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ایندیم آلاییده </w:t>
      </w:r>
      <w:proofErr w:type="spellStart"/>
      <w:r w:rsidR="006766E8"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="006766E8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نانوساختار و غیرآلاییده </w:t>
      </w:r>
      <w:r w:rsidR="006766E8" w:rsidRPr="00D04F64">
        <w:rPr>
          <w:rFonts w:ascii="Times New Roman" w:eastAsia="Times New Roman" w:hAnsi="Times New Roman" w:cs="B Nazanin"/>
          <w:sz w:val="28"/>
          <w:szCs w:val="28"/>
          <w:rtl/>
        </w:rPr>
        <w:t>را نشان می دهد</w:t>
      </w:r>
      <w:r w:rsidR="006766E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مشخص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است که اندازه کریستالیت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9B461D" w:rsidRPr="00D04F64">
        <w:rPr>
          <w:rFonts w:ascii="AdvOT255b5711.I" w:hAnsi="AdvOT255b5711.I" w:cs="B Nazanin"/>
          <w:sz w:val="28"/>
          <w:szCs w:val="28"/>
        </w:rPr>
        <w:t>D</w:t>
      </w:r>
      <w:r w:rsidR="009B461D" w:rsidRPr="00D04F64">
        <w:rPr>
          <w:rFonts w:ascii="AdvOT255b5711.I" w:hAnsi="AdvOT255b5711.I" w:cs="B Nazanin" w:hint="cs"/>
          <w:sz w:val="28"/>
          <w:szCs w:val="28"/>
          <w:rtl/>
        </w:rPr>
        <w:t xml:space="preserve"> از</w:t>
      </w:r>
      <w:r w:rsidR="009B461D" w:rsidRPr="00D04F64">
        <w:rPr>
          <w:rFonts w:ascii="AdvOT77db9845" w:hAnsi="AdvOT77db9845" w:cs="B Nazanin"/>
          <w:sz w:val="28"/>
          <w:szCs w:val="28"/>
        </w:rPr>
        <w:t xml:space="preserve"> </w:t>
      </w:r>
      <w:proofErr w:type="spellStart"/>
      <w:r w:rsidR="009B461D"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="009B461D" w:rsidRPr="00D04F64">
        <w:rPr>
          <w:rFonts w:ascii="AdvOT255b5711.I" w:hAnsi="AdvOT255b5711.I" w:cs="B Nazanin" w:hint="cs"/>
          <w:sz w:val="28"/>
          <w:szCs w:val="28"/>
          <w:rtl/>
        </w:rPr>
        <w:t xml:space="preserve"> با توجه به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ایندیم-آلاییده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کاهش می یابد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همچنين كاهش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در</w:t>
      </w:r>
      <w:r w:rsidR="009B461D" w:rsidRPr="00D04F64">
        <w:rPr>
          <w:rFonts w:ascii="AdvOT255b5711.I" w:hAnsi="AdvOT255b5711.I" w:cs="B Nazanin"/>
          <w:sz w:val="28"/>
          <w:szCs w:val="28"/>
        </w:rPr>
        <w:t>D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لایه های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 نازك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غیرآلاییده </w:t>
      </w:r>
      <w:proofErr w:type="spellStart"/>
      <w:r w:rsidR="009B461D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پ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س از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ایندیم-آلاییده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مي تواند به دليل تغيير در شعاع يوني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Sn2 +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In3 +.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موثر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باشد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.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بنابراین کیفیت کریستال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9B461D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غیرآلاییده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پس از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ایندیم-آلاییده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کاهش می یابد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9B461D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</w:t>
      </w:r>
      <w:r w:rsidR="009B461D" w:rsidRPr="00D04F64">
        <w:rPr>
          <w:rFonts w:ascii="Times New Roman" w:eastAsia="Times New Roman" w:hAnsi="Times New Roman" w:cs="B Nazanin"/>
          <w:sz w:val="28"/>
          <w:szCs w:val="28"/>
          <w:rtl/>
        </w:rPr>
        <w:t>می تواند به ناسازگاری شبکۀ ایجاد شده نسبت داده شود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="009B461D" w:rsidRPr="00D04F64">
        <w:rPr>
          <w:rFonts w:ascii="Times New Roman" w:eastAsia="Times New Roman" w:hAnsi="Times New Roman" w:cs="B Nazanin"/>
          <w:sz w:val="28"/>
          <w:szCs w:val="28"/>
        </w:rPr>
        <w:br/>
      </w:r>
      <w:proofErr w:type="gramStart"/>
      <w:r w:rsidR="009B461D"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3.2.2 </w:t>
      </w:r>
      <w:r w:rsidR="009B461D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شیوه</w:t>
      </w:r>
      <w:proofErr w:type="gramEnd"/>
      <w:r w:rsidR="009B461D" w:rsidRPr="00D04F6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های </w:t>
      </w:r>
      <w:r w:rsidR="009B461D" w:rsidRPr="00D04F64">
        <w:rPr>
          <w:rFonts w:ascii="Times New Roman" w:eastAsia="Times New Roman" w:hAnsi="Times New Roman" w:cs="B Nazanin"/>
          <w:b/>
          <w:bCs/>
          <w:sz w:val="28"/>
          <w:szCs w:val="28"/>
        </w:rPr>
        <w:t>W-H</w:t>
      </w:r>
    </w:p>
    <w:p w14:paraId="0970A290" w14:textId="77777777" w:rsidR="009B461D" w:rsidRPr="00D04F64" w:rsidRDefault="002274DA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طرح  ویلیامسون-هول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(W-H)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و اندازه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فشار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(SSP)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دو روش برای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برآورد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فشار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می باشد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. در</w:t>
      </w:r>
      <w:r w:rsidR="00123708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این مقاله، سه مدل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از روش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W-H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شامل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UDM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UDSM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UDEDM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برای برآورد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پارامترهای ساختاری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استفاده </w:t>
      </w:r>
      <w:r w:rsidR="00EF049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می شود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مدل </w:t>
      </w:r>
      <w:r w:rsidRPr="00D04F64">
        <w:rPr>
          <w:rFonts w:ascii="AdvOT77db9845" w:hAnsi="AdvOT77db9845" w:cs="B Nazanin"/>
          <w:sz w:val="28"/>
          <w:szCs w:val="28"/>
        </w:rPr>
        <w:t>UDM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برای بررسی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فشار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یکنواخت در شبکه های بلوری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پیشنهاد شد. در این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روش،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فرمول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W-H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بر اندازه اثر گسترده و تاثیرگسترش فشار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متکی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است. اثر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اندازه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گسترده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با فرمول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 (βDS) (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>دبی-شرر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معادله (3) توصیف می شود، در حالی که اصطلاح گسترش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فشار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از نقص و تحریف در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شبکه های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کریستال (معادله (6</w:t>
      </w:r>
      <w:r w:rsidR="00EF049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))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شروع می شود. </w:t>
      </w:r>
    </w:p>
    <w:p w14:paraId="41192768" w14:textId="77777777" w:rsidR="006818D8" w:rsidRPr="00D04F64" w:rsidRDefault="006818D8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47688A10" wp14:editId="10855691">
            <wp:extent cx="3952875" cy="190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AA5A" w14:textId="77777777" w:rsidR="009A0D83" w:rsidRPr="00D04F64" w:rsidRDefault="009A0D83" w:rsidP="00D04F64">
      <w:pPr>
        <w:tabs>
          <w:tab w:val="left" w:pos="5186"/>
        </w:tabs>
        <w:spacing w:after="0" w:line="360" w:lineRule="auto"/>
        <w:jc w:val="both"/>
        <w:rPr>
          <w:rFonts w:cs="B Nazanin"/>
          <w:sz w:val="28"/>
          <w:szCs w:val="28"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در معادله فوق،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ε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یک حداکثر کشش یا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فشار</w:t>
      </w:r>
      <w:r w:rsidR="00EF049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فشرده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C </w:t>
      </w:r>
      <w:r w:rsidR="00EF049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ثابت است که </w:t>
      </w:r>
      <w:r w:rsidR="00EF049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همانند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4 فرض می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شود</w:t>
      </w:r>
      <w:r w:rsidRPr="00D04F64">
        <w:rPr>
          <w:rFonts w:ascii="Times New Roman" w:eastAsia="Times New Roman" w:hAnsi="Times New Roman" w:cs="B Nazanin"/>
          <w:sz w:val="28"/>
          <w:szCs w:val="28"/>
        </w:rPr>
        <w:t>.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رابطه فوق الذکر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از دیفرانسیل معادله براگ </w:t>
      </w:r>
      <w:r w:rsidRPr="00D04F64">
        <w:rPr>
          <w:rFonts w:ascii="Times New Roman" w:eastAsia="Times New Roman" w:hAnsi="Times New Roman" w:cs="B Nazanin"/>
          <w:noProof/>
          <w:sz w:val="28"/>
          <w:szCs w:val="28"/>
        </w:rPr>
        <w:drawing>
          <wp:inline distT="0" distB="0" distL="0" distR="0" wp14:anchorId="6656A87A" wp14:editId="258A4C2E">
            <wp:extent cx="981075" cy="190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در مورد فاصله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d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 زاویه پرا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 حاصل می شو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توجه به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فشار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 به عنوان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noProof/>
          <w:sz w:val="28"/>
          <w:szCs w:val="28"/>
        </w:rPr>
        <w:drawing>
          <wp:inline distT="0" distB="0" distL="0" distR="0" wp14:anchorId="45993DDA" wp14:editId="22E6B66E">
            <wp:extent cx="676275" cy="152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EF049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بررسی و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اصطلاح القاء کششی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به شرح زیر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حاصل می شود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: [33</w:t>
      </w:r>
      <w:r w:rsidRPr="00D04F64">
        <w:rPr>
          <w:rFonts w:cs="B Nazanin"/>
          <w:sz w:val="28"/>
          <w:szCs w:val="28"/>
        </w:rPr>
        <w:t>[</w:t>
      </w:r>
    </w:p>
    <w:p w14:paraId="76D93C46" w14:textId="77777777" w:rsidR="006818D8" w:rsidRPr="00D04F64" w:rsidRDefault="009F67A5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07F15276" wp14:editId="4FF52AB2">
            <wp:extent cx="5362575" cy="447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33C2" w14:textId="77777777" w:rsidR="009F67A5" w:rsidRPr="00D04F64" w:rsidRDefault="009F67A5" w:rsidP="00D04F64">
      <w:pPr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برای بدست آوردن </w:t>
      </w:r>
      <w:r w:rsidRPr="00D04F64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0B73C07D" wp14:editId="72AC3C5F">
            <wp:extent cx="1057275" cy="333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معادله (8) به صورت زیر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حاصل می شو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 [34</w:t>
      </w:r>
      <w:r w:rsidRPr="00D04F64">
        <w:rPr>
          <w:rFonts w:ascii="Times New Roman" w:eastAsia="Times New Roman" w:hAnsi="Times New Roman" w:cs="B Nazanin"/>
          <w:sz w:val="28"/>
          <w:szCs w:val="28"/>
        </w:rPr>
        <w:t>[</w:t>
      </w:r>
    </w:p>
    <w:p w14:paraId="61D0435C" w14:textId="77777777" w:rsidR="00376984" w:rsidRPr="00D04F64" w:rsidRDefault="009F67A5" w:rsidP="00D04F64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D04F6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5494F4DB" wp14:editId="71826892">
            <wp:extent cx="4524375" cy="485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984" w:rsidRPr="00D04F64">
        <w:rPr>
          <w:rFonts w:ascii="Times New Roman" w:eastAsia="Times New Roman" w:hAnsi="Times New Roman" w:cs="B Nazanin"/>
          <w:sz w:val="28"/>
          <w:szCs w:val="28"/>
        </w:rPr>
        <w:br/>
      </w:r>
      <w:r w:rsidR="00376984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</w:t>
      </w:r>
      <w:r w:rsidR="0037698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تغیر در</w:t>
      </w:r>
      <w:r w:rsidR="00376984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معادله فوق</w:t>
      </w:r>
      <w:r w:rsidR="0037698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الذکر</w:t>
      </w:r>
      <w:r w:rsidR="00376984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37698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رابطه </w:t>
      </w:r>
      <w:r w:rsidR="00376984" w:rsidRPr="00D04F64">
        <w:rPr>
          <w:rFonts w:ascii="AdvOT77db9845" w:hAnsi="AdvOT77db9845" w:cs="B Nazanin"/>
          <w:sz w:val="28"/>
          <w:szCs w:val="28"/>
        </w:rPr>
        <w:t>W</w:t>
      </w:r>
      <w:r w:rsidR="00376984" w:rsidRPr="00D04F64">
        <w:rPr>
          <w:rFonts w:ascii="AdvOT77db9845+20" w:hAnsi="AdvOT77db9845+20" w:cs="B Nazanin"/>
          <w:sz w:val="28"/>
          <w:szCs w:val="28"/>
        </w:rPr>
        <w:t>–</w:t>
      </w:r>
      <w:r w:rsidR="00376984" w:rsidRPr="00D04F64">
        <w:rPr>
          <w:rFonts w:ascii="AdvOT77db9845" w:hAnsi="AdvOT77db9845" w:cs="B Nazanin"/>
          <w:sz w:val="28"/>
          <w:szCs w:val="28"/>
        </w:rPr>
        <w:t>H</w:t>
      </w:r>
      <w:r w:rsidR="00376984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معادله (9)) </w:t>
      </w:r>
      <w:r w:rsidR="00376984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حاصل می شو</w:t>
      </w:r>
      <w:r w:rsidR="00376984" w:rsidRPr="00D04F64">
        <w:rPr>
          <w:rFonts w:ascii="Times New Roman" w:eastAsia="Times New Roman" w:hAnsi="Times New Roman" w:cs="B Nazanin"/>
          <w:sz w:val="28"/>
          <w:szCs w:val="28"/>
          <w:rtl/>
        </w:rPr>
        <w:t>د [31</w:t>
      </w:r>
      <w:r w:rsidR="00376984" w:rsidRPr="00D04F64">
        <w:rPr>
          <w:rFonts w:ascii="Times New Roman" w:eastAsia="Times New Roman" w:hAnsi="Times New Roman" w:cs="B Nazanin"/>
          <w:sz w:val="28"/>
          <w:szCs w:val="28"/>
        </w:rPr>
        <w:t>[</w:t>
      </w:r>
    </w:p>
    <w:p w14:paraId="0DB50EDF" w14:textId="77777777" w:rsidR="00D04F64" w:rsidRDefault="00376984" w:rsidP="00D04F64">
      <w:pPr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32F2A246" wp14:editId="21482D60">
            <wp:extent cx="4410075" cy="352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2A72" w14:textId="77777777" w:rsidR="00D04F64" w:rsidRDefault="00376984" w:rsidP="00D04F64">
      <w:pPr>
        <w:spacing w:after="0" w:line="36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</w:rPr>
        <w:br/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توجه به معادله (9)،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 D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و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ε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حاصل می شود.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مقادیر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جدا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y-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(</w:t>
      </w:r>
      <w:r w:rsidRPr="00D04F64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69017C76" wp14:editId="7910AABB">
            <wp:extent cx="866775" cy="238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)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شیب </w:t>
      </w:r>
      <w:r w:rsidRPr="00D04F64">
        <w:rPr>
          <w:rFonts w:ascii="Times New Roman" w:eastAsia="Times New Roman" w:hAnsi="Times New Roman" w:cs="B Nazanin"/>
          <w:noProof/>
          <w:sz w:val="28"/>
          <w:szCs w:val="28"/>
          <w:rtl/>
        </w:rPr>
        <w:drawing>
          <wp:inline distT="0" distB="0" distL="0" distR="0" wp14:anchorId="0F72CF68" wp14:editId="428B8BD8">
            <wp:extent cx="561975" cy="200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D04F64">
        <w:rPr>
          <w:rFonts w:ascii="Times New Roman" w:eastAsia="Times New Roman" w:hAnsi="Times New Roman" w:cs="B Nazanin" w:hint="cs"/>
          <w:sz w:val="28"/>
          <w:szCs w:val="28"/>
          <w:rtl/>
        </w:rPr>
        <w:t>در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مقابل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نمودار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7E80A6BF" wp14:editId="2889DFF4">
            <wp:extent cx="371475" cy="180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به ترتیب </w:t>
      </w:r>
      <w:r w:rsidRPr="00D04F64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4C616324" wp14:editId="4F252B34">
            <wp:extent cx="714375" cy="200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نشان می دهد .</w:t>
      </w:r>
    </w:p>
    <w:p w14:paraId="3251426A" w14:textId="77777777" w:rsidR="00D04F64" w:rsidRDefault="00D04F64" w:rsidP="00D04F64">
      <w:pPr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726D9EAB" w14:textId="77777777" w:rsidR="00376984" w:rsidRPr="00D04F64" w:rsidRDefault="00376984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5FF73C89" wp14:editId="2ADA3B06">
            <wp:extent cx="3569417" cy="4467901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08" cy="44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EEDE" w14:textId="77777777" w:rsidR="00376984" w:rsidRPr="00D04F64" w:rsidRDefault="00376984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شکل 5 نمودارهای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شرر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از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خالص و نانو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ساختار ایندیم آلاییده لایه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 اندازه کریستالیت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از شیب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مناسب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خارج شد</w:t>
      </w:r>
      <w:r w:rsidRPr="00D04F64">
        <w:rPr>
          <w:rFonts w:ascii="Times New Roman" w:eastAsia="Times New Roman" w:hAnsi="Times New Roman" w:cs="B Nazanin"/>
          <w:sz w:val="28"/>
          <w:szCs w:val="28"/>
        </w:rPr>
        <w:t>.</w:t>
      </w:r>
    </w:p>
    <w:p w14:paraId="5814B874" w14:textId="77777777" w:rsidR="00376984" w:rsidRPr="00D04F64" w:rsidRDefault="007019A0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lastRenderedPageBreak/>
        <w:t xml:space="preserve">نمودار </w:t>
      </w:r>
      <w:r w:rsidRPr="00D04F64">
        <w:rPr>
          <w:rFonts w:ascii="AdvOT77db9845" w:hAnsi="AdvOT77db9845" w:cs="B Nazanin"/>
          <w:sz w:val="28"/>
          <w:szCs w:val="28"/>
        </w:rPr>
        <w:t>W</w:t>
      </w:r>
      <w:r w:rsidRPr="00D04F64">
        <w:rPr>
          <w:rFonts w:ascii="AdvOT77db9845+20" w:hAnsi="AdvOT77db9845+20" w:cs="B Nazanin"/>
          <w:sz w:val="28"/>
          <w:szCs w:val="28"/>
        </w:rPr>
        <w:t>–</w:t>
      </w:r>
      <w:r w:rsidRPr="00D04F64">
        <w:rPr>
          <w:rFonts w:ascii="AdvOT77db9845" w:hAnsi="AdvOT77db9845" w:cs="B Nazanin"/>
          <w:sz w:val="28"/>
          <w:szCs w:val="28"/>
        </w:rPr>
        <w:t>H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از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خالص،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و 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لایه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های نازک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ایندیم آلاییده </w:t>
      </w:r>
      <w:proofErr w:type="spellStart"/>
      <w:r w:rsidR="00F266DB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در شکل 6 نشان داده شده است. همانطور که در این شکل نشان داده شده است، به دلیل تفاوت در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شعاع یونی مؤثر یونهای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Sn2 +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و یونهای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In3 +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با افزایش مقدار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ناخالص </w:t>
      </w:r>
      <w:r w:rsidR="00F266DB" w:rsidRPr="00D04F64">
        <w:rPr>
          <w:rFonts w:ascii="Arial" w:eastAsia="Times New Roman" w:hAnsi="Arial" w:cs="Arial" w:hint="cs"/>
          <w:sz w:val="28"/>
          <w:szCs w:val="28"/>
          <w:rtl/>
        </w:rPr>
        <w:t>–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ایندیم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در ساختار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F266DB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>D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ε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نمونه های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ایندیم آلاییده 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="00F266DB" w:rsidRPr="00D04F64">
        <w:rPr>
          <w:rFonts w:ascii="Times New Roman" w:eastAsia="Times New Roman" w:hAnsi="Times New Roman" w:cs="B Nazanin"/>
          <w:sz w:val="28"/>
          <w:szCs w:val="28"/>
        </w:rPr>
        <w:t>SnS</w:t>
      </w:r>
      <w:proofErr w:type="spellEnd"/>
      <w:r w:rsidR="00F266DB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266DB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به ترتیب </w:t>
      </w:r>
      <w:r w:rsidR="00F266DB" w:rsidRPr="00D04F64">
        <w:rPr>
          <w:rFonts w:ascii="Times New Roman" w:eastAsia="Times New Roman" w:hAnsi="Times New Roman" w:cs="B Nazanin"/>
          <w:sz w:val="28"/>
          <w:szCs w:val="28"/>
          <w:rtl/>
        </w:rPr>
        <w:t>کاهش و افزایش می یابد</w:t>
      </w:r>
      <w:r w:rsidR="00F266DB" w:rsidRPr="00D04F64">
        <w:rPr>
          <w:rFonts w:ascii="Times New Roman" w:eastAsia="Times New Roman" w:hAnsi="Times New Roman" w:cs="B Nazanin"/>
          <w:sz w:val="28"/>
          <w:szCs w:val="28"/>
        </w:rPr>
        <w:t>.</w:t>
      </w:r>
    </w:p>
    <w:p w14:paraId="2DF51315" w14:textId="77777777" w:rsidR="007730B0" w:rsidRPr="00D04F64" w:rsidRDefault="003047D4" w:rsidP="00D04F64">
      <w:pPr>
        <w:tabs>
          <w:tab w:val="left" w:pos="5186"/>
        </w:tabs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با توجه به مدول الاستیسیته مواد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،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هویت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آنیزوتروپیک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نشان می دهد،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فشار اندک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در همه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جهت کریستالوگرافی ثابت نیست. بنابراین، با توجه به ماهیت ناهمسانگردی مدول یانگ،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روش های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UDSM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Pr="00D04F64">
        <w:rPr>
          <w:rFonts w:ascii="Times New Roman" w:eastAsia="Times New Roman" w:hAnsi="Times New Roman" w:cs="B Nazanin"/>
          <w:sz w:val="28"/>
          <w:szCs w:val="28"/>
        </w:rPr>
        <w:t>UDEDM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برای اندازه گیری خصوصیات ساختار</w:t>
      </w:r>
      <w:r w:rsidR="007019A0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ی شبکه های بلوری استفاده </w:t>
      </w:r>
      <w:r w:rsidR="007019A0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می شود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. در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مدل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UDSM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فرض شده است که 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تنش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(σ)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در تمام جهات کریستالوگرافی یکسان است.</w:t>
      </w:r>
      <w:r w:rsidR="008F2709" w:rsidRPr="00D04F64">
        <w:rPr>
          <w:rFonts w:cs="B Nazanin" w:hint="cs"/>
          <w:sz w:val="28"/>
          <w:szCs w:val="28"/>
          <w:rtl/>
        </w:rPr>
        <w:t xml:space="preserve">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>بنابراین،</w:t>
      </w:r>
      <w:r w:rsidR="008F2709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>رفتار ناهمسانگردی  مدول الاستیک مواد، مسئول عملکرد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E86A4F" w:rsidRPr="00D04F64">
        <w:rPr>
          <w:rStyle w:val="tlid-translation"/>
          <w:rFonts w:cs="B Nazanin"/>
          <w:sz w:val="28"/>
          <w:szCs w:val="28"/>
          <w:rtl/>
        </w:rPr>
        <w:t>آنییزوتروپیک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فشاراندک </w:t>
      </w:r>
      <w:r w:rsidR="008F2709" w:rsidRPr="00D04F64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11171433" wp14:editId="3D6E92CA">
            <wp:extent cx="295275" cy="123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09"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>و تراکم انرژی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8F2709" w:rsidRPr="00D04F64">
        <w:rPr>
          <w:rFonts w:ascii="AdvOTb0c9bf5d" w:hAnsi="AdvOTb0c9bf5d" w:cs="B Nazanin"/>
          <w:sz w:val="28"/>
          <w:szCs w:val="28"/>
        </w:rPr>
        <w:t>(</w:t>
      </w:r>
      <w:r w:rsidR="008F2709" w:rsidRPr="00D04F64">
        <w:rPr>
          <w:rFonts w:ascii="AdvOT255b5711.I" w:hAnsi="AdvOT255b5711.I" w:cs="B Nazanin"/>
          <w:sz w:val="28"/>
          <w:szCs w:val="28"/>
        </w:rPr>
        <w:t>u</w:t>
      </w:r>
      <w:r w:rsidR="008F2709" w:rsidRPr="00D04F64">
        <w:rPr>
          <w:rFonts w:ascii="AdvOTb0c9bf5d" w:hAnsi="AdvOTb0c9bf5d" w:cs="B Nazanin"/>
          <w:sz w:val="28"/>
          <w:szCs w:val="28"/>
        </w:rPr>
        <w:t xml:space="preserve">) 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می باشد.</w:t>
      </w:r>
      <w:r w:rsidR="008F2709" w:rsidRPr="00D04F64">
        <w:rPr>
          <w:rFonts w:ascii="Times New Roman" w:eastAsia="Times New Roman" w:hAnsi="Times New Roman" w:cs="B Nazanin"/>
          <w:sz w:val="28"/>
          <w:szCs w:val="28"/>
        </w:rPr>
        <w:t xml:space="preserve">  [</w:t>
      </w:r>
      <w:proofErr w:type="gramStart"/>
      <w:r w:rsidR="008F2709" w:rsidRPr="00D04F64">
        <w:rPr>
          <w:rFonts w:ascii="Times New Roman" w:eastAsia="Times New Roman" w:hAnsi="Times New Roman" w:cs="B Nazanin"/>
          <w:sz w:val="28"/>
          <w:szCs w:val="28"/>
        </w:rPr>
        <w:t>35]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همانطورکه</w:t>
      </w:r>
      <w:proofErr w:type="gramEnd"/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>می دانیم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،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در 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منطقه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تغییر شکل الا</w:t>
      </w:r>
      <w:r w:rsidR="00D075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ستیک، قانون هوک قابل استفاده </w:t>
      </w:r>
      <w:r w:rsidR="00D075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و </w:t>
      </w:r>
      <w:r w:rsidR="008F2709" w:rsidRPr="00D04F64">
        <w:rPr>
          <w:rFonts w:ascii="Times New Roman" w:eastAsia="Times New Roman" w:hAnsi="Times New Roman" w:cs="B Nazanin" w:hint="cs"/>
          <w:sz w:val="28"/>
          <w:szCs w:val="28"/>
          <w:rtl/>
          <w:lang w:val="fr-LU"/>
        </w:rPr>
        <w:t xml:space="preserve"> </w:t>
      </w:r>
      <w:r w:rsidR="00D075D7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توجه به </w:t>
      </w:r>
      <w:r w:rsidR="00D075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این </w:t>
      </w:r>
      <w:r w:rsidR="00D075D7" w:rsidRPr="00D04F64">
        <w:rPr>
          <w:rFonts w:ascii="Times New Roman" w:eastAsia="Times New Roman" w:hAnsi="Times New Roman" w:cs="B Nazanin"/>
          <w:sz w:val="28"/>
          <w:szCs w:val="28"/>
          <w:rtl/>
        </w:rPr>
        <w:t>قانو</w:t>
      </w:r>
      <w:r w:rsidR="00D075D7" w:rsidRPr="00D04F64">
        <w:rPr>
          <w:rFonts w:ascii="Times New Roman" w:eastAsia="Times New Roman" w:hAnsi="Times New Roman" w:cs="B Nazanin" w:hint="cs"/>
          <w:sz w:val="28"/>
          <w:szCs w:val="28"/>
          <w:rtl/>
        </w:rPr>
        <w:t>ن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، </w:t>
      </w:r>
      <w:r w:rsidR="008F2709" w:rsidRPr="00D04F64">
        <w:rPr>
          <w:rFonts w:ascii="Times New Roman" w:eastAsia="Times New Roman" w:hAnsi="Times New Roman" w:cs="B Nazanin"/>
          <w:sz w:val="28"/>
          <w:szCs w:val="28"/>
        </w:rPr>
        <w:t xml:space="preserve">σ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>و</w:t>
      </w:r>
      <w:r w:rsidR="008F2709" w:rsidRPr="00D04F64">
        <w:rPr>
          <w:rFonts w:ascii="Times New Roman" w:eastAsia="Times New Roman" w:hAnsi="Times New Roman" w:cs="B Nazanin"/>
          <w:sz w:val="28"/>
          <w:szCs w:val="28"/>
        </w:rPr>
        <w:t xml:space="preserve"> ε </w:t>
      </w:r>
      <w:r w:rsidR="008F2709"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دارای تغییرات خطی به یکدیگر هستند. </w:t>
      </w:r>
    </w:p>
    <w:p w14:paraId="2DE9D769" w14:textId="77777777" w:rsidR="006275C9" w:rsidRPr="00D04F64" w:rsidRDefault="008F2709" w:rsidP="00D04F64">
      <w:pPr>
        <w:tabs>
          <w:tab w:val="left" w:pos="5186"/>
        </w:tabs>
        <w:spacing w:after="0" w:line="360" w:lineRule="auto"/>
        <w:jc w:val="both"/>
        <w:rPr>
          <w:rFonts w:cs="B Nazanin"/>
          <w:sz w:val="28"/>
          <w:szCs w:val="28"/>
          <w:rtl/>
          <w:lang w:val="fr-LU"/>
        </w:rPr>
      </w:pP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بنابراین استرس </w:t>
      </w:r>
      <w:r w:rsidRPr="00D04F6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با استفاده از فرمول </w:t>
      </w:r>
      <w:r w:rsidRPr="00D04F64">
        <w:rPr>
          <w:rFonts w:ascii="Times New Roman" w:eastAsia="Times New Roman" w:hAnsi="Times New Roman" w:cs="B Nazanin"/>
          <w:noProof/>
          <w:sz w:val="28"/>
          <w:szCs w:val="28"/>
          <w:rtl/>
        </w:rPr>
        <w:drawing>
          <wp:inline distT="0" distB="0" distL="0" distR="0" wp14:anchorId="560213F1" wp14:editId="28C3E61C">
            <wp:extent cx="600075" cy="171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حاصل می شود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>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</w:t>
      </w:r>
      <w:r w:rsidRPr="00D04F64">
        <w:rPr>
          <w:rFonts w:ascii="AdvTTec1d2308.I+03" w:hAnsi="AdvTTec1d2308.I+03" w:cs="B Nazanin"/>
          <w:sz w:val="28"/>
          <w:szCs w:val="28"/>
        </w:rPr>
        <w:t>σ</w:t>
      </w:r>
      <w:r w:rsidRPr="00D04F64">
        <w:rPr>
          <w:rFonts w:ascii="AdvOT77db9845" w:hAnsi="AdvOT77db9845" w:cs="B Nazanin"/>
          <w:sz w:val="28"/>
          <w:szCs w:val="28"/>
        </w:rPr>
        <w:t xml:space="preserve">, </w:t>
      </w:r>
      <w:r w:rsidRPr="00D04F64">
        <w:rPr>
          <w:rFonts w:ascii="AdvTTec1d2308.I+03" w:hAnsi="AdvTTec1d2308.I+03" w:cs="B Nazanin"/>
          <w:sz w:val="28"/>
          <w:szCs w:val="28"/>
        </w:rPr>
        <w:t>ε</w:t>
      </w:r>
      <w:r w:rsidRPr="00D04F64">
        <w:rPr>
          <w:rFonts w:ascii="AdvOT77db9845" w:hAnsi="AdvOT77db9845" w:cs="B Nazanin"/>
          <w:sz w:val="28"/>
          <w:szCs w:val="28"/>
        </w:rPr>
        <w:t xml:space="preserve">, 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و</w:t>
      </w:r>
      <w:r w:rsidRPr="00D04F64">
        <w:rPr>
          <w:rFonts w:ascii="AdvOT255b5711.I" w:hAnsi="AdvOT255b5711.I" w:cs="B Nazanin"/>
          <w:sz w:val="28"/>
          <w:szCs w:val="28"/>
        </w:rPr>
        <w:t xml:space="preserve"> </w:t>
      </w:r>
      <w:proofErr w:type="spellStart"/>
      <w:r w:rsidRPr="00D04F64">
        <w:rPr>
          <w:rFonts w:ascii="AdvOT255b5711.I" w:hAnsi="AdvOT255b5711.I" w:cs="B Nazanin"/>
          <w:sz w:val="28"/>
          <w:szCs w:val="28"/>
        </w:rPr>
        <w:t>E</w:t>
      </w:r>
      <w:r w:rsidRPr="00D04F64">
        <w:rPr>
          <w:rFonts w:ascii="AdvOT77db9845" w:hAnsi="AdvOT77db9845" w:cs="B Nazanin"/>
          <w:sz w:val="28"/>
          <w:szCs w:val="28"/>
        </w:rPr>
        <w:t>hkl</w:t>
      </w:r>
      <w:proofErr w:type="spellEnd"/>
      <w:r w:rsidRPr="00D04F64">
        <w:rPr>
          <w:rFonts w:asciiTheme="majorBidi" w:hAnsiTheme="majorBidi" w:cs="B Nazanin"/>
          <w:sz w:val="28"/>
          <w:szCs w:val="28"/>
          <w:rtl/>
        </w:rPr>
        <w:t xml:space="preserve"> تنش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شبکه،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فشار</w:t>
      </w:r>
      <w:r w:rsidRPr="00D04F64">
        <w:rPr>
          <w:rFonts w:ascii="Times New Roman" w:eastAsia="Times New Roman" w:hAnsi="Times New Roman" w:cs="B Nazanin"/>
          <w:sz w:val="28"/>
          <w:szCs w:val="28"/>
          <w:rtl/>
        </w:rPr>
        <w:t xml:space="preserve"> شبکه و مدول الاستیک در</w:t>
      </w:r>
      <w:r w:rsidRPr="00D04F6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مسیر عمودی</w:t>
      </w:r>
      <w:r w:rsidR="006275C9" w:rsidRPr="00D04F64">
        <w:rPr>
          <w:rFonts w:cs="B Nazanin" w:hint="cs"/>
          <w:sz w:val="28"/>
          <w:szCs w:val="28"/>
          <w:rtl/>
        </w:rPr>
        <w:t xml:space="preserve"> </w:t>
      </w:r>
      <w:r w:rsidR="006275C9" w:rsidRPr="00D04F64">
        <w:rPr>
          <w:rStyle w:val="tlid-translation"/>
          <w:rFonts w:cs="B Nazanin" w:hint="cs"/>
          <w:sz w:val="28"/>
          <w:szCs w:val="28"/>
          <w:rtl/>
        </w:rPr>
        <w:t>به ترتیب برای  صفحه های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 xml:space="preserve"> بلوری</w:t>
      </w:r>
      <w:r w:rsidR="006275C9" w:rsidRPr="00D04F64">
        <w:rPr>
          <w:rStyle w:val="tlid-translation"/>
          <w:rFonts w:cs="B Nazanin" w:hint="cs"/>
          <w:sz w:val="28"/>
          <w:szCs w:val="28"/>
          <w:rtl/>
        </w:rPr>
        <w:t xml:space="preserve">ن </w:t>
      </w:r>
      <w:r w:rsidR="006275C9" w:rsidRPr="00D04F64">
        <w:rPr>
          <w:rStyle w:val="tlid-translation"/>
          <w:rFonts w:cs="B Nazanin"/>
          <w:sz w:val="28"/>
          <w:szCs w:val="28"/>
        </w:rPr>
        <w:t>(</w:t>
      </w:r>
      <w:proofErr w:type="spellStart"/>
      <w:r w:rsidR="006275C9" w:rsidRPr="00D04F64">
        <w:rPr>
          <w:rStyle w:val="tlid-translation"/>
          <w:rFonts w:cs="B Nazanin"/>
          <w:sz w:val="28"/>
          <w:szCs w:val="28"/>
        </w:rPr>
        <w:t>hkl</w:t>
      </w:r>
      <w:proofErr w:type="spellEnd"/>
      <w:r w:rsidR="006275C9" w:rsidRPr="00D04F64">
        <w:rPr>
          <w:rStyle w:val="tlid-translation"/>
          <w:rFonts w:cs="B Nazanin"/>
          <w:sz w:val="28"/>
          <w:szCs w:val="28"/>
        </w:rPr>
        <w:t>)</w:t>
      </w:r>
      <w:r w:rsidR="006275C9" w:rsidRPr="00D04F64">
        <w:rPr>
          <w:rStyle w:val="tlid-translation"/>
          <w:rFonts w:cs="B Nazanin" w:hint="cs"/>
          <w:sz w:val="28"/>
          <w:szCs w:val="28"/>
          <w:rtl/>
        </w:rPr>
        <w:t xml:space="preserve"> شبکه های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 xml:space="preserve"> بلورین</w:t>
      </w:r>
      <w:r w:rsidR="006275C9" w:rsidRPr="00D04F64">
        <w:rPr>
          <w:rStyle w:val="tlid-translation"/>
          <w:rFonts w:cs="B Nazanin"/>
          <w:sz w:val="28"/>
          <w:szCs w:val="28"/>
        </w:rPr>
        <w:t xml:space="preserve">  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>است. بنابراین معادله (9</w:t>
      </w:r>
      <w:r w:rsidR="006275C9" w:rsidRPr="00D04F64">
        <w:rPr>
          <w:rStyle w:val="tlid-translation"/>
          <w:rFonts w:cs="B Nazanin" w:hint="cs"/>
          <w:sz w:val="28"/>
          <w:szCs w:val="28"/>
          <w:rtl/>
          <w:lang w:val="fr-LU"/>
        </w:rPr>
        <w:t>)</w:t>
      </w:r>
      <w:r w:rsidR="006275C9" w:rsidRPr="00D04F64">
        <w:rPr>
          <w:rFonts w:cs="B Nazanin"/>
          <w:sz w:val="28"/>
          <w:szCs w:val="28"/>
        </w:rPr>
        <w:t xml:space="preserve"> 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>با قرار دادن مقدار</w:t>
      </w:r>
      <w:r w:rsidR="006275C9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6275C9" w:rsidRPr="00D04F64">
        <w:rPr>
          <w:rFonts w:cs="B Nazanin"/>
          <w:noProof/>
          <w:sz w:val="28"/>
          <w:szCs w:val="28"/>
        </w:rPr>
        <w:drawing>
          <wp:inline distT="0" distB="0" distL="0" distR="0" wp14:anchorId="7E5F86AD" wp14:editId="31BE9821">
            <wp:extent cx="676275" cy="238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5C9" w:rsidRPr="00D04F64">
        <w:rPr>
          <w:rStyle w:val="tlid-translation"/>
          <w:rFonts w:cs="B Nazanin"/>
          <w:sz w:val="28"/>
          <w:szCs w:val="28"/>
        </w:rPr>
        <w:t xml:space="preserve">  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>به شرح زیر</w:t>
      </w:r>
      <w:r w:rsidR="00D075D7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075D7" w:rsidRPr="00D04F64">
        <w:rPr>
          <w:rStyle w:val="tlid-translation"/>
          <w:rFonts w:cs="B Nazanin"/>
          <w:sz w:val="28"/>
          <w:szCs w:val="28"/>
          <w:rtl/>
        </w:rPr>
        <w:t>اصلاح</w:t>
      </w:r>
      <w:r w:rsidR="00D075D7" w:rsidRPr="00D04F64">
        <w:rPr>
          <w:rStyle w:val="tlid-translation"/>
          <w:rFonts w:cs="B Nazanin" w:hint="cs"/>
          <w:sz w:val="28"/>
          <w:szCs w:val="28"/>
          <w:rtl/>
        </w:rPr>
        <w:t xml:space="preserve"> و</w:t>
      </w:r>
      <w:r w:rsidR="006275C9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6275C9" w:rsidRPr="00D04F64">
        <w:rPr>
          <w:rStyle w:val="tlid-translation"/>
          <w:rFonts w:cs="B Nazanin" w:hint="cs"/>
          <w:sz w:val="28"/>
          <w:szCs w:val="28"/>
          <w:rtl/>
        </w:rPr>
        <w:t>حاصل می شود</w:t>
      </w:r>
      <w:r w:rsidR="006275C9" w:rsidRPr="00D04F64">
        <w:rPr>
          <w:rStyle w:val="tlid-translation"/>
          <w:rFonts w:cs="B Nazanin"/>
          <w:sz w:val="28"/>
          <w:szCs w:val="28"/>
        </w:rPr>
        <w:t>:</w:t>
      </w:r>
    </w:p>
    <w:p w14:paraId="7EF99542" w14:textId="77777777" w:rsidR="008F2709" w:rsidRPr="00D04F64" w:rsidRDefault="006275C9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77DEF86F" wp14:editId="3FEDC158">
            <wp:extent cx="4562475" cy="495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F512" w14:textId="77777777" w:rsidR="007730B0" w:rsidRPr="00D04F64" w:rsidRDefault="007730B0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1F1F3319" wp14:editId="0AF80FAA">
            <wp:extent cx="4177155" cy="46575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97" cy="46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832F" w14:textId="77777777" w:rsidR="007730B0" w:rsidRPr="00D04F64" w:rsidRDefault="007730B0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6: طرح های ویلیامز هال </w:t>
      </w:r>
      <w:r w:rsidRPr="00D04F64">
        <w:rPr>
          <w:rFonts w:ascii="AdvOT77db9845" w:hAnsi="AdvOT77db9845" w:cs="B Nazanin"/>
          <w:sz w:val="28"/>
          <w:szCs w:val="28"/>
        </w:rPr>
        <w:t>UDM</w:t>
      </w:r>
      <w:r w:rsidRPr="00D04F64">
        <w:rPr>
          <w:rFonts w:cs="B Nazanin" w:hint="cs"/>
          <w:sz w:val="28"/>
          <w:szCs w:val="28"/>
          <w:rtl/>
        </w:rPr>
        <w:t xml:space="preserve"> برای لایه های نازک ایندیم آلاییده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و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نانوساختارخالص</w:t>
      </w:r>
    </w:p>
    <w:p w14:paraId="4EBAA57F" w14:textId="77777777" w:rsidR="00D04F64" w:rsidRDefault="00DA34D2" w:rsidP="00D04F64">
      <w:pPr>
        <w:spacing w:after="0" w:line="360" w:lineRule="auto"/>
        <w:jc w:val="both"/>
        <w:rPr>
          <w:rFonts w:ascii="AdvOT8608a8d1" w:hAnsi="AdvOT8608a8d1" w:cs="B Nazanin"/>
          <w:sz w:val="28"/>
          <w:szCs w:val="28"/>
        </w:rPr>
      </w:pPr>
      <w:r w:rsidRPr="00D04F64">
        <w:rPr>
          <w:rStyle w:val="tlid-translation"/>
          <w:rFonts w:cs="B Nazanin"/>
          <w:sz w:val="28"/>
          <w:szCs w:val="28"/>
        </w:rPr>
        <w:t> </w:t>
      </w:r>
      <w:r w:rsidRPr="00D04F64">
        <w:rPr>
          <w:rStyle w:val="tlid-translation"/>
          <w:rFonts w:cs="B Nazanin"/>
          <w:sz w:val="28"/>
          <w:szCs w:val="28"/>
          <w:rtl/>
        </w:rPr>
        <w:t>با توجه به معادله فوق،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طرح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UDSM </w:t>
      </w:r>
      <w:r w:rsidRPr="00D04F64">
        <w:rPr>
          <w:rStyle w:val="tlid-translation"/>
          <w:rFonts w:cs="B Nazanin"/>
          <w:sz w:val="28"/>
          <w:szCs w:val="28"/>
          <w:rtl/>
        </w:rPr>
        <w:t>با توجه به</w:t>
      </w:r>
      <w:r w:rsidRPr="00D04F64">
        <w:rPr>
          <w:rStyle w:val="tlid-translation"/>
          <w:rFonts w:cs="B Nazanin"/>
          <w:sz w:val="28"/>
          <w:szCs w:val="28"/>
        </w:rPr>
        <w:t xml:space="preserve"> βcos θ </w:t>
      </w:r>
      <w:r w:rsidRPr="00D04F64">
        <w:rPr>
          <w:rStyle w:val="tlid-translation"/>
          <w:rFonts w:cs="B Nazanin"/>
          <w:sz w:val="28"/>
          <w:szCs w:val="28"/>
          <w:rtl/>
        </w:rPr>
        <w:t>در مقابل 4</w:t>
      </w:r>
      <w:r w:rsidRPr="00D04F64">
        <w:rPr>
          <w:rStyle w:val="tlid-translation"/>
          <w:rFonts w:cs="B Nazanin"/>
          <w:sz w:val="28"/>
          <w:szCs w:val="28"/>
        </w:rPr>
        <w:t xml:space="preserve">sin θ /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Ehkl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730B0" w:rsidRPr="00D04F64">
        <w:rPr>
          <w:rStyle w:val="tlid-translation"/>
          <w:rFonts w:cs="B Nazanin" w:hint="cs"/>
          <w:sz w:val="28"/>
          <w:szCs w:val="28"/>
          <w:rtl/>
        </w:rPr>
        <w:t xml:space="preserve"> طراحی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شده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بنابراین، </w:t>
      </w:r>
      <w:r w:rsidRPr="00D04F64">
        <w:rPr>
          <w:rStyle w:val="tlid-translation"/>
          <w:rFonts w:cs="B Nazanin"/>
          <w:sz w:val="28"/>
          <w:szCs w:val="28"/>
        </w:rPr>
        <w:t xml:space="preserve"> D</w:t>
      </w:r>
      <w:r w:rsidRPr="00D04F64">
        <w:rPr>
          <w:rStyle w:val="tlid-translation"/>
          <w:rFonts w:cs="B Nazanin" w:hint="cs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ε </w:t>
      </w:r>
      <w:r w:rsidRPr="00D04F64">
        <w:rPr>
          <w:rStyle w:val="tlid-translation"/>
          <w:rFonts w:cs="B Nazanin"/>
          <w:sz w:val="28"/>
          <w:szCs w:val="28"/>
          <w:rtl/>
        </w:rPr>
        <w:t>بر اساس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  <w:lang w:val="fr-LU"/>
        </w:rPr>
        <w:t xml:space="preserve">جدا </w:t>
      </w:r>
      <w:r w:rsidRPr="00D04F64">
        <w:rPr>
          <w:rStyle w:val="tlid-translation"/>
          <w:rFonts w:cs="B Nazanin"/>
          <w:sz w:val="28"/>
          <w:szCs w:val="28"/>
        </w:rPr>
        <w:t xml:space="preserve"> y-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و شیب این </w:t>
      </w:r>
      <w:r w:rsidRPr="00D04F64">
        <w:rPr>
          <w:rStyle w:val="tlid-translation"/>
          <w:rFonts w:cs="B Nazanin" w:hint="cs"/>
          <w:sz w:val="28"/>
          <w:szCs w:val="28"/>
          <w:rtl/>
        </w:rPr>
        <w:t>طرح به ترتیب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برآورد می شود.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مدول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یانگ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در ساختارهای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ارتورومبیک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به شرح </w:t>
      </w:r>
      <w:r w:rsidRPr="00D04F64">
        <w:rPr>
          <w:rStyle w:val="tlid-translation"/>
          <w:rFonts w:cs="B Nazanin" w:hint="cs"/>
          <w:sz w:val="28"/>
          <w:szCs w:val="28"/>
          <w:rtl/>
        </w:rPr>
        <w:t>ذیل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>حاصل می شود</w:t>
      </w:r>
      <w:r w:rsidRPr="00D04F64">
        <w:rPr>
          <w:rStyle w:val="tlid-translation"/>
          <w:rFonts w:cs="B Nazanin"/>
          <w:sz w:val="28"/>
          <w:szCs w:val="28"/>
          <w:rtl/>
        </w:rPr>
        <w:t>:</w:t>
      </w:r>
      <w:r w:rsidRPr="00D04F64">
        <w:rPr>
          <w:rFonts w:ascii="AdvOT8608a8d1" w:hAnsi="AdvOT8608a8d1" w:cs="B Nazanin"/>
          <w:sz w:val="28"/>
          <w:szCs w:val="28"/>
        </w:rPr>
        <w:t xml:space="preserve"> </w:t>
      </w:r>
    </w:p>
    <w:p w14:paraId="696BEA0D" w14:textId="77777777" w:rsidR="00D04F64" w:rsidRDefault="00DA34D2" w:rsidP="00D04F64">
      <w:pPr>
        <w:spacing w:after="0" w:line="360" w:lineRule="auto"/>
        <w:jc w:val="center"/>
        <w:rPr>
          <w:rFonts w:ascii="AdvOT8608a8d1" w:hAnsi="AdvOT8608a8d1" w:cs="B Nazanin"/>
          <w:sz w:val="28"/>
          <w:szCs w:val="28"/>
          <w:rtl/>
        </w:rPr>
      </w:pPr>
      <w:r w:rsidRPr="00D04F64">
        <w:rPr>
          <w:rFonts w:ascii="AdvOT8608a8d1" w:hAnsi="AdvOT8608a8d1" w:cs="B Nazanin"/>
          <w:sz w:val="28"/>
          <w:szCs w:val="28"/>
        </w:rPr>
        <w:t>[</w:t>
      </w:r>
      <w:r w:rsidRPr="00D04F64">
        <w:rPr>
          <w:rFonts w:ascii="AdvOT77db9845" w:hAnsi="AdvOT77db9845" w:cs="B Nazanin"/>
          <w:sz w:val="28"/>
          <w:szCs w:val="28"/>
        </w:rPr>
        <w:t>36</w:t>
      </w:r>
      <w:r w:rsidRPr="00D04F64">
        <w:rPr>
          <w:rFonts w:ascii="AdvOT8608a8d1" w:hAnsi="AdvOT8608a8d1" w:cs="B Nazanin"/>
          <w:sz w:val="28"/>
          <w:szCs w:val="28"/>
        </w:rPr>
        <w:t>]</w:t>
      </w:r>
      <w:r w:rsidRPr="00D04F64">
        <w:rPr>
          <w:rFonts w:cs="B Nazanin"/>
          <w:sz w:val="28"/>
          <w:szCs w:val="28"/>
        </w:rPr>
        <w:br/>
      </w: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697DAE78" wp14:editId="159B16E6">
            <wp:extent cx="5731510" cy="418465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EAA8" w14:textId="77777777" w:rsidR="007730B0" w:rsidRPr="00D04F64" w:rsidRDefault="00AD1085" w:rsidP="00D04F64">
      <w:pPr>
        <w:spacing w:after="0" w:line="360" w:lineRule="auto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Fonts w:cs="B Nazanin"/>
          <w:sz w:val="28"/>
          <w:szCs w:val="28"/>
        </w:rPr>
        <w:br/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Fonts w:cs="B Nazanin"/>
          <w:noProof/>
          <w:sz w:val="28"/>
          <w:szCs w:val="28"/>
        </w:rPr>
        <w:drawing>
          <wp:inline distT="0" distB="0" distL="0" distR="0" wp14:anchorId="79CA3F35" wp14:editId="5EE7C34C">
            <wp:extent cx="66675" cy="152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بردار واحد برای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>صفحه های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خاص</w:t>
      </w:r>
      <w:r w:rsidRPr="00D04F64">
        <w:rPr>
          <w:rStyle w:val="tlid-translation"/>
          <w:rFonts w:cs="B Nazanin"/>
          <w:sz w:val="28"/>
          <w:szCs w:val="28"/>
        </w:rPr>
        <w:t xml:space="preserve"> (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hkl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)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و</w:t>
      </w:r>
      <w:r w:rsidRPr="00D04F64">
        <w:rPr>
          <w:rStyle w:val="tlid-translation"/>
          <w:rFonts w:cs="B Nazanin"/>
          <w:sz w:val="28"/>
          <w:szCs w:val="28"/>
        </w:rPr>
        <w:t xml:space="preserve"> s11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s12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s13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s22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s23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s33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s44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 xml:space="preserve">s55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s66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 ترتیب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انطباق الاستیک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 مقادیر 11.92، -2.93، -4.32، 10.07، -8.2، 19.08، 19.46، 35.8 و 35.27</w:t>
      </w:r>
      <w:r w:rsidRPr="00D04F64">
        <w:rPr>
          <w:rStyle w:val="tlid-translation"/>
          <w:rFonts w:cs="B Nazanin"/>
          <w:sz w:val="28"/>
          <w:szCs w:val="28"/>
        </w:rPr>
        <w:t xml:space="preserve"> (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TPa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) </w:t>
      </w:r>
      <w:r w:rsidRPr="00D04F64">
        <w:rPr>
          <w:rStyle w:val="tlid-translation"/>
          <w:rFonts w:cs="B Nazanin"/>
          <w:sz w:val="28"/>
          <w:szCs w:val="28"/>
          <w:vertAlign w:val="superscript"/>
        </w:rPr>
        <w:t>-1</w:t>
      </w:r>
      <w:r w:rsidRPr="00D04F64">
        <w:rPr>
          <w:rFonts w:cs="B Nazanin" w:hint="cs"/>
          <w:sz w:val="28"/>
          <w:szCs w:val="28"/>
          <w:rtl/>
        </w:rPr>
        <w:t xml:space="preserve"> هستند. </w:t>
      </w:r>
      <w:r w:rsidR="00047BCA"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شکل </w:t>
      </w:r>
      <w:r w:rsidR="00863C0E" w:rsidRPr="00D04F64">
        <w:rPr>
          <w:rStyle w:val="tlid-translation"/>
          <w:rFonts w:cs="B Nazanin" w:hint="cs"/>
          <w:sz w:val="28"/>
          <w:szCs w:val="28"/>
          <w:rtl/>
        </w:rPr>
        <w:t xml:space="preserve"> 7 طرح های </w:t>
      </w:r>
      <w:r w:rsidR="00863C0E" w:rsidRPr="00D04F64">
        <w:rPr>
          <w:rStyle w:val="tlid-translation"/>
          <w:rFonts w:cs="B Nazanin"/>
          <w:sz w:val="28"/>
          <w:szCs w:val="28"/>
        </w:rPr>
        <w:t>UDSM</w:t>
      </w:r>
      <w:r w:rsidR="00863C0E" w:rsidRPr="00D04F64">
        <w:rPr>
          <w:rStyle w:val="tlid-translation"/>
          <w:rFonts w:cs="B Nazanin" w:hint="cs"/>
          <w:sz w:val="28"/>
          <w:szCs w:val="28"/>
          <w:rtl/>
          <w:lang w:val="fr-LU"/>
        </w:rPr>
        <w:t xml:space="preserve"> برای </w:t>
      </w:r>
      <w:r w:rsidR="00863C0E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863C0E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="00863C0E" w:rsidRPr="00D04F64">
        <w:rPr>
          <w:rStyle w:val="tlid-translation"/>
          <w:rFonts w:cs="B Nazanin" w:hint="cs"/>
          <w:sz w:val="28"/>
          <w:szCs w:val="28"/>
          <w:rtl/>
        </w:rPr>
        <w:t xml:space="preserve"> خالص و لایه های نازک</w:t>
      </w:r>
      <w:r w:rsidR="00863C0E" w:rsidRPr="00D04F64">
        <w:rPr>
          <w:rStyle w:val="tlid-translation"/>
          <w:rFonts w:cs="B Nazanin" w:hint="cs"/>
          <w:sz w:val="28"/>
          <w:szCs w:val="28"/>
          <w:rtl/>
          <w:lang w:val="fr-LU"/>
        </w:rPr>
        <w:t xml:space="preserve"> ایندیم آلاییده </w:t>
      </w:r>
      <w:proofErr w:type="spellStart"/>
      <w:r w:rsidR="00863C0E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863C0E" w:rsidRPr="00D04F64">
        <w:rPr>
          <w:rStyle w:val="tlid-translation"/>
          <w:rFonts w:cs="B Nazanin" w:hint="cs"/>
          <w:sz w:val="28"/>
          <w:szCs w:val="28"/>
          <w:rtl/>
        </w:rPr>
        <w:t xml:space="preserve"> را</w:t>
      </w:r>
      <w:r w:rsidRPr="00D04F64">
        <w:rPr>
          <w:rFonts w:cs="B Nazanin"/>
          <w:sz w:val="28"/>
          <w:szCs w:val="28"/>
        </w:rPr>
        <w:t xml:space="preserve"> </w:t>
      </w:r>
      <w:r w:rsidR="007730B0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7730B0" w:rsidRPr="00D04F64">
        <w:rPr>
          <w:rStyle w:val="tlid-translation"/>
          <w:rFonts w:cs="B Nazanin"/>
          <w:sz w:val="28"/>
          <w:szCs w:val="28"/>
          <w:rtl/>
        </w:rPr>
        <w:t>نشان می دهد</w:t>
      </w:r>
      <w:r w:rsidR="00863C0E" w:rsidRPr="00D04F64">
        <w:rPr>
          <w:rStyle w:val="tlid-translation"/>
          <w:rFonts w:cs="B Nazanin" w:hint="cs"/>
          <w:sz w:val="28"/>
          <w:szCs w:val="28"/>
          <w:rtl/>
        </w:rPr>
        <w:t>.</w:t>
      </w:r>
    </w:p>
    <w:p w14:paraId="2D7D2B7D" w14:textId="77777777" w:rsidR="00AD1085" w:rsidRPr="00D04F64" w:rsidRDefault="00AD1085" w:rsidP="00D04F64">
      <w:pPr>
        <w:tabs>
          <w:tab w:val="left" w:pos="5186"/>
        </w:tabs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lastRenderedPageBreak/>
        <w:t xml:space="preserve">نتایج فوق نشان داد که افزایش </w:t>
      </w:r>
      <w:r w:rsidR="00D075D7" w:rsidRPr="00D04F64">
        <w:rPr>
          <w:rStyle w:val="tlid-translation"/>
          <w:rFonts w:cs="B Nazanin"/>
          <w:sz w:val="28"/>
          <w:szCs w:val="28"/>
          <w:rtl/>
        </w:rPr>
        <w:t>مقدار</w:t>
      </w:r>
      <w:r w:rsidR="00047BCA"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ایندیم-آلاییده</w:t>
      </w:r>
      <w:r w:rsidR="00D075D7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در شبکه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باعث</w:t>
      </w:r>
      <w:r w:rsidR="00047BCA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47BCA" w:rsidRPr="00D04F64">
        <w:rPr>
          <w:rStyle w:val="tlid-translation"/>
          <w:rFonts w:cs="B Nazanin"/>
          <w:sz w:val="28"/>
          <w:szCs w:val="28"/>
          <w:rtl/>
        </w:rPr>
        <w:t>به ترتیب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کاهش و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افزایش در</w:t>
      </w:r>
      <w:r w:rsidRPr="00D04F64">
        <w:rPr>
          <w:rStyle w:val="tlid-translation"/>
          <w:rFonts w:cs="B Nazanin"/>
          <w:sz w:val="28"/>
          <w:szCs w:val="28"/>
        </w:rPr>
        <w:t xml:space="preserve"> d</w:t>
      </w:r>
      <w:r w:rsidR="00D075D7" w:rsidRPr="00D04F64">
        <w:rPr>
          <w:rStyle w:val="tlid-translation"/>
          <w:rFonts w:cs="B Nazanin" w:hint="cs"/>
          <w:sz w:val="28"/>
          <w:szCs w:val="28"/>
          <w:rtl/>
        </w:rPr>
        <w:t xml:space="preserve">و </w:t>
      </w:r>
      <w:r w:rsidRPr="00D04F64">
        <w:rPr>
          <w:rStyle w:val="tlid-translation"/>
          <w:rFonts w:cs="B Nazanin"/>
          <w:sz w:val="28"/>
          <w:szCs w:val="28"/>
        </w:rPr>
        <w:t xml:space="preserve"> ε</w:t>
      </w:r>
      <w:r w:rsidR="00047BCA" w:rsidRPr="00D04F64">
        <w:rPr>
          <w:rStyle w:val="tlid-translation"/>
          <w:rFonts w:cs="B Nazanin" w:hint="cs"/>
          <w:sz w:val="28"/>
          <w:szCs w:val="28"/>
          <w:rtl/>
        </w:rPr>
        <w:t xml:space="preserve"> می شود.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بنابراین، می توان گفت که استرس میکرو کششی در لایه نازک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ایندیم آلاییده </w:t>
      </w:r>
      <w:r w:rsidR="006F5308" w:rsidRPr="00D04F64">
        <w:rPr>
          <w:rStyle w:val="tlid-translation"/>
          <w:rFonts w:cs="B Nazanin"/>
          <w:sz w:val="28"/>
          <w:szCs w:val="28"/>
          <w:rtl/>
        </w:rPr>
        <w:t>لایه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 ممکن است ناشی از ایجاد مرزهای دانه باشد [34</w:t>
      </w:r>
      <w:r w:rsidRPr="00D04F64">
        <w:rPr>
          <w:rStyle w:val="tlid-translation"/>
          <w:rFonts w:cs="B Nazanin"/>
          <w:sz w:val="28"/>
          <w:szCs w:val="28"/>
        </w:rPr>
        <w:t>[</w:t>
      </w:r>
      <w:r w:rsidRPr="00D04F64">
        <w:rPr>
          <w:rFonts w:cs="B Nazanin" w:hint="cs"/>
          <w:sz w:val="28"/>
          <w:szCs w:val="28"/>
          <w:rtl/>
        </w:rPr>
        <w:t xml:space="preserve">. </w:t>
      </w:r>
    </w:p>
    <w:p w14:paraId="35FA2903" w14:textId="77777777" w:rsidR="00DA34D2" w:rsidRPr="00D04F64" w:rsidRDefault="00AA3A87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7C3C1BF0" wp14:editId="2908C485">
            <wp:extent cx="3893592" cy="438061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39" cy="43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2052" w14:textId="77777777" w:rsidR="007730B0" w:rsidRPr="00D04F64" w:rsidRDefault="00AA3A87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7: لایه های نازک ایندیم آلاییده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و طرح های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خالص </w:t>
      </w:r>
      <w:r w:rsidRPr="00D04F64">
        <w:rPr>
          <w:rFonts w:ascii="AdvOT77db9845" w:hAnsi="AdvOT77db9845" w:cs="B Nazanin"/>
          <w:sz w:val="28"/>
          <w:szCs w:val="28"/>
        </w:rPr>
        <w:t>UDSM</w:t>
      </w:r>
    </w:p>
    <w:p w14:paraId="0E58C787" w14:textId="77777777" w:rsidR="008F2709" w:rsidRPr="00D04F64" w:rsidRDefault="0017340D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شکل دیگری از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روش</w:t>
      </w:r>
      <w:r w:rsidRPr="00D04F64">
        <w:rPr>
          <w:rStyle w:val="tlid-translation"/>
          <w:rFonts w:cs="B Nazanin"/>
          <w:sz w:val="28"/>
          <w:szCs w:val="28"/>
        </w:rPr>
        <w:t xml:space="preserve"> W-H </w:t>
      </w:r>
      <w:r w:rsidRPr="00D04F64">
        <w:rPr>
          <w:rStyle w:val="tlid-translation"/>
          <w:rFonts w:cs="B Nazanin" w:hint="cs"/>
          <w:sz w:val="28"/>
          <w:szCs w:val="28"/>
          <w:rtl/>
        </w:rPr>
        <w:t>،</w:t>
      </w:r>
      <w:r w:rsidRPr="00D04F64">
        <w:rPr>
          <w:rFonts w:ascii="AdvOT77db9845" w:hAnsi="AdvOT77db9845" w:cs="B Nazanin"/>
          <w:sz w:val="28"/>
          <w:szCs w:val="28"/>
        </w:rPr>
        <w:t xml:space="preserve"> UDEDM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است. در این روش، تراکم انرژی</w:t>
      </w:r>
      <w:r w:rsidRPr="00D04F64">
        <w:rPr>
          <w:rStyle w:val="tlid-translation"/>
          <w:rFonts w:cs="B Nazanin"/>
          <w:sz w:val="28"/>
          <w:szCs w:val="28"/>
        </w:rPr>
        <w:t xml:space="preserve"> (u) </w:t>
      </w:r>
      <w:r w:rsidRPr="00D04F64">
        <w:rPr>
          <w:rStyle w:val="tlid-translation"/>
          <w:rFonts w:cs="B Nazanin"/>
          <w:sz w:val="28"/>
          <w:szCs w:val="28"/>
          <w:rtl/>
        </w:rPr>
        <w:t>در تمام جهات کریستالوگرافی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بدون تغییر فرض می شود، در حالی که استرس تغییر شکل</w:t>
      </w:r>
      <w:r w:rsidRPr="00D04F64">
        <w:rPr>
          <w:rStyle w:val="tlid-translation"/>
          <w:rFonts w:cs="B Nazanin"/>
          <w:sz w:val="28"/>
          <w:szCs w:val="28"/>
        </w:rPr>
        <w:t xml:space="preserve"> (σ) </w:t>
      </w:r>
      <w:r w:rsidRPr="00D04F64">
        <w:rPr>
          <w:rStyle w:val="tlid-translation"/>
          <w:rFonts w:cs="B Nazanin"/>
          <w:sz w:val="28"/>
          <w:szCs w:val="28"/>
          <w:rtl/>
        </w:rPr>
        <w:t>آنییزوتروپیک فرض می شود [35</w:t>
      </w:r>
      <w:r w:rsidRPr="00D04F64">
        <w:rPr>
          <w:rStyle w:val="tlid-translation"/>
          <w:rFonts w:cs="B Nazanin"/>
          <w:sz w:val="28"/>
          <w:szCs w:val="28"/>
        </w:rPr>
        <w:t>[</w:t>
      </w:r>
      <w:r w:rsidRPr="00D04F64">
        <w:rPr>
          <w:rStyle w:val="tlid-translation"/>
          <w:rFonts w:cs="B Nazanin" w:hint="cs"/>
          <w:sz w:val="28"/>
          <w:szCs w:val="28"/>
          <w:rtl/>
          <w:lang w:val="fr-LU"/>
        </w:rPr>
        <w:t xml:space="preserve"> 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با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توجه به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قانون هوک در منطقه تغییر شکل الاستیک، چگالی انرژی</w:t>
      </w:r>
      <w:r w:rsidRPr="00D04F64">
        <w:rPr>
          <w:rStyle w:val="tlid-translation"/>
          <w:rFonts w:cs="B Nazanin"/>
          <w:sz w:val="28"/>
          <w:szCs w:val="28"/>
        </w:rPr>
        <w:t xml:space="preserve"> (u) </w:t>
      </w:r>
      <w:r w:rsidRPr="00D04F64">
        <w:rPr>
          <w:rStyle w:val="tlid-translation"/>
          <w:rFonts w:cs="B Nazanin"/>
          <w:sz w:val="28"/>
          <w:szCs w:val="28"/>
          <w:rtl/>
        </w:rPr>
        <w:t>به عنوان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Fonts w:cs="B Nazanin"/>
          <w:noProof/>
          <w:sz w:val="28"/>
          <w:szCs w:val="28"/>
        </w:rPr>
        <w:drawing>
          <wp:inline distT="0" distB="0" distL="0" distR="0" wp14:anchorId="5067DF62" wp14:editId="3BF18DDD">
            <wp:extent cx="790575" cy="228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تعریف می شود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بنابراین،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فرمول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>UDEDM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با تغیر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معادله (9) بدست می آید</w:t>
      </w:r>
    </w:p>
    <w:p w14:paraId="7EEB426F" w14:textId="77777777" w:rsidR="0017340D" w:rsidRPr="00D04F64" w:rsidRDefault="0017340D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3CDC3A44" wp14:editId="67B41A84">
            <wp:extent cx="5133975" cy="3619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859A" w14:textId="77777777" w:rsidR="00870EEB" w:rsidRPr="00D04F64" w:rsidRDefault="00870EEB" w:rsidP="00D04F64">
      <w:pPr>
        <w:tabs>
          <w:tab w:val="left" w:pos="5186"/>
        </w:tabs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نمودارهای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eUDEDM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برای تخمین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و</w:t>
      </w:r>
      <w:r w:rsidRPr="00D04F64">
        <w:rPr>
          <w:rFonts w:ascii="AdvOT255b5711.I" w:hAnsi="AdvOT255b5711.I" w:cs="B Nazanin"/>
          <w:sz w:val="28"/>
          <w:szCs w:val="28"/>
        </w:rPr>
        <w:t xml:space="preserve"> u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توزیع شده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منحنی های </w:t>
      </w:r>
      <w:r w:rsidRPr="00D04F64">
        <w:rPr>
          <w:rFonts w:ascii="AdvOT77db9845" w:hAnsi="AdvOT77db9845" w:cs="B Nazanin"/>
          <w:sz w:val="28"/>
          <w:szCs w:val="28"/>
        </w:rPr>
        <w:t>UDEDM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توجه</w:t>
      </w:r>
      <w:r w:rsidRPr="00D04F64">
        <w:rPr>
          <w:rStyle w:val="tlid-translation"/>
          <w:rFonts w:cs="B Nazanin"/>
          <w:sz w:val="28"/>
          <w:szCs w:val="28"/>
        </w:rPr>
        <w:t xml:space="preserve"> βcos θ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مقابل 4</w:t>
      </w:r>
      <w:r w:rsidRPr="00D04F64">
        <w:rPr>
          <w:rStyle w:val="tlid-translation"/>
          <w:rFonts w:cs="B Nazanin"/>
          <w:sz w:val="28"/>
          <w:szCs w:val="28"/>
        </w:rPr>
        <w:t>sin θ / (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Yhkl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/ 2) 1/2.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طراحی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شده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نمودارهای </w:t>
      </w:r>
      <w:r w:rsidRPr="00D04F64">
        <w:rPr>
          <w:rFonts w:ascii="AdvOT77db9845" w:hAnsi="AdvOT77db9845" w:cs="B Nazanin"/>
          <w:sz w:val="28"/>
          <w:szCs w:val="28"/>
        </w:rPr>
        <w:t>UDEDM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</w:t>
      </w:r>
      <w:r w:rsidRPr="00D04F64">
        <w:rPr>
          <w:rStyle w:val="tlid-translation"/>
          <w:rFonts w:cs="B Nazanin" w:hint="cs"/>
          <w:sz w:val="28"/>
          <w:szCs w:val="28"/>
          <w:rtl/>
        </w:rPr>
        <w:lastRenderedPageBreak/>
        <w:t xml:space="preserve">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و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خالص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A6095" w:rsidRPr="00D04F64">
        <w:rPr>
          <w:rStyle w:val="tlid-translation"/>
          <w:rFonts w:cs="B Nazanin"/>
          <w:sz w:val="28"/>
          <w:szCs w:val="28"/>
          <w:rtl/>
        </w:rPr>
        <w:t xml:space="preserve"> شکل 8 </w:t>
      </w:r>
      <w:r w:rsidR="00BA6095" w:rsidRPr="00D04F64">
        <w:rPr>
          <w:rStyle w:val="tlid-translation"/>
          <w:rFonts w:cs="B Nazanin" w:hint="cs"/>
          <w:sz w:val="28"/>
          <w:szCs w:val="28"/>
          <w:rtl/>
        </w:rPr>
        <w:t xml:space="preserve">را </w:t>
      </w:r>
      <w:r w:rsidR="00BA6095" w:rsidRPr="00D04F64">
        <w:rPr>
          <w:rStyle w:val="tlid-translation"/>
          <w:rFonts w:cs="B Nazanin"/>
          <w:sz w:val="28"/>
          <w:szCs w:val="28"/>
          <w:rtl/>
        </w:rPr>
        <w:t xml:space="preserve">نشان </w:t>
      </w:r>
      <w:r w:rsidR="00BA6095" w:rsidRPr="00D04F64">
        <w:rPr>
          <w:rStyle w:val="tlid-translation"/>
          <w:rFonts w:cs="B Nazanin" w:hint="cs"/>
          <w:sz w:val="28"/>
          <w:szCs w:val="28"/>
          <w:rtl/>
        </w:rPr>
        <w:t>می دهد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در معادله (12)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روشن و واضح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بود که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و </w:t>
      </w:r>
      <w:r w:rsidRPr="00D04F64">
        <w:rPr>
          <w:rFonts w:ascii="AdvOT255b5711.I" w:hAnsi="AdvOT255b5711.I" w:cs="B Nazanin"/>
          <w:sz w:val="28"/>
          <w:szCs w:val="28"/>
        </w:rPr>
        <w:t xml:space="preserve">u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به وسیله </w:t>
      </w:r>
      <w:r w:rsidRPr="00D04F64">
        <w:rPr>
          <w:rStyle w:val="tlid-translation"/>
          <w:rFonts w:cs="B Nazanin" w:hint="cs"/>
          <w:sz w:val="28"/>
          <w:szCs w:val="28"/>
          <w:rtl/>
        </w:rPr>
        <w:t>جدا</w:t>
      </w:r>
      <w:r w:rsidRPr="00D04F64">
        <w:rPr>
          <w:rStyle w:val="tlid-translation"/>
          <w:rFonts w:cs="B Nazanin"/>
          <w:sz w:val="28"/>
          <w:szCs w:val="28"/>
        </w:rPr>
        <w:t xml:space="preserve"> Y </w:t>
      </w:r>
      <w:r w:rsidRPr="00D04F64">
        <w:rPr>
          <w:rStyle w:val="tlid-translation"/>
          <w:rFonts w:cs="B Nazanin"/>
          <w:sz w:val="28"/>
          <w:szCs w:val="28"/>
          <w:rtl/>
        </w:rPr>
        <w:t>و شیب تناسب برآورد می شو</w:t>
      </w:r>
      <w:r w:rsidRPr="00D04F64">
        <w:rPr>
          <w:rStyle w:val="tlid-translation"/>
          <w:rFonts w:cs="B Nazanin" w:hint="cs"/>
          <w:sz w:val="28"/>
          <w:szCs w:val="28"/>
          <w:rtl/>
        </w:rPr>
        <w:t>ن</w:t>
      </w:r>
      <w:r w:rsidRPr="00D04F64">
        <w:rPr>
          <w:rStyle w:val="tlid-translation"/>
          <w:rFonts w:cs="B Nazanin"/>
          <w:sz w:val="28"/>
          <w:szCs w:val="28"/>
          <w:rtl/>
        </w:rPr>
        <w:t>د</w:t>
      </w:r>
      <w:r w:rsidRPr="00D04F64">
        <w:rPr>
          <w:rStyle w:val="tlid-translation"/>
          <w:rFonts w:cs="B Nazanin"/>
          <w:sz w:val="28"/>
          <w:szCs w:val="28"/>
        </w:rPr>
        <w:t>.</w:t>
      </w:r>
      <w:r w:rsidR="00123708"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بر اساس معادله (12)،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و </w:t>
      </w:r>
      <w:r w:rsidRPr="00D04F64">
        <w:rPr>
          <w:rFonts w:ascii="AdvOT255b5711.I" w:hAnsi="AdvOT255b5711.I" w:cs="B Nazanin"/>
          <w:sz w:val="28"/>
          <w:szCs w:val="28"/>
        </w:rPr>
        <w:t xml:space="preserve">u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sz w:val="28"/>
          <w:szCs w:val="28"/>
          <w:rtl/>
        </w:rPr>
        <w:t>با استفاده از معادله زیر محاسبه می شود</w:t>
      </w:r>
      <w:r w:rsidRPr="00D04F64">
        <w:rPr>
          <w:rStyle w:val="tlid-translation"/>
          <w:rFonts w:cs="B Nazanin"/>
          <w:sz w:val="28"/>
          <w:szCs w:val="28"/>
        </w:rPr>
        <w:t>.</w:t>
      </w:r>
    </w:p>
    <w:p w14:paraId="6BF2205C" w14:textId="77777777" w:rsidR="0017340D" w:rsidRPr="00D04F64" w:rsidRDefault="00870EEB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036A35AA" wp14:editId="1C9969F7">
            <wp:extent cx="4219575" cy="7715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06B33" w14:textId="77777777" w:rsidR="007730B0" w:rsidRPr="00D04F64" w:rsidRDefault="00870EEB" w:rsidP="00D04F64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4482ECD7" wp14:editId="6DC4D237">
            <wp:extent cx="2885075" cy="333862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0" cy="33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4E15" w14:textId="77777777" w:rsidR="007730B0" w:rsidRPr="00D04F64" w:rsidRDefault="007730B0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8: لایه های نازک ایندیم آلاییده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و طرح های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خالص </w:t>
      </w:r>
      <w:r w:rsidRPr="00D04F64">
        <w:rPr>
          <w:rFonts w:ascii="AdvOT77db9845" w:hAnsi="AdvOT77db9845" w:cs="B Nazanin"/>
          <w:sz w:val="28"/>
          <w:szCs w:val="28"/>
        </w:rPr>
        <w:t>UDSM</w:t>
      </w:r>
    </w:p>
    <w:p w14:paraId="23994B34" w14:textId="77777777" w:rsidR="008F2709" w:rsidRPr="00D04F64" w:rsidRDefault="00A47BD8" w:rsidP="00D04F64">
      <w:pPr>
        <w:spacing w:after="0" w:line="360" w:lineRule="auto"/>
        <w:jc w:val="both"/>
        <w:rPr>
          <w:rStyle w:val="tlid-translation"/>
          <w:rFonts w:cs="B Nazanin"/>
          <w:sz w:val="28"/>
          <w:szCs w:val="28"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با توجه به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مدل </w:t>
      </w:r>
      <w:r w:rsidRPr="00D04F64">
        <w:rPr>
          <w:rFonts w:ascii="AdvOT77db9845" w:hAnsi="AdvOT77db9845" w:cs="B Nazanin"/>
          <w:sz w:val="28"/>
          <w:szCs w:val="28"/>
        </w:rPr>
        <w:t>UDEDM</w:t>
      </w:r>
      <w:r w:rsidRPr="00D04F64">
        <w:rPr>
          <w:rStyle w:val="tlid-translation"/>
          <w:rFonts w:cs="B Nazanin"/>
          <w:sz w:val="28"/>
          <w:szCs w:val="28"/>
          <w:rtl/>
        </w:rPr>
        <w:t>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و </w:t>
      </w:r>
      <w:r w:rsidRPr="00D04F64">
        <w:rPr>
          <w:rFonts w:ascii="AdvOT255b5711.I" w:hAnsi="AdvOT255b5711.I" w:cs="B Nazanin"/>
          <w:sz w:val="28"/>
          <w:szCs w:val="28"/>
        </w:rPr>
        <w:t xml:space="preserve">u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 </w:t>
      </w:r>
      <w:r w:rsidRPr="00D04F64">
        <w:rPr>
          <w:rStyle w:val="tlid-translation"/>
          <w:rFonts w:cs="B Nazanin"/>
          <w:sz w:val="28"/>
          <w:szCs w:val="28"/>
          <w:rtl/>
        </w:rPr>
        <w:t>نا</w:t>
      </w:r>
      <w:r w:rsidRPr="00D04F64">
        <w:rPr>
          <w:rStyle w:val="tlid-translation"/>
          <w:rFonts w:cs="B Nazanin" w:hint="cs"/>
          <w:sz w:val="28"/>
          <w:szCs w:val="28"/>
          <w:rtl/>
        </w:rPr>
        <w:t>آلاییده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 ترتیب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پس از ایندیم آلاییده ک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اهش 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افزایش می یابد. 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همانطور که قبلا توضیح داده شد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DC25DB" w:rsidRPr="00D04F64">
        <w:rPr>
          <w:rStyle w:val="tlid-translation"/>
          <w:rFonts w:cs="B Nazanin"/>
          <w:sz w:val="28"/>
          <w:szCs w:val="28"/>
          <w:rtl/>
        </w:rPr>
        <w:t xml:space="preserve"> معرفی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یون 3+ با شعاع یونهای مؤثر مختلف در مقایسه با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Sn2 +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شبکه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منجر به ایجاد عدم تطابق و ناقص در شبکه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می شود. بنابراین،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آن </w:t>
      </w:r>
      <w:r w:rsidRPr="00D04F64">
        <w:rPr>
          <w:rStyle w:val="tlid-translation"/>
          <w:rFonts w:cs="B Nazanin"/>
          <w:sz w:val="28"/>
          <w:szCs w:val="28"/>
          <w:rtl/>
        </w:rPr>
        <w:t>تراکم انرژی را در شبکه کریستالین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C25DB" w:rsidRPr="00D04F64">
        <w:rPr>
          <w:rStyle w:val="tlid-translation"/>
          <w:rFonts w:cs="B Nazanin"/>
          <w:sz w:val="28"/>
          <w:szCs w:val="28"/>
          <w:rtl/>
        </w:rPr>
        <w:t xml:space="preserve">افزایش </w:t>
      </w:r>
      <w:r w:rsidR="00DC25DB" w:rsidRPr="00D04F64">
        <w:rPr>
          <w:rStyle w:val="tlid-translation"/>
          <w:rFonts w:cs="B Nazanin" w:hint="cs"/>
          <w:sz w:val="28"/>
          <w:szCs w:val="28"/>
          <w:rtl/>
        </w:rPr>
        <w:t>می دهد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با توجه به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قانون هوک، افزایش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در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تراکم انرژی سبب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باعث افزایش فشار و تنش </w:t>
      </w:r>
      <w:r w:rsidRPr="00D04F64">
        <w:rPr>
          <w:rStyle w:val="tlid-translation"/>
          <w:rFonts w:cs="B Nazanin"/>
          <w:sz w:val="28"/>
          <w:szCs w:val="28"/>
          <w:rtl/>
        </w:rPr>
        <w:t>شبکه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می شود</w:t>
      </w:r>
      <w:r w:rsidRPr="00D04F64">
        <w:rPr>
          <w:rStyle w:val="tlid-translation"/>
          <w:rFonts w:cs="B Nazanin"/>
          <w:sz w:val="28"/>
          <w:szCs w:val="28"/>
        </w:rPr>
        <w:t>.</w:t>
      </w:r>
    </w:p>
    <w:p w14:paraId="4AE6DFFC" w14:textId="77777777" w:rsidR="00824B14" w:rsidRPr="00D04F64" w:rsidRDefault="00824B14" w:rsidP="00D04F64">
      <w:pPr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ارزش محاسبه شده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از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روش </w:t>
      </w:r>
      <w:r w:rsidRPr="00D04F64">
        <w:rPr>
          <w:rStyle w:val="tlid-translation"/>
          <w:rFonts w:cs="B Nazanin"/>
          <w:sz w:val="28"/>
          <w:szCs w:val="28"/>
        </w:rPr>
        <w:t>W-H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از جمله</w:t>
      </w:r>
      <w:r w:rsidRPr="00D04F64">
        <w:rPr>
          <w:rStyle w:val="tlid-translation"/>
          <w:rFonts w:cs="B Nazanin"/>
          <w:sz w:val="28"/>
          <w:szCs w:val="28"/>
        </w:rPr>
        <w:t xml:space="preserve"> UDM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UDSM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UDEDM </w:t>
      </w:r>
      <w:r w:rsidRPr="00D04F64">
        <w:rPr>
          <w:rStyle w:val="tlid-translation"/>
          <w:rFonts w:cs="B Nazanin"/>
          <w:sz w:val="28"/>
          <w:szCs w:val="28"/>
          <w:rtl/>
        </w:rPr>
        <w:t>به خوبی با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یکدیگر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سازگار است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.  به این دلیل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که وجود فشار در مدل های مختلف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تجزیه و تحلیل </w:t>
      </w:r>
      <w:r w:rsidRPr="00D04F64">
        <w:rPr>
          <w:rStyle w:val="tlid-translation"/>
          <w:rFonts w:cs="B Nazanin"/>
          <w:sz w:val="28"/>
          <w:szCs w:val="28"/>
        </w:rPr>
        <w:t xml:space="preserve"> W-H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تاثير </w:t>
      </w:r>
      <w:r w:rsidRPr="00D04F64">
        <w:rPr>
          <w:rStyle w:val="tlid-translation"/>
          <w:rFonts w:cs="B Nazanin" w:hint="cs"/>
          <w:sz w:val="28"/>
          <w:szCs w:val="28"/>
          <w:rtl/>
        </w:rPr>
        <w:t>اندکی بر میانگین لایه های نازک</w:t>
      </w:r>
      <w:r w:rsidRPr="00D04F64">
        <w:rPr>
          <w:rStyle w:val="tlid-translation"/>
          <w:rFonts w:cs="B Nazanin"/>
          <w:sz w:val="28"/>
          <w:szCs w:val="28"/>
        </w:rPr>
        <w:t xml:space="preserve">  D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از 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دارد</w:t>
      </w:r>
      <w:r w:rsidRPr="00D04F64">
        <w:rPr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همچنین، مقدار متوسط </w:t>
      </w:r>
      <w:r w:rsidRPr="00D04F64">
        <w:rPr>
          <w:rStyle w:val="tlid-translation"/>
          <w:rFonts w:ascii="Arial" w:hAnsi="Arial" w:cs="Arial" w:hint="cs"/>
          <w:sz w:val="28"/>
          <w:szCs w:val="28"/>
          <w:rtl/>
        </w:rPr>
        <w:t>​​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اندازه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کریستالین بر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نمونه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های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 ایندیم آلاییده از روش  شرر </w:t>
      </w:r>
      <w:r w:rsidRPr="00D04F64">
        <w:rPr>
          <w:rFonts w:ascii="AdvOT77db9845" w:hAnsi="AdvOT77db9845" w:cs="B Nazanin" w:hint="cs"/>
          <w:sz w:val="28"/>
          <w:szCs w:val="28"/>
          <w:rtl/>
        </w:rPr>
        <w:lastRenderedPageBreak/>
        <w:t xml:space="preserve">برآورد می شود.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تجزیه و تحلیل </w:t>
      </w:r>
      <w:r w:rsidRPr="00D04F64">
        <w:rPr>
          <w:rStyle w:val="tlid-translation"/>
          <w:rFonts w:cs="B Nazanin"/>
          <w:sz w:val="28"/>
          <w:szCs w:val="28"/>
        </w:rPr>
        <w:t>W-H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انحراف را نشان می دهد، که این به دلیل</w:t>
      </w:r>
      <w:r w:rsidRPr="00D04F64">
        <w:rPr>
          <w:rStyle w:val="tlid-translation"/>
          <w:rFonts w:cs="B Nazanin"/>
          <w:sz w:val="28"/>
          <w:szCs w:val="28"/>
        </w:rPr>
        <w:t xml:space="preserve"> (I) 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اثر گسترده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فشار و (2) تغییر در میانگین توزیع اندازه ذرات [27]</w:t>
      </w:r>
      <w:r w:rsidR="00DC25DB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C25DB" w:rsidRPr="00D04F64">
        <w:rPr>
          <w:rStyle w:val="tlid-translation"/>
          <w:rFonts w:cs="B Nazanin"/>
          <w:sz w:val="28"/>
          <w:szCs w:val="28"/>
          <w:rtl/>
        </w:rPr>
        <w:t>است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. نتایج مشابهی </w:t>
      </w:r>
      <w:r w:rsidR="00DC25DB"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[31</w:t>
      </w:r>
      <w:r w:rsidRPr="00D04F64">
        <w:rPr>
          <w:rStyle w:val="tlid-translation"/>
          <w:rFonts w:cs="B Nazanin"/>
          <w:sz w:val="28"/>
          <w:szCs w:val="28"/>
        </w:rPr>
        <w:t>{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مشاهده </w:t>
      </w:r>
      <w:r w:rsidR="00DC25DB" w:rsidRPr="00D04F64">
        <w:rPr>
          <w:rStyle w:val="tlid-translation"/>
          <w:rFonts w:cs="B Nazanin" w:hint="cs"/>
          <w:sz w:val="28"/>
          <w:szCs w:val="28"/>
          <w:rtl/>
        </w:rPr>
        <w:t xml:space="preserve">می </w:t>
      </w:r>
      <w:r w:rsidRPr="00D04F64">
        <w:rPr>
          <w:rStyle w:val="tlid-translation"/>
          <w:rFonts w:cs="B Nazanin"/>
          <w:sz w:val="28"/>
          <w:szCs w:val="28"/>
          <w:rtl/>
        </w:rPr>
        <w:t>ش</w:t>
      </w:r>
      <w:r w:rsidR="00DC25DB" w:rsidRPr="00D04F64">
        <w:rPr>
          <w:rStyle w:val="tlid-translation"/>
          <w:rFonts w:cs="B Nazanin" w:hint="cs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  <w:rtl/>
        </w:rPr>
        <w:t>د</w:t>
      </w:r>
      <w:r w:rsidRPr="00D04F64">
        <w:rPr>
          <w:rStyle w:val="tlid-translation"/>
          <w:rFonts w:cs="B Nazanin" w:hint="cs"/>
          <w:sz w:val="28"/>
          <w:szCs w:val="28"/>
          <w:rtl/>
        </w:rPr>
        <w:t>.</w:t>
      </w:r>
      <w:r w:rsidR="001C522D" w:rsidRPr="00D04F64">
        <w:rPr>
          <w:rFonts w:cs="B Nazanin"/>
          <w:sz w:val="28"/>
          <w:szCs w:val="28"/>
        </w:rPr>
        <w:br/>
      </w:r>
      <w:r w:rsidR="001C522D" w:rsidRPr="00D04F64">
        <w:rPr>
          <w:rStyle w:val="tlid-translation"/>
          <w:rFonts w:cs="B Nazanin"/>
          <w:b/>
          <w:bCs/>
          <w:sz w:val="28"/>
          <w:szCs w:val="28"/>
        </w:rPr>
        <w:t>3.2.3</w:t>
      </w:r>
      <w:r w:rsidR="001C522D" w:rsidRPr="00D04F64">
        <w:rPr>
          <w:rStyle w:val="tlid-translation"/>
          <w:rFonts w:cs="B Nazanin"/>
          <w:b/>
          <w:bCs/>
          <w:sz w:val="28"/>
          <w:szCs w:val="28"/>
          <w:rtl/>
        </w:rPr>
        <w:t>روش</w:t>
      </w:r>
      <w:r w:rsidR="001C522D" w:rsidRPr="00D04F64">
        <w:rPr>
          <w:rStyle w:val="tlid-translation"/>
          <w:rFonts w:cs="B Nazanin"/>
          <w:b/>
          <w:bCs/>
          <w:sz w:val="28"/>
          <w:szCs w:val="28"/>
        </w:rPr>
        <w:t xml:space="preserve"> SSP</w:t>
      </w:r>
      <w:r w:rsidR="001C522D" w:rsidRPr="00D04F64">
        <w:rPr>
          <w:rFonts w:cs="B Nazanin"/>
          <w:sz w:val="28"/>
          <w:szCs w:val="28"/>
        </w:rPr>
        <w:br/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>تکنیک طرح فشار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 اندازه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(SSP)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یکی دیگر از روش های مناسب برای بررسی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D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و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ε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است. در این روش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 طبیعت کریستال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ه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ا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ایزوتروپیک در نظر گرفته شده است [37]. علاوه بر این، مشخصات اندازه کریستال و مشخصات 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>فشار به ترتیب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 توسط</w:t>
      </w:r>
      <w:r w:rsidR="00547472" w:rsidRPr="00D04F64">
        <w:rPr>
          <w:rFonts w:cs="B Nazanin" w:hint="cs"/>
          <w:sz w:val="28"/>
          <w:szCs w:val="28"/>
          <w:rtl/>
        </w:rPr>
        <w:t xml:space="preserve">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عملکرد لورن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>تزین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 و گاوسسی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تعریف </w:t>
      </w:r>
      <w:r w:rsidR="00173103" w:rsidRPr="00D04F64">
        <w:rPr>
          <w:rStyle w:val="tlid-translation"/>
          <w:rFonts w:cs="B Nazanin" w:hint="cs"/>
          <w:sz w:val="28"/>
          <w:szCs w:val="28"/>
          <w:rtl/>
        </w:rPr>
        <w:t xml:space="preserve">می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ش</w:t>
      </w:r>
      <w:r w:rsidR="00173103" w:rsidRPr="00D04F64">
        <w:rPr>
          <w:rStyle w:val="tlid-translation"/>
          <w:rFonts w:cs="B Nazanin" w:hint="cs"/>
          <w:sz w:val="28"/>
          <w:szCs w:val="28"/>
          <w:rtl/>
        </w:rPr>
        <w:t>و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د [26]. با توجه به روش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SSP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معادله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زیر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برای توصیف رابطه بین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ε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و</w:t>
      </w:r>
      <w:r w:rsidR="001C522D" w:rsidRPr="00D04F64">
        <w:rPr>
          <w:rStyle w:val="tlid-translation"/>
          <w:rFonts w:cs="B Nazanin"/>
          <w:sz w:val="28"/>
          <w:szCs w:val="28"/>
        </w:rPr>
        <w:t xml:space="preserve"> D  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="001C522D" w:rsidRPr="00D04F64">
        <w:rPr>
          <w:rStyle w:val="tlid-translation"/>
          <w:rFonts w:cs="B Nazanin"/>
          <w:sz w:val="28"/>
          <w:szCs w:val="28"/>
        </w:rPr>
        <w:t>[38]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C522D" w:rsidRPr="00D04F64">
        <w:rPr>
          <w:rStyle w:val="tlid-translation"/>
          <w:rFonts w:cs="B Nazanin"/>
          <w:sz w:val="28"/>
          <w:szCs w:val="28"/>
          <w:rtl/>
        </w:rPr>
        <w:t>استفاده می شود</w:t>
      </w:r>
      <w:r w:rsidR="001C522D" w:rsidRPr="00D04F64">
        <w:rPr>
          <w:rStyle w:val="tlid-translation"/>
          <w:rFonts w:cs="B Nazanin" w:hint="cs"/>
          <w:sz w:val="28"/>
          <w:szCs w:val="28"/>
          <w:rtl/>
        </w:rPr>
        <w:t>.</w:t>
      </w:r>
    </w:p>
    <w:p w14:paraId="162B9513" w14:textId="77777777" w:rsidR="00321DD6" w:rsidRPr="00D04F64" w:rsidRDefault="001C522D" w:rsidP="00D04F64">
      <w:pPr>
        <w:spacing w:after="0" w:line="360" w:lineRule="auto"/>
        <w:jc w:val="center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32C16737" wp14:editId="40A17DBA">
            <wp:extent cx="5210175" cy="600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BB2B" w14:textId="77777777" w:rsidR="001C522D" w:rsidRPr="00D04F64" w:rsidRDefault="00321DD6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که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A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ثابت برابر با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77db9845" w:hAnsi="AdvOT77db9845" w:cs="B Nazanin"/>
          <w:sz w:val="28"/>
          <w:szCs w:val="28"/>
        </w:rPr>
        <w:t>¾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ذرات کروی است.</w:t>
      </w:r>
    </w:p>
    <w:p w14:paraId="00D31C1E" w14:textId="77777777" w:rsidR="001C522D" w:rsidRPr="00D04F64" w:rsidRDefault="001C522D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0E610CC2" wp14:editId="3C332D31">
            <wp:extent cx="3830694" cy="423175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82" cy="42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66EB" w14:textId="77777777" w:rsidR="001C522D" w:rsidRPr="00D04F64" w:rsidRDefault="005B4C0A" w:rsidP="00D04F64">
      <w:pPr>
        <w:spacing w:after="0" w:line="360" w:lineRule="auto"/>
        <w:jc w:val="center"/>
        <w:rPr>
          <w:rFonts w:ascii="AdvOT77db9845" w:hAnsi="AdvOT77db9845"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9: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طرح اندازه فشار </w:t>
      </w:r>
      <w:r w:rsidRPr="00D04F64">
        <w:rPr>
          <w:rStyle w:val="tlid-translation"/>
          <w:rFonts w:cs="B Nazanin"/>
          <w:sz w:val="28"/>
          <w:szCs w:val="28"/>
        </w:rPr>
        <w:t xml:space="preserve"> (SSP)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برای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Fonts w:ascii="AdvOT77db9845" w:hAnsi="AdvOT77db9845" w:cs="B Nazanin"/>
          <w:sz w:val="28"/>
          <w:szCs w:val="28"/>
        </w:rPr>
        <w:t xml:space="preserve">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خالص</w:t>
      </w:r>
    </w:p>
    <w:p w14:paraId="647B0BCE" w14:textId="77777777" w:rsidR="00D04F64" w:rsidRDefault="004C7583" w:rsidP="00D04F64">
      <w:pPr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lastRenderedPageBreak/>
        <w:t>با چیدمان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Fonts w:cs="B Nazanin"/>
          <w:noProof/>
          <w:sz w:val="28"/>
          <w:szCs w:val="28"/>
        </w:rPr>
        <w:drawing>
          <wp:inline distT="0" distB="0" distL="0" distR="0" wp14:anchorId="12598BEB" wp14:editId="1059650E">
            <wp:extent cx="1057275" cy="2190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مقابل</w:t>
      </w:r>
      <w:r w:rsidRPr="00D04F64">
        <w:rPr>
          <w:rFonts w:cs="B Nazanin"/>
          <w:sz w:val="28"/>
          <w:szCs w:val="28"/>
        </w:rPr>
        <w:t xml:space="preserve"> </w:t>
      </w:r>
      <w:r w:rsidR="00CB05F7" w:rsidRPr="00D04F64">
        <w:rPr>
          <w:rFonts w:cs="B Nazanin"/>
          <w:noProof/>
          <w:sz w:val="28"/>
          <w:szCs w:val="28"/>
        </w:rPr>
        <w:drawing>
          <wp:inline distT="0" distB="0" distL="0" distR="0" wp14:anchorId="508683C8" wp14:editId="537A6440">
            <wp:extent cx="904875" cy="323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همانطورکه 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شکل 9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نشان داده شده (طرح</w:t>
      </w:r>
      <w:r w:rsidRPr="00D04F64">
        <w:rPr>
          <w:rStyle w:val="tlid-translation"/>
          <w:rFonts w:cs="B Nazanin"/>
          <w:sz w:val="28"/>
          <w:szCs w:val="28"/>
        </w:rPr>
        <w:t xml:space="preserve"> SSP</w:t>
      </w:r>
      <w:r w:rsidRPr="00D04F64">
        <w:rPr>
          <w:rStyle w:val="tlid-translation"/>
          <w:rFonts w:cs="B Nazanin" w:hint="cs"/>
          <w:sz w:val="28"/>
          <w:szCs w:val="28"/>
          <w:rtl/>
        </w:rPr>
        <w:t>)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D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و</w:t>
      </w:r>
      <w:r w:rsidRPr="00D04F64">
        <w:rPr>
          <w:rStyle w:val="tlid-translation"/>
          <w:rFonts w:cs="B Nazanin"/>
          <w:sz w:val="28"/>
          <w:szCs w:val="28"/>
        </w:rPr>
        <w:t xml:space="preserve"> ε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از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و غیر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="00CB05F7" w:rsidRPr="00D04F64">
        <w:rPr>
          <w:rStyle w:val="tlid-translation"/>
          <w:rFonts w:cs="B Nazanin" w:hint="cs"/>
          <w:sz w:val="28"/>
          <w:szCs w:val="28"/>
          <w:rtl/>
        </w:rPr>
        <w:t xml:space="preserve"> حاصل می شو</w:t>
      </w:r>
      <w:r w:rsidRPr="00D04F64">
        <w:rPr>
          <w:rStyle w:val="tlid-translation"/>
          <w:rFonts w:cs="B Nazanin"/>
          <w:sz w:val="28"/>
          <w:szCs w:val="28"/>
          <w:rtl/>
        </w:rPr>
        <w:t>د. با توجه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 شکل 9 و معادله (14</w:t>
      </w:r>
      <w:r w:rsidRPr="00D04F64">
        <w:rPr>
          <w:rStyle w:val="tlid-translation"/>
          <w:rFonts w:cs="B Nazanin" w:hint="cs"/>
          <w:sz w:val="28"/>
          <w:szCs w:val="28"/>
          <w:rtl/>
        </w:rPr>
        <w:t>)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>D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و</w:t>
      </w:r>
      <w:r w:rsidRPr="00D04F64">
        <w:rPr>
          <w:rStyle w:val="tlid-translation"/>
          <w:rFonts w:cs="B Nazanin"/>
          <w:sz w:val="28"/>
          <w:szCs w:val="28"/>
        </w:rPr>
        <w:t xml:space="preserve"> ε </w:t>
      </w:r>
      <w:r w:rsidRPr="00D04F64">
        <w:rPr>
          <w:rStyle w:val="tlid-translation"/>
          <w:rFonts w:cs="B Nazanin"/>
          <w:sz w:val="28"/>
          <w:szCs w:val="28"/>
          <w:rtl/>
        </w:rPr>
        <w:t>را می توان از شیب و</w:t>
      </w:r>
      <w:r w:rsidRPr="00D04F64">
        <w:rPr>
          <w:rStyle w:val="tlid-translation"/>
          <w:rFonts w:cs="B Nazanin"/>
          <w:sz w:val="28"/>
          <w:szCs w:val="28"/>
        </w:rPr>
        <w:t xml:space="preserve"> y-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جدا  بدست آورد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که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 ترتیب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                          </w:t>
      </w: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1964C7DD" wp14:editId="4A54303E">
            <wp:extent cx="866775" cy="266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                </w:t>
      </w: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1ACB94E4" wp14:editId="0F1BA48E">
            <wp:extent cx="561975" cy="2000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Pr="00D04F64">
        <w:rPr>
          <w:rStyle w:val="tlid-translation"/>
          <w:rFonts w:cs="B Nazanin"/>
          <w:sz w:val="28"/>
          <w:szCs w:val="28"/>
          <w:rtl/>
        </w:rPr>
        <w:t>.</w:t>
      </w:r>
      <w:r w:rsidR="00123708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نتایج استخراج شده از روش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های شرر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W-H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و روش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SSP </w:t>
      </w:r>
      <w:r w:rsidR="00751251" w:rsidRPr="00D04F64">
        <w:rPr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در جدول 2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فهرست شد.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علاوه بر این، مق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ادیر حاصل شده </w:t>
      </w:r>
      <w:r w:rsidR="00751251" w:rsidRPr="00D04F64">
        <w:rPr>
          <w:rStyle w:val="tlid-translation"/>
          <w:rFonts w:cs="B Nazanin"/>
          <w:sz w:val="28"/>
          <w:szCs w:val="28"/>
        </w:rPr>
        <w:t>D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 و </w:t>
      </w:r>
      <w:r w:rsidR="00751251" w:rsidRPr="00D04F64">
        <w:rPr>
          <w:rStyle w:val="tlid-translation"/>
          <w:rFonts w:cs="B Nazanin"/>
          <w:sz w:val="28"/>
          <w:szCs w:val="28"/>
        </w:rPr>
        <w:t>ε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 برای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 های نازک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751251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و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751251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خالص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با استفاده از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روش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های شرر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W-H-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و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SSP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در شکل 10 مقایسه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>می شود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. همانطور که در شکل 10 نشان داده شده است، با افزایش مقدار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ایندییم خالص</w:t>
      </w:r>
      <w:r w:rsidR="00751251" w:rsidRPr="00D04F64">
        <w:rPr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در شبکه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751251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751251" w:rsidRPr="00D04F64">
        <w:rPr>
          <w:rStyle w:val="tlid-translation"/>
          <w:rFonts w:cs="B Nazanin"/>
          <w:sz w:val="28"/>
          <w:szCs w:val="28"/>
          <w:rtl/>
        </w:rPr>
        <w:t>،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</w:rPr>
        <w:t>D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 xml:space="preserve">کاهش و پس از آن، 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ε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افزایش یافت. با توجه به این واقعیت  که با</w:t>
      </w:r>
      <w:r w:rsidR="00751251" w:rsidRPr="00D04F64">
        <w:rPr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معرفی یونهای ایندیوم به شبکه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751251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751251" w:rsidRPr="00D04F64">
        <w:rPr>
          <w:rStyle w:val="tlid-translation"/>
          <w:rFonts w:cs="B Nazanin"/>
          <w:sz w:val="28"/>
          <w:szCs w:val="28"/>
          <w:rtl/>
        </w:rPr>
        <w:t>، شبکه با عدم همبستگی مربوط به</w:t>
      </w:r>
      <w:r w:rsidR="00CB05F7" w:rsidRPr="00D04F64">
        <w:rPr>
          <w:rFonts w:cs="B Nazanin"/>
          <w:sz w:val="28"/>
          <w:szCs w:val="28"/>
        </w:rPr>
        <w:t xml:space="preserve"> </w:t>
      </w:r>
      <w:r w:rsidR="00CB05F7" w:rsidRPr="00D04F64">
        <w:rPr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شعاع یونهای مؤثر متفاوت یون های</w:t>
      </w:r>
      <w:r w:rsidR="00751251" w:rsidRPr="00D04F64">
        <w:rPr>
          <w:rStyle w:val="tlid-translation"/>
          <w:rFonts w:cs="B Nazanin"/>
          <w:sz w:val="28"/>
          <w:szCs w:val="28"/>
        </w:rPr>
        <w:t xml:space="preserve"> In3 +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و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751251" w:rsidRPr="00D04F64">
        <w:rPr>
          <w:rStyle w:val="tlid-translation"/>
          <w:rFonts w:cs="B Nazanin"/>
          <w:sz w:val="28"/>
          <w:szCs w:val="28"/>
        </w:rPr>
        <w:t>Sn2 +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="00751251" w:rsidRPr="00D04F64">
        <w:rPr>
          <w:rStyle w:val="tlid-translation"/>
          <w:rFonts w:cs="B Nazanin"/>
          <w:sz w:val="28"/>
          <w:szCs w:val="28"/>
          <w:rtl/>
        </w:rPr>
        <w:t>است</w:t>
      </w:r>
      <w:r w:rsidR="00751251"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123708" w:rsidRPr="00D04F64">
        <w:rPr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نتایج نشان داد که </w:t>
      </w:r>
      <w:r w:rsidR="00DD0004" w:rsidRPr="00D04F64">
        <w:rPr>
          <w:rFonts w:ascii="AdvOT255b5711.I" w:hAnsi="AdvOT255b5711.I" w:cs="B Nazanin"/>
          <w:sz w:val="28"/>
          <w:szCs w:val="28"/>
        </w:rPr>
        <w:t>D</w:t>
      </w:r>
      <w:r w:rsidR="00DD0004" w:rsidRPr="00D04F64">
        <w:rPr>
          <w:rFonts w:ascii="AdvOT255b5711.I" w:hAnsi="AdvOT255b5711.I" w:cs="B Nazanin" w:hint="cs"/>
          <w:sz w:val="28"/>
          <w:szCs w:val="28"/>
          <w:rtl/>
        </w:rPr>
        <w:t xml:space="preserve"> حاصل شده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از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>روش شرر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کمتر </w:t>
      </w:r>
      <w:r w:rsidR="00DD0004" w:rsidRPr="00D04F64">
        <w:rPr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از روش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SSP W-Hand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است. 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آن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می تواند به علت تاثیر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ε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رخ دهد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که نشان دهنده اهمیت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فشار شبکه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می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باشد [39]. در نتیجه، می توان گفت که سازگاری خوبی بین پارامترهای ساخت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اری حاصل شده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 از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مدل ها </w:t>
      </w:r>
      <w:r w:rsidR="00DD0004" w:rsidRPr="00D04F64">
        <w:rPr>
          <w:rStyle w:val="tlid-translation"/>
          <w:rFonts w:cs="B Nazanin"/>
          <w:sz w:val="28"/>
          <w:szCs w:val="28"/>
        </w:rPr>
        <w:t>UDEDM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DD0004" w:rsidRPr="00D04F64">
        <w:rPr>
          <w:rStyle w:val="tlid-translation"/>
          <w:rFonts w:cs="B Nazanin"/>
          <w:sz w:val="28"/>
          <w:szCs w:val="28"/>
        </w:rPr>
        <w:t>UDM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DD0004" w:rsidRPr="00D04F64">
        <w:rPr>
          <w:rStyle w:val="tlid-translation"/>
          <w:rFonts w:cs="B Nazanin"/>
          <w:sz w:val="28"/>
          <w:szCs w:val="28"/>
        </w:rPr>
        <w:t>UDSM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، روش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SSP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و نتایج فرمول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شرر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و</w:t>
      </w:r>
      <w:r w:rsidR="00DD0004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تصویر </w:t>
      </w:r>
      <w:r w:rsidR="00DD0004" w:rsidRPr="00D04F64">
        <w:rPr>
          <w:rStyle w:val="tlid-translation"/>
          <w:rFonts w:cs="B Nazanin"/>
          <w:sz w:val="28"/>
          <w:szCs w:val="28"/>
        </w:rPr>
        <w:t>TEM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D0004" w:rsidRPr="00D04F64">
        <w:rPr>
          <w:rStyle w:val="tlid-translation"/>
          <w:rFonts w:cs="B Nazanin"/>
          <w:sz w:val="28"/>
          <w:szCs w:val="28"/>
          <w:rtl/>
        </w:rPr>
        <w:t>وجود دارد</w:t>
      </w:r>
      <w:r w:rsidR="00DD0004"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</w:p>
    <w:p w14:paraId="5F80B93F" w14:textId="77777777" w:rsidR="004C7583" w:rsidRPr="00D04F64" w:rsidRDefault="00DD0004" w:rsidP="00D04F64">
      <w:pPr>
        <w:spacing w:after="0" w:line="360" w:lineRule="auto"/>
        <w:jc w:val="center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جدول 2: پارامترهای ساختاری برای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 و غیر 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Sn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با استفاده از روش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شرر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/>
          <w:sz w:val="28"/>
          <w:szCs w:val="28"/>
        </w:rPr>
        <w:t xml:space="preserve">W-H </w:t>
      </w:r>
      <w:r w:rsidRPr="00D04F64">
        <w:rPr>
          <w:rStyle w:val="tlid-translation"/>
          <w:rFonts w:cs="B Nazanin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</w:rPr>
        <w:t xml:space="preserve"> SSP</w:t>
      </w:r>
      <w:r w:rsidRPr="00D04F64">
        <w:rPr>
          <w:rStyle w:val="tlid-translation"/>
          <w:rFonts w:cs="B Nazanin" w:hint="cs"/>
          <w:sz w:val="28"/>
          <w:szCs w:val="28"/>
          <w:rtl/>
        </w:rPr>
        <w:t>.</w:t>
      </w:r>
    </w:p>
    <w:p w14:paraId="684F96CD" w14:textId="77777777" w:rsidR="0008410F" w:rsidRPr="00D04F64" w:rsidRDefault="0008410F" w:rsidP="00D04F64">
      <w:pPr>
        <w:spacing w:after="0" w:line="360" w:lineRule="auto"/>
        <w:jc w:val="center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32849821" wp14:editId="23CCFAD7">
            <wp:extent cx="5759223" cy="131843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50" cy="1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2C69" w14:textId="77777777" w:rsidR="00DD0004" w:rsidRPr="00D04F64" w:rsidRDefault="00A10A80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09BFBD36" wp14:editId="1BCA6F73">
            <wp:extent cx="4714875" cy="29718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8E3E" w14:textId="77777777" w:rsidR="003145FB" w:rsidRPr="00D04F64" w:rsidRDefault="003145FB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شکل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10: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مقایسه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بین </w:t>
      </w:r>
      <w:r w:rsidRPr="00D04F64">
        <w:rPr>
          <w:rStyle w:val="tlid-translation"/>
          <w:rFonts w:cs="B Nazanin"/>
          <w:sz w:val="28"/>
          <w:szCs w:val="28"/>
          <w:rtl/>
        </w:rPr>
        <w:t>پارامترهای ساختاری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خالص </w:t>
      </w:r>
      <w:r w:rsidRPr="00D04F64">
        <w:rPr>
          <w:rStyle w:val="tlid-translation"/>
          <w:rFonts w:cs="B Nazanin"/>
          <w:sz w:val="28"/>
          <w:szCs w:val="28"/>
          <w:rtl/>
        </w:rPr>
        <w:t>و نمونه های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با استفاده از روش های مختلف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حاصل شد الف) اندازه بلوری </w:t>
      </w:r>
      <w:r w:rsidRPr="00D04F64">
        <w:rPr>
          <w:rFonts w:ascii="AdvOT255b5711.I" w:hAnsi="AdvOT255b5711.I" w:cs="B Nazanin"/>
          <w:sz w:val="28"/>
          <w:szCs w:val="28"/>
        </w:rPr>
        <w:t>D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ب) تنش شبکه </w:t>
      </w:r>
      <w:r w:rsidRPr="00D04F64">
        <w:rPr>
          <w:rFonts w:ascii="AdvTTec1d2308.I+03" w:hAnsi="AdvTTec1d2308.I+03" w:cs="B Nazanin"/>
          <w:sz w:val="28"/>
          <w:szCs w:val="28"/>
        </w:rPr>
        <w:t>ε</w:t>
      </w:r>
      <w:r w:rsidRPr="00D04F64">
        <w:rPr>
          <w:rFonts w:ascii="AdvTTec1d2308.I+03" w:hAnsi="AdvTTec1d2308.I+03" w:cs="B Nazanin" w:hint="cs"/>
          <w:sz w:val="28"/>
          <w:szCs w:val="28"/>
          <w:rtl/>
        </w:rPr>
        <w:t xml:space="preserve"> ج) تنش شبکه </w:t>
      </w:r>
      <w:r w:rsidRPr="00D04F64">
        <w:rPr>
          <w:rFonts w:ascii="AdvTTec1d2308.I+03" w:hAnsi="AdvTTec1d2308.I+03" w:cs="B Nazanin"/>
          <w:sz w:val="28"/>
          <w:szCs w:val="28"/>
        </w:rPr>
        <w:t>σ</w:t>
      </w:r>
      <w:r w:rsidRPr="00D04F64">
        <w:rPr>
          <w:rFonts w:ascii="AdvTTec1d2308.I+03" w:hAnsi="AdvTTec1d2308.I+03" w:cs="B Nazanin" w:hint="cs"/>
          <w:sz w:val="28"/>
          <w:szCs w:val="28"/>
          <w:rtl/>
        </w:rPr>
        <w:t xml:space="preserve"> د) تراکم انرژی  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255b5711.I" w:hAnsi="AdvOT255b5711.I" w:cs="B Nazanin"/>
          <w:sz w:val="28"/>
          <w:szCs w:val="28"/>
        </w:rPr>
        <w:t>u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cs="B Nazanin"/>
          <w:sz w:val="28"/>
          <w:szCs w:val="28"/>
        </w:rPr>
        <w:br/>
      </w:r>
      <w:r w:rsidRPr="00D04F64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0225669" wp14:editId="0059C680">
            <wp:extent cx="3072810" cy="15458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44" cy="15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88AF" w14:textId="77777777" w:rsidR="003145FB" w:rsidRPr="00D04F64" w:rsidRDefault="003145FB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11:  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تصویر </w:t>
      </w:r>
      <w:r w:rsidRPr="00D04F64">
        <w:rPr>
          <w:rFonts w:ascii="AdvOT77db9845" w:hAnsi="AdvOT77db9845" w:cs="B Nazanin"/>
          <w:sz w:val="28"/>
          <w:szCs w:val="28"/>
        </w:rPr>
        <w:t>TEM</w:t>
      </w:r>
      <w:r w:rsidRPr="00D04F64">
        <w:rPr>
          <w:rFonts w:ascii="AdvOT77db9845" w:hAnsi="AdvOT77db9845" w:cs="B Nazanin" w:hint="cs"/>
          <w:sz w:val="28"/>
          <w:szCs w:val="28"/>
          <w:rtl/>
        </w:rPr>
        <w:t xml:space="preserve"> از  </w:t>
      </w:r>
      <w:r w:rsidRPr="00D04F64">
        <w:rPr>
          <w:rFonts w:cs="B Nazanin" w:hint="cs"/>
          <w:sz w:val="28"/>
          <w:szCs w:val="28"/>
          <w:rtl/>
        </w:rPr>
        <w:t xml:space="preserve">نمونه ناآلاییده </w:t>
      </w:r>
      <w:proofErr w:type="spellStart"/>
      <w:r w:rsidRPr="00D04F64">
        <w:rPr>
          <w:rFonts w:ascii="AdvOT77db9845" w:hAnsi="AdvOT77db9845" w:cs="B Nazanin"/>
          <w:sz w:val="28"/>
          <w:szCs w:val="28"/>
        </w:rPr>
        <w:t>SnS</w:t>
      </w:r>
      <w:proofErr w:type="spellEnd"/>
    </w:p>
    <w:p w14:paraId="03628934" w14:textId="77777777" w:rsidR="00D04F64" w:rsidRPr="00D04F64" w:rsidRDefault="005F7164" w:rsidP="00D04F64">
      <w:pPr>
        <w:spacing w:after="0" w:line="360" w:lineRule="auto"/>
        <w:jc w:val="both"/>
        <w:rPr>
          <w:rFonts w:ascii="AdvOT255b5711.I" w:hAnsi="AdvOT255b5711.I" w:cs="B Nazanin"/>
          <w:sz w:val="28"/>
          <w:szCs w:val="28"/>
        </w:rPr>
      </w:pP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b/>
          <w:bCs/>
          <w:sz w:val="28"/>
          <w:szCs w:val="28"/>
          <w:rtl/>
        </w:rPr>
        <w:t>3.2.4</w:t>
      </w:r>
      <w:r w:rsidRPr="00D04F64">
        <w:rPr>
          <w:rStyle w:val="tlid-translation"/>
          <w:rFonts w:cs="B Nazanin"/>
          <w:b/>
          <w:bCs/>
          <w:sz w:val="28"/>
          <w:szCs w:val="28"/>
        </w:rPr>
        <w:t>.</w:t>
      </w:r>
      <w:r w:rsidR="00D04F64">
        <w:rPr>
          <w:rStyle w:val="tlid-translation"/>
          <w:rFonts w:cs="B Nazanin" w:hint="cs"/>
          <w:b/>
          <w:bCs/>
          <w:sz w:val="28"/>
          <w:szCs w:val="28"/>
          <w:rtl/>
        </w:rPr>
        <w:t xml:space="preserve"> روش </w:t>
      </w:r>
      <w:r w:rsidRPr="00D04F64">
        <w:rPr>
          <w:rFonts w:ascii="AdvOT255b5711.I" w:hAnsi="AdvOT255b5711.I" w:cs="B Nazanin" w:hint="cs"/>
          <w:sz w:val="28"/>
          <w:szCs w:val="28"/>
          <w:rtl/>
        </w:rPr>
        <w:t xml:space="preserve"> </w:t>
      </w:r>
      <w:r w:rsidR="00D04F64">
        <w:rPr>
          <w:rFonts w:ascii="AdvOT255b5711.I" w:hAnsi="AdvOT255b5711.I" w:cs="B Nazanin"/>
          <w:sz w:val="28"/>
          <w:szCs w:val="28"/>
        </w:rPr>
        <w:t>TEM</w:t>
      </w:r>
    </w:p>
    <w:p w14:paraId="76364B75" w14:textId="77777777" w:rsidR="00D04F64" w:rsidRPr="00D04F64" w:rsidRDefault="005F7164" w:rsidP="00D04F64">
      <w:pPr>
        <w:spacing w:after="0" w:line="360" w:lineRule="auto"/>
        <w:jc w:val="both"/>
        <w:rPr>
          <w:rStyle w:val="tlid-translation"/>
          <w:rFonts w:cs="B Nazanin"/>
          <w:b/>
          <w:bCs/>
          <w:sz w:val="28"/>
          <w:szCs w:val="28"/>
          <w:rtl/>
        </w:rPr>
      </w:pPr>
      <w:r w:rsidRPr="00D04F64">
        <w:rPr>
          <w:rFonts w:cs="B Nazanin"/>
          <w:sz w:val="28"/>
          <w:szCs w:val="28"/>
        </w:rPr>
        <w:br/>
      </w:r>
      <w:r w:rsidRPr="00D04F64">
        <w:rPr>
          <w:rStyle w:val="tlid-translation"/>
          <w:rFonts w:cs="B Nazanin"/>
          <w:sz w:val="28"/>
          <w:szCs w:val="28"/>
          <w:rtl/>
        </w:rPr>
        <w:t>برای کشف واقعیت داده های به دست آمده از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تجزیه و تحلیل </w:t>
      </w:r>
      <w:r w:rsidRPr="00D04F64">
        <w:rPr>
          <w:rStyle w:val="tlid-translation"/>
          <w:rFonts w:cs="B Nazanin"/>
          <w:sz w:val="28"/>
          <w:szCs w:val="28"/>
        </w:rPr>
        <w:t xml:space="preserve"> XRD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تجزیه و تحلیل </w:t>
      </w:r>
      <w:r w:rsidRPr="00D04F64">
        <w:rPr>
          <w:rStyle w:val="tlid-translation"/>
          <w:rFonts w:cs="B Nazanin"/>
          <w:sz w:val="28"/>
          <w:szCs w:val="28"/>
        </w:rPr>
        <w:t>TEM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اعمال شد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D04F64">
        <w:rPr>
          <w:rStyle w:val="tlid-translation"/>
          <w:rFonts w:cs="B Nazanin"/>
          <w:sz w:val="28"/>
          <w:szCs w:val="28"/>
          <w:rtl/>
        </w:rPr>
        <w:t>تجزیه و تحلیل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>TEM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برای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بررسی </w:t>
      </w:r>
      <w:r w:rsidRPr="00D04F64">
        <w:rPr>
          <w:rStyle w:val="tlid-translation"/>
          <w:rFonts w:cs="B Nazanin"/>
          <w:sz w:val="28"/>
          <w:szCs w:val="28"/>
          <w:rtl/>
        </w:rPr>
        <w:t>اندازه و شکل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رسوب شده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</w:t>
      </w:r>
      <w:r w:rsidRPr="00D04F64">
        <w:rPr>
          <w:rStyle w:val="tlid-translation"/>
          <w:rFonts w:cs="B Nazanin"/>
          <w:sz w:val="28"/>
          <w:szCs w:val="28"/>
          <w:rtl/>
        </w:rPr>
        <w:t>عالی اس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ت.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تصویر </w:t>
      </w:r>
      <w:r w:rsidRPr="00D04F64">
        <w:rPr>
          <w:rStyle w:val="tlid-translation"/>
          <w:rFonts w:cs="B Nazanin"/>
          <w:sz w:val="28"/>
          <w:szCs w:val="28"/>
        </w:rPr>
        <w:t xml:space="preserve"> TEM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برای </w:t>
      </w:r>
      <w:r w:rsidR="006F5308" w:rsidRPr="00D04F64">
        <w:rPr>
          <w:rStyle w:val="tlid-translation"/>
          <w:rFonts w:cs="B Nazanin"/>
          <w:sz w:val="28"/>
          <w:szCs w:val="28"/>
          <w:rtl/>
        </w:rPr>
        <w:t>لایه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نازک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خالص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در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شکل 11نشان داده شده است.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در تصویر </w:t>
      </w:r>
      <w:r w:rsidRPr="00D04F64">
        <w:rPr>
          <w:rStyle w:val="tlid-translation"/>
          <w:rFonts w:cs="B Nazanin"/>
          <w:sz w:val="28"/>
          <w:szCs w:val="28"/>
        </w:rPr>
        <w:t>TEM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واضح است که اندازه ذرات متوسط </w:t>
      </w:r>
      <w:r w:rsidRPr="00D04F64">
        <w:rPr>
          <w:rStyle w:val="tlid-translation"/>
          <w:rFonts w:ascii="Arial" w:hAnsi="Arial" w:cs="Arial" w:hint="cs"/>
          <w:sz w:val="28"/>
          <w:szCs w:val="28"/>
          <w:rtl/>
        </w:rPr>
        <w:t>​​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مطابق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با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D04F64">
        <w:rPr>
          <w:rStyle w:val="tlid-translation"/>
          <w:rFonts w:ascii="Arial" w:hAnsi="Arial" w:cs="B Nazanin" w:hint="cs"/>
          <w:sz w:val="28"/>
          <w:szCs w:val="28"/>
          <w:rtl/>
        </w:rPr>
        <w:t>میانگین</w:t>
      </w:r>
      <w:r w:rsidRPr="00D04F64">
        <w:rPr>
          <w:rStyle w:val="tlid-translation"/>
          <w:rFonts w:cs="B Nazanin"/>
          <w:sz w:val="28"/>
          <w:szCs w:val="28"/>
        </w:rPr>
        <w:t xml:space="preserve"> D </w:t>
      </w:r>
      <w:r w:rsidRPr="00D04F64">
        <w:rPr>
          <w:rStyle w:val="tlid-translation"/>
          <w:rFonts w:cs="B Nazanin"/>
          <w:sz w:val="28"/>
          <w:szCs w:val="28"/>
          <w:rtl/>
        </w:rPr>
        <w:t>توسط تکنیک های</w:t>
      </w:r>
      <w:r w:rsidRPr="00D04F64">
        <w:rPr>
          <w:rStyle w:val="tlid-translation"/>
          <w:rFonts w:cs="B Nazanin"/>
          <w:sz w:val="28"/>
          <w:szCs w:val="28"/>
        </w:rPr>
        <w:t xml:space="preserve"> SSP W-Hand </w:t>
      </w:r>
      <w:r w:rsidRPr="00D04F64">
        <w:rPr>
          <w:rStyle w:val="tlid-translation"/>
          <w:rFonts w:cs="B Nazanin"/>
          <w:sz w:val="28"/>
          <w:szCs w:val="28"/>
          <w:rtl/>
        </w:rPr>
        <w:t>ارزیابی شده است</w:t>
      </w:r>
      <w:r w:rsidRPr="00D04F64">
        <w:rPr>
          <w:rStyle w:val="tlid-translation"/>
          <w:rFonts w:cs="B Nazanin"/>
          <w:sz w:val="28"/>
          <w:szCs w:val="28"/>
        </w:rPr>
        <w:t>.</w:t>
      </w:r>
      <w:r w:rsidR="00D04F64" w:rsidRPr="00D04F64">
        <w:rPr>
          <w:rFonts w:cs="B Nazanin"/>
          <w:sz w:val="28"/>
          <w:szCs w:val="28"/>
        </w:rPr>
        <w:t xml:space="preserve"> </w:t>
      </w:r>
      <w:r w:rsidR="00D04F64" w:rsidRPr="00D04F64">
        <w:rPr>
          <w:rFonts w:cs="B Nazanin"/>
          <w:sz w:val="28"/>
          <w:szCs w:val="28"/>
        </w:rPr>
        <w:br/>
      </w:r>
      <w:r w:rsidR="00D04F64" w:rsidRPr="00D04F64">
        <w:rPr>
          <w:rStyle w:val="tlid-translation"/>
          <w:rFonts w:cs="B Nazanin"/>
          <w:sz w:val="28"/>
          <w:szCs w:val="28"/>
        </w:rPr>
        <w:t xml:space="preserve">3.3. </w:t>
      </w:r>
      <w:r w:rsidR="00D04F6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04F64" w:rsidRPr="00D04F64">
        <w:rPr>
          <w:rStyle w:val="tlid-translation"/>
          <w:rFonts w:cs="B Nazanin"/>
          <w:sz w:val="28"/>
          <w:szCs w:val="28"/>
        </w:rPr>
        <w:t>PL</w:t>
      </w:r>
    </w:p>
    <w:p w14:paraId="1BF9B0DB" w14:textId="77777777" w:rsidR="00FE30F6" w:rsidRPr="00D04F64" w:rsidRDefault="00FE30F6" w:rsidP="00D04F64">
      <w:pPr>
        <w:tabs>
          <w:tab w:val="left" w:pos="5186"/>
        </w:tabs>
        <w:spacing w:after="0" w:line="360" w:lineRule="auto"/>
        <w:jc w:val="both"/>
        <w:rPr>
          <w:rFonts w:cs="B Nazanin"/>
          <w:sz w:val="28"/>
          <w:szCs w:val="28"/>
        </w:rPr>
      </w:pPr>
      <w:r w:rsidRPr="00D04F64">
        <w:rPr>
          <w:rFonts w:cs="B Nazanin"/>
          <w:sz w:val="28"/>
          <w:szCs w:val="28"/>
        </w:rPr>
        <w:lastRenderedPageBreak/>
        <w:br/>
      </w:r>
      <w:r w:rsidRPr="00D04F64">
        <w:rPr>
          <w:rStyle w:val="tlid-translation"/>
          <w:rFonts w:cs="B Nazanin"/>
          <w:sz w:val="28"/>
          <w:szCs w:val="28"/>
        </w:rPr>
        <w:t xml:space="preserve">PL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یک آزمایش غیر مخرب برای بررسی کیفیت </w:t>
      </w:r>
      <w:r w:rsidRPr="00D04F64">
        <w:rPr>
          <w:rStyle w:val="tlid-translation"/>
          <w:rFonts w:cs="B Nazanin" w:hint="cs"/>
          <w:sz w:val="28"/>
          <w:szCs w:val="28"/>
          <w:rtl/>
        </w:rPr>
        <w:t>بلورین</w:t>
      </w:r>
      <w:r w:rsidR="0008410F" w:rsidRPr="00D04F64">
        <w:rPr>
          <w:rStyle w:val="tlid-translation"/>
          <w:rFonts w:cs="B Nazanin"/>
          <w:sz w:val="28"/>
          <w:szCs w:val="28"/>
          <w:rtl/>
        </w:rPr>
        <w:t xml:space="preserve"> مواد </w:t>
      </w:r>
      <w:r w:rsidR="0008410F" w:rsidRPr="00D04F64">
        <w:rPr>
          <w:rStyle w:val="tlid-translation"/>
          <w:rFonts w:cs="B Nazanin" w:hint="cs"/>
          <w:sz w:val="28"/>
          <w:szCs w:val="28"/>
          <w:rtl/>
        </w:rPr>
        <w:t>و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طیف</w:t>
      </w:r>
      <w:r w:rsidRPr="00D04F64">
        <w:rPr>
          <w:rStyle w:val="tlid-translation"/>
          <w:rFonts w:cs="B Nazanin"/>
          <w:sz w:val="28"/>
          <w:szCs w:val="28"/>
        </w:rPr>
        <w:t xml:space="preserve"> PL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می </w:t>
      </w:r>
      <w:proofErr w:type="gramStart"/>
      <w:r w:rsidRPr="00D04F64">
        <w:rPr>
          <w:rStyle w:val="tlid-translation"/>
          <w:rFonts w:cs="B Nazanin"/>
          <w:sz w:val="28"/>
          <w:szCs w:val="28"/>
          <w:rtl/>
        </w:rPr>
        <w:t xml:space="preserve">تواند 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اندازه</w:t>
      </w:r>
      <w:proofErr w:type="gramEnd"/>
      <w:r w:rsidRPr="00D04F64">
        <w:rPr>
          <w:rStyle w:val="tlid-translation"/>
          <w:rFonts w:cs="B Nazanin"/>
          <w:sz w:val="28"/>
          <w:szCs w:val="28"/>
          <w:rtl/>
        </w:rPr>
        <w:t xml:space="preserve"> گیری ها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ی </w:t>
      </w:r>
      <w:r w:rsidRPr="00D04F64">
        <w:rPr>
          <w:rStyle w:val="tlid-translation"/>
          <w:rFonts w:cs="B Nazanin"/>
          <w:sz w:val="28"/>
          <w:szCs w:val="28"/>
        </w:rPr>
        <w:t>XRD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را </w:t>
      </w:r>
      <w:r w:rsidRPr="00D04F64">
        <w:rPr>
          <w:rStyle w:val="tlid-translation"/>
          <w:rFonts w:cs="B Nazanin"/>
          <w:sz w:val="28"/>
          <w:szCs w:val="28"/>
          <w:rtl/>
        </w:rPr>
        <w:t>تایید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کند.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دمای اتاق  طیف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Fonts w:ascii="AdvOT77db9845" w:hAnsi="AdvOT77db9845" w:cs="B Nazanin"/>
          <w:sz w:val="28"/>
          <w:szCs w:val="28"/>
        </w:rPr>
        <w:t>PL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از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های خالص 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Sn- </w:t>
      </w:r>
      <w:r w:rsidR="0008410F" w:rsidRPr="00D04F64">
        <w:rPr>
          <w:rStyle w:val="tlid-translation"/>
          <w:rFonts w:cs="B Nazanin"/>
          <w:sz w:val="28"/>
          <w:szCs w:val="28"/>
          <w:rtl/>
        </w:rPr>
        <w:t xml:space="preserve">درشکل 12 ارائه شده </w:t>
      </w:r>
      <w:r w:rsidR="0008410F" w:rsidRPr="00D04F64">
        <w:rPr>
          <w:rStyle w:val="tlid-translation"/>
          <w:rFonts w:cs="B Nazanin" w:hint="cs"/>
          <w:sz w:val="28"/>
          <w:szCs w:val="28"/>
          <w:rtl/>
        </w:rPr>
        <w:t>و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طول موج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عکسبرداری 350 نانومتر است. </w:t>
      </w:r>
    </w:p>
    <w:p w14:paraId="55028405" w14:textId="77777777" w:rsidR="000404E3" w:rsidRPr="00D04F64" w:rsidRDefault="000404E3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0F20D380" wp14:editId="795E956A">
            <wp:extent cx="4638675" cy="1714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9213" w14:textId="77777777" w:rsidR="000404E3" w:rsidRPr="00D04F64" w:rsidRDefault="000404E3" w:rsidP="00D04F64">
      <w:pPr>
        <w:tabs>
          <w:tab w:val="left" w:pos="5186"/>
        </w:tabs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 w:hint="cs"/>
          <w:sz w:val="28"/>
          <w:szCs w:val="28"/>
          <w:rtl/>
        </w:rPr>
        <w:t xml:space="preserve">شکل 12: طیف </w:t>
      </w:r>
      <w:r w:rsidRPr="00D04F64">
        <w:rPr>
          <w:rFonts w:cs="B Nazanin"/>
          <w:sz w:val="28"/>
          <w:szCs w:val="28"/>
        </w:rPr>
        <w:t>PL</w:t>
      </w:r>
      <w:r w:rsidRPr="00D04F64">
        <w:rPr>
          <w:rFonts w:cs="B Nazanin" w:hint="cs"/>
          <w:sz w:val="28"/>
          <w:szCs w:val="28"/>
          <w:rtl/>
        </w:rPr>
        <w:t xml:space="preserve"> از نانوساختار خالص و </w:t>
      </w:r>
      <w:r w:rsidRPr="00D04F64">
        <w:rPr>
          <w:rStyle w:val="tlid-translation"/>
          <w:rFonts w:cs="B Nazanin" w:hint="cs"/>
          <w:sz w:val="28"/>
          <w:szCs w:val="28"/>
          <w:rtl/>
        </w:rPr>
        <w:t>لایه های نازک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با طول موج هیجان انگیز  </w:t>
      </w:r>
      <w:r w:rsidRPr="00D04F64">
        <w:rPr>
          <w:rFonts w:ascii="AdvOT77db9845" w:hAnsi="AdvOT77db9845" w:cs="B Nazanin"/>
          <w:sz w:val="28"/>
          <w:szCs w:val="28"/>
        </w:rPr>
        <w:t xml:space="preserve"> 350 nm</w:t>
      </w:r>
      <w:r w:rsidRPr="00D04F64">
        <w:rPr>
          <w:rFonts w:ascii="AdvOTb0c9bf5d" w:hAnsi="AdvOTb0c9bf5d" w:cs="B Nazanin"/>
          <w:sz w:val="28"/>
          <w:szCs w:val="28"/>
        </w:rPr>
        <w:t>(</w:t>
      </w:r>
      <w:r w:rsidRPr="00D04F64">
        <w:rPr>
          <w:rFonts w:ascii="AdvOT77db9845" w:hAnsi="AdvOT77db9845" w:cs="B Nazanin"/>
          <w:sz w:val="28"/>
          <w:szCs w:val="28"/>
        </w:rPr>
        <w:t>3.54 eV</w:t>
      </w:r>
      <w:r w:rsidRPr="00D04F64">
        <w:rPr>
          <w:rFonts w:ascii="AdvOTb0c9bf5d" w:hAnsi="AdvOTb0c9bf5d" w:cs="B Nazanin"/>
          <w:sz w:val="28"/>
          <w:szCs w:val="28"/>
        </w:rPr>
        <w:t>)</w:t>
      </w:r>
      <w:r w:rsidRPr="00D04F64">
        <w:rPr>
          <w:rFonts w:ascii="AdvOT77db9845" w:hAnsi="AdvOT77db9845" w:cs="B Nazanin"/>
          <w:sz w:val="28"/>
          <w:szCs w:val="28"/>
        </w:rPr>
        <w:t>.</w:t>
      </w:r>
    </w:p>
    <w:p w14:paraId="0AE3D014" w14:textId="77777777" w:rsidR="000404E3" w:rsidRPr="00D04F64" w:rsidRDefault="000404E3" w:rsidP="00D04F64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4F64">
        <w:rPr>
          <w:rFonts w:cs="B Nazanin"/>
          <w:noProof/>
          <w:sz w:val="28"/>
          <w:szCs w:val="28"/>
          <w:rtl/>
        </w:rPr>
        <w:drawing>
          <wp:inline distT="0" distB="0" distL="0" distR="0" wp14:anchorId="3C96E964" wp14:editId="04848450">
            <wp:extent cx="4403222" cy="177563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49" cy="17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3554" w14:textId="77777777" w:rsidR="000404E3" w:rsidRPr="00D04F64" w:rsidRDefault="000404E3" w:rsidP="00D04F64">
      <w:pPr>
        <w:spacing w:after="0" w:line="360" w:lineRule="auto"/>
        <w:jc w:val="center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شکل 13. ویژگی های</w:t>
      </w:r>
      <w:r w:rsidRPr="00D04F64">
        <w:rPr>
          <w:rStyle w:val="tlid-translation"/>
          <w:rFonts w:cs="B Nazanin"/>
          <w:sz w:val="28"/>
          <w:szCs w:val="28"/>
        </w:rPr>
        <w:t xml:space="preserve"> I-V </w:t>
      </w:r>
      <w:r w:rsidRPr="00D04F64">
        <w:rPr>
          <w:rStyle w:val="tlid-translation"/>
          <w:rFonts w:cs="B Nazanin"/>
          <w:sz w:val="28"/>
          <w:szCs w:val="28"/>
          <w:rtl/>
        </w:rPr>
        <w:t>از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لایه های نازک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 ناآلاییده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</w:p>
    <w:p w14:paraId="2FB4BBD9" w14:textId="77777777" w:rsidR="00D04F64" w:rsidRDefault="007D2784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همانطور که در این شکل مشخص است، دو </w:t>
      </w:r>
      <w:r w:rsidRPr="00D04F64">
        <w:rPr>
          <w:rStyle w:val="tlid-translation"/>
          <w:rFonts w:cs="B Nazanin" w:hint="cs"/>
          <w:sz w:val="28"/>
          <w:szCs w:val="28"/>
          <w:rtl/>
        </w:rPr>
        <w:t>پیک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انتشار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E227D" w:rsidRPr="00D04F64">
        <w:rPr>
          <w:rStyle w:val="tlid-translation"/>
          <w:rFonts w:cs="B Nazanin" w:hint="cs"/>
          <w:sz w:val="28"/>
          <w:szCs w:val="28"/>
          <w:rtl/>
        </w:rPr>
        <w:t xml:space="preserve">شامل </w:t>
      </w:r>
      <w:r w:rsidR="004E227D" w:rsidRPr="00D04F64">
        <w:rPr>
          <w:rStyle w:val="tlid-translation"/>
          <w:rFonts w:cs="B Nazanin"/>
          <w:sz w:val="28"/>
          <w:szCs w:val="28"/>
          <w:rtl/>
        </w:rPr>
        <w:t>پیک  انتشار آبی در 482</w:t>
      </w:r>
      <w:r w:rsidR="004E227D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E227D" w:rsidRPr="00D04F64">
        <w:rPr>
          <w:rStyle w:val="tlid-translation"/>
          <w:rFonts w:cs="B Nazanin" w:hint="cs"/>
          <w:sz w:val="28"/>
          <w:szCs w:val="28"/>
          <w:rtl/>
        </w:rPr>
        <w:t xml:space="preserve">نانومتر و </w:t>
      </w:r>
      <w:r w:rsidR="004E227D" w:rsidRPr="00D04F64">
        <w:rPr>
          <w:rStyle w:val="tlid-translation"/>
          <w:rFonts w:cs="B Nazanin"/>
          <w:sz w:val="28"/>
          <w:szCs w:val="28"/>
          <w:rtl/>
        </w:rPr>
        <w:t xml:space="preserve"> پیک  انتشار سبز در 559 نانومتر برای تمام نمونه ها است. </w:t>
      </w:r>
      <w:r w:rsidR="004E227D" w:rsidRPr="00D04F64">
        <w:rPr>
          <w:rStyle w:val="tlid-translation"/>
          <w:rFonts w:cs="B Nazanin" w:hint="cs"/>
          <w:sz w:val="28"/>
          <w:szCs w:val="28"/>
          <w:rtl/>
        </w:rPr>
        <w:t>بنابراین</w:t>
      </w:r>
      <w:r w:rsidR="004E227D" w:rsidRPr="00D04F64">
        <w:rPr>
          <w:rStyle w:val="tlid-translation"/>
          <w:rFonts w:cs="B Nazanin"/>
          <w:sz w:val="28"/>
          <w:szCs w:val="28"/>
          <w:rtl/>
        </w:rPr>
        <w:t>،</w:t>
      </w:r>
    </w:p>
    <w:p w14:paraId="43972FA0" w14:textId="77777777" w:rsidR="00BC30BC" w:rsidRPr="00D04F64" w:rsidRDefault="004E227D" w:rsidP="00D04F64">
      <w:pPr>
        <w:spacing w:after="0" w:line="360" w:lineRule="auto"/>
        <w:jc w:val="both"/>
        <w:rPr>
          <w:rFonts w:cs="B Nazanin"/>
          <w:sz w:val="28"/>
          <w:szCs w:val="28"/>
        </w:rPr>
      </w:pPr>
      <w:r w:rsidRPr="00D04F64">
        <w:rPr>
          <w:rStyle w:val="tlid-translation"/>
          <w:rFonts w:cs="B Nazanin" w:hint="cs"/>
          <w:sz w:val="28"/>
          <w:szCs w:val="28"/>
          <w:rtl/>
        </w:rPr>
        <w:t>لایه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به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عنوان منتشرکننده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آبی و / یا سبز و یا دستگاه های دیگر به علت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نوارهای انتشار آبی و سبز استفاده می شود</w:t>
      </w:r>
      <w:r w:rsidRPr="00D04F64">
        <w:rPr>
          <w:rFonts w:cs="B Nazanin" w:hint="cs"/>
          <w:sz w:val="28"/>
          <w:szCs w:val="28"/>
          <w:rtl/>
        </w:rPr>
        <w:t xml:space="preserve">. </w:t>
      </w:r>
      <w:r w:rsidR="00123708" w:rsidRPr="00D04F64">
        <w:rPr>
          <w:rStyle w:val="tlid-translation"/>
          <w:rFonts w:cs="B Nazanin"/>
          <w:sz w:val="28"/>
          <w:szCs w:val="28"/>
          <w:rtl/>
        </w:rPr>
        <w:t>بر اساس</w:t>
      </w:r>
      <w:r w:rsidR="00123708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تحقیقات ما، این نوارهای انتشار ممکن است به علت تراکم بالا گوگرد،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جای خالی قلع،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درون شبکه ای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قلع و گسل های انباشته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رخ دهد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[40، 41].</w:t>
      </w:r>
      <w:r w:rsidR="007D2784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لیو و همکاران دو پیک را در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365 و 465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نانومتر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برای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نانوذرات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SnO2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مشاهده کردند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که در اوج 464 نانومتر مربوط به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>فضای خالی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اکسیژن است [42]. 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>پیک انتشار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آبی مشاهده شده</w:t>
      </w:r>
      <w:r w:rsidR="00BC30BC" w:rsidRPr="00D04F64">
        <w:rPr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همانند </w:t>
      </w:r>
      <w:r w:rsidR="00452227" w:rsidRPr="00D04F64">
        <w:rPr>
          <w:rStyle w:val="tlid-translation"/>
          <w:rFonts w:cs="B Nazanin"/>
          <w:sz w:val="28"/>
          <w:szCs w:val="28"/>
          <w:rtl/>
        </w:rPr>
        <w:t xml:space="preserve">آنچه در [40، 43] گزارش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و انتشار سبز شبیه آنچه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lastRenderedPageBreak/>
        <w:t>که در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منبع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[44] </w:t>
      </w:r>
      <w:r w:rsidR="00452227" w:rsidRPr="00D04F64">
        <w:rPr>
          <w:rStyle w:val="tlid-translation"/>
          <w:rFonts w:cs="B Nazanin" w:hint="cs"/>
          <w:sz w:val="28"/>
          <w:szCs w:val="28"/>
          <w:rtl/>
        </w:rPr>
        <w:t xml:space="preserve"> مطالعه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همانطور که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در</w:t>
      </w:r>
      <w:r w:rsidR="00452227" w:rsidRPr="00D04F64">
        <w:rPr>
          <w:rStyle w:val="tlid-translation"/>
          <w:rFonts w:cs="B Nazanin" w:hint="cs"/>
          <w:sz w:val="28"/>
          <w:szCs w:val="28"/>
          <w:rtl/>
        </w:rPr>
        <w:t xml:space="preserve"> جریان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نشان داده شده است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>، انتشار باند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proofErr w:type="spellStart"/>
      <w:r w:rsidR="00BC30BC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به 824 نانومتر رسانده شد (حدود 1.5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EV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).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همانطور که در شکل 12 روشن است،</w:t>
      </w:r>
      <w:r w:rsidR="00BC30BC" w:rsidRPr="00D04F64">
        <w:rPr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در مقایسه با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>لایه های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نازک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خالص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="00BC30BC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C30BC" w:rsidRPr="00D04F64">
        <w:rPr>
          <w:rStyle w:val="tlid-translation"/>
          <w:rFonts w:cs="B Nazanin"/>
          <w:sz w:val="28"/>
          <w:szCs w:val="28"/>
          <w:rtl/>
        </w:rPr>
        <w:t>، شدت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PL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نمونه های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C30BC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کاهش یافت که نشان داد</w:t>
      </w:r>
      <w:r w:rsidR="00BC30BC" w:rsidRPr="00D04F64">
        <w:rPr>
          <w:rFonts w:cs="B Nazanin" w:hint="cs"/>
          <w:sz w:val="28"/>
          <w:szCs w:val="28"/>
          <w:rtl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کیفیت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بلورین ایندیم آلاییده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C30BC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کاهش می یابد. این 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مشاهده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 xml:space="preserve"> با</w:t>
      </w:r>
      <w:r w:rsidR="00BC30BC" w:rsidRPr="00D04F64">
        <w:rPr>
          <w:rStyle w:val="tlid-translation"/>
          <w:rFonts w:cs="B Nazanin" w:hint="cs"/>
          <w:sz w:val="28"/>
          <w:szCs w:val="28"/>
          <w:rtl/>
        </w:rPr>
        <w:t xml:space="preserve"> الگوهای </w:t>
      </w:r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BC30BC" w:rsidRPr="00D04F64">
        <w:rPr>
          <w:rStyle w:val="tlid-translation"/>
          <w:rFonts w:cs="B Nazanin"/>
          <w:sz w:val="28"/>
          <w:szCs w:val="28"/>
        </w:rPr>
        <w:t>xRD</w:t>
      </w:r>
      <w:proofErr w:type="spellEnd"/>
      <w:r w:rsidR="00BC30BC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BC30BC" w:rsidRPr="00D04F64">
        <w:rPr>
          <w:rStyle w:val="tlid-translation"/>
          <w:rFonts w:cs="B Nazanin"/>
          <w:sz w:val="28"/>
          <w:szCs w:val="28"/>
          <w:rtl/>
        </w:rPr>
        <w:t>مناسب است</w:t>
      </w:r>
      <w:r w:rsidR="00BC30BC" w:rsidRPr="00D04F64">
        <w:rPr>
          <w:rStyle w:val="tlid-translation"/>
          <w:rFonts w:cs="B Nazanin"/>
          <w:sz w:val="28"/>
          <w:szCs w:val="28"/>
        </w:rPr>
        <w:t>.</w:t>
      </w:r>
    </w:p>
    <w:p w14:paraId="1A0AE505" w14:textId="77777777" w:rsidR="00D04F64" w:rsidRDefault="008469CB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b/>
          <w:bCs/>
          <w:sz w:val="28"/>
          <w:szCs w:val="28"/>
        </w:rPr>
        <w:t xml:space="preserve">3.4. </w:t>
      </w:r>
      <w:r w:rsidRPr="00D04F64">
        <w:rPr>
          <w:rStyle w:val="tlid-translation"/>
          <w:rFonts w:cs="B Nazanin"/>
          <w:b/>
          <w:bCs/>
          <w:sz w:val="28"/>
          <w:szCs w:val="28"/>
          <w:rtl/>
        </w:rPr>
        <w:t>خواص الکتریکی</w:t>
      </w:r>
    </w:p>
    <w:p w14:paraId="2F00A6C4" w14:textId="77777777" w:rsidR="00123708" w:rsidRPr="00D04F64" w:rsidRDefault="008469CB" w:rsidP="00D04F64">
      <w:pPr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به منظور بررسی اثر خواص ساختاری بر رفتار الکتریکی </w:t>
      </w:r>
      <w:r w:rsidR="006F5308" w:rsidRPr="00D04F64">
        <w:rPr>
          <w:rStyle w:val="tlid-translation"/>
          <w:rFonts w:cs="B Nazanin"/>
          <w:sz w:val="28"/>
          <w:szCs w:val="28"/>
          <w:rtl/>
        </w:rPr>
        <w:t>لایه</w:t>
      </w:r>
      <w:r w:rsidR="00452227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  <w:rtl/>
        </w:rPr>
        <w:t>، منحنی های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ولتاژ جریان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(I-V) </w:t>
      </w:r>
      <w:r w:rsidRPr="00D04F64">
        <w:rPr>
          <w:rStyle w:val="tlid-translation"/>
          <w:rFonts w:cs="B Nazanin" w:hint="cs"/>
          <w:sz w:val="28"/>
          <w:szCs w:val="28"/>
          <w:rtl/>
        </w:rPr>
        <w:t>(</w:t>
      </w:r>
      <w:r w:rsidRPr="00D04F64">
        <w:rPr>
          <w:rStyle w:val="tlid-translation"/>
          <w:rFonts w:cs="B Nazanin"/>
          <w:sz w:val="28"/>
          <w:szCs w:val="28"/>
          <w:rtl/>
        </w:rPr>
        <w:t>شکل 13) از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های نازک ایندیم آلاییده 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و غیر 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تحت وضعیت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محیط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طراحی شده است</w:t>
      </w:r>
      <w:r w:rsidRPr="00D04F64">
        <w:rPr>
          <w:rStyle w:val="tlid-translation"/>
          <w:rFonts w:cs="B Nazanin"/>
          <w:sz w:val="28"/>
          <w:szCs w:val="28"/>
        </w:rPr>
        <w:t>.</w:t>
      </w:r>
      <w:r w:rsidR="00B5377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2C08C2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</w:p>
    <w:p w14:paraId="470A7EA6" w14:textId="77777777" w:rsidR="002C08C2" w:rsidRPr="00D04F64" w:rsidRDefault="002C08C2" w:rsidP="00D04F64">
      <w:pPr>
        <w:spacing w:after="0" w:line="360" w:lineRule="auto"/>
        <w:jc w:val="both"/>
        <w:rPr>
          <w:rFonts w:cs="B Nazanin"/>
          <w:sz w:val="28"/>
          <w:szCs w:val="28"/>
        </w:rPr>
      </w:pPr>
      <w:r w:rsidRPr="00D04F64">
        <w:rPr>
          <w:rStyle w:val="tlid-translation"/>
          <w:rFonts w:cs="B Nazanin"/>
          <w:sz w:val="28"/>
          <w:szCs w:val="28"/>
          <w:rtl/>
        </w:rPr>
        <w:t>رفتار شاتکی در مشخصه جریان ولتاژ برای تمام نمونه ها مشاهده شد. با</w:t>
      </w:r>
      <w:r w:rsidRPr="00D04F64">
        <w:rPr>
          <w:rFonts w:cs="B Nazanin" w:hint="cs"/>
          <w:sz w:val="28"/>
          <w:szCs w:val="28"/>
          <w:rtl/>
        </w:rPr>
        <w:t xml:space="preserve"> توجه به </w:t>
      </w:r>
      <w:r w:rsidRPr="00D04F64">
        <w:rPr>
          <w:rStyle w:val="tlid-translation"/>
          <w:rFonts w:cs="B Nazanin"/>
          <w:sz w:val="28"/>
          <w:szCs w:val="28"/>
          <w:rtl/>
        </w:rPr>
        <w:t>شکل 13، با اضافه کردن غلظت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در شبکه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  <w:rtl/>
        </w:rPr>
        <w:t xml:space="preserve">، در همان ولتاژ ما جریان </w:t>
      </w:r>
      <w:r w:rsidRPr="00D04F64">
        <w:rPr>
          <w:rStyle w:val="tlid-translation"/>
          <w:rFonts w:cs="B Nazanin" w:hint="cs"/>
          <w:sz w:val="28"/>
          <w:szCs w:val="28"/>
          <w:rtl/>
        </w:rPr>
        <w:t>کمتری داریم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به معنای </w:t>
      </w:r>
      <w:r w:rsidRPr="00D04F64">
        <w:rPr>
          <w:rStyle w:val="tlid-translation"/>
          <w:rFonts w:cs="B Nazanin"/>
          <w:sz w:val="28"/>
          <w:szCs w:val="28"/>
          <w:rtl/>
        </w:rPr>
        <w:t>افزایش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در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مقاومت الکتریکی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می باشد. </w:t>
      </w:r>
      <w:r w:rsidRPr="00D04F64">
        <w:rPr>
          <w:rStyle w:val="tlid-translation"/>
          <w:rFonts w:cs="B Nazanin"/>
          <w:sz w:val="28"/>
          <w:szCs w:val="28"/>
          <w:rtl/>
        </w:rPr>
        <w:t>همانطور که در نتایج</w:t>
      </w:r>
      <w:r w:rsidRPr="00D04F64">
        <w:rPr>
          <w:rStyle w:val="tlid-translation"/>
          <w:rFonts w:cs="B Nazanin"/>
          <w:sz w:val="28"/>
          <w:szCs w:val="28"/>
        </w:rPr>
        <w:t xml:space="preserve"> XRD </w:t>
      </w:r>
      <w:r w:rsidRPr="00D04F64">
        <w:rPr>
          <w:rStyle w:val="tlid-translation"/>
          <w:rFonts w:cs="B Nazanin"/>
          <w:sz w:val="28"/>
          <w:szCs w:val="28"/>
          <w:rtl/>
        </w:rPr>
        <w:t>نشان داده شده، کیفیت بلوری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پس از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کاهش یافته است. همچنین تراکم جابجایی، مرزهای دانه،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فشار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شبکه و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تنش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شبکه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در مقایسه با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ناآلاییده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>افزایش یافته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است. از این رو،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حمل و نقل حامل الکتریکی به علت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ایندیم آلاییده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در شبکه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دشوارتر </w:t>
      </w:r>
      <w:r w:rsidRPr="00D04F64">
        <w:rPr>
          <w:rStyle w:val="tlid-translation"/>
          <w:rFonts w:cs="B Nazanin" w:hint="cs"/>
          <w:sz w:val="28"/>
          <w:szCs w:val="28"/>
          <w:rtl/>
        </w:rPr>
        <w:t>می شود</w:t>
      </w:r>
      <w:r w:rsidRPr="00D04F64">
        <w:rPr>
          <w:rStyle w:val="tlid-translation"/>
          <w:rFonts w:cs="B Nazanin"/>
          <w:sz w:val="28"/>
          <w:szCs w:val="28"/>
          <w:rtl/>
        </w:rPr>
        <w:t>. در نتیجه،</w:t>
      </w:r>
      <w:r w:rsidRPr="00D04F64">
        <w:rPr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نتایج منحنی</w:t>
      </w:r>
      <w:r w:rsidRPr="00D04F64">
        <w:rPr>
          <w:rStyle w:val="tlid-translation"/>
          <w:rFonts w:cs="B Nazanin"/>
          <w:sz w:val="28"/>
          <w:szCs w:val="28"/>
        </w:rPr>
        <w:t xml:space="preserve"> I-V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نتایج </w:t>
      </w:r>
      <w:r w:rsidRPr="00D04F64">
        <w:rPr>
          <w:rStyle w:val="tlid-translation"/>
          <w:rFonts w:cs="B Nazanin" w:hint="cs"/>
          <w:sz w:val="28"/>
          <w:szCs w:val="28"/>
          <w:rtl/>
        </w:rPr>
        <w:t>تجزیه و تحلیل</w:t>
      </w:r>
      <w:r w:rsidRPr="00D04F64">
        <w:rPr>
          <w:rStyle w:val="tlid-translation"/>
          <w:rFonts w:cs="B Nazanin"/>
          <w:sz w:val="28"/>
          <w:szCs w:val="28"/>
        </w:rPr>
        <w:t xml:space="preserve"> XRD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را تایید </w:t>
      </w:r>
      <w:r w:rsidRPr="00D04F64">
        <w:rPr>
          <w:rStyle w:val="tlid-translation"/>
          <w:rFonts w:cs="B Nazanin" w:hint="cs"/>
          <w:sz w:val="28"/>
          <w:szCs w:val="28"/>
          <w:rtl/>
        </w:rPr>
        <w:t>می کن</w:t>
      </w:r>
      <w:r w:rsidRPr="00D04F64">
        <w:rPr>
          <w:rStyle w:val="tlid-translation"/>
          <w:rFonts w:cs="B Nazanin"/>
          <w:sz w:val="28"/>
          <w:szCs w:val="28"/>
          <w:rtl/>
        </w:rPr>
        <w:t>د</w:t>
      </w:r>
      <w:r w:rsidRPr="00D04F64">
        <w:rPr>
          <w:rStyle w:val="tlid-translation"/>
          <w:rFonts w:cs="B Nazanin"/>
          <w:sz w:val="28"/>
          <w:szCs w:val="28"/>
        </w:rPr>
        <w:t>.</w:t>
      </w:r>
    </w:p>
    <w:p w14:paraId="78A99126" w14:textId="77777777" w:rsidR="00D04F64" w:rsidRPr="00D04F64" w:rsidRDefault="00DB6A07" w:rsidP="00D04F64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D04F64">
        <w:rPr>
          <w:rStyle w:val="tlid-translation"/>
          <w:rFonts w:cs="B Nazanin" w:hint="cs"/>
          <w:b/>
          <w:bCs/>
          <w:sz w:val="28"/>
          <w:szCs w:val="28"/>
          <w:rtl/>
        </w:rPr>
        <w:t xml:space="preserve">4. </w:t>
      </w:r>
      <w:r w:rsidRPr="00D04F64">
        <w:rPr>
          <w:rStyle w:val="tlid-translation"/>
          <w:rFonts w:cs="B Nazanin"/>
          <w:b/>
          <w:bCs/>
          <w:sz w:val="28"/>
          <w:szCs w:val="28"/>
          <w:rtl/>
        </w:rPr>
        <w:t>نتیجه گیری</w:t>
      </w:r>
    </w:p>
    <w:p w14:paraId="1C325FC2" w14:textId="77777777" w:rsidR="004B3B83" w:rsidRDefault="00DB6A07" w:rsidP="00D04F64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4F64">
        <w:rPr>
          <w:rStyle w:val="tlid-translation"/>
          <w:rFonts w:cs="B Nazanin"/>
          <w:sz w:val="28"/>
          <w:szCs w:val="28"/>
          <w:rtl/>
        </w:rPr>
        <w:t xml:space="preserve">شش نمونه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رسوب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شده </w:t>
      </w:r>
      <w:r w:rsidRPr="00D04F64">
        <w:rPr>
          <w:rStyle w:val="tlid-translation"/>
          <w:rFonts w:cs="B Nazanin" w:hint="cs"/>
          <w:sz w:val="28"/>
          <w:szCs w:val="28"/>
          <w:rtl/>
        </w:rPr>
        <w:t>شامل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خالص و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لایه </w:t>
      </w:r>
      <w:r w:rsidRPr="00D04F64">
        <w:rPr>
          <w:rStyle w:val="tlid-translation"/>
          <w:rFonts w:cs="B Nazanin"/>
          <w:sz w:val="28"/>
          <w:szCs w:val="28"/>
          <w:rtl/>
        </w:rPr>
        <w:t>های نازک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توسط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روش</w:t>
      </w:r>
      <w:r w:rsidR="000D3A39" w:rsidRPr="00D04F64">
        <w:rPr>
          <w:rStyle w:val="tlid-translation"/>
          <w:rFonts w:cs="B Nazanin"/>
          <w:sz w:val="28"/>
          <w:szCs w:val="28"/>
          <w:rtl/>
        </w:rPr>
        <w:t xml:space="preserve"> </w:t>
      </w:r>
      <w:r w:rsidR="000D3A39" w:rsidRPr="00D04F64">
        <w:rPr>
          <w:rStyle w:val="tlid-translation"/>
          <w:rFonts w:cs="B Nazanin" w:hint="cs"/>
          <w:sz w:val="28"/>
          <w:szCs w:val="28"/>
          <w:rtl/>
        </w:rPr>
        <w:t>رسوبدهی برقی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بر روی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زیرلایه  </w:t>
      </w:r>
      <w:r w:rsidRPr="00D04F64">
        <w:rPr>
          <w:rStyle w:val="tlid-translation"/>
          <w:rFonts w:cs="B Nazanin"/>
          <w:sz w:val="28"/>
          <w:szCs w:val="28"/>
        </w:rPr>
        <w:t xml:space="preserve">FTO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>سنتز شده است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.  </w:t>
      </w:r>
      <w:r w:rsidRPr="00D04F64">
        <w:rPr>
          <w:rStyle w:val="tlid-translation"/>
          <w:rFonts w:cs="B Nazanin"/>
          <w:sz w:val="28"/>
          <w:szCs w:val="28"/>
          <w:rtl/>
        </w:rPr>
        <w:t>نتایج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الگوهای </w:t>
      </w:r>
      <w:r w:rsidRPr="00D04F64">
        <w:rPr>
          <w:rStyle w:val="tlid-translation"/>
          <w:rFonts w:cs="B Nazanin"/>
          <w:sz w:val="28"/>
          <w:szCs w:val="28"/>
        </w:rPr>
        <w:t xml:space="preserve"> XRD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به وضوح نشان داد که تمام </w:t>
      </w:r>
      <w:r w:rsidRPr="00D04F64">
        <w:rPr>
          <w:rStyle w:val="tlid-translation"/>
          <w:rFonts w:cs="B Nazanin" w:hint="cs"/>
          <w:sz w:val="28"/>
          <w:szCs w:val="28"/>
          <w:rtl/>
        </w:rPr>
        <w:t>لایه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های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نازک رسوب شده</w:t>
      </w:r>
      <w:r w:rsidR="000D3A39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پلی کریستالی </w:t>
      </w:r>
      <w:r w:rsidRPr="00D04F64">
        <w:rPr>
          <w:rStyle w:val="tlid-translation"/>
          <w:rFonts w:cs="B Nazanin" w:hint="cs"/>
          <w:sz w:val="28"/>
          <w:szCs w:val="28"/>
          <w:rtl/>
        </w:rPr>
        <w:t>ارتورومبیک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بودند. در این تحقیق، </w:t>
      </w:r>
      <w:r w:rsidRPr="00D04F64">
        <w:rPr>
          <w:rStyle w:val="tlid-translation"/>
          <w:rFonts w:cs="B Nazanin" w:hint="cs"/>
          <w:sz w:val="28"/>
          <w:szCs w:val="28"/>
          <w:rtl/>
        </w:rPr>
        <w:t>بررسی ها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گسترده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خطی</w:t>
      </w:r>
      <w:r w:rsidRPr="00D04F64">
        <w:rPr>
          <w:rStyle w:val="tlid-translation"/>
          <w:rFonts w:cs="B Nazanin"/>
          <w:sz w:val="28"/>
          <w:szCs w:val="28"/>
          <w:rtl/>
        </w:rPr>
        <w:t xml:space="preserve"> در مورد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لایه های نازک ایندیم آلاییده </w:t>
      </w:r>
      <w:r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</w:rPr>
        <w:t xml:space="preserve"> </w:t>
      </w:r>
      <w:r w:rsidRPr="00D04F64">
        <w:rPr>
          <w:rStyle w:val="tlid-translation"/>
          <w:rFonts w:cs="B Nazanin" w:hint="cs"/>
          <w:sz w:val="28"/>
          <w:szCs w:val="28"/>
          <w:rtl/>
        </w:rPr>
        <w:t xml:space="preserve"> و </w:t>
      </w:r>
      <w:proofErr w:type="spellStart"/>
      <w:r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Pr="00D04F64">
        <w:rPr>
          <w:rStyle w:val="tlid-translation"/>
          <w:rFonts w:cs="B Nazanin"/>
          <w:sz w:val="28"/>
          <w:szCs w:val="28"/>
          <w:rtl/>
        </w:rPr>
        <w:t xml:space="preserve"> خالص </w:t>
      </w:r>
      <w:r w:rsidRPr="00D04F64">
        <w:rPr>
          <w:rStyle w:val="tlid-translation"/>
          <w:rFonts w:cs="B Nazanin" w:hint="cs"/>
          <w:sz w:val="28"/>
          <w:szCs w:val="28"/>
          <w:rtl/>
        </w:rPr>
        <w:t>انجام شد</w:t>
      </w:r>
      <w:r w:rsidRPr="00D04F64">
        <w:rPr>
          <w:rStyle w:val="tlid-translation"/>
          <w:rFonts w:cs="B Nazanin"/>
          <w:sz w:val="28"/>
          <w:szCs w:val="28"/>
          <w:rtl/>
        </w:rPr>
        <w:t>ه است.</w:t>
      </w:r>
      <w:r w:rsidR="00123708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بنابراین، روش</w:t>
      </w:r>
      <w:r w:rsidR="000D3A39" w:rsidRPr="00D04F64">
        <w:rPr>
          <w:rStyle w:val="tlid-translation"/>
          <w:rFonts w:cs="B Nazanin" w:hint="cs"/>
          <w:sz w:val="28"/>
          <w:szCs w:val="28"/>
          <w:rtl/>
        </w:rPr>
        <w:t xml:space="preserve"> های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شرر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، فرم های اصلاح</w:t>
      </w:r>
      <w:r w:rsidR="000D3A39" w:rsidRPr="00D04F64">
        <w:rPr>
          <w:rStyle w:val="tlid-translation"/>
          <w:rFonts w:cs="B Nazanin" w:hint="cs"/>
          <w:sz w:val="28"/>
          <w:szCs w:val="28"/>
          <w:rtl/>
        </w:rPr>
        <w:t xml:space="preserve"> شده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W-H (UDM)</w:t>
      </w:r>
      <w:r w:rsidR="000D3A39" w:rsidRPr="00D04F64">
        <w:rPr>
          <w:rStyle w:val="tlid-translation"/>
          <w:rFonts w:cs="B Nazanin"/>
          <w:sz w:val="28"/>
          <w:szCs w:val="28"/>
          <w:rtl/>
        </w:rPr>
        <w:t xml:space="preserve"> و 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SSP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برای تجزیه و تحلیل گسترش  خط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>ی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4B3B83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خالص و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4B3B83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ایندیم آلاییده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 (با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غلظت های مختلف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>ایندیم ناخالص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)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استفاده شده است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. نتایج به دست آمده از این روش ها نشان می دهد که افزایش در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مقدار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ناخالصی ایندیم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در شبکه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4B3B83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منجر به کاهش در اندازه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>بلوری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 و افزایش در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فشار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شبکه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>می شود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. به علت تغییر در شعاع یونی مؤثر یون های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In3 +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و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Sn2 +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اتفاق افتاده است. از این رو،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جایگزینی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In3 +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برای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Sn2 +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lastRenderedPageBreak/>
        <w:t>در شبکه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4B3B83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منجر به ایجاد ناسازگاری در شبکه کریستال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proofErr w:type="spellStart"/>
      <w:r w:rsidR="004B3B83" w:rsidRPr="00D04F64">
        <w:rPr>
          <w:rStyle w:val="tlid-translation"/>
          <w:rFonts w:cs="B Nazanin"/>
          <w:sz w:val="28"/>
          <w:szCs w:val="28"/>
        </w:rPr>
        <w:t>SnS</w:t>
      </w:r>
      <w:proofErr w:type="spellEnd"/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می شود. این شبکه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ناسازگار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مسئول کاهش کیفیت کریستال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>ین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 و افزایش فشار در شبکه است. علاوه بر این،</w:t>
      </w:r>
      <w:r w:rsidR="004B3B83" w:rsidRPr="00D04F64">
        <w:rPr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نتیجه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تصویر 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TEM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</w:rPr>
        <w:t xml:space="preserve">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>نتایج</w:t>
      </w:r>
      <w:r w:rsidR="004B3B83" w:rsidRPr="00D04F64">
        <w:rPr>
          <w:rStyle w:val="tlid-translation"/>
          <w:rFonts w:cs="B Nazanin" w:hint="cs"/>
          <w:sz w:val="28"/>
          <w:szCs w:val="28"/>
          <w:rtl/>
        </w:rPr>
        <w:t xml:space="preserve"> حاصل شده </w:t>
      </w:r>
      <w:r w:rsidR="004B3B83" w:rsidRPr="00D04F64">
        <w:rPr>
          <w:rStyle w:val="tlid-translation"/>
          <w:rFonts w:cs="B Nazanin"/>
          <w:sz w:val="28"/>
          <w:szCs w:val="28"/>
          <w:rtl/>
        </w:rPr>
        <w:t xml:space="preserve"> ما را تایید می کند</w:t>
      </w:r>
      <w:r w:rsidR="004B3B83" w:rsidRPr="00D04F64">
        <w:rPr>
          <w:rStyle w:val="tlid-translation"/>
          <w:rFonts w:cs="B Nazanin"/>
          <w:sz w:val="28"/>
          <w:szCs w:val="28"/>
        </w:rPr>
        <w:t>.</w:t>
      </w:r>
    </w:p>
    <w:p w14:paraId="5390602E" w14:textId="77777777" w:rsidR="00D04F64" w:rsidRDefault="00D04F64" w:rsidP="00D04F64">
      <w:pPr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AD4A283" wp14:editId="7A6B774B">
            <wp:extent cx="5135526" cy="577348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9837" cy="57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A238" w14:textId="77777777" w:rsidR="00D04F64" w:rsidRDefault="00D04F64" w:rsidP="00D04F64">
      <w:pPr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7CC7442" wp14:editId="4994ACC4">
            <wp:extent cx="5976620" cy="1928495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328F" w14:textId="77777777" w:rsidR="00D04F64" w:rsidRDefault="00D04F64" w:rsidP="00D04F64">
      <w:pPr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7B4BC29" wp14:editId="1BA34C62">
            <wp:extent cx="5976620" cy="2064385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6739" w14:textId="77777777" w:rsidR="00D04F64" w:rsidRPr="00D04F64" w:rsidRDefault="00D04F64" w:rsidP="00D04F64">
      <w:pPr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2B61D1F" wp14:editId="7F882013">
            <wp:extent cx="5976620" cy="2030095"/>
            <wp:effectExtent l="0" t="0" r="508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F64" w:rsidRPr="00D04F64" w:rsidSect="00D04F64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f5828f9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OT77db9845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ab7e17fd+2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ab7e17f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b0c9bf5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608a8d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77db9845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3bbb1fa6.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ec1d2308.I+03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dvOT255b5711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B5A"/>
    <w:rsid w:val="0000425A"/>
    <w:rsid w:val="00010AEF"/>
    <w:rsid w:val="00012AB1"/>
    <w:rsid w:val="000404E3"/>
    <w:rsid w:val="00047BCA"/>
    <w:rsid w:val="00055600"/>
    <w:rsid w:val="0008410F"/>
    <w:rsid w:val="000D3A39"/>
    <w:rsid w:val="00123708"/>
    <w:rsid w:val="001312DC"/>
    <w:rsid w:val="001335A5"/>
    <w:rsid w:val="00172D5F"/>
    <w:rsid w:val="00173103"/>
    <w:rsid w:val="0017340D"/>
    <w:rsid w:val="001949F2"/>
    <w:rsid w:val="001C522D"/>
    <w:rsid w:val="001F2A55"/>
    <w:rsid w:val="002274DA"/>
    <w:rsid w:val="002925C3"/>
    <w:rsid w:val="00295705"/>
    <w:rsid w:val="002B2688"/>
    <w:rsid w:val="002C08C2"/>
    <w:rsid w:val="002C161F"/>
    <w:rsid w:val="003022B9"/>
    <w:rsid w:val="003047D4"/>
    <w:rsid w:val="003145FB"/>
    <w:rsid w:val="00321DD6"/>
    <w:rsid w:val="00322FA0"/>
    <w:rsid w:val="00335C28"/>
    <w:rsid w:val="00367EA9"/>
    <w:rsid w:val="00376984"/>
    <w:rsid w:val="00386F92"/>
    <w:rsid w:val="0039692F"/>
    <w:rsid w:val="004033E0"/>
    <w:rsid w:val="00403DC1"/>
    <w:rsid w:val="004111AC"/>
    <w:rsid w:val="00414412"/>
    <w:rsid w:val="00427EBA"/>
    <w:rsid w:val="00433ECC"/>
    <w:rsid w:val="00452227"/>
    <w:rsid w:val="00465ED8"/>
    <w:rsid w:val="00477C38"/>
    <w:rsid w:val="004A6B5A"/>
    <w:rsid w:val="004B3B83"/>
    <w:rsid w:val="004C7583"/>
    <w:rsid w:val="004D1301"/>
    <w:rsid w:val="004E227D"/>
    <w:rsid w:val="0050349E"/>
    <w:rsid w:val="00522F69"/>
    <w:rsid w:val="0053290E"/>
    <w:rsid w:val="00547472"/>
    <w:rsid w:val="00551F31"/>
    <w:rsid w:val="0056151C"/>
    <w:rsid w:val="005A22C0"/>
    <w:rsid w:val="005A59D6"/>
    <w:rsid w:val="005B4C0A"/>
    <w:rsid w:val="005C3525"/>
    <w:rsid w:val="005F7164"/>
    <w:rsid w:val="0060360A"/>
    <w:rsid w:val="00614ECC"/>
    <w:rsid w:val="00626C9D"/>
    <w:rsid w:val="006275C9"/>
    <w:rsid w:val="0064266F"/>
    <w:rsid w:val="006766E8"/>
    <w:rsid w:val="006818D8"/>
    <w:rsid w:val="006F5308"/>
    <w:rsid w:val="007019A0"/>
    <w:rsid w:val="00735E0B"/>
    <w:rsid w:val="00742041"/>
    <w:rsid w:val="0074670E"/>
    <w:rsid w:val="00751251"/>
    <w:rsid w:val="007730B0"/>
    <w:rsid w:val="007A3C68"/>
    <w:rsid w:val="007D2784"/>
    <w:rsid w:val="00813B23"/>
    <w:rsid w:val="00824B14"/>
    <w:rsid w:val="008469CB"/>
    <w:rsid w:val="00855FD7"/>
    <w:rsid w:val="00863C0E"/>
    <w:rsid w:val="00866C24"/>
    <w:rsid w:val="00870182"/>
    <w:rsid w:val="00870EEB"/>
    <w:rsid w:val="008912A9"/>
    <w:rsid w:val="008F2709"/>
    <w:rsid w:val="008F3FCE"/>
    <w:rsid w:val="00904A16"/>
    <w:rsid w:val="00941079"/>
    <w:rsid w:val="009513CA"/>
    <w:rsid w:val="009A0D83"/>
    <w:rsid w:val="009B461D"/>
    <w:rsid w:val="009F67A5"/>
    <w:rsid w:val="00A10A80"/>
    <w:rsid w:val="00A20EAA"/>
    <w:rsid w:val="00A34C7F"/>
    <w:rsid w:val="00A44998"/>
    <w:rsid w:val="00A47BD8"/>
    <w:rsid w:val="00AA3A87"/>
    <w:rsid w:val="00AD1085"/>
    <w:rsid w:val="00AD3074"/>
    <w:rsid w:val="00AF7306"/>
    <w:rsid w:val="00B227F6"/>
    <w:rsid w:val="00B410C6"/>
    <w:rsid w:val="00B53772"/>
    <w:rsid w:val="00B918A5"/>
    <w:rsid w:val="00BA6095"/>
    <w:rsid w:val="00BA6B6D"/>
    <w:rsid w:val="00BC30BC"/>
    <w:rsid w:val="00C10705"/>
    <w:rsid w:val="00C11251"/>
    <w:rsid w:val="00C3137A"/>
    <w:rsid w:val="00C55586"/>
    <w:rsid w:val="00C5656B"/>
    <w:rsid w:val="00CB05F7"/>
    <w:rsid w:val="00CF10F5"/>
    <w:rsid w:val="00D04F64"/>
    <w:rsid w:val="00D075D7"/>
    <w:rsid w:val="00D511C6"/>
    <w:rsid w:val="00D67C12"/>
    <w:rsid w:val="00DA34D2"/>
    <w:rsid w:val="00DB6A07"/>
    <w:rsid w:val="00DC25DB"/>
    <w:rsid w:val="00DD0004"/>
    <w:rsid w:val="00DF62D2"/>
    <w:rsid w:val="00E40C53"/>
    <w:rsid w:val="00E866CC"/>
    <w:rsid w:val="00E86A4F"/>
    <w:rsid w:val="00E87362"/>
    <w:rsid w:val="00E93065"/>
    <w:rsid w:val="00EB5171"/>
    <w:rsid w:val="00EF049B"/>
    <w:rsid w:val="00EF4F58"/>
    <w:rsid w:val="00F057B0"/>
    <w:rsid w:val="00F06970"/>
    <w:rsid w:val="00F16C4D"/>
    <w:rsid w:val="00F266DB"/>
    <w:rsid w:val="00FA56CF"/>
    <w:rsid w:val="00FB1E7C"/>
    <w:rsid w:val="00FE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B087873"/>
  <w15:docId w15:val="{31048732-8CD0-452A-8F9A-93706F88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F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4F58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D67C12"/>
  </w:style>
  <w:style w:type="paragraph" w:styleId="ListParagraph">
    <w:name w:val="List Paragraph"/>
    <w:basedOn w:val="Normal"/>
    <w:uiPriority w:val="34"/>
    <w:qFormat/>
    <w:rsid w:val="00010A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B1"/>
    <w:rPr>
      <w:rFonts w:ascii="Tahoma" w:hAnsi="Tahoma" w:cs="Tahoma"/>
      <w:sz w:val="16"/>
      <w:szCs w:val="16"/>
    </w:rPr>
  </w:style>
  <w:style w:type="character" w:customStyle="1" w:styleId="justsans17">
    <w:name w:val="justsans17"/>
    <w:basedOn w:val="DefaultParagraphFont"/>
    <w:rsid w:val="00855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D1C2-E857-442F-B23A-F20096737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21</Pages>
  <Words>3188</Words>
  <Characters>18177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SIMASAZEH</Company>
  <LinksUpToDate>false</LinksUpToDate>
  <CharactersWithSpaces>21323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Altin-SYSTEM</cp:lastModifiedBy>
  <cp:revision>86</cp:revision>
  <cp:lastPrinted>2019-12-01T07:54:00Z</cp:lastPrinted>
  <dcterms:created xsi:type="dcterms:W3CDTF">2018-12-04T04:32:00Z</dcterms:created>
  <dcterms:modified xsi:type="dcterms:W3CDTF">2022-09-01T03:19:00Z</dcterms:modified>
</cp:coreProperties>
</file>