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BBD4" w14:textId="739A78C8" w:rsidR="00F5297F" w:rsidRDefault="00F5297F" w:rsidP="00F5297F">
      <w:pPr>
        <w:bidi/>
        <w:spacing w:after="0" w:line="360" w:lineRule="auto"/>
        <w:rPr>
          <w:rFonts w:ascii="Adobe Arabic" w:eastAsia="Calibri" w:hAnsi="Adobe Arabic" w:cs="B Nazanin"/>
          <w:b/>
          <w:bCs/>
          <w:sz w:val="28"/>
          <w:szCs w:val="28"/>
          <w:lang w:bidi="fa-IR"/>
        </w:rPr>
      </w:pPr>
      <w:r>
        <w:rPr>
          <w:noProof/>
        </w:rPr>
        <w:drawing>
          <wp:inline distT="0" distB="0" distL="0" distR="0" wp14:anchorId="0EAF42A3" wp14:editId="0CCB7028">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7377F95E" w14:textId="77777777" w:rsidR="00F5297F" w:rsidRDefault="00F5297F" w:rsidP="00F5297F">
      <w:pPr>
        <w:bidi/>
        <w:spacing w:after="0" w:line="360" w:lineRule="auto"/>
        <w:jc w:val="center"/>
        <w:rPr>
          <w:rFonts w:ascii="Adobe Arabic" w:eastAsia="Calibri" w:hAnsi="Adobe Arabic" w:cs="B Nazanin"/>
          <w:b/>
          <w:bCs/>
          <w:sz w:val="28"/>
          <w:szCs w:val="28"/>
          <w:lang w:bidi="fa-IR"/>
        </w:rPr>
      </w:pPr>
    </w:p>
    <w:p w14:paraId="1A1EFCFE" w14:textId="6E7BACEF" w:rsidR="00D3518E" w:rsidRPr="00D3518E" w:rsidRDefault="00D3518E" w:rsidP="00D3518E">
      <w:pPr>
        <w:bidi/>
        <w:spacing w:after="0" w:line="360" w:lineRule="auto"/>
        <w:jc w:val="center"/>
        <w:rPr>
          <w:rFonts w:ascii="Adobe Arabic" w:eastAsia="Calibri" w:hAnsi="Adobe Arabic" w:cs="B Nazanin"/>
          <w:b/>
          <w:bCs/>
          <w:sz w:val="36"/>
          <w:szCs w:val="36"/>
          <w:lang w:bidi="fa-IR"/>
        </w:rPr>
      </w:pPr>
      <w:r w:rsidRPr="00D3518E">
        <w:rPr>
          <w:rFonts w:ascii="Adobe Arabic" w:eastAsia="Calibri" w:hAnsi="Adobe Arabic" w:cs="B Nazanin"/>
          <w:b/>
          <w:bCs/>
          <w:sz w:val="36"/>
          <w:szCs w:val="36"/>
          <w:rtl/>
          <w:lang w:bidi="fa-IR"/>
        </w:rPr>
        <w:t>آ</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ا</w:t>
      </w:r>
      <w:r w:rsidRPr="00D3518E">
        <w:rPr>
          <w:rFonts w:ascii="Adobe Arabic" w:eastAsia="Calibri" w:hAnsi="Adobe Arabic" w:cs="B Nazanin"/>
          <w:b/>
          <w:bCs/>
          <w:sz w:val="36"/>
          <w:szCs w:val="36"/>
          <w:rtl/>
          <w:lang w:bidi="fa-IR"/>
        </w:rPr>
        <w:t xml:space="preserve"> و</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تام</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ن</w:t>
      </w:r>
      <w:r w:rsidRPr="00D3518E">
        <w:rPr>
          <w:rFonts w:ascii="Adobe Arabic" w:eastAsia="Calibri" w:hAnsi="Adobe Arabic" w:cs="B Nazanin"/>
          <w:b/>
          <w:bCs/>
          <w:sz w:val="36"/>
          <w:szCs w:val="36"/>
          <w:rtl/>
          <w:lang w:bidi="fa-IR"/>
        </w:rPr>
        <w:t xml:space="preserve"> </w:t>
      </w:r>
      <w:r w:rsidRPr="00D3518E">
        <w:rPr>
          <w:rFonts w:ascii="Adobe Arabic" w:eastAsia="Calibri" w:hAnsi="Adobe Arabic" w:cs="B Nazanin"/>
          <w:b/>
          <w:bCs/>
          <w:sz w:val="36"/>
          <w:szCs w:val="36"/>
          <w:lang w:bidi="fa-IR"/>
        </w:rPr>
        <w:t>D</w:t>
      </w:r>
      <w:r w:rsidRPr="00D3518E">
        <w:rPr>
          <w:rFonts w:ascii="Adobe Arabic" w:eastAsia="Calibri" w:hAnsi="Adobe Arabic" w:cs="B Nazanin"/>
          <w:b/>
          <w:bCs/>
          <w:sz w:val="36"/>
          <w:szCs w:val="36"/>
          <w:rtl/>
          <w:lang w:bidi="fa-IR"/>
        </w:rPr>
        <w:t xml:space="preserve"> اثر محافظت کننده بر پول</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پ</w:t>
      </w:r>
      <w:r w:rsidRPr="00D3518E">
        <w:rPr>
          <w:rFonts w:ascii="Adobe Arabic" w:eastAsia="Calibri" w:hAnsi="Adobe Arabic" w:cs="B Nazanin"/>
          <w:b/>
          <w:bCs/>
          <w:sz w:val="36"/>
          <w:szCs w:val="36"/>
          <w:rtl/>
          <w:lang w:bidi="fa-IR"/>
        </w:rPr>
        <w:t xml:space="preserve"> ب</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ن</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b/>
          <w:bCs/>
          <w:sz w:val="36"/>
          <w:szCs w:val="36"/>
          <w:rtl/>
          <w:lang w:bidi="fa-IR"/>
        </w:rPr>
        <w:t xml:space="preserve"> انسان دارد:</w:t>
      </w:r>
    </w:p>
    <w:p w14:paraId="09F1FAE4" w14:textId="31DC60D6" w:rsidR="001A7946" w:rsidRPr="00F5297F" w:rsidRDefault="00D3518E" w:rsidP="00D3518E">
      <w:pPr>
        <w:bidi/>
        <w:spacing w:after="0" w:line="360" w:lineRule="auto"/>
        <w:jc w:val="center"/>
        <w:rPr>
          <w:rFonts w:ascii="Adobe Arabic" w:eastAsia="Calibri" w:hAnsi="Adobe Arabic" w:cs="B Nazanin"/>
          <w:b/>
          <w:bCs/>
          <w:sz w:val="28"/>
          <w:szCs w:val="28"/>
          <w:lang w:bidi="fa-IR"/>
        </w:rPr>
      </w:pPr>
      <w:r w:rsidRPr="00D3518E">
        <w:rPr>
          <w:rFonts w:ascii="Adobe Arabic" w:eastAsia="Calibri" w:hAnsi="Adobe Arabic" w:cs="B Nazanin" w:hint="eastAsia"/>
          <w:b/>
          <w:bCs/>
          <w:sz w:val="36"/>
          <w:szCs w:val="36"/>
          <w:rtl/>
          <w:lang w:bidi="fa-IR"/>
        </w:rPr>
        <w:t>مطالعه</w:t>
      </w:r>
      <w:r w:rsidRPr="00D3518E">
        <w:rPr>
          <w:rFonts w:ascii="Adobe Arabic" w:eastAsia="Calibri" w:hAnsi="Adobe Arabic" w:cs="B Nazanin"/>
          <w:b/>
          <w:bCs/>
          <w:sz w:val="36"/>
          <w:szCs w:val="36"/>
          <w:rtl/>
          <w:lang w:bidi="fa-IR"/>
        </w:rPr>
        <w:t xml:space="preserve"> </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b/>
          <w:bCs/>
          <w:sz w:val="36"/>
          <w:szCs w:val="36"/>
          <w:rtl/>
          <w:lang w:bidi="fa-IR"/>
        </w:rPr>
        <w:t xml:space="preserve"> ه</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ستولوژ</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ک</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b/>
          <w:bCs/>
          <w:sz w:val="36"/>
          <w:szCs w:val="36"/>
          <w:rtl/>
          <w:lang w:bidi="fa-IR"/>
        </w:rPr>
        <w:t xml:space="preserve"> و ا</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مونوه</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ستولوژ</w:t>
      </w:r>
      <w:r w:rsidRPr="00D3518E">
        <w:rPr>
          <w:rFonts w:ascii="Adobe Arabic" w:eastAsia="Calibri" w:hAnsi="Adobe Arabic" w:cs="B Nazanin" w:hint="cs"/>
          <w:b/>
          <w:bCs/>
          <w:sz w:val="36"/>
          <w:szCs w:val="36"/>
          <w:rtl/>
          <w:lang w:bidi="fa-IR"/>
        </w:rPr>
        <w:t>ی</w:t>
      </w:r>
      <w:r w:rsidRPr="00D3518E">
        <w:rPr>
          <w:rFonts w:ascii="Adobe Arabic" w:eastAsia="Calibri" w:hAnsi="Adobe Arabic" w:cs="B Nazanin" w:hint="eastAsia"/>
          <w:b/>
          <w:bCs/>
          <w:sz w:val="36"/>
          <w:szCs w:val="36"/>
          <w:rtl/>
          <w:lang w:bidi="fa-IR"/>
        </w:rPr>
        <w:t>ک</w:t>
      </w:r>
      <w:r w:rsidRPr="00D3518E">
        <w:rPr>
          <w:rFonts w:ascii="Adobe Arabic" w:eastAsia="Calibri" w:hAnsi="Adobe Arabic" w:cs="B Nazanin" w:hint="cs"/>
          <w:b/>
          <w:bCs/>
          <w:sz w:val="36"/>
          <w:szCs w:val="36"/>
          <w:rtl/>
          <w:lang w:bidi="fa-IR"/>
        </w:rPr>
        <w:t>ی</w:t>
      </w:r>
    </w:p>
    <w:p w14:paraId="2332C3CA" w14:textId="77777777" w:rsidR="00283DBE" w:rsidRPr="00F5297F" w:rsidRDefault="00283DBE" w:rsidP="00F5297F">
      <w:pPr>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خلاصه</w:t>
      </w:r>
    </w:p>
    <w:p w14:paraId="6D8DD061"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b/>
          <w:bCs/>
          <w:sz w:val="28"/>
          <w:szCs w:val="28"/>
          <w:rtl/>
          <w:lang w:bidi="fa-IR"/>
        </w:rPr>
        <w:t>زمینه:</w:t>
      </w:r>
      <w:r w:rsidRPr="00F5297F">
        <w:rPr>
          <w:rFonts w:ascii="Adobe Arabic" w:eastAsia="Calibri" w:hAnsi="Adobe Arabic" w:cs="B Nazanin"/>
          <w:sz w:val="28"/>
          <w:szCs w:val="28"/>
          <w:rtl/>
          <w:lang w:bidi="fa-IR"/>
        </w:rPr>
        <w:t xml:space="preserve"> پولیپ</w:t>
      </w:r>
      <w:r w:rsidRPr="00F5297F">
        <w:rPr>
          <w:rFonts w:ascii="Adobe Arabic" w:eastAsia="Calibri" w:hAnsi="Adobe Arabic" w:cs="B Nazanin"/>
          <w:sz w:val="28"/>
          <w:szCs w:val="28"/>
          <w:rtl/>
          <w:lang w:bidi="fa-IR"/>
        </w:rPr>
        <w:softHyphen/>
        <w:t xml:space="preserve"> بینی یک برآمدگی خوش خیم مخاط به داخل حفره</w:t>
      </w:r>
      <w:r w:rsidRPr="00F5297F">
        <w:rPr>
          <w:rFonts w:ascii="Adobe Arabic" w:eastAsia="Calibri" w:hAnsi="Adobe Arabic" w:cs="B Nazanin"/>
          <w:sz w:val="28"/>
          <w:szCs w:val="28"/>
          <w:rtl/>
          <w:lang w:bidi="fa-IR"/>
        </w:rPr>
        <w:softHyphen/>
      </w:r>
      <w:r w:rsidRPr="00F5297F">
        <w:rPr>
          <w:rFonts w:ascii="Adobe Arabic" w:eastAsia="Calibri" w:hAnsi="Adobe Arabic" w:cs="B Nazanin"/>
          <w:sz w:val="28"/>
          <w:szCs w:val="28"/>
          <w:rtl/>
          <w:lang w:bidi="fa-IR"/>
        </w:rPr>
        <w:softHyphen/>
        <w:t>ی بینی است که دارای منشاء چندفاکتوری می</w:t>
      </w:r>
      <w:r w:rsidRPr="00F5297F">
        <w:rPr>
          <w:rFonts w:ascii="Adobe Arabic" w:eastAsia="Calibri" w:hAnsi="Adobe Arabic" w:cs="B Nazanin"/>
          <w:sz w:val="28"/>
          <w:szCs w:val="28"/>
          <w:rtl/>
          <w:lang w:bidi="fa-IR"/>
        </w:rPr>
        <w:softHyphen/>
        <w:t xml:space="preserve">باشد. نشان داده شده است که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دارای پتانسیل تحریک سیستم ایمنی است و می</w:t>
      </w:r>
      <w:r w:rsidRPr="00F5297F">
        <w:rPr>
          <w:rFonts w:ascii="Adobe Arabic" w:eastAsia="Calibri" w:hAnsi="Adobe Arabic" w:cs="B Nazanin"/>
          <w:sz w:val="28"/>
          <w:szCs w:val="28"/>
          <w:rtl/>
          <w:lang w:bidi="fa-IR"/>
        </w:rPr>
        <w:softHyphen/>
        <w:t>تواند به عنوان  بازدارنده</w:t>
      </w:r>
      <w:r w:rsidRPr="00F5297F">
        <w:rPr>
          <w:rFonts w:ascii="Adobe Arabic" w:eastAsia="Calibri" w:hAnsi="Adobe Arabic" w:cs="B Nazanin"/>
          <w:sz w:val="28"/>
          <w:szCs w:val="28"/>
          <w:rtl/>
          <w:lang w:bidi="fa-IR"/>
        </w:rPr>
        <w:softHyphen/>
        <w:t xml:space="preserve"> ی تکثیر سریع سلول عمل کند. </w:t>
      </w:r>
    </w:p>
    <w:p w14:paraId="74801BB0"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b/>
          <w:bCs/>
          <w:sz w:val="28"/>
          <w:szCs w:val="28"/>
          <w:rtl/>
          <w:lang w:bidi="fa-IR"/>
        </w:rPr>
        <w:t xml:space="preserve">هدف مطالعه: </w:t>
      </w:r>
      <w:r w:rsidRPr="00F5297F">
        <w:rPr>
          <w:rFonts w:ascii="Adobe Arabic" w:eastAsia="Calibri" w:hAnsi="Adobe Arabic" w:cs="B Nazanin"/>
          <w:sz w:val="28"/>
          <w:szCs w:val="28"/>
          <w:rtl/>
          <w:lang w:bidi="fa-IR"/>
        </w:rPr>
        <w:t xml:space="preserve">تعیین  خاصیت ایمنی زایی و اثر احتمالی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جلوگیری از تکثیر سریع پولیپ بینی انسان.</w:t>
      </w:r>
    </w:p>
    <w:p w14:paraId="71B311EA"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b/>
          <w:bCs/>
          <w:sz w:val="28"/>
          <w:szCs w:val="28"/>
          <w:rtl/>
          <w:lang w:bidi="fa-IR"/>
        </w:rPr>
        <w:t>مواد و روش</w:t>
      </w:r>
      <w:r w:rsidRPr="00F5297F">
        <w:rPr>
          <w:rFonts w:ascii="Adobe Arabic" w:eastAsia="Calibri" w:hAnsi="Adobe Arabic" w:cs="B Nazanin"/>
          <w:sz w:val="28"/>
          <w:szCs w:val="28"/>
          <w:rtl/>
          <w:lang w:bidi="fa-IR"/>
        </w:rPr>
        <w:t>: 30 نفر بیمار انتخاب شده و در سه گروه  مساوی تقسیم شدند.گروه اول (نمونه</w:t>
      </w:r>
      <w:r w:rsidRPr="00F5297F">
        <w:rPr>
          <w:rFonts w:ascii="Adobe Arabic" w:eastAsia="Calibri" w:hAnsi="Adobe Arabic" w:cs="B Nazanin"/>
          <w:sz w:val="28"/>
          <w:szCs w:val="28"/>
          <w:rtl/>
          <w:lang w:bidi="fa-IR"/>
        </w:rPr>
        <w:softHyphen/>
        <w:t xml:space="preserve">های سالم). گروه دوم بمدت 4 هفته مقادیر پایینی از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lang w:bidi="fa-IR"/>
        </w:rPr>
        <w:t>1000IU</w:t>
      </w:r>
      <w:r w:rsidRPr="00F5297F">
        <w:rPr>
          <w:rFonts w:ascii="Adobe Arabic" w:eastAsia="Calibri" w:hAnsi="Adobe Arabic" w:cs="B Nazanin"/>
          <w:sz w:val="28"/>
          <w:szCs w:val="28"/>
          <w:rtl/>
          <w:lang w:bidi="fa-IR"/>
        </w:rPr>
        <w:t>) را به صورت خوراکی دریافت کردند.گروه سوم مقادیر بالایی(</w:t>
      </w:r>
      <w:r w:rsidRPr="00F5297F">
        <w:rPr>
          <w:rFonts w:ascii="Adobe Arabic" w:eastAsia="Calibri" w:hAnsi="Adobe Arabic" w:cs="B Nazanin"/>
          <w:sz w:val="28"/>
          <w:szCs w:val="28"/>
          <w:lang w:bidi="fa-IR"/>
        </w:rPr>
        <w:t>4000IU</w:t>
      </w:r>
      <w:r w:rsidRPr="00F5297F">
        <w:rPr>
          <w:rFonts w:ascii="Adobe Arabic" w:eastAsia="Calibri" w:hAnsi="Adobe Arabic" w:cs="B Nazanin"/>
          <w:sz w:val="28"/>
          <w:szCs w:val="28"/>
          <w:rtl/>
          <w:lang w:bidi="fa-IR"/>
        </w:rPr>
        <w:t xml:space="preserve">) از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را به صورت خوراکی در طول 4 هفته دریافت کردند. هر کدام از گروه</w:t>
      </w:r>
      <w:r w:rsidRPr="00F5297F">
        <w:rPr>
          <w:rFonts w:ascii="Adobe Arabic" w:eastAsia="Calibri" w:hAnsi="Adobe Arabic" w:cs="B Nazanin"/>
          <w:sz w:val="28"/>
          <w:szCs w:val="28"/>
          <w:rtl/>
          <w:lang w:bidi="fa-IR"/>
        </w:rPr>
        <w:softHyphen/>
        <w:t xml:space="preserve">های 2 و 3 خود به دو زیر گروه تقسیم شدند، زیرگروه </w:t>
      </w:r>
      <w:r w:rsidRPr="00F5297F">
        <w:rPr>
          <w:rFonts w:ascii="Adobe Arabic" w:eastAsia="Calibri" w:hAnsi="Adobe Arabic" w:cs="B Nazanin"/>
          <w:sz w:val="28"/>
          <w:szCs w:val="28"/>
          <w:lang w:bidi="fa-IR"/>
        </w:rPr>
        <w:t>B</w:t>
      </w:r>
      <w:r w:rsidRPr="00F5297F">
        <w:rPr>
          <w:rFonts w:ascii="Adobe Arabic" w:eastAsia="Calibri" w:hAnsi="Adobe Arabic" w:cs="B Nazanin"/>
          <w:sz w:val="28"/>
          <w:szCs w:val="28"/>
          <w:rtl/>
          <w:lang w:bidi="fa-IR"/>
        </w:rPr>
        <w:t xml:space="preserve"> بیماران قبل از دریافت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و زیرگروه</w:t>
      </w:r>
      <w:r w:rsidRPr="00F5297F">
        <w:rPr>
          <w:rFonts w:ascii="Adobe Arabic" w:eastAsia="Calibri" w:hAnsi="Adobe Arabic" w:cs="B Nazanin"/>
          <w:sz w:val="28"/>
          <w:szCs w:val="28"/>
          <w:lang w:bidi="fa-IR"/>
        </w:rPr>
        <w:t>A</w:t>
      </w:r>
      <w:r w:rsidRPr="00F5297F">
        <w:rPr>
          <w:rFonts w:ascii="Adobe Arabic" w:eastAsia="Calibri" w:hAnsi="Adobe Arabic" w:cs="B Nazanin"/>
          <w:sz w:val="28"/>
          <w:szCs w:val="28"/>
          <w:rtl/>
          <w:lang w:bidi="fa-IR"/>
        </w:rPr>
        <w:t xml:space="preserve"> بیماران پس از دریافت ویتامین</w:t>
      </w:r>
      <w:r w:rsidRPr="00F5297F">
        <w:rPr>
          <w:rFonts w:ascii="Adobe Arabic" w:eastAsia="Calibri" w:hAnsi="Adobe Arabic" w:cs="B Nazanin"/>
          <w:sz w:val="28"/>
          <w:szCs w:val="28"/>
          <w:lang w:bidi="fa-IR"/>
        </w:rPr>
        <w:t xml:space="preserve"> D</w:t>
      </w:r>
      <w:r w:rsidRPr="00F5297F">
        <w:rPr>
          <w:rFonts w:ascii="Adobe Arabic" w:eastAsia="Calibri" w:hAnsi="Adobe Arabic" w:cs="B Nazanin"/>
          <w:sz w:val="28"/>
          <w:szCs w:val="28"/>
          <w:rtl/>
          <w:lang w:bidi="fa-IR"/>
        </w:rPr>
        <w:t>.از همه</w:t>
      </w:r>
      <w:r w:rsidRPr="00F5297F">
        <w:rPr>
          <w:rFonts w:ascii="Adobe Arabic" w:eastAsia="Calibri" w:hAnsi="Adobe Arabic" w:cs="B Nazanin"/>
          <w:sz w:val="28"/>
          <w:szCs w:val="28"/>
          <w:rtl/>
          <w:lang w:bidi="fa-IR"/>
        </w:rPr>
        <w:softHyphen/>
        <w:t>ی افراد گروه  بیوپسی(نمونه برداری از بافت زنده) برای تست</w:t>
      </w:r>
      <w:r w:rsidRPr="00F5297F">
        <w:rPr>
          <w:rFonts w:ascii="Adobe Arabic" w:eastAsia="Calibri" w:hAnsi="Adobe Arabic" w:cs="B Nazanin"/>
          <w:sz w:val="28"/>
          <w:szCs w:val="28"/>
          <w:rtl/>
          <w:lang w:bidi="fa-IR"/>
        </w:rPr>
        <w:softHyphen/>
        <w:t xml:space="preserve">های هیستولوژیکی و تعیین ایمونوهیستولوژیکی  و تعیین بیان گیرندهای </w:t>
      </w:r>
      <w:r w:rsidRPr="00F5297F">
        <w:rPr>
          <w:rFonts w:ascii="Adobe Arabic" w:eastAsia="Calibri" w:hAnsi="Adobe Arabic" w:cs="B Nazanin"/>
          <w:sz w:val="28"/>
          <w:szCs w:val="28"/>
          <w:lang w:bidi="fa-IR"/>
        </w:rPr>
        <w:t>TOLL</w:t>
      </w:r>
      <w:r w:rsidRPr="00F5297F">
        <w:rPr>
          <w:rFonts w:ascii="Adobe Arabic" w:eastAsia="Calibri" w:hAnsi="Adobe Arabic" w:cs="B Nazanin"/>
          <w:sz w:val="28"/>
          <w:szCs w:val="28"/>
          <w:rtl/>
          <w:lang w:bidi="fa-IR"/>
        </w:rPr>
        <w:t xml:space="preserve"> مانند انجام شد.</w:t>
      </w:r>
    </w:p>
    <w:p w14:paraId="7DC33C42"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b/>
          <w:bCs/>
          <w:sz w:val="28"/>
          <w:szCs w:val="28"/>
          <w:rtl/>
          <w:lang w:bidi="fa-IR"/>
        </w:rPr>
        <w:t>نتایج:</w:t>
      </w:r>
      <w:r w:rsidRPr="00F5297F">
        <w:rPr>
          <w:rFonts w:ascii="Adobe Arabic" w:eastAsia="Calibri" w:hAnsi="Adobe Arabic" w:cs="B Nazanin"/>
          <w:sz w:val="28"/>
          <w:szCs w:val="28"/>
          <w:rtl/>
          <w:lang w:bidi="fa-IR"/>
        </w:rPr>
        <w:t xml:space="preserve"> بیماران قبل از دریافت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 گروههای </w:t>
      </w:r>
      <w:r w:rsidRPr="00F5297F">
        <w:rPr>
          <w:rFonts w:ascii="Adobe Arabic" w:eastAsia="Calibri" w:hAnsi="Adobe Arabic" w:cs="B Nazanin"/>
          <w:sz w:val="28"/>
          <w:szCs w:val="28"/>
          <w:lang w:bidi="fa-IR"/>
        </w:rPr>
        <w:t>2b , 3b</w:t>
      </w:r>
      <w:r w:rsidRPr="00F5297F">
        <w:rPr>
          <w:rFonts w:ascii="Adobe Arabic" w:eastAsia="Calibri" w:hAnsi="Adobe Arabic" w:cs="B Nazanin"/>
          <w:sz w:val="28"/>
          <w:szCs w:val="28"/>
          <w:rtl/>
          <w:lang w:bidi="fa-IR"/>
        </w:rPr>
        <w:t>) با علایم ظاهری  مانند (درد چهره</w:t>
      </w:r>
      <w:r w:rsidRPr="00F5297F">
        <w:rPr>
          <w:rFonts w:ascii="Adobe Arabic" w:eastAsia="Calibri" w:hAnsi="Adobe Arabic" w:cs="B Nazanin"/>
          <w:sz w:val="28"/>
          <w:szCs w:val="28"/>
          <w:rtl/>
          <w:lang w:bidi="fa-IR"/>
        </w:rPr>
        <w:softHyphen/>
        <w:t>ای ، سردرد، سیاه</w:t>
      </w:r>
      <w:r w:rsidRPr="00F5297F">
        <w:rPr>
          <w:rFonts w:ascii="Adobe Arabic" w:eastAsia="Calibri" w:hAnsi="Adobe Arabic" w:cs="B Nazanin"/>
          <w:sz w:val="28"/>
          <w:szCs w:val="28"/>
          <w:rtl/>
          <w:lang w:bidi="fa-IR"/>
        </w:rPr>
        <w:softHyphen/>
        <w:t xml:space="preserve"> شدگی بینی، تخلیه</w:t>
      </w:r>
      <w:r w:rsidRPr="00F5297F">
        <w:rPr>
          <w:rFonts w:ascii="Adobe Arabic" w:eastAsia="Calibri" w:hAnsi="Adobe Arabic" w:cs="B Nazanin"/>
          <w:sz w:val="28"/>
          <w:szCs w:val="28"/>
          <w:rtl/>
          <w:lang w:bidi="fa-IR"/>
        </w:rPr>
        <w:softHyphen/>
        <w:t>ی بینی، ترشح پشت بینی و اخلال در بویایی)  و  شواهد اندوسکوپیک لوند و مک</w:t>
      </w:r>
      <w:r w:rsidRPr="00F5297F">
        <w:rPr>
          <w:rFonts w:ascii="Adobe Arabic" w:eastAsia="Calibri" w:hAnsi="Adobe Arabic" w:cs="B Nazanin"/>
          <w:sz w:val="28"/>
          <w:szCs w:val="28"/>
          <w:rtl/>
          <w:lang w:bidi="fa-IR"/>
        </w:rPr>
        <w:softHyphen/>
        <w:t xml:space="preserve">کی مانند(پولیپ، ادم  و تخلیه) ، تخریب اپیتلیوم تنفسی، تجمع مقدار زیادی از فیبرهای کلاژن در لامیناپروپیا و بیان بالای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حاضر شدند. گروه دریافت کننده</w:t>
      </w:r>
      <w:r w:rsidRPr="00F5297F">
        <w:rPr>
          <w:rFonts w:ascii="Adobe Arabic" w:eastAsia="Calibri" w:hAnsi="Adobe Arabic" w:cs="B Nazanin"/>
          <w:sz w:val="28"/>
          <w:szCs w:val="28"/>
          <w:rtl/>
          <w:lang w:bidi="fa-IR"/>
        </w:rPr>
        <w:softHyphen/>
        <w:t xml:space="preserve">ی دوز بالای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اپیتلیوم تنفسی تقریبا سالمی داشته و کاهش چشمگیری در علایم ظاهری و اندوسکوپیک نشان دادند.  درصد تجمع کلاژن و بیان گیرنده</w:t>
      </w:r>
      <w:r w:rsidRPr="00F5297F">
        <w:rPr>
          <w:rFonts w:ascii="Adobe Arabic" w:eastAsia="Calibri" w:hAnsi="Adobe Arabic" w:cs="B Nazanin"/>
          <w:sz w:val="28"/>
          <w:szCs w:val="28"/>
          <w:rtl/>
          <w:lang w:bidi="fa-IR"/>
        </w:rPr>
        <w:softHyphen/>
        <w:t>ی</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نیز  به </w:t>
      </w:r>
      <w:r w:rsidRPr="00F5297F">
        <w:rPr>
          <w:rFonts w:ascii="Adobe Arabic" w:eastAsia="Calibri" w:hAnsi="Adobe Arabic" w:cs="B Nazanin"/>
          <w:sz w:val="28"/>
          <w:szCs w:val="28"/>
          <w:rtl/>
          <w:lang w:bidi="fa-IR"/>
        </w:rPr>
        <w:lastRenderedPageBreak/>
        <w:t xml:space="preserve">میزان چشمگیری کاهش یافت ولی این کاهش در مقدار کلاژن و بیان </w:t>
      </w:r>
      <w:r w:rsidRPr="00F5297F">
        <w:rPr>
          <w:rFonts w:ascii="Adobe Arabic" w:eastAsia="Calibri" w:hAnsi="Adobe Arabic" w:cs="B Nazanin"/>
          <w:sz w:val="28"/>
          <w:szCs w:val="28"/>
          <w:lang w:bidi="fa-IR"/>
        </w:rPr>
        <w:t xml:space="preserve">TLR-9 </w:t>
      </w:r>
      <w:r w:rsidRPr="00F5297F">
        <w:rPr>
          <w:rFonts w:ascii="Adobe Arabic" w:eastAsia="Calibri" w:hAnsi="Adobe Arabic" w:cs="B Nazanin"/>
          <w:sz w:val="28"/>
          <w:szCs w:val="28"/>
          <w:rtl/>
          <w:lang w:bidi="fa-IR"/>
        </w:rPr>
        <w:t xml:space="preserve"> در دوز پایین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چشمگیر نبود. </w:t>
      </w:r>
    </w:p>
    <w:p w14:paraId="45EBB2BA" w14:textId="66ACFD39" w:rsidR="00283DBE" w:rsidRDefault="00283DBE" w:rsidP="00F5297F">
      <w:pPr>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b/>
          <w:bCs/>
          <w:sz w:val="28"/>
          <w:szCs w:val="28"/>
          <w:rtl/>
          <w:lang w:bidi="fa-IR"/>
        </w:rPr>
        <w:t>نتیجه</w:t>
      </w:r>
      <w:r w:rsidRPr="00F5297F">
        <w:rPr>
          <w:rFonts w:ascii="Adobe Arabic" w:eastAsia="Calibri" w:hAnsi="Adobe Arabic" w:cs="B Nazanin"/>
          <w:b/>
          <w:bCs/>
          <w:sz w:val="28"/>
          <w:szCs w:val="28"/>
          <w:rtl/>
          <w:lang w:bidi="fa-IR"/>
        </w:rPr>
        <w:softHyphen/>
        <w:t xml:space="preserve">گیری: </w:t>
      </w:r>
      <w:r w:rsidRPr="00F5297F">
        <w:rPr>
          <w:rFonts w:ascii="Adobe Arabic" w:eastAsia="Calibri" w:hAnsi="Adobe Arabic" w:cs="B Nazanin"/>
          <w:sz w:val="28"/>
          <w:szCs w:val="28"/>
          <w:rtl/>
          <w:lang w:bidi="fa-IR"/>
        </w:rPr>
        <w:t>نقش ویتامین</w:t>
      </w:r>
      <w:r w:rsidRPr="00F5297F">
        <w:rPr>
          <w:rFonts w:ascii="Adobe Arabic" w:eastAsia="Calibri" w:hAnsi="Adobe Arabic" w:cs="B Nazanin"/>
          <w:sz w:val="28"/>
          <w:szCs w:val="28"/>
          <w:lang w:bidi="fa-IR"/>
        </w:rPr>
        <w:t xml:space="preserve">D </w:t>
      </w:r>
      <w:r w:rsidRPr="00F5297F">
        <w:rPr>
          <w:rFonts w:ascii="Adobe Arabic" w:eastAsia="Calibri" w:hAnsi="Adobe Arabic" w:cs="B Nazanin"/>
          <w:sz w:val="28"/>
          <w:szCs w:val="28"/>
          <w:rtl/>
          <w:lang w:bidi="fa-IR"/>
        </w:rPr>
        <w:t xml:space="preserve"> در محافظت در برابر پولیپ بینی چشمگیر است بخصوص زمانیکه در دوزهای بالاتر استفاده می</w:t>
      </w:r>
      <w:r w:rsidRPr="00F5297F">
        <w:rPr>
          <w:rFonts w:ascii="Adobe Arabic" w:eastAsia="Calibri" w:hAnsi="Adobe Arabic" w:cs="B Nazanin"/>
          <w:sz w:val="28"/>
          <w:szCs w:val="28"/>
          <w:rtl/>
          <w:lang w:bidi="fa-IR"/>
        </w:rPr>
        <w:softHyphen/>
        <w:t>شود که باعث کاهش اندازه</w:t>
      </w:r>
      <w:r w:rsidRPr="00F5297F">
        <w:rPr>
          <w:rFonts w:ascii="Adobe Arabic" w:eastAsia="Calibri" w:hAnsi="Adobe Arabic" w:cs="B Nazanin"/>
          <w:sz w:val="28"/>
          <w:szCs w:val="28"/>
          <w:rtl/>
          <w:lang w:bidi="fa-IR"/>
        </w:rPr>
        <w:softHyphen/>
        <w:t>ی پولیپ بینی و بهبود علایم و نشانه</w:t>
      </w:r>
      <w:r w:rsidRPr="00F5297F">
        <w:rPr>
          <w:rFonts w:ascii="Adobe Arabic" w:eastAsia="Calibri" w:hAnsi="Adobe Arabic" w:cs="B Nazanin"/>
          <w:sz w:val="28"/>
          <w:szCs w:val="28"/>
          <w:rtl/>
          <w:lang w:bidi="fa-IR"/>
        </w:rPr>
        <w:softHyphen/>
        <w:t>های پولیپ می</w:t>
      </w:r>
      <w:r w:rsidRPr="00F5297F">
        <w:rPr>
          <w:rFonts w:ascii="Adobe Arabic" w:eastAsia="Calibri" w:hAnsi="Adobe Arabic" w:cs="B Nazanin"/>
          <w:sz w:val="28"/>
          <w:szCs w:val="28"/>
          <w:rtl/>
          <w:lang w:bidi="fa-IR"/>
        </w:rPr>
        <w:softHyphen/>
        <w:t xml:space="preserve">شود. </w:t>
      </w:r>
    </w:p>
    <w:p w14:paraId="157B4E4C" w14:textId="77777777" w:rsidR="00F5297F" w:rsidRPr="00F5297F" w:rsidRDefault="00F5297F" w:rsidP="00F5297F">
      <w:pPr>
        <w:bidi/>
        <w:spacing w:after="0" w:line="360" w:lineRule="auto"/>
        <w:jc w:val="both"/>
        <w:rPr>
          <w:rFonts w:ascii="Adobe Arabic" w:eastAsia="Calibri" w:hAnsi="Adobe Arabic" w:cs="B Nazanin"/>
          <w:sz w:val="28"/>
          <w:szCs w:val="28"/>
          <w:rtl/>
          <w:lang w:bidi="fa-IR"/>
        </w:rPr>
      </w:pPr>
    </w:p>
    <w:p w14:paraId="7E34620F" w14:textId="3677843D" w:rsidR="00283DBE" w:rsidRDefault="00283DBE" w:rsidP="00F5297F">
      <w:pPr>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b/>
          <w:bCs/>
          <w:sz w:val="28"/>
          <w:szCs w:val="28"/>
          <w:rtl/>
          <w:lang w:bidi="fa-IR"/>
        </w:rPr>
        <w:t>کلید واژه</w:t>
      </w:r>
      <w:r w:rsidRPr="00F5297F">
        <w:rPr>
          <w:rFonts w:ascii="Adobe Arabic" w:eastAsia="Calibri" w:hAnsi="Adobe Arabic" w:cs="B Nazanin"/>
          <w:b/>
          <w:bCs/>
          <w:sz w:val="28"/>
          <w:szCs w:val="28"/>
          <w:rtl/>
          <w:lang w:bidi="fa-IR"/>
        </w:rPr>
        <w:softHyphen/>
        <w:t>ها:</w:t>
      </w:r>
      <w:r w:rsidRPr="00F5297F">
        <w:rPr>
          <w:rFonts w:ascii="Adobe Arabic" w:eastAsia="Calibri" w:hAnsi="Adobe Arabic" w:cs="B Nazanin"/>
          <w:sz w:val="28"/>
          <w:szCs w:val="28"/>
          <w:rtl/>
          <w:lang w:bidi="fa-IR"/>
        </w:rPr>
        <w:t xml:space="preserve"> پولیپ بینی،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بیان</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 مقیاس آنالوگ بصری</w:t>
      </w:r>
    </w:p>
    <w:p w14:paraId="2218EEB4" w14:textId="77777777" w:rsidR="00F5297F" w:rsidRPr="00F5297F" w:rsidRDefault="00F5297F" w:rsidP="00F5297F">
      <w:pPr>
        <w:bidi/>
        <w:spacing w:after="0" w:line="360" w:lineRule="auto"/>
        <w:jc w:val="both"/>
        <w:rPr>
          <w:rFonts w:ascii="Adobe Arabic" w:eastAsia="Calibri" w:hAnsi="Adobe Arabic" w:cs="B Nazanin"/>
          <w:sz w:val="28"/>
          <w:szCs w:val="28"/>
          <w:rtl/>
          <w:lang w:bidi="fa-IR"/>
        </w:rPr>
      </w:pPr>
    </w:p>
    <w:p w14:paraId="3AA2C725" w14:textId="77777777" w:rsidR="00283DBE" w:rsidRPr="00F5297F" w:rsidRDefault="001A7946" w:rsidP="00F5297F">
      <w:pPr>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مقدمه</w:t>
      </w:r>
    </w:p>
    <w:p w14:paraId="11BEAD49"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رینوسینوزیت مزمن(</w:t>
      </w:r>
      <w:r w:rsidRPr="00F5297F">
        <w:rPr>
          <w:rFonts w:ascii="Adobe Arabic" w:eastAsia="Calibri" w:hAnsi="Adobe Arabic" w:cs="B Nazanin"/>
          <w:sz w:val="28"/>
          <w:szCs w:val="28"/>
          <w:lang w:bidi="fa-IR"/>
        </w:rPr>
        <w:t>CRS</w:t>
      </w:r>
      <w:r w:rsidRPr="00F5297F">
        <w:rPr>
          <w:rFonts w:ascii="Adobe Arabic" w:eastAsia="Calibri" w:hAnsi="Adobe Arabic" w:cs="B Nazanin"/>
          <w:sz w:val="28"/>
          <w:szCs w:val="28"/>
          <w:rtl/>
          <w:lang w:bidi="fa-IR"/>
        </w:rPr>
        <w:t>) یک بیماری مزمن است که با التهاب مخاط</w:t>
      </w:r>
      <w:r w:rsidRPr="00F5297F">
        <w:rPr>
          <w:rFonts w:ascii="Adobe Arabic" w:eastAsia="Calibri" w:hAnsi="Adobe Arabic" w:cs="B Nazanin"/>
          <w:sz w:val="28"/>
          <w:szCs w:val="28"/>
          <w:rtl/>
          <w:lang w:bidi="fa-IR"/>
        </w:rPr>
        <w:softHyphen/>
        <w:t xml:space="preserve">های سینوسی شناخته </w:t>
      </w:r>
      <w:r w:rsidRPr="00F5297F">
        <w:rPr>
          <w:rFonts w:ascii="Adobe Arabic" w:eastAsia="Calibri" w:hAnsi="Adobe Arabic" w:cs="B Nazanin"/>
          <w:sz w:val="28"/>
          <w:szCs w:val="28"/>
          <w:rtl/>
          <w:lang w:bidi="fa-IR"/>
        </w:rPr>
        <w:softHyphen/>
        <w:t xml:space="preserve">میشود.علایم </w:t>
      </w:r>
      <w:r w:rsidRPr="00F5297F">
        <w:rPr>
          <w:rFonts w:ascii="Adobe Arabic" w:eastAsia="Calibri" w:hAnsi="Adobe Arabic" w:cs="B Nazanin"/>
          <w:sz w:val="28"/>
          <w:szCs w:val="28"/>
          <w:lang w:bidi="fa-IR"/>
        </w:rPr>
        <w:t>CRS</w:t>
      </w:r>
      <w:r w:rsidRPr="00F5297F">
        <w:rPr>
          <w:rFonts w:ascii="Adobe Arabic" w:eastAsia="Calibri" w:hAnsi="Adobe Arabic" w:cs="B Nazanin"/>
          <w:sz w:val="28"/>
          <w:szCs w:val="28"/>
          <w:rtl/>
          <w:lang w:bidi="fa-IR"/>
        </w:rPr>
        <w:t xml:space="preserve"> شامل آبریزش جلویی/عقبی بینی، گرفتگی بینی، کاهش حس بویایی و فشار در بینی است که اغلب دو مورد از این علایم علی رغم مراقبت</w:t>
      </w:r>
      <w:r w:rsidRPr="00F5297F">
        <w:rPr>
          <w:rFonts w:ascii="Adobe Arabic" w:eastAsia="Calibri" w:hAnsi="Adobe Arabic" w:cs="B Nazanin"/>
          <w:sz w:val="28"/>
          <w:szCs w:val="28"/>
          <w:rtl/>
          <w:lang w:bidi="fa-IR"/>
        </w:rPr>
        <w:softHyphen/>
        <w:t xml:space="preserve">های پزشکی تا 12 هفته تداوم دارند. عوامل ایجاد بیماری  </w:t>
      </w:r>
      <w:r w:rsidRPr="00F5297F">
        <w:rPr>
          <w:rFonts w:ascii="Adobe Arabic" w:eastAsia="Calibri" w:hAnsi="Adobe Arabic" w:cs="B Nazanin"/>
          <w:sz w:val="28"/>
          <w:szCs w:val="28"/>
          <w:lang w:bidi="fa-IR"/>
        </w:rPr>
        <w:t>CRS</w:t>
      </w:r>
      <w:r w:rsidRPr="00F5297F">
        <w:rPr>
          <w:rFonts w:ascii="Adobe Arabic" w:eastAsia="Calibri" w:hAnsi="Adobe Arabic" w:cs="B Nazanin"/>
          <w:sz w:val="28"/>
          <w:szCs w:val="28"/>
          <w:rtl/>
          <w:lang w:bidi="fa-IR"/>
        </w:rPr>
        <w:t xml:space="preserve"> هنوز به صورت کامل شناخته نشده است اما به نظر می</w:t>
      </w:r>
      <w:r w:rsidRPr="00F5297F">
        <w:rPr>
          <w:rFonts w:ascii="Adobe Arabic" w:eastAsia="Calibri" w:hAnsi="Adobe Arabic" w:cs="B Nazanin"/>
          <w:sz w:val="28"/>
          <w:szCs w:val="28"/>
          <w:rtl/>
          <w:lang w:bidi="fa-IR"/>
        </w:rPr>
        <w:softHyphen/>
        <w:t>رسد حساسیت، عفونت</w:t>
      </w:r>
      <w:r w:rsidRPr="00F5297F">
        <w:rPr>
          <w:rFonts w:ascii="Adobe Arabic" w:eastAsia="Calibri" w:hAnsi="Adobe Arabic" w:cs="B Nazanin"/>
          <w:sz w:val="28"/>
          <w:szCs w:val="28"/>
          <w:rtl/>
          <w:lang w:bidi="fa-IR"/>
        </w:rPr>
        <w:softHyphen/>
        <w:t>های باکتریایی و ویروسی و مشکلات ساختاری در ایجاد آن نقش داشته باشند.</w:t>
      </w:r>
      <w:r w:rsidRPr="00F5297F">
        <w:rPr>
          <w:rFonts w:ascii="Adobe Arabic" w:eastAsia="Calibri" w:hAnsi="Adobe Arabic" w:cs="B Nazanin"/>
          <w:sz w:val="28"/>
          <w:szCs w:val="28"/>
          <w:lang w:bidi="fa-IR"/>
        </w:rPr>
        <w:t>CRS</w:t>
      </w:r>
      <w:r w:rsidRPr="00F5297F">
        <w:rPr>
          <w:rFonts w:ascii="Adobe Arabic" w:eastAsia="Calibri" w:hAnsi="Adobe Arabic" w:cs="B Nazanin"/>
          <w:sz w:val="28"/>
          <w:szCs w:val="28"/>
          <w:rtl/>
          <w:lang w:bidi="fa-IR"/>
        </w:rPr>
        <w:t xml:space="preserve"> اغلب بر اساس تست</w:t>
      </w:r>
      <w:r w:rsidRPr="00F5297F">
        <w:rPr>
          <w:rFonts w:ascii="Adobe Arabic" w:eastAsia="Calibri" w:hAnsi="Adobe Arabic" w:cs="B Nazanin"/>
          <w:sz w:val="28"/>
          <w:szCs w:val="28"/>
          <w:rtl/>
          <w:lang w:bidi="fa-IR"/>
        </w:rPr>
        <w:softHyphen/>
        <w:t>های هیستولوژیکی و فیزیکی به دو گروه تقسیم می</w:t>
      </w:r>
      <w:r w:rsidRPr="00F5297F">
        <w:rPr>
          <w:rFonts w:ascii="Adobe Arabic" w:eastAsia="Calibri" w:hAnsi="Adobe Arabic" w:cs="B Nazanin"/>
          <w:sz w:val="28"/>
          <w:szCs w:val="28"/>
          <w:rtl/>
          <w:lang w:bidi="fa-IR"/>
        </w:rPr>
        <w:softHyphen/>
        <w:t>شود: رینوسینوزیت مزمن  همراه با پولیپ بینی و رینوسینوزیت مزمن بدون پولیپ بینی.</w:t>
      </w:r>
    </w:p>
    <w:p w14:paraId="5B0A9100"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مطالعات اخیر نشان میدهد که رینوسینوزیت مزمن همراه با پولیپ بینی با سطوح افزایش یافته</w:t>
      </w:r>
      <w:r w:rsidRPr="00F5297F">
        <w:rPr>
          <w:rFonts w:ascii="Adobe Arabic" w:eastAsia="Calibri" w:hAnsi="Adobe Arabic" w:cs="B Nazanin"/>
          <w:sz w:val="28"/>
          <w:szCs w:val="28"/>
          <w:rtl/>
          <w:lang w:bidi="fa-IR"/>
        </w:rPr>
        <w:softHyphen/>
        <w:t xml:space="preserve">ی </w:t>
      </w:r>
      <w:r w:rsidRPr="00F5297F">
        <w:rPr>
          <w:rFonts w:ascii="Adobe Arabic" w:eastAsia="Calibri" w:hAnsi="Adobe Arabic" w:cs="B Nazanin"/>
          <w:sz w:val="28"/>
          <w:szCs w:val="28"/>
          <w:lang w:bidi="fa-IR"/>
        </w:rPr>
        <w:t>IL-5, IL-13</w:t>
      </w:r>
      <w:r w:rsidRPr="00F5297F">
        <w:rPr>
          <w:rFonts w:ascii="Adobe Arabic" w:eastAsia="Calibri" w:hAnsi="Adobe Arabic" w:cs="B Nazanin"/>
          <w:sz w:val="28"/>
          <w:szCs w:val="28"/>
          <w:rtl/>
          <w:lang w:bidi="fa-IR"/>
        </w:rPr>
        <w:t xml:space="preserve"> ، </w:t>
      </w:r>
      <w:r w:rsidRPr="00F5297F">
        <w:rPr>
          <w:rFonts w:ascii="Adobe Arabic" w:eastAsia="Calibri" w:hAnsi="Adobe Arabic" w:cs="B Nazanin"/>
          <w:sz w:val="28"/>
          <w:szCs w:val="28"/>
          <w:lang w:bidi="fa-IR"/>
        </w:rPr>
        <w:t>EOTAXIN</w:t>
      </w:r>
      <w:r w:rsidRPr="00F5297F">
        <w:rPr>
          <w:rFonts w:ascii="Adobe Arabic" w:eastAsia="Calibri" w:hAnsi="Adobe Arabic" w:cs="B Nazanin"/>
          <w:sz w:val="28"/>
          <w:szCs w:val="28"/>
          <w:rtl/>
          <w:lang w:bidi="fa-IR"/>
        </w:rPr>
        <w:t xml:space="preserve"> و پروتیین کاتیونی ائوزینوفیلی (</w:t>
      </w:r>
      <w:r w:rsidRPr="00F5297F">
        <w:rPr>
          <w:rFonts w:ascii="Adobe Arabic" w:eastAsia="Calibri" w:hAnsi="Adobe Arabic" w:cs="B Nazanin"/>
          <w:sz w:val="28"/>
          <w:szCs w:val="28"/>
          <w:lang w:bidi="fa-IR"/>
        </w:rPr>
        <w:t>ECP</w:t>
      </w:r>
      <w:r w:rsidRPr="00F5297F">
        <w:rPr>
          <w:rFonts w:ascii="Adobe Arabic" w:eastAsia="Calibri" w:hAnsi="Adobe Arabic" w:cs="B Nazanin"/>
          <w:sz w:val="28"/>
          <w:szCs w:val="28"/>
          <w:rtl/>
          <w:lang w:bidi="fa-IR"/>
        </w:rPr>
        <w:t>) شناخته می</w:t>
      </w:r>
      <w:r w:rsidRPr="00F5297F">
        <w:rPr>
          <w:rFonts w:ascii="Adobe Arabic" w:eastAsia="Calibri" w:hAnsi="Adobe Arabic" w:cs="B Nazanin"/>
          <w:sz w:val="28"/>
          <w:szCs w:val="28"/>
          <w:rtl/>
          <w:lang w:bidi="fa-IR"/>
        </w:rPr>
        <w:softHyphen/>
        <w:t>شود.</w:t>
      </w:r>
    </w:p>
    <w:p w14:paraId="3F6991C7"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پولیب</w:t>
      </w:r>
      <w:r w:rsidRPr="00F5297F">
        <w:rPr>
          <w:rFonts w:ascii="Adobe Arabic" w:eastAsia="Calibri" w:hAnsi="Adobe Arabic" w:cs="B Nazanin"/>
          <w:sz w:val="28"/>
          <w:szCs w:val="28"/>
          <w:rtl/>
          <w:lang w:bidi="fa-IR"/>
        </w:rPr>
        <w:softHyphen/>
        <w:t>های بینی رایج ترین پولیپ</w:t>
      </w:r>
      <w:r w:rsidRPr="00F5297F">
        <w:rPr>
          <w:rFonts w:ascii="Adobe Arabic" w:eastAsia="Calibri" w:hAnsi="Adobe Arabic" w:cs="B Nazanin"/>
          <w:sz w:val="28"/>
          <w:szCs w:val="28"/>
          <w:rtl/>
          <w:lang w:bidi="fa-IR"/>
        </w:rPr>
        <w:softHyphen/>
        <w:t>های غیر نئوپلاستیکی در مخاط سینوس بینی هستند. علل ایجاد پولیپ</w:t>
      </w:r>
      <w:r w:rsidRPr="00F5297F">
        <w:rPr>
          <w:rFonts w:ascii="Adobe Arabic" w:eastAsia="Calibri" w:hAnsi="Adobe Arabic" w:cs="B Nazanin"/>
          <w:sz w:val="28"/>
          <w:szCs w:val="28"/>
          <w:rtl/>
          <w:lang w:bidi="fa-IR"/>
        </w:rPr>
        <w:softHyphen/>
        <w:t>های بینی هنوز نامعلوم است ولی تصور می</w:t>
      </w:r>
      <w:r w:rsidRPr="00F5297F">
        <w:rPr>
          <w:rFonts w:ascii="Adobe Arabic" w:eastAsia="Calibri" w:hAnsi="Adobe Arabic" w:cs="B Nazanin"/>
          <w:sz w:val="28"/>
          <w:szCs w:val="28"/>
          <w:rtl/>
          <w:lang w:bidi="fa-IR"/>
        </w:rPr>
        <w:softHyphen/>
        <w:t>شود که این بیماری تظاهرات واکنش</w:t>
      </w:r>
      <w:r w:rsidRPr="00F5297F">
        <w:rPr>
          <w:rFonts w:ascii="Adobe Arabic" w:eastAsia="Calibri" w:hAnsi="Adobe Arabic" w:cs="B Nazanin"/>
          <w:sz w:val="28"/>
          <w:szCs w:val="28"/>
          <w:rtl/>
          <w:lang w:bidi="fa-IR"/>
        </w:rPr>
        <w:softHyphen/>
        <w:t>های پیچیده</w:t>
      </w:r>
      <w:r w:rsidRPr="00F5297F">
        <w:rPr>
          <w:rFonts w:ascii="Adobe Arabic" w:eastAsia="Calibri" w:hAnsi="Adobe Arabic" w:cs="B Nazanin"/>
          <w:sz w:val="28"/>
          <w:szCs w:val="28"/>
          <w:rtl/>
          <w:lang w:bidi="fa-IR"/>
        </w:rPr>
        <w:softHyphen/>
        <w:t>ی التهابی باشد. رشد این پولیپ</w:t>
      </w:r>
      <w:r w:rsidRPr="00F5297F">
        <w:rPr>
          <w:rFonts w:ascii="Adobe Arabic" w:eastAsia="Calibri" w:hAnsi="Adobe Arabic" w:cs="B Nazanin"/>
          <w:sz w:val="28"/>
          <w:szCs w:val="28"/>
          <w:rtl/>
          <w:lang w:bidi="fa-IR"/>
        </w:rPr>
        <w:softHyphen/>
        <w:t>ها منجر به مسدود شدند صفحات سینوسی میشود که نیازمند مصرف آنتی بیوتیک برای درمان عفونت و استروئید درمانی برای کاهش بار پولیپ است. تجویز استرویید به صورت خوراکی یا مستقیم اولین مرحله</w:t>
      </w:r>
      <w:r w:rsidRPr="00F5297F">
        <w:rPr>
          <w:rFonts w:ascii="Adobe Arabic" w:eastAsia="Calibri" w:hAnsi="Adobe Arabic" w:cs="B Nazanin"/>
          <w:sz w:val="28"/>
          <w:szCs w:val="28"/>
          <w:rtl/>
          <w:lang w:bidi="fa-IR"/>
        </w:rPr>
        <w:softHyphen/>
        <w:t>ی درمان پولیپ</w:t>
      </w:r>
      <w:r w:rsidRPr="00F5297F">
        <w:rPr>
          <w:rFonts w:ascii="Adobe Arabic" w:eastAsia="Calibri" w:hAnsi="Adobe Arabic" w:cs="B Nazanin"/>
          <w:sz w:val="28"/>
          <w:szCs w:val="28"/>
          <w:rtl/>
          <w:lang w:bidi="fa-IR"/>
        </w:rPr>
        <w:softHyphen/>
        <w:t>های بینی است.آنتی هیستامین</w:t>
      </w:r>
      <w:r w:rsidRPr="00F5297F">
        <w:rPr>
          <w:rFonts w:ascii="Adobe Arabic" w:eastAsia="Calibri" w:hAnsi="Adobe Arabic" w:cs="B Nazanin"/>
          <w:sz w:val="28"/>
          <w:szCs w:val="28"/>
          <w:rtl/>
          <w:lang w:bidi="fa-IR"/>
        </w:rPr>
        <w:softHyphen/>
        <w:t>ها، دکونژستانت</w:t>
      </w:r>
      <w:r w:rsidRPr="00F5297F">
        <w:rPr>
          <w:rFonts w:ascii="Adobe Arabic" w:eastAsia="Calibri" w:hAnsi="Adobe Arabic" w:cs="B Nazanin"/>
          <w:sz w:val="28"/>
          <w:szCs w:val="28"/>
          <w:rtl/>
          <w:lang w:bidi="fa-IR"/>
        </w:rPr>
        <w:softHyphen/>
        <w:t xml:space="preserve">ها، و کرومولین سدیم به مقدار کمی مفید هستند. ایمونوتراپی(ایمنی </w:t>
      </w:r>
      <w:r w:rsidRPr="00F5297F">
        <w:rPr>
          <w:rFonts w:ascii="Adobe Arabic" w:eastAsia="Calibri" w:hAnsi="Adobe Arabic" w:cs="B Nazanin"/>
          <w:sz w:val="28"/>
          <w:szCs w:val="28"/>
          <w:rtl/>
          <w:lang w:bidi="fa-IR"/>
        </w:rPr>
        <w:lastRenderedPageBreak/>
        <w:t>درمانی) میتواند در درمان رینیت</w:t>
      </w:r>
      <w:r w:rsidRPr="00F5297F">
        <w:rPr>
          <w:rFonts w:ascii="Adobe Arabic" w:eastAsia="Calibri" w:hAnsi="Adobe Arabic" w:cs="B Nazanin"/>
          <w:sz w:val="28"/>
          <w:szCs w:val="28"/>
          <w:rtl/>
          <w:lang w:bidi="fa-IR"/>
        </w:rPr>
        <w:softHyphen/>
        <w:t>های آلرژیک کارآمد باشد اما وقتی به تنهایی استفاده می</w:t>
      </w:r>
      <w:r w:rsidRPr="00F5297F">
        <w:rPr>
          <w:rFonts w:ascii="Adobe Arabic" w:eastAsia="Calibri" w:hAnsi="Adobe Arabic" w:cs="B Nazanin"/>
          <w:sz w:val="28"/>
          <w:szCs w:val="28"/>
          <w:rtl/>
          <w:lang w:bidi="fa-IR"/>
        </w:rPr>
        <w:softHyphen/>
        <w:t>شود اغلب قادر به حل پولیپ</w:t>
      </w:r>
      <w:r w:rsidRPr="00F5297F">
        <w:rPr>
          <w:rFonts w:ascii="Adobe Arabic" w:eastAsia="Calibri" w:hAnsi="Adobe Arabic" w:cs="B Nazanin"/>
          <w:sz w:val="28"/>
          <w:szCs w:val="28"/>
          <w:rtl/>
          <w:lang w:bidi="fa-IR"/>
        </w:rPr>
        <w:softHyphen/>
        <w:t>های موجود نیست.در موارد پیشرفته، ممکن است برای برداشتن پولیپ</w:t>
      </w:r>
      <w:r w:rsidRPr="00F5297F">
        <w:rPr>
          <w:rFonts w:ascii="Adobe Arabic" w:eastAsia="Calibri" w:hAnsi="Adobe Arabic" w:cs="B Nazanin"/>
          <w:sz w:val="28"/>
          <w:szCs w:val="28"/>
          <w:rtl/>
          <w:lang w:bidi="fa-IR"/>
        </w:rPr>
        <w:softHyphen/>
        <w:t>ها و حفظ هوادهی سینوس نیاز به عمل جراحی باشد.</w:t>
      </w:r>
    </w:p>
    <w:p w14:paraId="500A64E5"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و بسیاری از آنالوگ</w:t>
      </w:r>
      <w:r w:rsidRPr="00F5297F">
        <w:rPr>
          <w:rFonts w:ascii="Adobe Arabic" w:eastAsia="Calibri" w:hAnsi="Adobe Arabic" w:cs="B Nazanin"/>
          <w:sz w:val="28"/>
          <w:szCs w:val="28"/>
          <w:rtl/>
          <w:lang w:bidi="fa-IR"/>
        </w:rPr>
        <w:softHyphen/>
        <w:t>های آن به جز نقش کلاسیک خود در هوموستازی کلسیم و فسفر ، به عنوان گروه بزرگی از عناصر ضد تکثیر سلول نیز شناخته میشوند. چنین ویژگی</w:t>
      </w:r>
      <w:r w:rsidRPr="00F5297F">
        <w:rPr>
          <w:rFonts w:ascii="Adobe Arabic" w:eastAsia="Calibri" w:hAnsi="Adobe Arabic" w:cs="B Nazanin"/>
          <w:sz w:val="28"/>
          <w:szCs w:val="28"/>
          <w:rtl/>
          <w:lang w:bidi="fa-IR"/>
        </w:rPr>
        <w:softHyphen/>
        <w:t xml:space="preserve">هایی نشان میدهد که ویتامین </w:t>
      </w:r>
      <w:r w:rsidRPr="00F5297F">
        <w:rPr>
          <w:rFonts w:ascii="Adobe Arabic" w:eastAsia="Calibri" w:hAnsi="Adobe Arabic" w:cs="B Nazanin"/>
          <w:sz w:val="28"/>
          <w:szCs w:val="28"/>
          <w:lang w:bidi="fa-IR"/>
        </w:rPr>
        <w:t xml:space="preserve">D </w:t>
      </w:r>
      <w:r w:rsidRPr="00F5297F">
        <w:rPr>
          <w:rFonts w:ascii="Adobe Arabic" w:eastAsia="Calibri" w:hAnsi="Adobe Arabic" w:cs="B Nazanin"/>
          <w:sz w:val="28"/>
          <w:szCs w:val="28"/>
          <w:rtl/>
          <w:lang w:bidi="fa-IR"/>
        </w:rPr>
        <w:t xml:space="preserve"> میتواند برای درمان بیماری</w:t>
      </w:r>
      <w:r w:rsidRPr="00F5297F">
        <w:rPr>
          <w:rFonts w:ascii="Adobe Arabic" w:eastAsia="Calibri" w:hAnsi="Adobe Arabic" w:cs="B Nazanin"/>
          <w:sz w:val="28"/>
          <w:szCs w:val="28"/>
          <w:rtl/>
          <w:lang w:bidi="fa-IR"/>
        </w:rPr>
        <w:softHyphen/>
        <w:t xml:space="preserve">های التهابی مزمن استفاده شود. </w:t>
      </w:r>
    </w:p>
    <w:p w14:paraId="39CD8AB8"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در مقایسه با سایر ویتامین</w:t>
      </w:r>
      <w:r w:rsidRPr="00F5297F">
        <w:rPr>
          <w:rFonts w:ascii="Adobe Arabic" w:eastAsia="Calibri" w:hAnsi="Adobe Arabic" w:cs="B Nazanin"/>
          <w:sz w:val="28"/>
          <w:szCs w:val="28"/>
          <w:rtl/>
          <w:lang w:bidi="fa-IR"/>
        </w:rPr>
        <w:softHyphen/>
        <w:t>هایی که برای سلامتی ضروری هستند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دارای نقش منحصر بفردی است زیرا از منابع متنوعی قابل دسترسی است. ارگوکلسیفرول(ویتامین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vertAlign w:val="subscript"/>
          <w:lang w:bidi="fa-IR"/>
        </w:rPr>
        <w:t>2</w:t>
      </w:r>
      <w:r w:rsidRPr="00F5297F">
        <w:rPr>
          <w:rFonts w:ascii="Adobe Arabic" w:eastAsia="Calibri" w:hAnsi="Adobe Arabic" w:cs="B Nazanin"/>
          <w:sz w:val="28"/>
          <w:szCs w:val="28"/>
          <w:rtl/>
          <w:lang w:bidi="fa-IR"/>
        </w:rPr>
        <w:t>) از تابش نور فرابنفش بر ارگوسترول به دست می</w:t>
      </w:r>
      <w:r w:rsidRPr="00F5297F">
        <w:rPr>
          <w:rFonts w:ascii="Adobe Arabic" w:eastAsia="Calibri" w:hAnsi="Adobe Arabic" w:cs="B Nazanin"/>
          <w:sz w:val="28"/>
          <w:szCs w:val="28"/>
          <w:rtl/>
          <w:lang w:bidi="fa-IR"/>
        </w:rPr>
        <w:softHyphen/>
        <w:t>آید که در برخی گیاهان یافت میشود ولی منشاء اصلی آن قارچ</w:t>
      </w:r>
      <w:r w:rsidRPr="00F5297F">
        <w:rPr>
          <w:rFonts w:ascii="Adobe Arabic" w:eastAsia="Calibri" w:hAnsi="Adobe Arabic" w:cs="B Nazanin"/>
          <w:sz w:val="28"/>
          <w:szCs w:val="28"/>
          <w:rtl/>
          <w:lang w:bidi="fa-IR"/>
        </w:rPr>
        <w:softHyphen/>
        <w:t>ها هستند.کله</w:t>
      </w:r>
      <w:r w:rsidRPr="00F5297F">
        <w:rPr>
          <w:rFonts w:ascii="Adobe Arabic" w:eastAsia="Calibri" w:hAnsi="Adobe Arabic" w:cs="B Nazanin"/>
          <w:sz w:val="28"/>
          <w:szCs w:val="28"/>
          <w:rtl/>
          <w:lang w:bidi="fa-IR"/>
        </w:rPr>
        <w:softHyphen/>
        <w:t>کلسیفرول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vertAlign w:val="subscript"/>
          <w:lang w:bidi="fa-IR"/>
        </w:rPr>
        <w:t>3</w:t>
      </w:r>
      <w:r w:rsidRPr="00F5297F">
        <w:rPr>
          <w:rFonts w:ascii="Adobe Arabic" w:eastAsia="Calibri" w:hAnsi="Adobe Arabic" w:cs="B Nazanin"/>
          <w:sz w:val="28"/>
          <w:szCs w:val="28"/>
          <w:rtl/>
          <w:lang w:bidi="fa-IR"/>
        </w:rPr>
        <w:t xml:space="preserve">) از تابش نور </w:t>
      </w:r>
      <w:r w:rsidRPr="00F5297F">
        <w:rPr>
          <w:rFonts w:ascii="Adobe Arabic" w:eastAsia="Calibri" w:hAnsi="Adobe Arabic" w:cs="B Nazanin"/>
          <w:sz w:val="28"/>
          <w:szCs w:val="28"/>
          <w:lang w:bidi="fa-IR"/>
        </w:rPr>
        <w:t>UV</w:t>
      </w:r>
      <w:r w:rsidRPr="00F5297F">
        <w:rPr>
          <w:rFonts w:ascii="Adobe Arabic" w:eastAsia="Calibri" w:hAnsi="Adobe Arabic" w:cs="B Nazanin"/>
          <w:sz w:val="28"/>
          <w:szCs w:val="28"/>
          <w:rtl/>
          <w:lang w:bidi="fa-IR"/>
        </w:rPr>
        <w:t xml:space="preserve"> بر 7- دهیدروکلسترول در پوست جانوران به صورت پرو ویتامین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شکل می</w:t>
      </w:r>
      <w:r w:rsidRPr="00F5297F">
        <w:rPr>
          <w:rFonts w:ascii="Adobe Arabic" w:eastAsia="Calibri" w:hAnsi="Adobe Arabic" w:cs="B Nazanin"/>
          <w:sz w:val="28"/>
          <w:szCs w:val="28"/>
          <w:rtl/>
          <w:lang w:bidi="fa-IR"/>
        </w:rPr>
        <w:softHyphen/>
        <w:t>گیرد که با چند مرحله</w:t>
      </w:r>
      <w:r w:rsidRPr="00F5297F">
        <w:rPr>
          <w:rFonts w:ascii="Adobe Arabic" w:eastAsia="Calibri" w:hAnsi="Adobe Arabic" w:cs="B Nazanin"/>
          <w:sz w:val="28"/>
          <w:szCs w:val="28"/>
          <w:rtl/>
          <w:lang w:bidi="fa-IR"/>
        </w:rPr>
        <w:softHyphen/>
        <w:t xml:space="preserve"> ایزومریزاسیون به ویتامین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تبدیل میشود.</w:t>
      </w:r>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بنابراین انسان</w:t>
      </w:r>
      <w:r w:rsidRPr="00F5297F">
        <w:rPr>
          <w:rFonts w:ascii="Adobe Arabic" w:eastAsia="Calibri" w:hAnsi="Adobe Arabic" w:cs="B Nazanin"/>
          <w:sz w:val="28"/>
          <w:szCs w:val="28"/>
          <w:rtl/>
          <w:lang w:bidi="fa-IR"/>
        </w:rPr>
        <w:softHyphen/>
        <w:t xml:space="preserve">ها نیازمند دریافت ویتامین </w:t>
      </w:r>
      <w:r w:rsidRPr="00F5297F">
        <w:rPr>
          <w:rFonts w:ascii="Adobe Arabic" w:eastAsia="Calibri" w:hAnsi="Adobe Arabic" w:cs="B Nazanin"/>
          <w:sz w:val="28"/>
          <w:szCs w:val="28"/>
          <w:lang w:bidi="fa-IR"/>
        </w:rPr>
        <w:t>D2</w:t>
      </w:r>
      <w:r w:rsidRPr="00F5297F">
        <w:rPr>
          <w:rFonts w:ascii="Adobe Arabic" w:eastAsia="Calibri" w:hAnsi="Adobe Arabic" w:cs="B Nazanin"/>
          <w:sz w:val="28"/>
          <w:szCs w:val="28"/>
          <w:rtl/>
          <w:lang w:bidi="fa-IR"/>
        </w:rPr>
        <w:t xml:space="preserve"> و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به عنوان بخشی از سبک زندگی خود هستند رژیم</w:t>
      </w:r>
      <w:r w:rsidRPr="00F5297F">
        <w:rPr>
          <w:rFonts w:ascii="Adobe Arabic" w:eastAsia="Calibri" w:hAnsi="Adobe Arabic" w:cs="B Nazanin"/>
          <w:sz w:val="28"/>
          <w:szCs w:val="28"/>
          <w:rtl/>
          <w:lang w:bidi="fa-IR"/>
        </w:rPr>
        <w:softHyphen/>
        <w:t xml:space="preserve">های غذایی سرشار از ویتامین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(زرده</w:t>
      </w:r>
      <w:r w:rsidRPr="00F5297F">
        <w:rPr>
          <w:rFonts w:ascii="Adobe Arabic" w:eastAsia="Calibri" w:hAnsi="Adobe Arabic" w:cs="B Nazanin"/>
          <w:sz w:val="28"/>
          <w:szCs w:val="28"/>
          <w:rtl/>
          <w:lang w:bidi="fa-IR"/>
        </w:rPr>
        <w:softHyphen/>
        <w:t>ی تخم مرغ، روغن ماهی) ، غذاهای غنی شده (مانند مارگارین و دانه</w:t>
      </w:r>
      <w:r w:rsidRPr="00F5297F">
        <w:rPr>
          <w:rFonts w:ascii="Adobe Arabic" w:eastAsia="Calibri" w:hAnsi="Adobe Arabic" w:cs="B Nazanin"/>
          <w:sz w:val="28"/>
          <w:szCs w:val="28"/>
          <w:rtl/>
          <w:lang w:bidi="fa-IR"/>
        </w:rPr>
        <w:softHyphen/>
        <w:t xml:space="preserve">های خوراکی فرآوری شده که اغلب دارای ویتامین </w:t>
      </w:r>
      <w:r w:rsidRPr="00F5297F">
        <w:rPr>
          <w:rFonts w:ascii="Adobe Arabic" w:eastAsia="Calibri" w:hAnsi="Adobe Arabic" w:cs="B Nazanin"/>
          <w:sz w:val="28"/>
          <w:szCs w:val="28"/>
          <w:lang w:bidi="fa-IR"/>
        </w:rPr>
        <w:t>D2</w:t>
      </w:r>
      <w:r w:rsidRPr="00F5297F">
        <w:rPr>
          <w:rFonts w:ascii="Adobe Arabic" w:eastAsia="Calibri" w:hAnsi="Adobe Arabic" w:cs="B Nazanin"/>
          <w:sz w:val="28"/>
          <w:szCs w:val="28"/>
          <w:rtl/>
          <w:lang w:bidi="fa-IR"/>
        </w:rPr>
        <w:t xml:space="preserve"> هستند)  و مکمل</w:t>
      </w:r>
      <w:r w:rsidRPr="00F5297F">
        <w:rPr>
          <w:rFonts w:ascii="Adobe Arabic" w:eastAsia="Calibri" w:hAnsi="Adobe Arabic" w:cs="B Nazanin"/>
          <w:sz w:val="28"/>
          <w:szCs w:val="28"/>
          <w:rtl/>
          <w:lang w:bidi="fa-IR"/>
        </w:rPr>
        <w:softHyphen/>
        <w:t>های ویتامینی  منابع تامین این ویتامین</w:t>
      </w:r>
      <w:r w:rsidRPr="00F5297F">
        <w:rPr>
          <w:rFonts w:ascii="Adobe Arabic" w:eastAsia="Calibri" w:hAnsi="Adobe Arabic" w:cs="B Nazanin"/>
          <w:sz w:val="28"/>
          <w:szCs w:val="28"/>
          <w:rtl/>
          <w:lang w:bidi="fa-IR"/>
        </w:rPr>
        <w:softHyphen/>
        <w:t>ها هستند.</w:t>
      </w:r>
      <w:r w:rsidR="001D5C9B"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rtl/>
          <w:lang w:bidi="fa-IR"/>
        </w:rPr>
        <w:t xml:space="preserve">ویتامین </w:t>
      </w:r>
      <w:r w:rsidRPr="00F5297F">
        <w:rPr>
          <w:rFonts w:ascii="Adobe Arabic" w:eastAsia="Calibri" w:hAnsi="Adobe Arabic" w:cs="B Nazanin"/>
          <w:sz w:val="28"/>
          <w:szCs w:val="28"/>
          <w:lang w:bidi="fa-IR"/>
        </w:rPr>
        <w:t>D2</w:t>
      </w:r>
      <w:r w:rsidRPr="00F5297F">
        <w:rPr>
          <w:rFonts w:ascii="Adobe Arabic" w:eastAsia="Calibri" w:hAnsi="Adobe Arabic" w:cs="B Nazanin"/>
          <w:sz w:val="28"/>
          <w:szCs w:val="28"/>
          <w:rtl/>
          <w:lang w:bidi="fa-IR"/>
        </w:rPr>
        <w:t xml:space="preserve"> و</w:t>
      </w:r>
      <w:r w:rsidRPr="00F5297F">
        <w:rPr>
          <w:rFonts w:ascii="Adobe Arabic" w:eastAsia="Calibri" w:hAnsi="Adobe Arabic" w:cs="B Nazanin"/>
          <w:sz w:val="28"/>
          <w:szCs w:val="28"/>
          <w:lang w:bidi="fa-IR"/>
        </w:rPr>
        <w:t xml:space="preserve"> D3 </w:t>
      </w:r>
      <w:r w:rsidRPr="00F5297F">
        <w:rPr>
          <w:rFonts w:ascii="Adobe Arabic" w:eastAsia="Calibri" w:hAnsi="Adobe Arabic" w:cs="B Nazanin"/>
          <w:sz w:val="28"/>
          <w:szCs w:val="28"/>
          <w:rtl/>
          <w:lang w:bidi="fa-IR"/>
        </w:rPr>
        <w:t xml:space="preserve"> هر دو به عنوان پیش هورمون عمل می</w:t>
      </w:r>
      <w:r w:rsidRPr="00F5297F">
        <w:rPr>
          <w:rFonts w:ascii="Adobe Arabic" w:eastAsia="Calibri" w:hAnsi="Adobe Arabic" w:cs="B Nazanin"/>
          <w:sz w:val="28"/>
          <w:szCs w:val="28"/>
          <w:rtl/>
          <w:lang w:bidi="fa-IR"/>
        </w:rPr>
        <w:softHyphen/>
        <w:t xml:space="preserve">کنند. تبدیل ویتامین </w:t>
      </w:r>
      <w:r w:rsidRPr="00F5297F">
        <w:rPr>
          <w:rFonts w:ascii="Adobe Arabic" w:eastAsia="Calibri" w:hAnsi="Adobe Arabic" w:cs="B Nazanin"/>
          <w:sz w:val="28"/>
          <w:szCs w:val="28"/>
          <w:lang w:bidi="fa-IR"/>
        </w:rPr>
        <w:t>D2</w:t>
      </w:r>
      <w:r w:rsidRPr="00F5297F">
        <w:rPr>
          <w:rFonts w:ascii="Adobe Arabic" w:eastAsia="Calibri" w:hAnsi="Adobe Arabic" w:cs="B Nazanin"/>
          <w:sz w:val="28"/>
          <w:szCs w:val="28"/>
          <w:rtl/>
          <w:lang w:bidi="fa-IR"/>
        </w:rPr>
        <w:t xml:space="preserve"> و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به ترکیبات فعال( فارغ از نوع منشاء) نیازمند یک فرایند هیدروکسیلاسیون آنزیمی دومرحله</w:t>
      </w:r>
      <w:r w:rsidRPr="00F5297F">
        <w:rPr>
          <w:rFonts w:ascii="Adobe Arabic" w:eastAsia="Calibri" w:hAnsi="Adobe Arabic" w:cs="B Nazanin"/>
          <w:sz w:val="28"/>
          <w:szCs w:val="28"/>
          <w:rtl/>
          <w:lang w:bidi="fa-IR"/>
        </w:rPr>
        <w:softHyphen/>
        <w:t>ای است.</w:t>
      </w:r>
    </w:p>
    <w:p w14:paraId="1D4F9368"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کمبود ویتامین </w:t>
      </w:r>
      <w:r w:rsidRPr="00F5297F">
        <w:rPr>
          <w:rFonts w:ascii="Adobe Arabic" w:eastAsia="Calibri" w:hAnsi="Adobe Arabic" w:cs="B Nazanin"/>
          <w:sz w:val="28"/>
          <w:szCs w:val="28"/>
          <w:lang w:bidi="fa-IR"/>
        </w:rPr>
        <w:t>D2</w:t>
      </w:r>
      <w:r w:rsidRPr="00F5297F">
        <w:rPr>
          <w:rFonts w:ascii="Adobe Arabic" w:eastAsia="Calibri" w:hAnsi="Adobe Arabic" w:cs="B Nazanin"/>
          <w:sz w:val="28"/>
          <w:szCs w:val="28"/>
          <w:rtl/>
          <w:lang w:bidi="fa-IR"/>
        </w:rPr>
        <w:t xml:space="preserve"> و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یک نگرانی بین المللی است  که با بیماری</w:t>
      </w:r>
      <w:r w:rsidRPr="00F5297F">
        <w:rPr>
          <w:rFonts w:ascii="Adobe Arabic" w:eastAsia="Calibri" w:hAnsi="Adobe Arabic" w:cs="B Nazanin"/>
          <w:sz w:val="28"/>
          <w:szCs w:val="28"/>
          <w:rtl/>
          <w:lang w:bidi="fa-IR"/>
        </w:rPr>
        <w:softHyphen/>
        <w:t>هایی مانند راشیتیسم، نرمی استخوان، ضعف عضلانی و بیماری</w:t>
      </w:r>
      <w:r w:rsidRPr="00F5297F">
        <w:rPr>
          <w:rFonts w:ascii="Adobe Arabic" w:eastAsia="Calibri" w:hAnsi="Adobe Arabic" w:cs="B Nazanin"/>
          <w:sz w:val="28"/>
          <w:szCs w:val="28"/>
          <w:rtl/>
          <w:lang w:bidi="fa-IR"/>
        </w:rPr>
        <w:softHyphen/>
        <w:t>های تنفسی و بیماری</w:t>
      </w:r>
      <w:r w:rsidRPr="00F5297F">
        <w:rPr>
          <w:rFonts w:ascii="Adobe Arabic" w:eastAsia="Calibri" w:hAnsi="Adobe Arabic" w:cs="B Nazanin"/>
          <w:sz w:val="28"/>
          <w:szCs w:val="28"/>
          <w:rtl/>
          <w:lang w:bidi="fa-IR"/>
        </w:rPr>
        <w:softHyphen/>
        <w:t>های خود ایمنی مانند دیابت نوع یک، ام.اس ، آرتریت روماتویید و بیماری کرون و همچنین سرطان پروستات،سینه و روده</w:t>
      </w:r>
      <w:r w:rsidRPr="00F5297F">
        <w:rPr>
          <w:rFonts w:ascii="Adobe Arabic" w:eastAsia="Calibri" w:hAnsi="Adobe Arabic" w:cs="B Nazanin"/>
          <w:sz w:val="28"/>
          <w:szCs w:val="28"/>
          <w:rtl/>
          <w:lang w:bidi="fa-IR"/>
        </w:rPr>
        <w:softHyphen/>
        <w:t xml:space="preserve">ی بزرگ مرتبط است.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دارای پتانسیل تحریک ایمنی است و آنالوگ</w:t>
      </w:r>
      <w:r w:rsidRPr="00F5297F">
        <w:rPr>
          <w:rFonts w:ascii="Adobe Arabic" w:eastAsia="Calibri" w:hAnsi="Adobe Arabic" w:cs="B Nazanin"/>
          <w:sz w:val="28"/>
          <w:szCs w:val="28"/>
          <w:rtl/>
          <w:lang w:bidi="fa-IR"/>
        </w:rPr>
        <w:softHyphen/>
        <w:t>های آن در درمان پسوریازیس موثر هستند. فعال شدن گیرنده</w:t>
      </w:r>
      <w:r w:rsidRPr="00F5297F">
        <w:rPr>
          <w:rFonts w:ascii="Adobe Arabic" w:eastAsia="Calibri" w:hAnsi="Adobe Arabic" w:cs="B Nazanin"/>
          <w:sz w:val="28"/>
          <w:szCs w:val="28"/>
          <w:rtl/>
          <w:lang w:bidi="fa-IR"/>
        </w:rPr>
        <w:softHyphen/>
        <w:t xml:space="preserve">های </w:t>
      </w:r>
      <w:r w:rsidRPr="00F5297F">
        <w:rPr>
          <w:rFonts w:ascii="Adobe Arabic" w:eastAsia="Calibri" w:hAnsi="Adobe Arabic" w:cs="B Nazanin"/>
          <w:sz w:val="28"/>
          <w:szCs w:val="28"/>
          <w:lang w:bidi="fa-IR"/>
        </w:rPr>
        <w:t>TOLL</w:t>
      </w:r>
      <w:r w:rsidRPr="00F5297F">
        <w:rPr>
          <w:rFonts w:ascii="Adobe Arabic" w:eastAsia="Calibri" w:hAnsi="Adobe Arabic" w:cs="B Nazanin"/>
          <w:sz w:val="28"/>
          <w:szCs w:val="28"/>
          <w:rtl/>
          <w:lang w:bidi="fa-IR"/>
        </w:rPr>
        <w:t>-مانند منجر به شروع پاسخ</w:t>
      </w:r>
      <w:r w:rsidRPr="00F5297F">
        <w:rPr>
          <w:rFonts w:ascii="Adobe Arabic" w:eastAsia="Calibri" w:hAnsi="Adobe Arabic" w:cs="B Nazanin"/>
          <w:sz w:val="28"/>
          <w:szCs w:val="28"/>
          <w:rtl/>
          <w:lang w:bidi="fa-IR"/>
        </w:rPr>
        <w:softHyphen/>
        <w:t>های ایمنی سازگارشونده می</w:t>
      </w:r>
      <w:r w:rsidRPr="00F5297F">
        <w:rPr>
          <w:rFonts w:ascii="Adobe Arabic" w:eastAsia="Calibri" w:hAnsi="Adobe Arabic" w:cs="B Nazanin"/>
          <w:sz w:val="28"/>
          <w:szCs w:val="28"/>
          <w:rtl/>
          <w:lang w:bidi="fa-IR"/>
        </w:rPr>
        <w:softHyphen/>
        <w:t xml:space="preserve">شود.شناسایی لیگاندهای </w:t>
      </w:r>
      <w:r w:rsidRPr="00F5297F">
        <w:rPr>
          <w:rFonts w:ascii="Adobe Arabic" w:eastAsia="Calibri" w:hAnsi="Adobe Arabic" w:cs="B Nazanin"/>
          <w:sz w:val="28"/>
          <w:szCs w:val="28"/>
          <w:lang w:bidi="fa-IR"/>
        </w:rPr>
        <w:t>TLR</w:t>
      </w:r>
      <w:r w:rsidRPr="00F5297F">
        <w:rPr>
          <w:rFonts w:ascii="Adobe Arabic" w:eastAsia="Calibri" w:hAnsi="Adobe Arabic" w:cs="B Nazanin"/>
          <w:sz w:val="28"/>
          <w:szCs w:val="28"/>
          <w:rtl/>
          <w:lang w:bidi="fa-IR"/>
        </w:rPr>
        <w:t xml:space="preserve"> کد شده توسط پاتوژن یکسری مسیرهای پیام </w:t>
      </w:r>
      <w:r w:rsidRPr="00F5297F">
        <w:rPr>
          <w:rFonts w:ascii="Adobe Arabic" w:eastAsia="Calibri" w:hAnsi="Adobe Arabic" w:cs="B Nazanin"/>
          <w:sz w:val="28"/>
          <w:szCs w:val="28"/>
          <w:rtl/>
          <w:lang w:bidi="fa-IR"/>
        </w:rPr>
        <w:lastRenderedPageBreak/>
        <w:t>رسانی داخل سلولی را فعال می</w:t>
      </w:r>
      <w:r w:rsidRPr="00F5297F">
        <w:rPr>
          <w:rFonts w:ascii="Adobe Arabic" w:eastAsia="Calibri" w:hAnsi="Adobe Arabic" w:cs="B Nazanin"/>
          <w:sz w:val="28"/>
          <w:szCs w:val="28"/>
          <w:rtl/>
          <w:lang w:bidi="fa-IR"/>
        </w:rPr>
        <w:softHyphen/>
        <w:t>کند که منجر به القای سریع سایتوکاین</w:t>
      </w:r>
      <w:r w:rsidRPr="00F5297F">
        <w:rPr>
          <w:rFonts w:ascii="Adobe Arabic" w:eastAsia="Calibri" w:hAnsi="Adobe Arabic" w:cs="B Nazanin"/>
          <w:sz w:val="28"/>
          <w:szCs w:val="28"/>
          <w:rtl/>
          <w:lang w:bidi="fa-IR"/>
        </w:rPr>
        <w:softHyphen/>
        <w:t>ها و کموکاین</w:t>
      </w:r>
      <w:r w:rsidRPr="00F5297F">
        <w:rPr>
          <w:rFonts w:ascii="Adobe Arabic" w:eastAsia="Calibri" w:hAnsi="Adobe Arabic" w:cs="B Nazanin"/>
          <w:sz w:val="28"/>
          <w:szCs w:val="28"/>
          <w:rtl/>
          <w:lang w:bidi="fa-IR"/>
        </w:rPr>
        <w:softHyphen/>
        <w:t xml:space="preserve">های پیش التهابی میشود. خصوصا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می</w:t>
      </w:r>
      <w:r w:rsidRPr="00F5297F">
        <w:rPr>
          <w:rFonts w:ascii="Adobe Arabic" w:eastAsia="Calibri" w:hAnsi="Adobe Arabic" w:cs="B Nazanin"/>
          <w:sz w:val="28"/>
          <w:szCs w:val="28"/>
          <w:rtl/>
          <w:lang w:bidi="fa-IR"/>
        </w:rPr>
        <w:softHyphen/>
        <w:t>تواند در پاتوژنسیتی بیماری</w:t>
      </w:r>
      <w:r w:rsidRPr="00F5297F">
        <w:rPr>
          <w:rFonts w:ascii="Adobe Arabic" w:eastAsia="Calibri" w:hAnsi="Adobe Arabic" w:cs="B Nazanin"/>
          <w:sz w:val="28"/>
          <w:szCs w:val="28"/>
          <w:rtl/>
          <w:lang w:bidi="fa-IR"/>
        </w:rPr>
        <w:softHyphen/>
        <w:t xml:space="preserve">های خود ایمن مانند </w:t>
      </w:r>
      <w:r w:rsidRPr="00F5297F">
        <w:rPr>
          <w:rFonts w:ascii="Adobe Arabic" w:eastAsia="Calibri" w:hAnsi="Adobe Arabic" w:cs="B Nazanin"/>
          <w:sz w:val="28"/>
          <w:szCs w:val="28"/>
          <w:lang w:bidi="fa-IR"/>
        </w:rPr>
        <w:t>SLE</w:t>
      </w:r>
      <w:r w:rsidRPr="00F5297F">
        <w:rPr>
          <w:rFonts w:ascii="Adobe Arabic" w:eastAsia="Calibri" w:hAnsi="Adobe Arabic" w:cs="B Nazanin"/>
          <w:sz w:val="28"/>
          <w:szCs w:val="28"/>
          <w:rtl/>
          <w:lang w:bidi="fa-IR"/>
        </w:rPr>
        <w:t xml:space="preserve"> نقش مهمی بازی کند.</w:t>
      </w:r>
    </w:p>
    <w:p w14:paraId="10D6B91A" w14:textId="318A415D" w:rsidR="00283DBE" w:rsidRDefault="00283DBE" w:rsidP="00F5297F">
      <w:pPr>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 xml:space="preserve">هدف این مطالعه ارزیابی اثر بازدارندگی احتمالی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تکثیر سلولی و نقش آن در تحریک ایمنی در پولیپ بینی انسان است.</w:t>
      </w:r>
    </w:p>
    <w:p w14:paraId="1FFA5BB0" w14:textId="77777777" w:rsidR="00F5297F" w:rsidRPr="00F5297F" w:rsidRDefault="00F5297F" w:rsidP="00F5297F">
      <w:pPr>
        <w:bidi/>
        <w:spacing w:after="0" w:line="360" w:lineRule="auto"/>
        <w:jc w:val="both"/>
        <w:rPr>
          <w:rFonts w:ascii="Adobe Arabic" w:eastAsia="Calibri" w:hAnsi="Adobe Arabic" w:cs="B Nazanin"/>
          <w:sz w:val="28"/>
          <w:szCs w:val="28"/>
          <w:rtl/>
          <w:lang w:bidi="fa-IR"/>
        </w:rPr>
      </w:pPr>
    </w:p>
    <w:p w14:paraId="1887D664" w14:textId="77777777" w:rsidR="00283DBE" w:rsidRPr="00F5297F" w:rsidRDefault="00283DBE" w:rsidP="00F5297F">
      <w:pPr>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بیماران و روش</w:t>
      </w:r>
      <w:r w:rsidRPr="00F5297F">
        <w:rPr>
          <w:rFonts w:ascii="Adobe Arabic" w:eastAsia="Calibri" w:hAnsi="Adobe Arabic" w:cs="B Nazanin"/>
          <w:b/>
          <w:bCs/>
          <w:sz w:val="28"/>
          <w:szCs w:val="28"/>
          <w:rtl/>
          <w:lang w:bidi="fa-IR"/>
        </w:rPr>
        <w:softHyphen/>
        <w:t>ها</w:t>
      </w:r>
    </w:p>
    <w:p w14:paraId="2E3879CB"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مطالعه</w:t>
      </w:r>
      <w:r w:rsidRPr="00F5297F">
        <w:rPr>
          <w:rFonts w:ascii="Adobe Arabic" w:eastAsia="Calibri" w:hAnsi="Adobe Arabic" w:cs="B Nazanin"/>
          <w:sz w:val="28"/>
          <w:szCs w:val="28"/>
          <w:rtl/>
          <w:lang w:bidi="fa-IR"/>
        </w:rPr>
        <w:softHyphen/>
        <w:t>ی حاضر بر روی 30 بیمار (21 مرد و 9 زن ) در دانشکده</w:t>
      </w:r>
      <w:r w:rsidRPr="00F5297F">
        <w:rPr>
          <w:rFonts w:ascii="Adobe Arabic" w:eastAsia="Calibri" w:hAnsi="Adobe Arabic" w:cs="B Nazanin"/>
          <w:sz w:val="28"/>
          <w:szCs w:val="28"/>
          <w:rtl/>
          <w:lang w:bidi="fa-IR"/>
        </w:rPr>
        <w:softHyphen/>
        <w:t xml:space="preserve">ی </w:t>
      </w:r>
      <w:r w:rsidRPr="00F5297F">
        <w:rPr>
          <w:rFonts w:ascii="Adobe Arabic" w:eastAsia="Calibri" w:hAnsi="Adobe Arabic" w:cs="B Nazanin"/>
          <w:sz w:val="28"/>
          <w:szCs w:val="28"/>
          <w:lang w:bidi="fa-IR"/>
        </w:rPr>
        <w:t>Oto-Rhino-Laryngology</w:t>
      </w:r>
      <w:r w:rsidRPr="00F5297F">
        <w:rPr>
          <w:rFonts w:ascii="Adobe Arabic" w:eastAsia="Calibri" w:hAnsi="Adobe Arabic" w:cs="B Nazanin"/>
          <w:sz w:val="28"/>
          <w:szCs w:val="28"/>
          <w:rtl/>
          <w:lang w:bidi="fa-IR"/>
        </w:rPr>
        <w:t xml:space="preserve"> در بیمارستان</w:t>
      </w:r>
      <w:r w:rsidRPr="00F5297F">
        <w:rPr>
          <w:rFonts w:ascii="Adobe Arabic" w:eastAsia="Calibri" w:hAnsi="Adobe Arabic" w:cs="B Nazanin"/>
          <w:sz w:val="28"/>
          <w:szCs w:val="28"/>
          <w:rtl/>
          <w:lang w:bidi="fa-IR"/>
        </w:rPr>
        <w:softHyphen/>
        <w:t xml:space="preserve">های دانشگاه </w:t>
      </w:r>
      <w:proofErr w:type="spellStart"/>
      <w:r w:rsidRPr="00F5297F">
        <w:rPr>
          <w:rFonts w:ascii="Adobe Arabic" w:eastAsia="Calibri" w:hAnsi="Adobe Arabic" w:cs="B Nazanin"/>
          <w:sz w:val="28"/>
          <w:szCs w:val="28"/>
          <w:lang w:bidi="fa-IR"/>
        </w:rPr>
        <w:t>Benha</w:t>
      </w:r>
      <w:proofErr w:type="spellEnd"/>
      <w:r w:rsidRPr="00F5297F">
        <w:rPr>
          <w:rFonts w:ascii="Adobe Arabic" w:eastAsia="Calibri" w:hAnsi="Adobe Arabic" w:cs="B Nazanin"/>
          <w:sz w:val="28"/>
          <w:szCs w:val="28"/>
          <w:rtl/>
          <w:lang w:bidi="fa-IR"/>
        </w:rPr>
        <w:t xml:space="preserve"> از سپتامبر </w:t>
      </w:r>
      <w:r w:rsidRPr="00F5297F">
        <w:rPr>
          <w:rFonts w:ascii="Adobe Arabic" w:eastAsia="Calibri" w:hAnsi="Adobe Arabic" w:cs="B Nazanin"/>
          <w:sz w:val="28"/>
          <w:szCs w:val="28"/>
          <w:lang w:bidi="fa-IR"/>
        </w:rPr>
        <w:t>2012</w:t>
      </w:r>
      <w:r w:rsidRPr="00F5297F">
        <w:rPr>
          <w:rFonts w:ascii="Adobe Arabic" w:eastAsia="Calibri" w:hAnsi="Adobe Arabic" w:cs="B Nazanin"/>
          <w:sz w:val="28"/>
          <w:szCs w:val="28"/>
          <w:rtl/>
          <w:lang w:bidi="fa-IR"/>
        </w:rPr>
        <w:t xml:space="preserve"> تا  می 2013</w:t>
      </w:r>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انجام شد.  این مطالعه توسط کمیته</w:t>
      </w:r>
      <w:r w:rsidRPr="00F5297F">
        <w:rPr>
          <w:rFonts w:ascii="Adobe Arabic" w:eastAsia="Calibri" w:hAnsi="Adobe Arabic" w:cs="B Nazanin"/>
          <w:sz w:val="28"/>
          <w:szCs w:val="28"/>
          <w:rtl/>
          <w:lang w:bidi="fa-IR"/>
        </w:rPr>
        <w:softHyphen/>
        <w:t>ی اخلاق دانشکده</w:t>
      </w:r>
      <w:r w:rsidRPr="00F5297F">
        <w:rPr>
          <w:rFonts w:ascii="Adobe Arabic" w:eastAsia="Calibri" w:hAnsi="Adobe Arabic" w:cs="B Nazanin"/>
          <w:sz w:val="28"/>
          <w:szCs w:val="28"/>
          <w:rtl/>
          <w:lang w:bidi="fa-IR"/>
        </w:rPr>
        <w:softHyphen/>
        <w:t xml:space="preserve">ی پزشکی </w:t>
      </w:r>
      <w:proofErr w:type="spellStart"/>
      <w:r w:rsidRPr="00F5297F">
        <w:rPr>
          <w:rFonts w:ascii="Adobe Arabic" w:eastAsia="Calibri" w:hAnsi="Adobe Arabic" w:cs="B Nazanin"/>
          <w:sz w:val="28"/>
          <w:szCs w:val="28"/>
          <w:lang w:bidi="fa-IR"/>
        </w:rPr>
        <w:t>Benha</w:t>
      </w:r>
      <w:proofErr w:type="spellEnd"/>
      <w:r w:rsidRPr="00F5297F">
        <w:rPr>
          <w:rFonts w:ascii="Adobe Arabic" w:eastAsia="Calibri" w:hAnsi="Adobe Arabic" w:cs="B Nazanin"/>
          <w:sz w:val="28"/>
          <w:szCs w:val="28"/>
          <w:rtl/>
          <w:lang w:bidi="fa-IR"/>
        </w:rPr>
        <w:t xml:space="preserve"> تایید شد.</w:t>
      </w:r>
    </w:p>
    <w:p w14:paraId="47A534D1"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ویتامین</w:t>
      </w:r>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lang w:bidi="fa-IR"/>
        </w:rPr>
        <w:t>D3</w:t>
      </w:r>
      <w:r w:rsidRPr="00F5297F">
        <w:rPr>
          <w:rFonts w:ascii="Adobe Arabic" w:eastAsia="Calibri" w:hAnsi="Adobe Arabic" w:cs="B Nazanin"/>
          <w:sz w:val="28"/>
          <w:szCs w:val="28"/>
          <w:rtl/>
          <w:lang w:bidi="fa-IR"/>
        </w:rPr>
        <w:t xml:space="preserve"> (کله کلسیفرول) از واحد پزشکی شرکت داروسازی گرفته شد. ویتامین به صورت خوراکی و روزانه در دو دوز مصرف شد (دوز پایین </w:t>
      </w:r>
      <w:r w:rsidRPr="00F5297F">
        <w:rPr>
          <w:rFonts w:ascii="Adobe Arabic" w:eastAsia="Calibri" w:hAnsi="Adobe Arabic" w:cs="B Nazanin"/>
          <w:sz w:val="28"/>
          <w:szCs w:val="28"/>
          <w:lang w:bidi="fa-IR"/>
        </w:rPr>
        <w:t>1000IU</w:t>
      </w:r>
      <w:r w:rsidRPr="00F5297F">
        <w:rPr>
          <w:rFonts w:ascii="Adobe Arabic" w:eastAsia="Calibri" w:hAnsi="Adobe Arabic" w:cs="B Nazanin"/>
          <w:sz w:val="28"/>
          <w:szCs w:val="28"/>
          <w:rtl/>
          <w:lang w:bidi="fa-IR"/>
        </w:rPr>
        <w:t xml:space="preserve"> و دوز بالا</w:t>
      </w:r>
      <w:r w:rsidRPr="00F5297F">
        <w:rPr>
          <w:rFonts w:ascii="Adobe Arabic" w:eastAsia="Calibri" w:hAnsi="Adobe Arabic" w:cs="B Nazanin"/>
          <w:sz w:val="28"/>
          <w:szCs w:val="28"/>
          <w:lang w:bidi="fa-IR"/>
        </w:rPr>
        <w:t xml:space="preserve"> 4000IU</w:t>
      </w:r>
      <w:r w:rsidRPr="00F5297F">
        <w:rPr>
          <w:rFonts w:ascii="Adobe Arabic" w:eastAsia="Calibri" w:hAnsi="Adobe Arabic" w:cs="B Nazanin"/>
          <w:sz w:val="28"/>
          <w:szCs w:val="28"/>
          <w:rtl/>
          <w:lang w:bidi="fa-IR"/>
        </w:rPr>
        <w:t>).</w:t>
      </w:r>
    </w:p>
    <w:p w14:paraId="27E80820"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بیماران به سه گروه مساوی تقسیم شدند( 7 نفر مرد و سه نفر زن).</w:t>
      </w:r>
    </w:p>
    <w:p w14:paraId="0B8C7112"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گروه </w:t>
      </w:r>
      <w:r w:rsidRPr="00F5297F">
        <w:rPr>
          <w:rFonts w:ascii="Adobe Arabic" w:eastAsia="Calibri" w:hAnsi="Adobe Arabic" w:cs="B Nazanin"/>
          <w:sz w:val="28"/>
          <w:szCs w:val="28"/>
          <w:lang w:bidi="fa-IR"/>
        </w:rPr>
        <w:t>I</w:t>
      </w:r>
      <w:r w:rsidRPr="00F5297F">
        <w:rPr>
          <w:rFonts w:ascii="Adobe Arabic" w:eastAsia="Calibri" w:hAnsi="Adobe Arabic" w:cs="B Nazanin"/>
          <w:sz w:val="28"/>
          <w:szCs w:val="28"/>
          <w:rtl/>
          <w:lang w:bidi="fa-IR"/>
        </w:rPr>
        <w:t xml:space="preserve">. (شاهد): بیماران پذیرش شده در دپارتمان </w:t>
      </w:r>
      <w:r w:rsidRPr="00F5297F">
        <w:rPr>
          <w:rFonts w:ascii="Adobe Arabic" w:eastAsia="Calibri" w:hAnsi="Adobe Arabic" w:cs="B Nazanin"/>
          <w:sz w:val="28"/>
          <w:szCs w:val="28"/>
          <w:lang w:bidi="fa-IR"/>
        </w:rPr>
        <w:t>ORL</w:t>
      </w:r>
      <w:r w:rsidRPr="00F5297F">
        <w:rPr>
          <w:rFonts w:ascii="Adobe Arabic" w:eastAsia="Calibri" w:hAnsi="Adobe Arabic" w:cs="B Nazanin"/>
          <w:sz w:val="28"/>
          <w:szCs w:val="28"/>
          <w:rtl/>
          <w:lang w:bidi="fa-IR"/>
        </w:rPr>
        <w:t xml:space="preserve"> برای عمل اتوپلاستی با مخاط بینی عادی.</w:t>
      </w:r>
    </w:p>
    <w:p w14:paraId="25DA70EB"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گروه</w:t>
      </w:r>
      <w:r w:rsidRPr="00F5297F">
        <w:rPr>
          <w:rFonts w:ascii="Adobe Arabic" w:eastAsia="Calibri" w:hAnsi="Adobe Arabic" w:cs="B Nazanin"/>
          <w:sz w:val="28"/>
          <w:szCs w:val="28"/>
          <w:lang w:bidi="fa-IR"/>
        </w:rPr>
        <w:t>II</w:t>
      </w:r>
      <w:r w:rsidRPr="00F5297F">
        <w:rPr>
          <w:rFonts w:ascii="Adobe Arabic" w:eastAsia="Calibri" w:hAnsi="Adobe Arabic" w:cs="B Nazanin"/>
          <w:sz w:val="28"/>
          <w:szCs w:val="28"/>
          <w:rtl/>
          <w:lang w:bidi="fa-IR"/>
        </w:rPr>
        <w:t xml:space="preserve">. (بیماران مبتلا به پولیپ بینی که دز پایینی از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را دریافت کرده</w:t>
      </w:r>
      <w:r w:rsidRPr="00F5297F">
        <w:rPr>
          <w:rFonts w:ascii="Adobe Arabic" w:eastAsia="Calibri" w:hAnsi="Adobe Arabic" w:cs="B Nazanin"/>
          <w:sz w:val="28"/>
          <w:szCs w:val="28"/>
          <w:rtl/>
          <w:lang w:bidi="fa-IR"/>
        </w:rPr>
        <w:softHyphen/>
        <w:t>اند)</w:t>
      </w:r>
    </w:p>
    <w:p w14:paraId="482AB5BF"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گروه</w:t>
      </w:r>
      <w:r w:rsidRPr="00F5297F">
        <w:rPr>
          <w:rFonts w:ascii="Adobe Arabic" w:eastAsia="Calibri" w:hAnsi="Adobe Arabic" w:cs="B Nazanin"/>
          <w:sz w:val="28"/>
          <w:szCs w:val="28"/>
          <w:lang w:bidi="fa-IR"/>
        </w:rPr>
        <w:t>III</w:t>
      </w:r>
      <w:r w:rsidRPr="00F5297F">
        <w:rPr>
          <w:rFonts w:ascii="Adobe Arabic" w:eastAsia="Calibri" w:hAnsi="Adobe Arabic" w:cs="B Nazanin"/>
          <w:sz w:val="28"/>
          <w:szCs w:val="28"/>
          <w:rtl/>
          <w:lang w:bidi="fa-IR"/>
        </w:rPr>
        <w:t xml:space="preserve">.(بیماران مبتلا به پولیپ بینی که دوز بالایی از ویتامین </w:t>
      </w:r>
      <w:r w:rsidRPr="00F5297F">
        <w:rPr>
          <w:rFonts w:ascii="Adobe Arabic" w:eastAsia="Calibri" w:hAnsi="Adobe Arabic" w:cs="B Nazanin"/>
          <w:sz w:val="28"/>
          <w:szCs w:val="28"/>
          <w:lang w:bidi="fa-IR"/>
        </w:rPr>
        <w:t>DF</w:t>
      </w:r>
      <w:r w:rsidRPr="00F5297F">
        <w:rPr>
          <w:rFonts w:ascii="Adobe Arabic" w:eastAsia="Calibri" w:hAnsi="Adobe Arabic" w:cs="B Nazanin"/>
          <w:sz w:val="28"/>
          <w:szCs w:val="28"/>
          <w:rtl/>
          <w:lang w:bidi="fa-IR"/>
        </w:rPr>
        <w:t xml:space="preserve"> را دریافت کرده اند).</w:t>
      </w:r>
    </w:p>
    <w:p w14:paraId="298B3A14"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ارزیابی ها در ابتدای مطالعه برای همه</w:t>
      </w:r>
      <w:r w:rsidRPr="00F5297F">
        <w:rPr>
          <w:rFonts w:ascii="Adobe Arabic" w:eastAsia="Calibri" w:hAnsi="Adobe Arabic" w:cs="B Nazanin"/>
          <w:sz w:val="28"/>
          <w:szCs w:val="28"/>
          <w:rtl/>
          <w:lang w:bidi="fa-IR"/>
        </w:rPr>
        <w:softHyphen/>
        <w:t xml:space="preserve">ی بیماران انجام شد و 4 هفته پس از شروع مصرف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بیماران گروه </w:t>
      </w:r>
      <w:r w:rsidRPr="00F5297F">
        <w:rPr>
          <w:rFonts w:ascii="Adobe Arabic" w:eastAsia="Calibri" w:hAnsi="Adobe Arabic" w:cs="B Nazanin"/>
          <w:sz w:val="28"/>
          <w:szCs w:val="28"/>
          <w:lang w:bidi="fa-IR"/>
        </w:rPr>
        <w:t xml:space="preserve"> II </w:t>
      </w:r>
      <w:r w:rsidRPr="00F5297F">
        <w:rPr>
          <w:rFonts w:ascii="Adobe Arabic" w:eastAsia="Calibri" w:hAnsi="Adobe Arabic" w:cs="B Nazanin"/>
          <w:sz w:val="28"/>
          <w:szCs w:val="28"/>
          <w:rtl/>
          <w:lang w:bidi="fa-IR"/>
        </w:rPr>
        <w:t xml:space="preserve">و </w:t>
      </w:r>
      <w:r w:rsidRPr="00F5297F">
        <w:rPr>
          <w:rFonts w:ascii="Adobe Arabic" w:eastAsia="Calibri" w:hAnsi="Adobe Arabic" w:cs="B Nazanin"/>
          <w:sz w:val="28"/>
          <w:szCs w:val="28"/>
          <w:lang w:bidi="fa-IR"/>
        </w:rPr>
        <w:t>III</w:t>
      </w:r>
      <w:r w:rsidRPr="00F5297F">
        <w:rPr>
          <w:rFonts w:ascii="Adobe Arabic" w:eastAsia="Calibri" w:hAnsi="Adobe Arabic" w:cs="B Nazanin"/>
          <w:sz w:val="28"/>
          <w:szCs w:val="28"/>
          <w:rtl/>
          <w:lang w:bidi="fa-IR"/>
        </w:rPr>
        <w:t xml:space="preserve">  دروباره ارزیابی شدند.</w:t>
      </w:r>
    </w:p>
    <w:p w14:paraId="5D3FD500" w14:textId="629C2CAD" w:rsidR="00283DBE" w:rsidRDefault="00283DBE" w:rsidP="00F5297F">
      <w:pPr>
        <w:bidi/>
        <w:spacing w:after="0" w:line="360" w:lineRule="auto"/>
        <w:jc w:val="both"/>
        <w:rPr>
          <w:rFonts w:ascii="Adobe Arabic" w:eastAsia="Calibri" w:hAnsi="Adobe Arabic" w:cs="B Nazanin"/>
          <w:sz w:val="28"/>
          <w:szCs w:val="28"/>
          <w:lang w:bidi="fa-IR"/>
        </w:rPr>
      </w:pPr>
    </w:p>
    <w:p w14:paraId="1C6ADC77" w14:textId="4A987F1F" w:rsidR="00F5297F" w:rsidRDefault="00F5297F" w:rsidP="00F5297F">
      <w:pPr>
        <w:bidi/>
        <w:spacing w:after="0" w:line="360" w:lineRule="auto"/>
        <w:jc w:val="both"/>
        <w:rPr>
          <w:rFonts w:ascii="Adobe Arabic" w:eastAsia="Calibri" w:hAnsi="Adobe Arabic" w:cs="B Nazanin"/>
          <w:sz w:val="28"/>
          <w:szCs w:val="28"/>
          <w:lang w:bidi="fa-IR"/>
        </w:rPr>
      </w:pPr>
    </w:p>
    <w:p w14:paraId="5751A373" w14:textId="71F84EC9" w:rsidR="00F5297F" w:rsidRDefault="00F5297F" w:rsidP="00F5297F">
      <w:pPr>
        <w:bidi/>
        <w:spacing w:after="0" w:line="360" w:lineRule="auto"/>
        <w:jc w:val="both"/>
        <w:rPr>
          <w:rFonts w:ascii="Adobe Arabic" w:eastAsia="Calibri" w:hAnsi="Adobe Arabic" w:cs="B Nazanin"/>
          <w:sz w:val="28"/>
          <w:szCs w:val="28"/>
          <w:lang w:bidi="fa-IR"/>
        </w:rPr>
      </w:pPr>
    </w:p>
    <w:p w14:paraId="5DF37751" w14:textId="603559D5" w:rsidR="00F5297F" w:rsidRDefault="00F5297F" w:rsidP="00F5297F">
      <w:pPr>
        <w:bidi/>
        <w:spacing w:after="0" w:line="360" w:lineRule="auto"/>
        <w:jc w:val="both"/>
        <w:rPr>
          <w:rFonts w:ascii="Adobe Arabic" w:eastAsia="Calibri" w:hAnsi="Adobe Arabic" w:cs="B Nazanin"/>
          <w:sz w:val="28"/>
          <w:szCs w:val="28"/>
          <w:lang w:bidi="fa-IR"/>
        </w:rPr>
      </w:pPr>
    </w:p>
    <w:p w14:paraId="79C4206F" w14:textId="77777777" w:rsidR="00F5297F" w:rsidRPr="00F5297F" w:rsidRDefault="00F5297F" w:rsidP="00F5297F">
      <w:pPr>
        <w:bidi/>
        <w:spacing w:after="0" w:line="360" w:lineRule="auto"/>
        <w:jc w:val="both"/>
        <w:rPr>
          <w:rFonts w:ascii="Adobe Arabic" w:eastAsia="Calibri" w:hAnsi="Adobe Arabic" w:cs="B Nazanin"/>
          <w:sz w:val="28"/>
          <w:szCs w:val="28"/>
          <w:rtl/>
          <w:lang w:bidi="fa-IR"/>
        </w:rPr>
      </w:pPr>
    </w:p>
    <w:p w14:paraId="74DB42A1" w14:textId="77777777" w:rsidR="00283DBE" w:rsidRPr="00F5297F" w:rsidRDefault="00283DBE" w:rsidP="00F5297F">
      <w:pPr>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lastRenderedPageBreak/>
        <w:t xml:space="preserve">ارزیابی </w:t>
      </w:r>
      <w:r w:rsidR="005A64B4" w:rsidRPr="00F5297F">
        <w:rPr>
          <w:rFonts w:ascii="Adobe Arabic" w:eastAsia="Calibri" w:hAnsi="Adobe Arabic" w:cs="B Nazanin"/>
          <w:b/>
          <w:bCs/>
          <w:sz w:val="28"/>
          <w:szCs w:val="28"/>
          <w:rtl/>
          <w:lang w:bidi="fa-IR"/>
        </w:rPr>
        <w:t xml:space="preserve">کلی </w:t>
      </w:r>
    </w:p>
    <w:p w14:paraId="1A980E54" w14:textId="741D3D47" w:rsidR="00283DBE" w:rsidRDefault="00283DBE" w:rsidP="00F5297F">
      <w:pPr>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 xml:space="preserve">برای هر کدام از بیماران ارزیابی کل علایم با استفاده از روش آنالوگ بصری در مقیاس </w:t>
      </w:r>
      <w:r w:rsidRPr="00F5297F">
        <w:rPr>
          <w:rFonts w:ascii="Adobe Arabic" w:eastAsia="Calibri" w:hAnsi="Adobe Arabic" w:cs="B Nazanin"/>
          <w:sz w:val="28"/>
          <w:szCs w:val="28"/>
          <w:lang w:bidi="fa-IR"/>
        </w:rPr>
        <w:t>0-10</w:t>
      </w:r>
      <w:r w:rsidRPr="00F5297F">
        <w:rPr>
          <w:rFonts w:ascii="Adobe Arabic" w:eastAsia="Calibri" w:hAnsi="Adobe Arabic" w:cs="B Nazanin"/>
          <w:sz w:val="28"/>
          <w:szCs w:val="28"/>
          <w:rtl/>
          <w:lang w:bidi="fa-IR"/>
        </w:rPr>
        <w:t xml:space="preserve"> انجام شد که در آن صفر به معنای نبود علایم و 10 به معنای شدیدترین علایم موجود است. علایم بررسی شده عبارتند از گرفتگی بینی، تخلیه</w:t>
      </w:r>
      <w:r w:rsidRPr="00F5297F">
        <w:rPr>
          <w:rFonts w:ascii="Adobe Arabic" w:eastAsia="Calibri" w:hAnsi="Adobe Arabic" w:cs="B Nazanin"/>
          <w:sz w:val="28"/>
          <w:szCs w:val="28"/>
          <w:rtl/>
          <w:lang w:bidi="fa-IR"/>
        </w:rPr>
        <w:softHyphen/>
        <w:t>ی خلفی/جلویی بینی و درد صورت، سردرد و کاهش بویایی.</w:t>
      </w:r>
    </w:p>
    <w:p w14:paraId="20C4CFD8" w14:textId="77777777" w:rsidR="00F5297F" w:rsidRPr="00F5297F" w:rsidRDefault="00F5297F" w:rsidP="00F5297F">
      <w:pPr>
        <w:bidi/>
        <w:spacing w:after="0" w:line="360" w:lineRule="auto"/>
        <w:jc w:val="both"/>
        <w:rPr>
          <w:rFonts w:ascii="Adobe Arabic" w:eastAsia="Calibri" w:hAnsi="Adobe Arabic" w:cs="B Nazanin"/>
          <w:sz w:val="28"/>
          <w:szCs w:val="28"/>
          <w:rtl/>
          <w:lang w:bidi="fa-IR"/>
        </w:rPr>
      </w:pPr>
    </w:p>
    <w:p w14:paraId="566A7F76"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b/>
          <w:bCs/>
          <w:sz w:val="28"/>
          <w:szCs w:val="28"/>
          <w:rtl/>
          <w:lang w:bidi="fa-IR"/>
        </w:rPr>
        <w:t xml:space="preserve">ارزیابی </w:t>
      </w:r>
      <w:r w:rsidR="005A64B4" w:rsidRPr="00F5297F">
        <w:rPr>
          <w:rFonts w:ascii="Adobe Arabic" w:eastAsia="Calibri" w:hAnsi="Adobe Arabic" w:cs="B Nazanin"/>
          <w:b/>
          <w:bCs/>
          <w:sz w:val="28"/>
          <w:szCs w:val="28"/>
          <w:rtl/>
          <w:lang w:bidi="fa-IR"/>
        </w:rPr>
        <w:t xml:space="preserve">دقیق </w:t>
      </w:r>
    </w:p>
    <w:p w14:paraId="4EA8AEA1"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1-ارزیابی عمومی </w:t>
      </w:r>
    </w:p>
    <w:p w14:paraId="38402B62"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2- ارزیابی کامل </w:t>
      </w:r>
      <w:r w:rsidRPr="00F5297F">
        <w:rPr>
          <w:rFonts w:ascii="Adobe Arabic" w:eastAsia="Calibri" w:hAnsi="Adobe Arabic" w:cs="B Nazanin"/>
          <w:sz w:val="28"/>
          <w:szCs w:val="28"/>
          <w:lang w:bidi="fa-IR"/>
        </w:rPr>
        <w:t>ORL</w:t>
      </w:r>
    </w:p>
    <w:p w14:paraId="10CD20BA"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3-آژمایش رینوسکوپیک خلفی</w:t>
      </w:r>
    </w:p>
    <w:p w14:paraId="286D360C"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4-اندوسکوپی تشخیصی بینی </w:t>
      </w:r>
    </w:p>
    <w:p w14:paraId="00BF1FDD"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ارزیابی بر اساس روش اندوسکوپی لوند- مک</w:t>
      </w:r>
      <w:r w:rsidRPr="00F5297F">
        <w:rPr>
          <w:rFonts w:ascii="Adobe Arabic" w:eastAsia="Calibri" w:hAnsi="Adobe Arabic" w:cs="B Nazanin"/>
          <w:sz w:val="28"/>
          <w:szCs w:val="28"/>
          <w:rtl/>
          <w:lang w:bidi="fa-IR"/>
        </w:rPr>
        <w:softHyphen/>
        <w:t>کی انجام شد. یافته</w:t>
      </w:r>
      <w:r w:rsidRPr="00F5297F">
        <w:rPr>
          <w:rFonts w:ascii="Adobe Arabic" w:eastAsia="Calibri" w:hAnsi="Adobe Arabic" w:cs="B Nazanin"/>
          <w:sz w:val="28"/>
          <w:szCs w:val="28"/>
          <w:rtl/>
          <w:lang w:bidi="fa-IR"/>
        </w:rPr>
        <w:softHyphen/>
        <w:t>های اندوسکوپی ارزیابی شده عبارت بودند از: پولیپ، ادم و تخلیه.</w:t>
      </w:r>
    </w:p>
    <w:p w14:paraId="3F3608EC"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در گزوه اول، در ابتدای مطالعه نمونه</w:t>
      </w:r>
      <w:r w:rsidRPr="00F5297F">
        <w:rPr>
          <w:rFonts w:ascii="Adobe Arabic" w:eastAsia="Calibri" w:hAnsi="Adobe Arabic" w:cs="B Nazanin"/>
          <w:sz w:val="28"/>
          <w:szCs w:val="28"/>
          <w:rtl/>
          <w:lang w:bidi="fa-IR"/>
        </w:rPr>
        <w:softHyphen/>
        <w:t>های بافتی از مخاط بینی تمام بیماران در حین عمل جراحی اتوپلاستی برداشته شد.</w:t>
      </w:r>
      <w:r w:rsidR="001D5C9B"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rtl/>
          <w:lang w:bidi="fa-IR"/>
        </w:rPr>
        <w:t xml:space="preserve">در گروه دوم و سوم ، نمونه های بافتی در ابتدا از  پولیپ بینی برداشته شد و بعداز 4 هفته مصرف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مجددا نمونه</w:t>
      </w:r>
      <w:r w:rsidRPr="00F5297F">
        <w:rPr>
          <w:rFonts w:ascii="Adobe Arabic" w:eastAsia="Calibri" w:hAnsi="Adobe Arabic" w:cs="B Nazanin"/>
          <w:sz w:val="28"/>
          <w:szCs w:val="28"/>
          <w:rtl/>
          <w:lang w:bidi="fa-IR"/>
        </w:rPr>
        <w:softHyphen/>
        <w:t xml:space="preserve">برداری  بافتی در حین عمل جراحی اندوسکوپیک سینوس انجام شد. </w:t>
      </w:r>
    </w:p>
    <w:p w14:paraId="170122F3" w14:textId="39665F78" w:rsidR="00283DBE" w:rsidRDefault="00283DBE" w:rsidP="00F5297F">
      <w:pPr>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نمونه</w:t>
      </w:r>
      <w:r w:rsidRPr="00F5297F">
        <w:rPr>
          <w:rFonts w:ascii="Adobe Arabic" w:eastAsia="Calibri" w:hAnsi="Adobe Arabic" w:cs="B Nazanin"/>
          <w:sz w:val="28"/>
          <w:szCs w:val="28"/>
          <w:rtl/>
          <w:lang w:bidi="fa-IR"/>
        </w:rPr>
        <w:softHyphen/>
        <w:t>های بافتی بلافاصله با بتادین ضدعفونی شده و با بافر سالین-فسفات شستشو شدندو سپس به قطعات کوچکنر بریده شده و در لوله</w:t>
      </w:r>
      <w:r w:rsidRPr="00F5297F">
        <w:rPr>
          <w:rFonts w:ascii="Adobe Arabic" w:eastAsia="Calibri" w:hAnsi="Adobe Arabic" w:cs="B Nazanin"/>
          <w:sz w:val="28"/>
          <w:szCs w:val="28"/>
          <w:rtl/>
          <w:lang w:bidi="fa-IR"/>
        </w:rPr>
        <w:softHyphen/>
        <w:t>های نمونه برداری حاوی 1 میلی لیتر بافر سالین-فسفات نگه داری شدند. بخشی از هر کدام از نمونه</w:t>
      </w:r>
      <w:r w:rsidRPr="00F5297F">
        <w:rPr>
          <w:rFonts w:ascii="Adobe Arabic" w:eastAsia="Calibri" w:hAnsi="Adobe Arabic" w:cs="B Nazanin"/>
          <w:sz w:val="28"/>
          <w:szCs w:val="28"/>
          <w:rtl/>
          <w:lang w:bidi="fa-IR"/>
        </w:rPr>
        <w:softHyphen/>
        <w:t>ها در بافر 10%  فرمالین خنثی ثبیت شد و برای مطالعات هیستولوژیکی بعدی و رنگ آمیزی ماسون در پارافین قرار داده شد. برای مطالعه</w:t>
      </w:r>
      <w:r w:rsidRPr="00F5297F">
        <w:rPr>
          <w:rFonts w:ascii="Adobe Arabic" w:eastAsia="Calibri" w:hAnsi="Adobe Arabic" w:cs="B Nazanin"/>
          <w:sz w:val="28"/>
          <w:szCs w:val="28"/>
          <w:rtl/>
          <w:lang w:bidi="fa-IR"/>
        </w:rPr>
        <w:softHyphen/>
        <w:t>ی ایمنوهیستوشیمی (گیرنده</w:t>
      </w:r>
      <w:r w:rsidRPr="00F5297F">
        <w:rPr>
          <w:rFonts w:ascii="Adobe Arabic" w:eastAsia="Calibri" w:hAnsi="Adobe Arabic" w:cs="B Nazanin"/>
          <w:sz w:val="28"/>
          <w:szCs w:val="28"/>
          <w:rtl/>
          <w:lang w:bidi="fa-IR"/>
        </w:rPr>
        <w:softHyphen/>
        <w:t xml:space="preserve">ی </w:t>
      </w:r>
      <w:r w:rsidRPr="00F5297F">
        <w:rPr>
          <w:rFonts w:ascii="Adobe Arabic" w:eastAsia="Calibri" w:hAnsi="Adobe Arabic" w:cs="B Nazanin"/>
          <w:sz w:val="28"/>
          <w:szCs w:val="28"/>
          <w:lang w:bidi="fa-IR"/>
        </w:rPr>
        <w:t>TOLL</w:t>
      </w:r>
      <w:r w:rsidRPr="00F5297F">
        <w:rPr>
          <w:rFonts w:ascii="Adobe Arabic" w:eastAsia="Calibri" w:hAnsi="Adobe Arabic" w:cs="B Nazanin"/>
          <w:sz w:val="28"/>
          <w:szCs w:val="28"/>
          <w:rtl/>
          <w:lang w:bidi="fa-IR"/>
        </w:rPr>
        <w:t>- مانند ) از روش استرپتوآویدین- بیوتین برای برش</w:t>
      </w:r>
      <w:r w:rsidRPr="00F5297F">
        <w:rPr>
          <w:rFonts w:ascii="Adobe Arabic" w:eastAsia="Calibri" w:hAnsi="Adobe Arabic" w:cs="B Nazanin"/>
          <w:sz w:val="28"/>
          <w:szCs w:val="28"/>
          <w:rtl/>
          <w:lang w:bidi="fa-IR"/>
        </w:rPr>
        <w:softHyphen/>
        <w:t>های پارفین زدایی شده استفاده شد تا با آنتی ژن واکنش دهد. برش</w:t>
      </w:r>
      <w:r w:rsidRPr="00F5297F">
        <w:rPr>
          <w:rFonts w:ascii="Adobe Arabic" w:eastAsia="Calibri" w:hAnsi="Adobe Arabic" w:cs="B Nazanin"/>
          <w:sz w:val="28"/>
          <w:szCs w:val="28"/>
          <w:rtl/>
          <w:lang w:bidi="fa-IR"/>
        </w:rPr>
        <w:softHyphen/>
        <w:t xml:space="preserve">ها بلوکه شده و با یک آنتی بادی  </w:t>
      </w:r>
      <w:r w:rsidRPr="00F5297F">
        <w:rPr>
          <w:rFonts w:ascii="Adobe Arabic" w:eastAsia="Calibri" w:hAnsi="Adobe Arabic" w:cs="B Nazanin"/>
          <w:sz w:val="28"/>
          <w:szCs w:val="28"/>
          <w:rtl/>
          <w:lang w:bidi="fa-IR"/>
        </w:rPr>
        <w:lastRenderedPageBreak/>
        <w:t>آنتی</w:t>
      </w:r>
      <w:r w:rsidRPr="00F5297F">
        <w:rPr>
          <w:rFonts w:ascii="Adobe Arabic" w:eastAsia="Calibri" w:hAnsi="Adobe Arabic" w:cs="B Nazanin"/>
          <w:sz w:val="28"/>
          <w:szCs w:val="28"/>
          <w:lang w:bidi="fa-IR"/>
        </w:rPr>
        <w:t xml:space="preserve">TLR-9 </w:t>
      </w:r>
      <w:r w:rsidRPr="00F5297F">
        <w:rPr>
          <w:rFonts w:ascii="Adobe Arabic" w:eastAsia="Calibri" w:hAnsi="Adobe Arabic" w:cs="B Nazanin"/>
          <w:sz w:val="28"/>
          <w:szCs w:val="28"/>
          <w:rtl/>
          <w:lang w:bidi="fa-IR"/>
        </w:rPr>
        <w:t xml:space="preserve">  به مدت یک شبانه روز در دمای 4 درجه</w:t>
      </w:r>
      <w:r w:rsidRPr="00F5297F">
        <w:rPr>
          <w:rFonts w:ascii="Adobe Arabic" w:eastAsia="Calibri" w:hAnsi="Adobe Arabic" w:cs="B Nazanin"/>
          <w:sz w:val="28"/>
          <w:szCs w:val="28"/>
          <w:rtl/>
          <w:lang w:bidi="fa-IR"/>
        </w:rPr>
        <w:softHyphen/>
        <w:t>ی سانتی</w:t>
      </w:r>
      <w:r w:rsidRPr="00F5297F">
        <w:rPr>
          <w:rFonts w:ascii="Adobe Arabic" w:eastAsia="Calibri" w:hAnsi="Adobe Arabic" w:cs="B Nazanin"/>
          <w:sz w:val="28"/>
          <w:szCs w:val="28"/>
          <w:rtl/>
          <w:lang w:bidi="fa-IR"/>
        </w:rPr>
        <w:softHyphen/>
        <w:t>گراد انکوبه شدند. برش</w:t>
      </w:r>
      <w:r w:rsidRPr="00F5297F">
        <w:rPr>
          <w:rFonts w:ascii="Adobe Arabic" w:eastAsia="Calibri" w:hAnsi="Adobe Arabic" w:cs="B Nazanin"/>
          <w:sz w:val="28"/>
          <w:szCs w:val="28"/>
          <w:rtl/>
          <w:lang w:bidi="fa-IR"/>
        </w:rPr>
        <w:softHyphen/>
        <w:t>ها سپس با یک آنتی</w:t>
      </w:r>
      <w:r w:rsidRPr="00F5297F">
        <w:rPr>
          <w:rFonts w:ascii="Adobe Arabic" w:eastAsia="Calibri" w:hAnsi="Adobe Arabic" w:cs="B Nazanin"/>
          <w:sz w:val="28"/>
          <w:szCs w:val="28"/>
          <w:rtl/>
          <w:lang w:bidi="fa-IR"/>
        </w:rPr>
        <w:softHyphen/>
        <w:t>بادی بیوتینه</w:t>
      </w:r>
      <w:r w:rsidRPr="00F5297F">
        <w:rPr>
          <w:rFonts w:ascii="Adobe Arabic" w:eastAsia="Calibri" w:hAnsi="Adobe Arabic" w:cs="B Nazanin"/>
          <w:sz w:val="28"/>
          <w:szCs w:val="28"/>
          <w:rtl/>
          <w:lang w:bidi="fa-IR"/>
        </w:rPr>
        <w:softHyphen/>
        <w:t xml:space="preserve"> شده</w:t>
      </w:r>
      <w:r w:rsidRPr="00F5297F">
        <w:rPr>
          <w:rFonts w:ascii="Adobe Arabic" w:eastAsia="Calibri" w:hAnsi="Adobe Arabic" w:cs="B Nazanin"/>
          <w:sz w:val="28"/>
          <w:szCs w:val="28"/>
          <w:rtl/>
          <w:lang w:bidi="fa-IR"/>
        </w:rPr>
        <w:softHyphen/>
        <w:t>ی ثانویه انکوبه شدند. رنگ</w:t>
      </w:r>
      <w:r w:rsidRPr="00F5297F">
        <w:rPr>
          <w:rFonts w:ascii="Adobe Arabic" w:eastAsia="Calibri" w:hAnsi="Adobe Arabic" w:cs="B Nazanin"/>
          <w:sz w:val="28"/>
          <w:szCs w:val="28"/>
          <w:rtl/>
          <w:lang w:bidi="fa-IR"/>
        </w:rPr>
        <w:softHyphen/>
        <w:t xml:space="preserve"> آمیزی کنتراست بافت</w:t>
      </w:r>
      <w:r w:rsidRPr="00F5297F">
        <w:rPr>
          <w:rFonts w:ascii="Adobe Arabic" w:eastAsia="Calibri" w:hAnsi="Adobe Arabic" w:cs="B Nazanin"/>
          <w:sz w:val="28"/>
          <w:szCs w:val="28"/>
          <w:rtl/>
          <w:lang w:bidi="fa-IR"/>
        </w:rPr>
        <w:softHyphen/>
        <w:t xml:space="preserve">ها با هماتوکسیلین 10% انجام شد. </w:t>
      </w:r>
    </w:p>
    <w:p w14:paraId="27695BCE" w14:textId="77777777" w:rsidR="00F5297F" w:rsidRPr="00F5297F" w:rsidRDefault="00F5297F" w:rsidP="00F5297F">
      <w:pPr>
        <w:bidi/>
        <w:spacing w:after="0" w:line="360" w:lineRule="auto"/>
        <w:jc w:val="both"/>
        <w:rPr>
          <w:rFonts w:ascii="Adobe Arabic" w:eastAsia="Calibri" w:hAnsi="Adobe Arabic" w:cs="B Nazanin"/>
          <w:sz w:val="28"/>
          <w:szCs w:val="28"/>
          <w:rtl/>
          <w:lang w:bidi="fa-IR"/>
        </w:rPr>
      </w:pPr>
    </w:p>
    <w:p w14:paraId="21A681B9" w14:textId="77777777" w:rsidR="00283DBE" w:rsidRPr="00F5297F" w:rsidRDefault="00283DBE" w:rsidP="00F5297F">
      <w:pPr>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 xml:space="preserve">آنالیز آماری </w:t>
      </w:r>
    </w:p>
    <w:p w14:paraId="0BCB4797" w14:textId="77777777" w:rsidR="00283DBE" w:rsidRPr="00F5297F" w:rsidRDefault="00283DBE" w:rsidP="00F5297F">
      <w:pPr>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آنالیز</w:t>
      </w:r>
      <w:r w:rsidRPr="00F5297F">
        <w:rPr>
          <w:rFonts w:ascii="Adobe Arabic" w:eastAsia="Calibri" w:hAnsi="Adobe Arabic" w:cs="B Nazanin"/>
          <w:sz w:val="28"/>
          <w:szCs w:val="28"/>
          <w:rtl/>
          <w:lang w:bidi="fa-IR"/>
        </w:rPr>
        <w:softHyphen/>
        <w:t>های آماری به کمک برنامه</w:t>
      </w:r>
      <w:r w:rsidRPr="00F5297F">
        <w:rPr>
          <w:rFonts w:ascii="Adobe Arabic" w:eastAsia="Calibri" w:hAnsi="Adobe Arabic" w:cs="B Nazanin"/>
          <w:sz w:val="28"/>
          <w:szCs w:val="28"/>
          <w:rtl/>
          <w:lang w:bidi="fa-IR"/>
        </w:rPr>
        <w:softHyphen/>
        <w:t>ی اکسل 2010</w:t>
      </w:r>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انجام شد. داده</w:t>
      </w:r>
      <w:r w:rsidRPr="00F5297F">
        <w:rPr>
          <w:rFonts w:ascii="Adobe Arabic" w:eastAsia="Calibri" w:hAnsi="Adobe Arabic" w:cs="B Nazanin"/>
          <w:sz w:val="28"/>
          <w:szCs w:val="28"/>
          <w:rtl/>
          <w:lang w:bidi="fa-IR"/>
        </w:rPr>
        <w:softHyphen/>
        <w:t>های کلینیکی به صورت میانگین و توزیع استاندارد بیان شدند. ناحیه</w:t>
      </w:r>
      <w:r w:rsidRPr="00F5297F">
        <w:rPr>
          <w:rFonts w:ascii="Adobe Arabic" w:eastAsia="Calibri" w:hAnsi="Adobe Arabic" w:cs="B Nazanin"/>
          <w:sz w:val="28"/>
          <w:szCs w:val="28"/>
          <w:rtl/>
          <w:lang w:bidi="fa-IR"/>
        </w:rPr>
        <w:softHyphen/>
        <w:t>ی میانگین درصد تجمع رشته</w:t>
      </w:r>
      <w:r w:rsidRPr="00F5297F">
        <w:rPr>
          <w:rFonts w:ascii="Adobe Arabic" w:eastAsia="Calibri" w:hAnsi="Adobe Arabic" w:cs="B Nazanin"/>
          <w:sz w:val="28"/>
          <w:szCs w:val="28"/>
          <w:rtl/>
          <w:lang w:bidi="fa-IR"/>
        </w:rPr>
        <w:softHyphen/>
        <w:t xml:space="preserve">های کلاژن است و  میزان بیان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با استفاده ازآنالیز 10 تصویر برای هرگروه با استفاده از برنامه </w:t>
      </w:r>
      <w:r w:rsidRPr="00F5297F">
        <w:rPr>
          <w:rFonts w:ascii="Adobe Arabic" w:eastAsia="Calibri" w:hAnsi="Adobe Arabic" w:cs="B Nazanin"/>
          <w:sz w:val="28"/>
          <w:szCs w:val="28"/>
          <w:lang w:bidi="fa-IR"/>
        </w:rPr>
        <w:t>IMAGE-PRO PLUS</w:t>
      </w:r>
      <w:r w:rsidRPr="00F5297F">
        <w:rPr>
          <w:rFonts w:ascii="Adobe Arabic" w:eastAsia="Calibri" w:hAnsi="Adobe Arabic" w:cs="B Nazanin"/>
          <w:sz w:val="28"/>
          <w:szCs w:val="28"/>
          <w:rtl/>
          <w:lang w:bidi="fa-IR"/>
        </w:rPr>
        <w:t xml:space="preserve"> ورژن6  کمی سازی شد.آزمون</w:t>
      </w:r>
      <w:r w:rsidRPr="00F5297F">
        <w:rPr>
          <w:rFonts w:ascii="Adobe Arabic" w:eastAsia="Calibri" w:hAnsi="Adobe Arabic" w:cs="B Nazanin"/>
          <w:sz w:val="28"/>
          <w:szCs w:val="28"/>
          <w:lang w:bidi="fa-IR"/>
        </w:rPr>
        <w:t>T</w:t>
      </w:r>
      <w:r w:rsidRPr="00F5297F">
        <w:rPr>
          <w:rFonts w:ascii="Adobe Arabic" w:eastAsia="Calibri" w:hAnsi="Adobe Arabic" w:cs="B Nazanin"/>
          <w:sz w:val="28"/>
          <w:szCs w:val="28"/>
          <w:rtl/>
          <w:lang w:bidi="fa-IR"/>
        </w:rPr>
        <w:t xml:space="preserve"> برای تعیین اختلاف آماری انجام شد.</w:t>
      </w:r>
      <w:r w:rsidRPr="00F5297F">
        <w:rPr>
          <w:rFonts w:ascii="Adobe Arabic" w:eastAsia="Calibri" w:hAnsi="Adobe Arabic" w:cs="B Nazanin"/>
          <w:sz w:val="28"/>
          <w:szCs w:val="28"/>
          <w:lang w:bidi="fa-IR"/>
        </w:rPr>
        <w:t>P-VALUE&lt;0.05</w:t>
      </w:r>
      <w:r w:rsidRPr="00F5297F">
        <w:rPr>
          <w:rFonts w:ascii="Adobe Arabic" w:eastAsia="Calibri" w:hAnsi="Adobe Arabic" w:cs="B Nazanin"/>
          <w:sz w:val="28"/>
          <w:szCs w:val="28"/>
          <w:rtl/>
          <w:lang w:bidi="fa-IR"/>
        </w:rPr>
        <w:t xml:space="preserve"> از نظر آماری قابل قبول در نظر گرفته شد.</w:t>
      </w:r>
    </w:p>
    <w:p w14:paraId="108613DF" w14:textId="0FF3C62E" w:rsidR="00283DBE" w:rsidRDefault="00283DBE" w:rsidP="00F5297F">
      <w:pPr>
        <w:tabs>
          <w:tab w:val="right" w:pos="2790"/>
        </w:tabs>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 xml:space="preserve">برای رعایت اصول اخلاقی تمام بیماران توجیه شده و رضایت کتبی گرفته شد. </w:t>
      </w:r>
      <w:r w:rsidRPr="00F5297F">
        <w:rPr>
          <w:rFonts w:ascii="Adobe Arabic" w:eastAsia="Calibri" w:hAnsi="Adobe Arabic" w:cs="B Nazanin"/>
          <w:sz w:val="28"/>
          <w:szCs w:val="28"/>
          <w:lang w:bidi="fa-IR"/>
        </w:rPr>
        <w:t xml:space="preserve"> </w:t>
      </w:r>
    </w:p>
    <w:p w14:paraId="16068C1C" w14:textId="77777777" w:rsidR="00F5297F" w:rsidRPr="00F5297F" w:rsidRDefault="00F5297F" w:rsidP="00F5297F">
      <w:pPr>
        <w:tabs>
          <w:tab w:val="right" w:pos="2790"/>
        </w:tabs>
        <w:bidi/>
        <w:spacing w:after="0" w:line="360" w:lineRule="auto"/>
        <w:jc w:val="both"/>
        <w:rPr>
          <w:rFonts w:ascii="Adobe Arabic" w:eastAsia="Calibri" w:hAnsi="Adobe Arabic" w:cs="B Nazanin"/>
          <w:sz w:val="28"/>
          <w:szCs w:val="28"/>
          <w:rtl/>
          <w:lang w:bidi="fa-IR"/>
        </w:rPr>
      </w:pPr>
    </w:p>
    <w:p w14:paraId="02B50557"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lang w:bidi="fa-IR"/>
        </w:rPr>
      </w:pPr>
      <w:r w:rsidRPr="00F5297F">
        <w:rPr>
          <w:rFonts w:ascii="Adobe Arabic" w:eastAsia="Calibri" w:hAnsi="Adobe Arabic" w:cs="B Nazanin"/>
          <w:b/>
          <w:bCs/>
          <w:sz w:val="28"/>
          <w:szCs w:val="28"/>
          <w:rtl/>
          <w:lang w:bidi="fa-IR"/>
        </w:rPr>
        <w:t>نتایج</w:t>
      </w:r>
    </w:p>
    <w:p w14:paraId="759A9E56"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نتایج بالینی</w:t>
      </w:r>
    </w:p>
    <w:p w14:paraId="47B9513D"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داده</w:t>
      </w:r>
      <w:r w:rsidRPr="00F5297F">
        <w:rPr>
          <w:rFonts w:ascii="Adobe Arabic" w:eastAsia="Calibri" w:hAnsi="Adobe Arabic" w:cs="B Nazanin"/>
          <w:b/>
          <w:bCs/>
          <w:sz w:val="28"/>
          <w:szCs w:val="28"/>
          <w:rtl/>
          <w:lang w:bidi="fa-IR"/>
        </w:rPr>
        <w:softHyphen/>
        <w:t>های عمومی</w:t>
      </w:r>
    </w:p>
    <w:p w14:paraId="2B6E75A4" w14:textId="1439C6E5" w:rsidR="00283DBE" w:rsidRDefault="00283DBE" w:rsidP="00F5297F">
      <w:pPr>
        <w:tabs>
          <w:tab w:val="right" w:pos="2790"/>
        </w:tabs>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 xml:space="preserve">میانگین سنی بیماران 28.2 بود (18 تا 50 سال). از 30 بیمار 21 نفر مرد و 9 نفر زن بودند. میانگین، توزیع نرمال و </w:t>
      </w:r>
      <w:r w:rsidRPr="00F5297F">
        <w:rPr>
          <w:rFonts w:ascii="Adobe Arabic" w:eastAsia="Calibri" w:hAnsi="Adobe Arabic" w:cs="B Nazanin"/>
          <w:sz w:val="28"/>
          <w:szCs w:val="28"/>
          <w:lang w:bidi="fa-IR"/>
        </w:rPr>
        <w:t>P-VALUE</w:t>
      </w:r>
      <w:r w:rsidRPr="00F5297F">
        <w:rPr>
          <w:rFonts w:ascii="Adobe Arabic" w:eastAsia="Calibri" w:hAnsi="Adobe Arabic" w:cs="B Nazanin"/>
          <w:sz w:val="28"/>
          <w:szCs w:val="28"/>
          <w:rtl/>
          <w:lang w:bidi="fa-IR"/>
        </w:rPr>
        <w:t xml:space="preserve"> علایم مختلف بیماران گروه</w:t>
      </w:r>
      <w:r w:rsidRPr="00F5297F">
        <w:rPr>
          <w:rFonts w:ascii="Adobe Arabic" w:eastAsia="Calibri" w:hAnsi="Adobe Arabic" w:cs="B Nazanin"/>
          <w:sz w:val="28"/>
          <w:szCs w:val="28"/>
          <w:rtl/>
          <w:lang w:bidi="fa-IR"/>
        </w:rPr>
        <w:softHyphen/>
        <w:t xml:space="preserve">های </w:t>
      </w:r>
      <w:r w:rsidRPr="00F5297F">
        <w:rPr>
          <w:rFonts w:ascii="Adobe Arabic" w:eastAsia="Calibri" w:hAnsi="Adobe Arabic" w:cs="B Nazanin"/>
          <w:sz w:val="28"/>
          <w:szCs w:val="28"/>
          <w:lang w:bidi="fa-IR"/>
        </w:rPr>
        <w:t xml:space="preserve">II </w:t>
      </w:r>
      <w:r w:rsidRPr="00F5297F">
        <w:rPr>
          <w:rFonts w:ascii="Adobe Arabic" w:eastAsia="Calibri" w:hAnsi="Adobe Arabic" w:cs="B Nazanin"/>
          <w:sz w:val="28"/>
          <w:szCs w:val="28"/>
          <w:rtl/>
          <w:lang w:bidi="fa-IR"/>
        </w:rPr>
        <w:t xml:space="preserve"> و </w:t>
      </w:r>
      <w:r w:rsidRPr="00F5297F">
        <w:rPr>
          <w:rFonts w:ascii="Adobe Arabic" w:eastAsia="Calibri" w:hAnsi="Adobe Arabic" w:cs="B Nazanin"/>
          <w:sz w:val="28"/>
          <w:szCs w:val="28"/>
          <w:lang w:bidi="fa-IR"/>
        </w:rPr>
        <w:t>III</w:t>
      </w:r>
      <w:r w:rsidRPr="00F5297F">
        <w:rPr>
          <w:rFonts w:ascii="Adobe Arabic" w:eastAsia="Calibri" w:hAnsi="Adobe Arabic" w:cs="B Nazanin"/>
          <w:sz w:val="28"/>
          <w:szCs w:val="28"/>
          <w:rtl/>
          <w:lang w:bidi="fa-IR"/>
        </w:rPr>
        <w:t xml:space="preserve"> در جدول 2 به صورت خلاصه اورده شده است. کاهش چشمگیری در علایم ظاهری در مقایسه</w:t>
      </w:r>
      <w:r w:rsidRPr="00F5297F">
        <w:rPr>
          <w:rFonts w:ascii="Adobe Arabic" w:eastAsia="Calibri" w:hAnsi="Adobe Arabic" w:cs="B Nazanin"/>
          <w:sz w:val="28"/>
          <w:szCs w:val="28"/>
          <w:rtl/>
          <w:lang w:bidi="fa-IR"/>
        </w:rPr>
        <w:softHyphen/>
        <w:t xml:space="preserve">ی گروه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xml:space="preserve"> و </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rtl/>
          <w:lang w:bidi="fa-IR"/>
        </w:rPr>
        <w:t xml:space="preserve"> مشاهده شد اما این کاهش در گروه </w:t>
      </w:r>
      <w:r w:rsidRPr="00F5297F">
        <w:rPr>
          <w:rFonts w:ascii="Adobe Arabic" w:eastAsia="Calibri" w:hAnsi="Adobe Arabic" w:cs="B Nazanin"/>
          <w:sz w:val="28"/>
          <w:szCs w:val="28"/>
          <w:lang w:bidi="fa-IR"/>
        </w:rPr>
        <w:t>II</w:t>
      </w:r>
      <w:r w:rsidRPr="00F5297F">
        <w:rPr>
          <w:rFonts w:ascii="Adobe Arabic" w:eastAsia="Calibri" w:hAnsi="Adobe Arabic" w:cs="B Nazanin"/>
          <w:sz w:val="28"/>
          <w:szCs w:val="28"/>
          <w:rtl/>
          <w:lang w:bidi="fa-IR"/>
        </w:rPr>
        <w:t xml:space="preserve"> چشمگیر نبود.</w:t>
      </w:r>
    </w:p>
    <w:p w14:paraId="079005ED" w14:textId="77777777" w:rsidR="00F5297F" w:rsidRPr="00F5297F" w:rsidRDefault="00F5297F" w:rsidP="00F5297F">
      <w:pPr>
        <w:tabs>
          <w:tab w:val="right" w:pos="2790"/>
        </w:tabs>
        <w:bidi/>
        <w:spacing w:after="0" w:line="360" w:lineRule="auto"/>
        <w:jc w:val="both"/>
        <w:rPr>
          <w:rFonts w:ascii="Adobe Arabic" w:eastAsia="Calibri" w:hAnsi="Adobe Arabic" w:cs="B Nazanin"/>
          <w:sz w:val="28"/>
          <w:szCs w:val="28"/>
          <w:rtl/>
          <w:lang w:bidi="fa-IR"/>
        </w:rPr>
      </w:pPr>
    </w:p>
    <w:p w14:paraId="47A3DE4F"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اندوسکوپیک</w:t>
      </w:r>
    </w:p>
    <w:p w14:paraId="74944C58" w14:textId="3B401A8F" w:rsidR="00283DBE" w:rsidRDefault="00283DBE" w:rsidP="00F5297F">
      <w:pPr>
        <w:tabs>
          <w:tab w:val="right" w:pos="2790"/>
        </w:tabs>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کاهش چشمگیری در علایم اندوسکوپیک در مقایسه</w:t>
      </w:r>
      <w:r w:rsidRPr="00F5297F">
        <w:rPr>
          <w:rFonts w:ascii="Adobe Arabic" w:eastAsia="Calibri" w:hAnsi="Adobe Arabic" w:cs="B Nazanin"/>
          <w:sz w:val="28"/>
          <w:szCs w:val="28"/>
          <w:rtl/>
          <w:lang w:bidi="fa-IR"/>
        </w:rPr>
        <w:softHyphen/>
        <w:t xml:space="preserve">ی گروه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xml:space="preserve"> با </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rtl/>
          <w:lang w:bidi="fa-IR"/>
        </w:rPr>
        <w:t xml:space="preserve"> مشاهده شد. گروه </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rtl/>
          <w:lang w:bidi="fa-IR"/>
        </w:rPr>
        <w:t xml:space="preserve">  نیز در مقایسه با گروه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کاهش چشمگیری در ادم نشان داد ولی کاهش معناداری در پولیپ و تخلیه</w:t>
      </w:r>
      <w:r w:rsidRPr="00F5297F">
        <w:rPr>
          <w:rFonts w:ascii="Adobe Arabic" w:eastAsia="Calibri" w:hAnsi="Adobe Arabic" w:cs="B Nazanin"/>
          <w:sz w:val="28"/>
          <w:szCs w:val="28"/>
          <w:rtl/>
          <w:lang w:bidi="fa-IR"/>
        </w:rPr>
        <w:softHyphen/>
        <w:t>ی بینی مشاهده نشد.</w:t>
      </w:r>
    </w:p>
    <w:p w14:paraId="2547A20A" w14:textId="77777777" w:rsidR="00F5297F" w:rsidRPr="00F5297F" w:rsidRDefault="00F5297F" w:rsidP="00F5297F">
      <w:pPr>
        <w:tabs>
          <w:tab w:val="right" w:pos="2790"/>
        </w:tabs>
        <w:bidi/>
        <w:spacing w:after="0" w:line="360" w:lineRule="auto"/>
        <w:jc w:val="both"/>
        <w:rPr>
          <w:rFonts w:ascii="Adobe Arabic" w:eastAsia="Calibri" w:hAnsi="Adobe Arabic" w:cs="B Nazanin"/>
          <w:sz w:val="28"/>
          <w:szCs w:val="28"/>
          <w:rtl/>
          <w:lang w:bidi="fa-IR"/>
        </w:rPr>
      </w:pPr>
    </w:p>
    <w:p w14:paraId="7841CF64"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lastRenderedPageBreak/>
        <w:t>نتایج هیستولوژیکی</w:t>
      </w:r>
    </w:p>
    <w:p w14:paraId="0FBE2040"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sz w:val="28"/>
          <w:szCs w:val="28"/>
          <w:rtl/>
          <w:lang w:bidi="fa-IR"/>
        </w:rPr>
        <w:t>در گروه شاهد (گروه</w:t>
      </w:r>
      <w:r w:rsidRPr="00F5297F">
        <w:rPr>
          <w:rFonts w:ascii="Adobe Arabic" w:eastAsia="Calibri" w:hAnsi="Adobe Arabic" w:cs="B Nazanin"/>
          <w:sz w:val="28"/>
          <w:szCs w:val="28"/>
          <w:lang w:bidi="fa-IR"/>
        </w:rPr>
        <w:t>I</w:t>
      </w:r>
      <w:r w:rsidRPr="00F5297F">
        <w:rPr>
          <w:rFonts w:ascii="Adobe Arabic" w:eastAsia="Calibri" w:hAnsi="Adobe Arabic" w:cs="B Nazanin"/>
          <w:sz w:val="28"/>
          <w:szCs w:val="28"/>
          <w:rtl/>
          <w:lang w:bidi="fa-IR"/>
        </w:rPr>
        <w:t>) مخاط حفره</w:t>
      </w:r>
      <w:r w:rsidRPr="00F5297F">
        <w:rPr>
          <w:rFonts w:ascii="Adobe Arabic" w:eastAsia="Calibri" w:hAnsi="Adobe Arabic" w:cs="B Nazanin"/>
          <w:sz w:val="28"/>
          <w:szCs w:val="28"/>
          <w:rtl/>
          <w:lang w:bidi="fa-IR"/>
        </w:rPr>
        <w:softHyphen/>
        <w:t>ی بینی طبیعی بوده و اپیتلیوم تنفسی آنها بر روی لامینای پایه و لامیناپروپیا با رگ</w:t>
      </w:r>
      <w:r w:rsidRPr="00F5297F">
        <w:rPr>
          <w:rFonts w:ascii="Adobe Arabic" w:eastAsia="Calibri" w:hAnsi="Adobe Arabic" w:cs="B Nazanin"/>
          <w:sz w:val="28"/>
          <w:szCs w:val="28"/>
          <w:rtl/>
          <w:lang w:bidi="fa-IR"/>
        </w:rPr>
        <w:softHyphen/>
        <w:t xml:space="preserve">های خونی فراوان قرار داشت. افراد گروه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آسیب</w:t>
      </w:r>
      <w:r w:rsidRPr="00F5297F">
        <w:rPr>
          <w:rFonts w:ascii="Adobe Arabic" w:eastAsia="Calibri" w:hAnsi="Adobe Arabic" w:cs="B Nazanin"/>
          <w:sz w:val="28"/>
          <w:szCs w:val="28"/>
          <w:rtl/>
          <w:lang w:bidi="fa-IR"/>
        </w:rPr>
        <w:softHyphen/>
        <w:t>هایی را در اپیتلیوم تنفسی خود نشان دادند که بروی لامینای ضخیم با تعدادی اینفیلتراسیون سلولی(لیمفوسیت</w:t>
      </w:r>
      <w:r w:rsidRPr="00F5297F">
        <w:rPr>
          <w:rFonts w:ascii="Adobe Arabic" w:eastAsia="Calibri" w:hAnsi="Adobe Arabic" w:cs="B Nazanin"/>
          <w:sz w:val="28"/>
          <w:szCs w:val="28"/>
          <w:rtl/>
          <w:lang w:bidi="fa-IR"/>
        </w:rPr>
        <w:softHyphen/>
        <w:t>ها، ائوزینوفیل</w:t>
      </w:r>
      <w:r w:rsidRPr="00F5297F">
        <w:rPr>
          <w:rFonts w:ascii="Adobe Arabic" w:eastAsia="Calibri" w:hAnsi="Adobe Arabic" w:cs="B Nazanin"/>
          <w:sz w:val="28"/>
          <w:szCs w:val="28"/>
          <w:rtl/>
          <w:lang w:bidi="fa-IR"/>
        </w:rPr>
        <w:softHyphen/>
        <w:t>ها و سلول</w:t>
      </w:r>
      <w:r w:rsidRPr="00F5297F">
        <w:rPr>
          <w:rFonts w:ascii="Adobe Arabic" w:eastAsia="Calibri" w:hAnsi="Adobe Arabic" w:cs="B Nazanin"/>
          <w:sz w:val="28"/>
          <w:szCs w:val="28"/>
          <w:rtl/>
          <w:lang w:bidi="fa-IR"/>
        </w:rPr>
        <w:softHyphen/>
        <w:t>های پلاسما) و تعداد کم رگ</w:t>
      </w:r>
      <w:r w:rsidRPr="00F5297F">
        <w:rPr>
          <w:rFonts w:ascii="Adobe Arabic" w:eastAsia="Calibri" w:hAnsi="Adobe Arabic" w:cs="B Nazanin"/>
          <w:sz w:val="28"/>
          <w:szCs w:val="28"/>
          <w:rtl/>
          <w:lang w:bidi="fa-IR"/>
        </w:rPr>
        <w:softHyphen/>
        <w:t>های خونی قرار داشت</w:t>
      </w:r>
      <w:r w:rsidRPr="00F5297F">
        <w:rPr>
          <w:rFonts w:ascii="Adobe Arabic" w:eastAsia="Calibri" w:hAnsi="Adobe Arabic" w:cs="B Nazanin"/>
          <w:b/>
          <w:bCs/>
          <w:sz w:val="28"/>
          <w:szCs w:val="28"/>
          <w:rtl/>
          <w:lang w:bidi="fa-IR"/>
        </w:rPr>
        <w:t>.</w:t>
      </w:r>
    </w:p>
    <w:p w14:paraId="0BE7E08A"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افراد گروه</w:t>
      </w:r>
      <w:r w:rsidRPr="00F5297F">
        <w:rPr>
          <w:rFonts w:ascii="Adobe Arabic" w:eastAsia="Calibri" w:hAnsi="Adobe Arabic" w:cs="B Nazanin"/>
          <w:sz w:val="28"/>
          <w:szCs w:val="28"/>
          <w:lang w:bidi="fa-IR"/>
        </w:rPr>
        <w:t xml:space="preserve"> IIb </w:t>
      </w:r>
      <w:r w:rsidRPr="00F5297F">
        <w:rPr>
          <w:rFonts w:ascii="Adobe Arabic" w:eastAsia="Calibri" w:hAnsi="Adobe Arabic" w:cs="B Nazanin"/>
          <w:sz w:val="28"/>
          <w:szCs w:val="28"/>
          <w:rtl/>
          <w:lang w:bidi="fa-IR"/>
        </w:rPr>
        <w:t xml:space="preserve"> آسیب</w:t>
      </w:r>
      <w:r w:rsidRPr="00F5297F">
        <w:rPr>
          <w:rFonts w:ascii="Adobe Arabic" w:eastAsia="Calibri" w:hAnsi="Adobe Arabic" w:cs="B Nazanin"/>
          <w:sz w:val="28"/>
          <w:szCs w:val="28"/>
          <w:rtl/>
          <w:lang w:bidi="fa-IR"/>
        </w:rPr>
        <w:softHyphen/>
        <w:t xml:space="preserve">های جزئی در اپیتلیوم تنفسی  بر روی لامینای ضخیم و لامینا پروپیا داشتند.. افراد گروه </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rtl/>
          <w:lang w:bidi="fa-IR"/>
        </w:rPr>
        <w:t xml:space="preserve"> برخی از ویژگی های افراد گروه</w:t>
      </w:r>
      <w:r w:rsidRPr="00F5297F">
        <w:rPr>
          <w:rFonts w:ascii="Adobe Arabic" w:eastAsia="Calibri" w:hAnsi="Adobe Arabic" w:cs="B Nazanin"/>
          <w:sz w:val="28"/>
          <w:szCs w:val="28"/>
          <w:lang w:bidi="fa-IR"/>
        </w:rPr>
        <w:t xml:space="preserve">IIb </w:t>
      </w:r>
      <w:r w:rsidRPr="00F5297F">
        <w:rPr>
          <w:rFonts w:ascii="Adobe Arabic" w:eastAsia="Calibri" w:hAnsi="Adobe Arabic" w:cs="B Nazanin"/>
          <w:sz w:val="28"/>
          <w:szCs w:val="28"/>
          <w:rtl/>
          <w:lang w:bidi="fa-IR"/>
        </w:rPr>
        <w:t xml:space="preserve"> را داشتند. افراد گروه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xml:space="preserve">  مخاط بینی تقریبا نرمالی داشتند و اپیتلیوم تنفسی بر روی لامینای نازک و لامینا پروپیا با تعداد کمی اینفیلتراسیون سلولی و رگ</w:t>
      </w:r>
      <w:r w:rsidRPr="00F5297F">
        <w:rPr>
          <w:rFonts w:ascii="Adobe Arabic" w:eastAsia="Calibri" w:hAnsi="Adobe Arabic" w:cs="B Nazanin"/>
          <w:sz w:val="28"/>
          <w:szCs w:val="28"/>
          <w:rtl/>
          <w:lang w:bidi="fa-IR"/>
        </w:rPr>
        <w:softHyphen/>
        <w:t>های خونی قرار داشت.</w:t>
      </w:r>
    </w:p>
    <w:p w14:paraId="599DC4D4" w14:textId="77777777" w:rsidR="00F163F1" w:rsidRPr="00F5297F" w:rsidRDefault="00F163F1"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noProof/>
          <w:sz w:val="28"/>
          <w:szCs w:val="28"/>
          <w:rtl/>
          <w:lang w:bidi="fa-IR"/>
        </w:rPr>
        <w:drawing>
          <wp:inline distT="0" distB="0" distL="0" distR="0" wp14:anchorId="181244F6" wp14:editId="6EBD746A">
            <wp:extent cx="3714750" cy="1857375"/>
            <wp:effectExtent l="0" t="0" r="0" b="9525"/>
            <wp:docPr id="3" name="Picture 3" descr="C:\Users\sa ma\Downloads\Desktop\123\c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 ma\Downloads\Desktop\123\ca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1857375"/>
                    </a:xfrm>
                    <a:prstGeom prst="rect">
                      <a:avLst/>
                    </a:prstGeom>
                    <a:noFill/>
                    <a:ln>
                      <a:noFill/>
                    </a:ln>
                  </pic:spPr>
                </pic:pic>
              </a:graphicData>
            </a:graphic>
          </wp:inline>
        </w:drawing>
      </w:r>
    </w:p>
    <w:p w14:paraId="2FD985A8" w14:textId="7527F4F3" w:rsidR="00F9225E" w:rsidRPr="00F5297F" w:rsidRDefault="00F9225E" w:rsidP="00F5297F">
      <w:pPr>
        <w:tabs>
          <w:tab w:val="right" w:pos="2790"/>
        </w:tabs>
        <w:bidi/>
        <w:spacing w:after="0" w:line="360" w:lineRule="auto"/>
        <w:jc w:val="center"/>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هیستوگرام 1:میانگین اختلاف علایم بصری (</w:t>
      </w:r>
      <w:r w:rsidRPr="00F5297F">
        <w:rPr>
          <w:rFonts w:ascii="Adobe Arabic" w:eastAsia="Calibri" w:hAnsi="Adobe Arabic" w:cs="B Nazanin"/>
          <w:sz w:val="28"/>
          <w:szCs w:val="28"/>
          <w:lang w:bidi="fa-IR"/>
        </w:rPr>
        <w:t>vas</w:t>
      </w:r>
      <w:r w:rsidRPr="00F5297F">
        <w:rPr>
          <w:rFonts w:ascii="Adobe Arabic" w:eastAsia="Calibri" w:hAnsi="Adobe Arabic" w:cs="B Nazanin"/>
          <w:sz w:val="28"/>
          <w:szCs w:val="28"/>
          <w:rtl/>
          <w:lang w:bidi="fa-IR"/>
        </w:rPr>
        <w:t>) در گروه</w:t>
      </w:r>
      <w:r w:rsidRPr="00F5297F">
        <w:rPr>
          <w:rFonts w:ascii="Adobe Arabic" w:eastAsia="Calibri" w:hAnsi="Adobe Arabic" w:cs="B Nazanin"/>
          <w:sz w:val="28"/>
          <w:szCs w:val="28"/>
          <w:rtl/>
          <w:lang w:bidi="fa-IR"/>
        </w:rPr>
        <w:softHyphen/>
        <w:t xml:space="preserve">های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rtl/>
          <w:lang w:bidi="fa-IR"/>
        </w:rPr>
        <w:t xml:space="preserve">، </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rtl/>
          <w:lang w:bidi="fa-IR"/>
        </w:rPr>
        <w:t xml:space="preserve"> و</w:t>
      </w:r>
      <w:r w:rsidRPr="00F5297F">
        <w:rPr>
          <w:rFonts w:ascii="Adobe Arabic" w:eastAsia="Calibri" w:hAnsi="Adobe Arabic" w:cs="B Nazanin"/>
          <w:sz w:val="28"/>
          <w:szCs w:val="28"/>
          <w:lang w:bidi="fa-IR"/>
        </w:rPr>
        <w:t xml:space="preserve"> . IIIa</w:t>
      </w:r>
    </w:p>
    <w:p w14:paraId="46E95C5E" w14:textId="77777777" w:rsidR="001A7946" w:rsidRPr="00F5297F" w:rsidRDefault="00F9225E"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noProof/>
          <w:sz w:val="28"/>
          <w:szCs w:val="28"/>
          <w:rtl/>
          <w:lang w:bidi="fa-IR"/>
        </w:rPr>
        <w:drawing>
          <wp:inline distT="0" distB="0" distL="0" distR="0" wp14:anchorId="778F9353" wp14:editId="1EF6EC0D">
            <wp:extent cx="3676650" cy="1982450"/>
            <wp:effectExtent l="0" t="0" r="0" b="0"/>
            <wp:docPr id="4" name="Picture 4" descr="C:\Users\sa ma\Downloads\Desktop\123\c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 ma\Downloads\Desktop\123\ca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510" cy="1988845"/>
                    </a:xfrm>
                    <a:prstGeom prst="rect">
                      <a:avLst/>
                    </a:prstGeom>
                    <a:noFill/>
                    <a:ln>
                      <a:noFill/>
                    </a:ln>
                  </pic:spPr>
                </pic:pic>
              </a:graphicData>
            </a:graphic>
          </wp:inline>
        </w:drawing>
      </w:r>
    </w:p>
    <w:p w14:paraId="01894FEE" w14:textId="77777777" w:rsidR="009A0030" w:rsidRPr="00F5297F" w:rsidRDefault="00F9225E"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هیستوگرام 2:میانگین اختلاف شواهد اندوسکوپیک بر اساس روش امتیاز دهی مک</w:t>
      </w:r>
      <w:r w:rsidRPr="00F5297F">
        <w:rPr>
          <w:rFonts w:ascii="Adobe Arabic" w:eastAsia="Calibri" w:hAnsi="Adobe Arabic" w:cs="B Nazanin"/>
          <w:sz w:val="28"/>
          <w:szCs w:val="28"/>
          <w:rtl/>
          <w:lang w:bidi="fa-IR"/>
        </w:rPr>
        <w:softHyphen/>
        <w:t>کی در گروه</w:t>
      </w:r>
      <w:r w:rsidRPr="00F5297F">
        <w:rPr>
          <w:rFonts w:ascii="Adobe Arabic" w:eastAsia="Calibri" w:hAnsi="Adobe Arabic" w:cs="B Nazanin"/>
          <w:sz w:val="28"/>
          <w:szCs w:val="28"/>
          <w:rtl/>
          <w:lang w:bidi="fa-IR"/>
        </w:rPr>
        <w:softHyphen/>
        <w:t xml:space="preserve">های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rtl/>
          <w:lang w:bidi="fa-IR"/>
        </w:rPr>
        <w:t xml:space="preserve"> و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w:t>
      </w:r>
    </w:p>
    <w:p w14:paraId="0BCBFF68" w14:textId="77777777" w:rsidR="00F9225E" w:rsidRPr="00F5297F" w:rsidRDefault="009A0030"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noProof/>
          <w:sz w:val="28"/>
          <w:szCs w:val="28"/>
          <w:rtl/>
          <w:lang w:bidi="fa-IR"/>
        </w:rPr>
        <w:lastRenderedPageBreak/>
        <w:drawing>
          <wp:inline distT="0" distB="0" distL="0" distR="0" wp14:anchorId="465C0E41" wp14:editId="2B2CD8FB">
            <wp:extent cx="3251581" cy="3048000"/>
            <wp:effectExtent l="0" t="0" r="6350" b="0"/>
            <wp:docPr id="5" name="Picture 5" descr="C:\Users\sa ma\Downloads\Desktop\123\C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 ma\Downloads\Desktop\123\Ca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891" cy="3067039"/>
                    </a:xfrm>
                    <a:prstGeom prst="rect">
                      <a:avLst/>
                    </a:prstGeom>
                    <a:noFill/>
                    <a:ln>
                      <a:noFill/>
                    </a:ln>
                  </pic:spPr>
                </pic:pic>
              </a:graphicData>
            </a:graphic>
          </wp:inline>
        </w:drawing>
      </w:r>
    </w:p>
    <w:p w14:paraId="2C11F720" w14:textId="77777777" w:rsidR="00F163F1" w:rsidRPr="00F5297F" w:rsidRDefault="0086122D"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شکل1.(</w:t>
      </w:r>
      <w:r w:rsidRPr="00F5297F">
        <w:rPr>
          <w:rFonts w:ascii="Adobe Arabic" w:eastAsia="Calibri" w:hAnsi="Adobe Arabic" w:cs="B Nazanin"/>
          <w:sz w:val="28"/>
          <w:szCs w:val="28"/>
          <w:lang w:bidi="fa-IR"/>
        </w:rPr>
        <w:t>a</w:t>
      </w:r>
      <w:r w:rsidRPr="00F5297F">
        <w:rPr>
          <w:rFonts w:ascii="Adobe Arabic" w:eastAsia="Calibri" w:hAnsi="Adobe Arabic" w:cs="B Nazanin"/>
          <w:sz w:val="28"/>
          <w:szCs w:val="28"/>
          <w:rtl/>
          <w:lang w:bidi="fa-IR"/>
        </w:rPr>
        <w:t>) تصویر اندوسکوپیک از حفره</w:t>
      </w:r>
      <w:r w:rsidRPr="00F5297F">
        <w:rPr>
          <w:rFonts w:ascii="Adobe Arabic" w:eastAsia="Calibri" w:hAnsi="Adobe Arabic" w:cs="B Nazanin"/>
          <w:sz w:val="28"/>
          <w:szCs w:val="28"/>
          <w:rtl/>
          <w:lang w:bidi="fa-IR"/>
        </w:rPr>
        <w:softHyphen/>
        <w:t>ی راست بینی افراد گروه یک که درآن دیواره</w:t>
      </w:r>
      <w:r w:rsidRPr="00F5297F">
        <w:rPr>
          <w:rFonts w:ascii="Adobe Arabic" w:eastAsia="Calibri" w:hAnsi="Adobe Arabic" w:cs="B Nazanin"/>
          <w:sz w:val="28"/>
          <w:szCs w:val="28"/>
          <w:rtl/>
          <w:lang w:bidi="fa-IR"/>
        </w:rPr>
        <w:softHyphen/>
        <w:t>ی میانی(</w:t>
      </w:r>
      <w:r w:rsidRPr="00F5297F">
        <w:rPr>
          <w:rFonts w:ascii="Adobe Arabic" w:eastAsia="Calibri" w:hAnsi="Adobe Arabic" w:cs="B Nazanin"/>
          <w:sz w:val="28"/>
          <w:szCs w:val="28"/>
          <w:lang w:bidi="fa-IR"/>
        </w:rPr>
        <w:t>s</w:t>
      </w:r>
      <w:r w:rsidRPr="00F5297F">
        <w:rPr>
          <w:rFonts w:ascii="Adobe Arabic" w:eastAsia="Calibri" w:hAnsi="Adobe Arabic" w:cs="B Nazanin"/>
          <w:sz w:val="28"/>
          <w:szCs w:val="28"/>
          <w:rtl/>
          <w:lang w:bidi="fa-IR"/>
        </w:rPr>
        <w:t>)، شاخک میانی(</w:t>
      </w:r>
      <w:r w:rsidRPr="00F5297F">
        <w:rPr>
          <w:rFonts w:ascii="Adobe Arabic" w:eastAsia="Calibri" w:hAnsi="Adobe Arabic" w:cs="B Nazanin"/>
          <w:sz w:val="28"/>
          <w:szCs w:val="28"/>
          <w:lang w:bidi="fa-IR"/>
        </w:rPr>
        <w:t>mt</w:t>
      </w:r>
      <w:r w:rsidRPr="00F5297F">
        <w:rPr>
          <w:rFonts w:ascii="Adobe Arabic" w:eastAsia="Calibri" w:hAnsi="Adobe Arabic" w:cs="B Nazanin"/>
          <w:sz w:val="28"/>
          <w:szCs w:val="28"/>
          <w:rtl/>
          <w:lang w:bidi="fa-IR"/>
        </w:rPr>
        <w:t>)، فرایند قلابی شدن(</w:t>
      </w:r>
      <w:r w:rsidRPr="00F5297F">
        <w:rPr>
          <w:rFonts w:ascii="Adobe Arabic" w:eastAsia="Calibri" w:hAnsi="Adobe Arabic" w:cs="B Nazanin"/>
          <w:sz w:val="28"/>
          <w:szCs w:val="28"/>
          <w:lang w:bidi="fa-IR"/>
        </w:rPr>
        <w:t>u</w:t>
      </w:r>
      <w:r w:rsidRPr="00F5297F">
        <w:rPr>
          <w:rFonts w:ascii="Adobe Arabic" w:eastAsia="Calibri" w:hAnsi="Adobe Arabic" w:cs="B Nazanin"/>
          <w:sz w:val="28"/>
          <w:szCs w:val="28"/>
          <w:rtl/>
          <w:lang w:bidi="fa-IR"/>
        </w:rPr>
        <w:t>)</w:t>
      </w:r>
      <w:r w:rsidR="00F73F03" w:rsidRPr="00F5297F">
        <w:rPr>
          <w:rFonts w:ascii="Adobe Arabic" w:eastAsia="Calibri" w:hAnsi="Adobe Arabic" w:cs="B Nazanin"/>
          <w:sz w:val="28"/>
          <w:szCs w:val="28"/>
          <w:rtl/>
          <w:lang w:bidi="fa-IR"/>
        </w:rPr>
        <w:t xml:space="preserve"> و شاخک تحتانی(</w:t>
      </w:r>
      <w:r w:rsidR="00F73F03" w:rsidRPr="00F5297F">
        <w:rPr>
          <w:rFonts w:ascii="Adobe Arabic" w:eastAsia="Calibri" w:hAnsi="Adobe Arabic" w:cs="B Nazanin"/>
          <w:sz w:val="28"/>
          <w:szCs w:val="28"/>
          <w:lang w:bidi="fa-IR"/>
        </w:rPr>
        <w:t>it</w:t>
      </w:r>
      <w:r w:rsidR="00F73F03" w:rsidRPr="00F5297F">
        <w:rPr>
          <w:rFonts w:ascii="Adobe Arabic" w:eastAsia="Calibri" w:hAnsi="Adobe Arabic" w:cs="B Nazanin"/>
          <w:sz w:val="28"/>
          <w:szCs w:val="28"/>
          <w:rtl/>
          <w:lang w:bidi="fa-IR"/>
        </w:rPr>
        <w:t xml:space="preserve">) نشان داده شده </w:t>
      </w:r>
      <w:proofErr w:type="gramStart"/>
      <w:r w:rsidR="00F73F03" w:rsidRPr="00F5297F">
        <w:rPr>
          <w:rFonts w:ascii="Adobe Arabic" w:eastAsia="Calibri" w:hAnsi="Adobe Arabic" w:cs="B Nazanin"/>
          <w:sz w:val="28"/>
          <w:szCs w:val="28"/>
          <w:rtl/>
          <w:lang w:bidi="fa-IR"/>
        </w:rPr>
        <w:t>است.(</w:t>
      </w:r>
      <w:proofErr w:type="gramEnd"/>
      <w:r w:rsidR="00F73F03" w:rsidRPr="00F5297F">
        <w:rPr>
          <w:rFonts w:ascii="Adobe Arabic" w:eastAsia="Calibri" w:hAnsi="Adobe Arabic" w:cs="B Nazanin"/>
          <w:b/>
          <w:bCs/>
          <w:sz w:val="28"/>
          <w:szCs w:val="28"/>
          <w:lang w:bidi="fa-IR"/>
        </w:rPr>
        <w:t>b</w:t>
      </w:r>
      <w:r w:rsidR="00F73F03" w:rsidRPr="00F5297F">
        <w:rPr>
          <w:rFonts w:ascii="Adobe Arabic" w:eastAsia="Calibri" w:hAnsi="Adobe Arabic" w:cs="B Nazanin"/>
          <w:sz w:val="28"/>
          <w:szCs w:val="28"/>
          <w:rtl/>
          <w:lang w:bidi="fa-IR"/>
        </w:rPr>
        <w:t>) تصویر اندوسکوپیک از حفره</w:t>
      </w:r>
      <w:r w:rsidR="00F73F03" w:rsidRPr="00F5297F">
        <w:rPr>
          <w:rFonts w:ascii="Adobe Arabic" w:eastAsia="Calibri" w:hAnsi="Adobe Arabic" w:cs="B Nazanin"/>
          <w:sz w:val="28"/>
          <w:szCs w:val="28"/>
          <w:rtl/>
          <w:lang w:bidi="fa-IR"/>
        </w:rPr>
        <w:softHyphen/>
        <w:t>ی چپ بینی در افراد دریافت کننده</w:t>
      </w:r>
      <w:r w:rsidR="00F73F03" w:rsidRPr="00F5297F">
        <w:rPr>
          <w:rFonts w:ascii="Adobe Arabic" w:eastAsia="Calibri" w:hAnsi="Adobe Arabic" w:cs="B Nazanin"/>
          <w:sz w:val="28"/>
          <w:szCs w:val="28"/>
          <w:rtl/>
          <w:lang w:bidi="fa-IR"/>
        </w:rPr>
        <w:softHyphen/>
        <w:t>ی دوز پایین ویتامین</w:t>
      </w:r>
      <w:r w:rsidR="00F73F03" w:rsidRPr="00F5297F">
        <w:rPr>
          <w:rFonts w:ascii="Adobe Arabic" w:eastAsia="Calibri" w:hAnsi="Adobe Arabic" w:cs="B Nazanin"/>
          <w:sz w:val="28"/>
          <w:szCs w:val="28"/>
          <w:lang w:bidi="fa-IR"/>
        </w:rPr>
        <w:t>D</w:t>
      </w:r>
      <w:r w:rsidR="00F73F03" w:rsidRPr="00F5297F">
        <w:rPr>
          <w:rFonts w:ascii="Adobe Arabic" w:eastAsia="Calibri" w:hAnsi="Adobe Arabic" w:cs="B Nazanin"/>
          <w:sz w:val="28"/>
          <w:szCs w:val="28"/>
          <w:rtl/>
          <w:lang w:bidi="fa-IR"/>
        </w:rPr>
        <w:t xml:space="preserve"> (</w:t>
      </w:r>
      <w:r w:rsidR="00F73F03" w:rsidRPr="00F5297F">
        <w:rPr>
          <w:rFonts w:ascii="Adobe Arabic" w:eastAsia="Calibri" w:hAnsi="Adobe Arabic" w:cs="B Nazanin"/>
          <w:sz w:val="28"/>
          <w:szCs w:val="28"/>
          <w:lang w:bidi="fa-IR"/>
        </w:rPr>
        <w:t>IIb</w:t>
      </w:r>
      <w:r w:rsidR="00F73F03" w:rsidRPr="00F5297F">
        <w:rPr>
          <w:rFonts w:ascii="Adobe Arabic" w:eastAsia="Calibri" w:hAnsi="Adobe Arabic" w:cs="B Nazanin"/>
          <w:sz w:val="28"/>
          <w:szCs w:val="28"/>
          <w:rtl/>
          <w:lang w:bidi="fa-IR"/>
        </w:rPr>
        <w:t>) که در آن پولیپ</w:t>
      </w:r>
      <w:r w:rsidR="00F73F03" w:rsidRPr="00F5297F">
        <w:rPr>
          <w:rFonts w:ascii="Adobe Arabic" w:eastAsia="Calibri" w:hAnsi="Adobe Arabic" w:cs="B Nazanin"/>
          <w:sz w:val="28"/>
          <w:szCs w:val="28"/>
          <w:rtl/>
          <w:lang w:bidi="fa-IR"/>
        </w:rPr>
        <w:softHyphen/>
        <w:t>های بزرگ (</w:t>
      </w:r>
      <w:r w:rsidR="00F73F03" w:rsidRPr="00F5297F">
        <w:rPr>
          <w:rFonts w:ascii="Adobe Arabic" w:eastAsia="Calibri" w:hAnsi="Adobe Arabic" w:cs="B Nazanin"/>
          <w:sz w:val="28"/>
          <w:szCs w:val="28"/>
          <w:lang w:bidi="fa-IR"/>
        </w:rPr>
        <w:t>p</w:t>
      </w:r>
      <w:r w:rsidR="00F73F03" w:rsidRPr="00F5297F">
        <w:rPr>
          <w:rFonts w:ascii="Adobe Arabic" w:eastAsia="Calibri" w:hAnsi="Adobe Arabic" w:cs="B Nazanin"/>
          <w:sz w:val="28"/>
          <w:szCs w:val="28"/>
          <w:rtl/>
          <w:lang w:bidi="fa-IR"/>
        </w:rPr>
        <w:t>)، دیواره</w:t>
      </w:r>
      <w:r w:rsidR="00F73F03" w:rsidRPr="00F5297F">
        <w:rPr>
          <w:rFonts w:ascii="Adobe Arabic" w:eastAsia="Calibri" w:hAnsi="Adobe Arabic" w:cs="B Nazanin"/>
          <w:sz w:val="28"/>
          <w:szCs w:val="28"/>
          <w:rtl/>
          <w:lang w:bidi="fa-IR"/>
        </w:rPr>
        <w:softHyphen/>
        <w:t>ی میانی(</w:t>
      </w:r>
      <w:r w:rsidR="00F73F03" w:rsidRPr="00F5297F">
        <w:rPr>
          <w:rFonts w:ascii="Adobe Arabic" w:eastAsia="Calibri" w:hAnsi="Adobe Arabic" w:cs="B Nazanin"/>
          <w:sz w:val="28"/>
          <w:szCs w:val="28"/>
          <w:lang w:bidi="fa-IR"/>
        </w:rPr>
        <w:t>s</w:t>
      </w:r>
      <w:r w:rsidR="00F73F03" w:rsidRPr="00F5297F">
        <w:rPr>
          <w:rFonts w:ascii="Adobe Arabic" w:eastAsia="Calibri" w:hAnsi="Adobe Arabic" w:cs="B Nazanin"/>
          <w:sz w:val="28"/>
          <w:szCs w:val="28"/>
          <w:rtl/>
          <w:lang w:bidi="fa-IR"/>
        </w:rPr>
        <w:t>) و شاخک میانی(</w:t>
      </w:r>
      <w:r w:rsidR="00F73F03" w:rsidRPr="00F5297F">
        <w:rPr>
          <w:rFonts w:ascii="Adobe Arabic" w:eastAsia="Calibri" w:hAnsi="Adobe Arabic" w:cs="B Nazanin"/>
          <w:sz w:val="28"/>
          <w:szCs w:val="28"/>
          <w:lang w:bidi="fa-IR"/>
        </w:rPr>
        <w:t>MT</w:t>
      </w:r>
      <w:r w:rsidR="00F73F03" w:rsidRPr="00F5297F">
        <w:rPr>
          <w:rFonts w:ascii="Adobe Arabic" w:eastAsia="Calibri" w:hAnsi="Adobe Arabic" w:cs="B Nazanin"/>
          <w:sz w:val="28"/>
          <w:szCs w:val="28"/>
          <w:rtl/>
          <w:lang w:bidi="fa-IR"/>
        </w:rPr>
        <w:t>) دیده می</w:t>
      </w:r>
      <w:r w:rsidR="00F73F03" w:rsidRPr="00F5297F">
        <w:rPr>
          <w:rFonts w:ascii="Adobe Arabic" w:eastAsia="Calibri" w:hAnsi="Adobe Arabic" w:cs="B Nazanin"/>
          <w:sz w:val="28"/>
          <w:szCs w:val="28"/>
          <w:rtl/>
          <w:lang w:bidi="fa-IR"/>
        </w:rPr>
        <w:softHyphen/>
        <w:t>شود. (</w:t>
      </w:r>
      <w:r w:rsidR="00F73F03" w:rsidRPr="00F5297F">
        <w:rPr>
          <w:rFonts w:ascii="Adobe Arabic" w:eastAsia="Calibri" w:hAnsi="Adobe Arabic" w:cs="B Nazanin"/>
          <w:b/>
          <w:bCs/>
          <w:sz w:val="28"/>
          <w:szCs w:val="28"/>
          <w:lang w:bidi="fa-IR"/>
        </w:rPr>
        <w:t>C</w:t>
      </w:r>
      <w:r w:rsidR="00F73F03" w:rsidRPr="00F5297F">
        <w:rPr>
          <w:rFonts w:ascii="Adobe Arabic" w:eastAsia="Calibri" w:hAnsi="Adobe Arabic" w:cs="B Nazanin"/>
          <w:sz w:val="28"/>
          <w:szCs w:val="28"/>
          <w:rtl/>
          <w:lang w:bidi="fa-IR"/>
        </w:rPr>
        <w:t>) تصویر اندوسکوپیک از حفره</w:t>
      </w:r>
      <w:r w:rsidR="00F73F03" w:rsidRPr="00F5297F">
        <w:rPr>
          <w:rFonts w:ascii="Adobe Arabic" w:eastAsia="Calibri" w:hAnsi="Adobe Arabic" w:cs="B Nazanin"/>
          <w:sz w:val="28"/>
          <w:szCs w:val="28"/>
          <w:rtl/>
          <w:lang w:bidi="fa-IR"/>
        </w:rPr>
        <w:softHyphen/>
        <w:t>ی چپ بینی همان افراد بعد از دریافت دوز پایین ویتامین</w:t>
      </w:r>
      <w:r w:rsidR="00F73F03" w:rsidRPr="00F5297F">
        <w:rPr>
          <w:rFonts w:ascii="Adobe Arabic" w:eastAsia="Calibri" w:hAnsi="Adobe Arabic" w:cs="B Nazanin"/>
          <w:sz w:val="28"/>
          <w:szCs w:val="28"/>
          <w:lang w:bidi="fa-IR"/>
        </w:rPr>
        <w:t>D</w:t>
      </w:r>
      <w:r w:rsidR="00F73F03" w:rsidRPr="00F5297F">
        <w:rPr>
          <w:rFonts w:ascii="Adobe Arabic" w:eastAsia="Calibri" w:hAnsi="Adobe Arabic" w:cs="B Nazanin"/>
          <w:sz w:val="28"/>
          <w:szCs w:val="28"/>
          <w:rtl/>
          <w:lang w:bidi="fa-IR"/>
        </w:rPr>
        <w:t>(</w:t>
      </w:r>
      <w:proofErr w:type="spellStart"/>
      <w:r w:rsidR="00F73F03" w:rsidRPr="00F5297F">
        <w:rPr>
          <w:rFonts w:ascii="Adobe Arabic" w:eastAsia="Calibri" w:hAnsi="Adobe Arabic" w:cs="B Nazanin"/>
          <w:sz w:val="28"/>
          <w:szCs w:val="28"/>
          <w:lang w:bidi="fa-IR"/>
        </w:rPr>
        <w:t>IIa</w:t>
      </w:r>
      <w:proofErr w:type="spellEnd"/>
      <w:r w:rsidR="00F73F03" w:rsidRPr="00F5297F">
        <w:rPr>
          <w:rFonts w:ascii="Adobe Arabic" w:eastAsia="Calibri" w:hAnsi="Adobe Arabic" w:cs="B Nazanin"/>
          <w:sz w:val="28"/>
          <w:szCs w:val="28"/>
          <w:rtl/>
          <w:lang w:bidi="fa-IR"/>
        </w:rPr>
        <w:t>) ، که درآن پولیپ</w:t>
      </w:r>
      <w:r w:rsidR="00F73F03" w:rsidRPr="00F5297F">
        <w:rPr>
          <w:rFonts w:ascii="Adobe Arabic" w:eastAsia="Calibri" w:hAnsi="Adobe Arabic" w:cs="B Nazanin"/>
          <w:sz w:val="28"/>
          <w:szCs w:val="28"/>
          <w:rtl/>
          <w:lang w:bidi="fa-IR"/>
        </w:rPr>
        <w:softHyphen/>
        <w:t>های کوچک (</w:t>
      </w:r>
      <w:r w:rsidR="00F73F03" w:rsidRPr="00F5297F">
        <w:rPr>
          <w:rFonts w:ascii="Adobe Arabic" w:eastAsia="Calibri" w:hAnsi="Adobe Arabic" w:cs="B Nazanin"/>
          <w:sz w:val="28"/>
          <w:szCs w:val="28"/>
          <w:lang w:bidi="fa-IR"/>
        </w:rPr>
        <w:t>p</w:t>
      </w:r>
      <w:r w:rsidR="00F73F03" w:rsidRPr="00F5297F">
        <w:rPr>
          <w:rFonts w:ascii="Adobe Arabic" w:eastAsia="Calibri" w:hAnsi="Adobe Arabic" w:cs="B Nazanin"/>
          <w:sz w:val="28"/>
          <w:szCs w:val="28"/>
          <w:rtl/>
          <w:lang w:bidi="fa-IR"/>
        </w:rPr>
        <w:t>)، دیواره</w:t>
      </w:r>
      <w:r w:rsidR="00F73F03" w:rsidRPr="00F5297F">
        <w:rPr>
          <w:rFonts w:ascii="Adobe Arabic" w:eastAsia="Calibri" w:hAnsi="Adobe Arabic" w:cs="B Nazanin"/>
          <w:sz w:val="28"/>
          <w:szCs w:val="28"/>
          <w:rtl/>
          <w:lang w:bidi="fa-IR"/>
        </w:rPr>
        <w:softHyphen/>
        <w:t>ی میانی(</w:t>
      </w:r>
      <w:proofErr w:type="spellStart"/>
      <w:r w:rsidR="00F73F03" w:rsidRPr="00F5297F">
        <w:rPr>
          <w:rFonts w:ascii="Adobe Arabic" w:eastAsia="Calibri" w:hAnsi="Adobe Arabic" w:cs="B Nazanin"/>
          <w:sz w:val="28"/>
          <w:szCs w:val="28"/>
          <w:lang w:bidi="fa-IR"/>
        </w:rPr>
        <w:t>ms</w:t>
      </w:r>
      <w:proofErr w:type="spellEnd"/>
      <w:r w:rsidR="00F73F03" w:rsidRPr="00F5297F">
        <w:rPr>
          <w:rFonts w:ascii="Adobe Arabic" w:eastAsia="Calibri" w:hAnsi="Adobe Arabic" w:cs="B Nazanin"/>
          <w:sz w:val="28"/>
          <w:szCs w:val="28"/>
          <w:rtl/>
          <w:lang w:bidi="fa-IR"/>
        </w:rPr>
        <w:t>) و شاخک میانی (</w:t>
      </w:r>
      <w:r w:rsidR="00F73F03" w:rsidRPr="00F5297F">
        <w:rPr>
          <w:rFonts w:ascii="Adobe Arabic" w:eastAsia="Calibri" w:hAnsi="Adobe Arabic" w:cs="B Nazanin"/>
          <w:sz w:val="28"/>
          <w:szCs w:val="28"/>
          <w:lang w:bidi="fa-IR"/>
        </w:rPr>
        <w:t>MT</w:t>
      </w:r>
      <w:r w:rsidR="00F73F03" w:rsidRPr="00F5297F">
        <w:rPr>
          <w:rFonts w:ascii="Adobe Arabic" w:eastAsia="Calibri" w:hAnsi="Adobe Arabic" w:cs="B Nazanin"/>
          <w:sz w:val="28"/>
          <w:szCs w:val="28"/>
          <w:rtl/>
          <w:lang w:bidi="fa-IR"/>
        </w:rPr>
        <w:t>) دیده می</w:t>
      </w:r>
      <w:r w:rsidR="00F73F03" w:rsidRPr="00F5297F">
        <w:rPr>
          <w:rFonts w:ascii="Adobe Arabic" w:eastAsia="Calibri" w:hAnsi="Adobe Arabic" w:cs="B Nazanin"/>
          <w:sz w:val="28"/>
          <w:szCs w:val="28"/>
          <w:rtl/>
          <w:lang w:bidi="fa-IR"/>
        </w:rPr>
        <w:softHyphen/>
        <w:t>شود.(</w:t>
      </w:r>
      <w:r w:rsidR="00F73F03" w:rsidRPr="00F5297F">
        <w:rPr>
          <w:rFonts w:ascii="Adobe Arabic" w:eastAsia="Calibri" w:hAnsi="Adobe Arabic" w:cs="B Nazanin"/>
          <w:b/>
          <w:bCs/>
          <w:sz w:val="28"/>
          <w:szCs w:val="28"/>
          <w:lang w:bidi="fa-IR"/>
        </w:rPr>
        <w:t>d</w:t>
      </w:r>
      <w:r w:rsidR="00F73F03" w:rsidRPr="00F5297F">
        <w:rPr>
          <w:rFonts w:ascii="Adobe Arabic" w:eastAsia="Calibri" w:hAnsi="Adobe Arabic" w:cs="B Nazanin"/>
          <w:sz w:val="28"/>
          <w:szCs w:val="28"/>
          <w:rtl/>
          <w:lang w:bidi="fa-IR"/>
        </w:rPr>
        <w:t>)تصویر اندوسکوپیک از حفره</w:t>
      </w:r>
      <w:r w:rsidR="00F73F03" w:rsidRPr="00F5297F">
        <w:rPr>
          <w:rFonts w:ascii="Adobe Arabic" w:eastAsia="Calibri" w:hAnsi="Adobe Arabic" w:cs="B Nazanin"/>
          <w:sz w:val="28"/>
          <w:szCs w:val="28"/>
          <w:rtl/>
          <w:lang w:bidi="fa-IR"/>
        </w:rPr>
        <w:softHyphen/>
        <w:t>ی چپ بینی افراد دریافت کننده</w:t>
      </w:r>
      <w:r w:rsidR="00F73F03" w:rsidRPr="00F5297F">
        <w:rPr>
          <w:rFonts w:ascii="Adobe Arabic" w:eastAsia="Calibri" w:hAnsi="Adobe Arabic" w:cs="B Nazanin"/>
          <w:sz w:val="28"/>
          <w:szCs w:val="28"/>
          <w:rtl/>
          <w:lang w:bidi="fa-IR"/>
        </w:rPr>
        <w:softHyphen/>
        <w:t>ی دوز بالای ویتامین</w:t>
      </w:r>
      <w:r w:rsidR="00F73F03" w:rsidRPr="00F5297F">
        <w:rPr>
          <w:rFonts w:ascii="Adobe Arabic" w:eastAsia="Calibri" w:hAnsi="Adobe Arabic" w:cs="B Nazanin"/>
          <w:sz w:val="28"/>
          <w:szCs w:val="28"/>
          <w:lang w:bidi="fa-IR"/>
        </w:rPr>
        <w:t>d</w:t>
      </w:r>
      <w:r w:rsidR="00F73F03" w:rsidRPr="00F5297F">
        <w:rPr>
          <w:rFonts w:ascii="Adobe Arabic" w:eastAsia="Calibri" w:hAnsi="Adobe Arabic" w:cs="B Nazanin"/>
          <w:sz w:val="28"/>
          <w:szCs w:val="28"/>
          <w:rtl/>
          <w:lang w:bidi="fa-IR"/>
        </w:rPr>
        <w:t xml:space="preserve"> قبل از دریافت </w:t>
      </w:r>
      <w:proofErr w:type="gramStart"/>
      <w:r w:rsidR="00F73F03" w:rsidRPr="00F5297F">
        <w:rPr>
          <w:rFonts w:ascii="Adobe Arabic" w:eastAsia="Calibri" w:hAnsi="Adobe Arabic" w:cs="B Nazanin"/>
          <w:sz w:val="28"/>
          <w:szCs w:val="28"/>
          <w:rtl/>
          <w:lang w:bidi="fa-IR"/>
        </w:rPr>
        <w:t>ویتامین(</w:t>
      </w:r>
      <w:proofErr w:type="spellStart"/>
      <w:proofErr w:type="gramEnd"/>
      <w:r w:rsidR="00F73F03" w:rsidRPr="00F5297F">
        <w:rPr>
          <w:rFonts w:ascii="Adobe Arabic" w:eastAsia="Calibri" w:hAnsi="Adobe Arabic" w:cs="B Nazanin"/>
          <w:sz w:val="28"/>
          <w:szCs w:val="28"/>
          <w:lang w:bidi="fa-IR"/>
        </w:rPr>
        <w:t>IIIb</w:t>
      </w:r>
      <w:proofErr w:type="spellEnd"/>
      <w:r w:rsidR="00F73F03" w:rsidRPr="00F5297F">
        <w:rPr>
          <w:rFonts w:ascii="Adobe Arabic" w:eastAsia="Calibri" w:hAnsi="Adobe Arabic" w:cs="B Nazanin"/>
          <w:sz w:val="28"/>
          <w:szCs w:val="28"/>
          <w:rtl/>
          <w:lang w:bidi="fa-IR"/>
        </w:rPr>
        <w:t xml:space="preserve">) ، که در آن </w:t>
      </w:r>
      <w:r w:rsidR="00D7518E" w:rsidRPr="00F5297F">
        <w:rPr>
          <w:rFonts w:ascii="Adobe Arabic" w:eastAsia="Calibri" w:hAnsi="Adobe Arabic" w:cs="B Nazanin"/>
          <w:sz w:val="28"/>
          <w:szCs w:val="28"/>
          <w:rtl/>
          <w:lang w:bidi="fa-IR"/>
        </w:rPr>
        <w:t>پولیپ</w:t>
      </w:r>
      <w:r w:rsidR="00D7518E" w:rsidRPr="00F5297F">
        <w:rPr>
          <w:rFonts w:ascii="Adobe Arabic" w:eastAsia="Calibri" w:hAnsi="Adobe Arabic" w:cs="B Nazanin"/>
          <w:sz w:val="28"/>
          <w:szCs w:val="28"/>
          <w:rtl/>
          <w:lang w:bidi="fa-IR"/>
        </w:rPr>
        <w:softHyphen/>
        <w:t>های چندگانه(</w:t>
      </w:r>
      <w:r w:rsidR="00D7518E" w:rsidRPr="00F5297F">
        <w:rPr>
          <w:rFonts w:ascii="Adobe Arabic" w:eastAsia="Calibri" w:hAnsi="Adobe Arabic" w:cs="B Nazanin"/>
          <w:sz w:val="28"/>
          <w:szCs w:val="28"/>
          <w:lang w:bidi="fa-IR"/>
        </w:rPr>
        <w:t>p</w:t>
      </w:r>
      <w:r w:rsidR="00D7518E" w:rsidRPr="00F5297F">
        <w:rPr>
          <w:rFonts w:ascii="Adobe Arabic" w:eastAsia="Calibri" w:hAnsi="Adobe Arabic" w:cs="B Nazanin"/>
          <w:sz w:val="28"/>
          <w:szCs w:val="28"/>
          <w:rtl/>
          <w:lang w:bidi="fa-IR"/>
        </w:rPr>
        <w:t>)، پرشدگی حفره</w:t>
      </w:r>
      <w:r w:rsidR="00D7518E" w:rsidRPr="00F5297F">
        <w:rPr>
          <w:rFonts w:ascii="Adobe Arabic" w:eastAsia="Calibri" w:hAnsi="Adobe Arabic" w:cs="B Nazanin"/>
          <w:sz w:val="28"/>
          <w:szCs w:val="28"/>
          <w:rtl/>
          <w:lang w:bidi="fa-IR"/>
        </w:rPr>
        <w:softHyphen/>
        <w:t>ی بینی</w:t>
      </w:r>
      <w:r w:rsidR="00D7518E" w:rsidRPr="00F5297F">
        <w:rPr>
          <w:rFonts w:ascii="Adobe Arabic" w:eastAsia="Calibri" w:hAnsi="Adobe Arabic" w:cs="B Nazanin"/>
          <w:sz w:val="28"/>
          <w:szCs w:val="28"/>
          <w:lang w:bidi="fa-IR"/>
        </w:rPr>
        <w:t xml:space="preserve"> </w:t>
      </w:r>
      <w:r w:rsidR="00D7518E" w:rsidRPr="00F5297F">
        <w:rPr>
          <w:rFonts w:ascii="Adobe Arabic" w:eastAsia="Calibri" w:hAnsi="Adobe Arabic" w:cs="B Nazanin"/>
          <w:sz w:val="28"/>
          <w:szCs w:val="28"/>
          <w:rtl/>
          <w:lang w:bidi="fa-IR"/>
        </w:rPr>
        <w:t>و شاخک میانی (</w:t>
      </w:r>
      <w:r w:rsidR="00D7518E" w:rsidRPr="00F5297F">
        <w:rPr>
          <w:rFonts w:ascii="Adobe Arabic" w:eastAsia="Calibri" w:hAnsi="Adobe Arabic" w:cs="B Nazanin"/>
          <w:sz w:val="28"/>
          <w:szCs w:val="28"/>
          <w:lang w:bidi="fa-IR"/>
        </w:rPr>
        <w:t>MT</w:t>
      </w:r>
      <w:r w:rsidR="00D7518E" w:rsidRPr="00F5297F">
        <w:rPr>
          <w:rFonts w:ascii="Adobe Arabic" w:eastAsia="Calibri" w:hAnsi="Adobe Arabic" w:cs="B Nazanin"/>
          <w:sz w:val="28"/>
          <w:szCs w:val="28"/>
          <w:rtl/>
          <w:lang w:bidi="fa-IR"/>
        </w:rPr>
        <w:t>) دیده می</w:t>
      </w:r>
      <w:r w:rsidR="00D7518E" w:rsidRPr="00F5297F">
        <w:rPr>
          <w:rFonts w:ascii="Adobe Arabic" w:eastAsia="Calibri" w:hAnsi="Adobe Arabic" w:cs="B Nazanin"/>
          <w:sz w:val="28"/>
          <w:szCs w:val="28"/>
          <w:rtl/>
          <w:lang w:bidi="fa-IR"/>
        </w:rPr>
        <w:softHyphen/>
        <w:t>شود.(</w:t>
      </w:r>
      <w:r w:rsidR="00D7518E" w:rsidRPr="00F5297F">
        <w:rPr>
          <w:rFonts w:ascii="Adobe Arabic" w:eastAsia="Calibri" w:hAnsi="Adobe Arabic" w:cs="B Nazanin"/>
          <w:sz w:val="28"/>
          <w:szCs w:val="28"/>
          <w:lang w:bidi="fa-IR"/>
        </w:rPr>
        <w:t>e</w:t>
      </w:r>
      <w:r w:rsidR="00D7518E" w:rsidRPr="00F5297F">
        <w:rPr>
          <w:rFonts w:ascii="Adobe Arabic" w:eastAsia="Calibri" w:hAnsi="Adobe Arabic" w:cs="B Nazanin"/>
          <w:sz w:val="28"/>
          <w:szCs w:val="28"/>
          <w:rtl/>
          <w:lang w:bidi="fa-IR"/>
        </w:rPr>
        <w:t>) شکل اندوسکوپیک از حفره</w:t>
      </w:r>
      <w:r w:rsidR="00D7518E" w:rsidRPr="00F5297F">
        <w:rPr>
          <w:rFonts w:ascii="Adobe Arabic" w:eastAsia="Calibri" w:hAnsi="Adobe Arabic" w:cs="B Nazanin"/>
          <w:sz w:val="28"/>
          <w:szCs w:val="28"/>
          <w:rtl/>
          <w:lang w:bidi="fa-IR"/>
        </w:rPr>
        <w:softHyphen/>
        <w:t>ی چپ بینی افراد دریافت کننده</w:t>
      </w:r>
      <w:r w:rsidR="00D7518E" w:rsidRPr="00F5297F">
        <w:rPr>
          <w:rFonts w:ascii="Adobe Arabic" w:eastAsia="Calibri" w:hAnsi="Adobe Arabic" w:cs="B Nazanin"/>
          <w:sz w:val="28"/>
          <w:szCs w:val="28"/>
          <w:rtl/>
          <w:lang w:bidi="fa-IR"/>
        </w:rPr>
        <w:softHyphen/>
        <w:t xml:space="preserve">ی دوز بالای ویتامین </w:t>
      </w:r>
      <w:r w:rsidR="00D7518E" w:rsidRPr="00F5297F">
        <w:rPr>
          <w:rFonts w:ascii="Adobe Arabic" w:eastAsia="Calibri" w:hAnsi="Adobe Arabic" w:cs="B Nazanin"/>
          <w:sz w:val="28"/>
          <w:szCs w:val="28"/>
          <w:lang w:bidi="fa-IR"/>
        </w:rPr>
        <w:t>D</w:t>
      </w:r>
      <w:r w:rsidR="00D7518E" w:rsidRPr="00F5297F">
        <w:rPr>
          <w:rFonts w:ascii="Adobe Arabic" w:eastAsia="Calibri" w:hAnsi="Adobe Arabic" w:cs="B Nazanin"/>
          <w:sz w:val="28"/>
          <w:szCs w:val="28"/>
          <w:rtl/>
          <w:lang w:bidi="fa-IR"/>
        </w:rPr>
        <w:t xml:space="preserve"> بعد از دریافت ویتامین، که در آن پولیپ</w:t>
      </w:r>
      <w:r w:rsidR="00D7518E" w:rsidRPr="00F5297F">
        <w:rPr>
          <w:rFonts w:ascii="Adobe Arabic" w:eastAsia="Calibri" w:hAnsi="Adobe Arabic" w:cs="B Nazanin"/>
          <w:sz w:val="28"/>
          <w:szCs w:val="28"/>
          <w:rtl/>
          <w:lang w:bidi="fa-IR"/>
        </w:rPr>
        <w:softHyphen/>
        <w:t>های کوچک،(</w:t>
      </w:r>
      <w:r w:rsidR="00D7518E" w:rsidRPr="00F5297F">
        <w:rPr>
          <w:rFonts w:ascii="Adobe Arabic" w:eastAsia="Calibri" w:hAnsi="Adobe Arabic" w:cs="B Nazanin"/>
          <w:sz w:val="28"/>
          <w:szCs w:val="28"/>
          <w:lang w:bidi="fa-IR"/>
        </w:rPr>
        <w:t>P</w:t>
      </w:r>
      <w:r w:rsidR="00D7518E" w:rsidRPr="00F5297F">
        <w:rPr>
          <w:rFonts w:ascii="Adobe Arabic" w:eastAsia="Calibri" w:hAnsi="Adobe Arabic" w:cs="B Nazanin"/>
          <w:sz w:val="28"/>
          <w:szCs w:val="28"/>
          <w:rtl/>
          <w:lang w:bidi="fa-IR"/>
        </w:rPr>
        <w:t>)، فضای بین شاخک میانی(</w:t>
      </w:r>
      <w:r w:rsidR="00D7518E" w:rsidRPr="00F5297F">
        <w:rPr>
          <w:rFonts w:ascii="Adobe Arabic" w:eastAsia="Calibri" w:hAnsi="Adobe Arabic" w:cs="B Nazanin"/>
          <w:sz w:val="28"/>
          <w:szCs w:val="28"/>
          <w:lang w:bidi="fa-IR"/>
        </w:rPr>
        <w:t>MT</w:t>
      </w:r>
      <w:r w:rsidR="00D7518E" w:rsidRPr="00F5297F">
        <w:rPr>
          <w:rFonts w:ascii="Adobe Arabic" w:eastAsia="Calibri" w:hAnsi="Adobe Arabic" w:cs="B Nazanin"/>
          <w:sz w:val="28"/>
          <w:szCs w:val="28"/>
          <w:rtl/>
          <w:lang w:bidi="fa-IR"/>
        </w:rPr>
        <w:t>) و شاخک تحتانی(</w:t>
      </w:r>
      <w:r w:rsidR="00D7518E" w:rsidRPr="00F5297F">
        <w:rPr>
          <w:rFonts w:ascii="Adobe Arabic" w:eastAsia="Calibri" w:hAnsi="Adobe Arabic" w:cs="B Nazanin"/>
          <w:sz w:val="28"/>
          <w:szCs w:val="28"/>
          <w:lang w:bidi="fa-IR"/>
        </w:rPr>
        <w:t>IT</w:t>
      </w:r>
      <w:r w:rsidR="00D7518E" w:rsidRPr="00F5297F">
        <w:rPr>
          <w:rFonts w:ascii="Adobe Arabic" w:eastAsia="Calibri" w:hAnsi="Adobe Arabic" w:cs="B Nazanin"/>
          <w:sz w:val="28"/>
          <w:szCs w:val="28"/>
          <w:rtl/>
          <w:lang w:bidi="fa-IR"/>
        </w:rPr>
        <w:t>) دیده می</w:t>
      </w:r>
      <w:r w:rsidR="00D7518E" w:rsidRPr="00F5297F">
        <w:rPr>
          <w:rFonts w:ascii="Adobe Arabic" w:eastAsia="Calibri" w:hAnsi="Adobe Arabic" w:cs="B Nazanin"/>
          <w:sz w:val="28"/>
          <w:szCs w:val="28"/>
          <w:rtl/>
          <w:lang w:bidi="fa-IR"/>
        </w:rPr>
        <w:softHyphen/>
        <w:t>شود.</w:t>
      </w:r>
    </w:p>
    <w:p w14:paraId="48424A66" w14:textId="77777777" w:rsidR="003F55E6" w:rsidRPr="00F5297F" w:rsidRDefault="003F55E6" w:rsidP="00F5297F">
      <w:pPr>
        <w:tabs>
          <w:tab w:val="right" w:pos="2790"/>
        </w:tabs>
        <w:bidi/>
        <w:spacing w:after="0" w:line="360" w:lineRule="auto"/>
        <w:jc w:val="both"/>
        <w:rPr>
          <w:rFonts w:ascii="Adobe Arabic" w:eastAsia="Calibri" w:hAnsi="Adobe Arabic" w:cs="B Nazanin"/>
          <w:sz w:val="28"/>
          <w:szCs w:val="28"/>
          <w:rtl/>
          <w:lang w:bidi="fa-IR"/>
        </w:rPr>
      </w:pPr>
    </w:p>
    <w:p w14:paraId="322CFCFD" w14:textId="77777777" w:rsidR="003F55E6" w:rsidRPr="00F5297F" w:rsidRDefault="003F55E6"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noProof/>
          <w:sz w:val="28"/>
          <w:szCs w:val="28"/>
          <w:rtl/>
          <w:lang w:bidi="fa-IR"/>
        </w:rPr>
        <w:lastRenderedPageBreak/>
        <w:drawing>
          <wp:inline distT="0" distB="0" distL="0" distR="0" wp14:anchorId="72AAB4B3" wp14:editId="19E325A0">
            <wp:extent cx="2930525" cy="2258695"/>
            <wp:effectExtent l="0" t="0" r="3175" b="8255"/>
            <wp:docPr id="6" name="Picture 6" descr="C:\Users\sa ma\Downloads\Desktop\123\C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 ma\Downloads\Desktop\123\Cap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0525" cy="2258695"/>
                    </a:xfrm>
                    <a:prstGeom prst="rect">
                      <a:avLst/>
                    </a:prstGeom>
                    <a:noFill/>
                    <a:ln>
                      <a:noFill/>
                    </a:ln>
                  </pic:spPr>
                </pic:pic>
              </a:graphicData>
            </a:graphic>
          </wp:inline>
        </w:drawing>
      </w:r>
    </w:p>
    <w:p w14:paraId="02F25479" w14:textId="728CD1E0" w:rsidR="00FF220F" w:rsidRDefault="00FF220F" w:rsidP="00F5297F">
      <w:pPr>
        <w:tabs>
          <w:tab w:val="right" w:pos="2790"/>
        </w:tabs>
        <w:bidi/>
        <w:spacing w:after="0" w:line="360" w:lineRule="auto"/>
        <w:jc w:val="center"/>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شکل2.(</w:t>
      </w:r>
      <w:r w:rsidRPr="00F5297F">
        <w:rPr>
          <w:rFonts w:ascii="Adobe Arabic" w:eastAsia="Calibri" w:hAnsi="Adobe Arabic" w:cs="B Nazanin"/>
          <w:sz w:val="28"/>
          <w:szCs w:val="28"/>
          <w:lang w:bidi="fa-IR"/>
        </w:rPr>
        <w:t>a</w:t>
      </w:r>
      <w:r w:rsidRPr="00F5297F">
        <w:rPr>
          <w:rFonts w:ascii="Adobe Arabic" w:eastAsia="Calibri" w:hAnsi="Adobe Arabic" w:cs="B Nazanin"/>
          <w:sz w:val="28"/>
          <w:szCs w:val="28"/>
          <w:rtl/>
          <w:lang w:bidi="fa-IR"/>
        </w:rPr>
        <w:t>)</w:t>
      </w:r>
      <w:r w:rsidRPr="00F5297F">
        <w:rPr>
          <w:rFonts w:ascii="Adobe Arabic" w:eastAsia="Calibri" w:hAnsi="Adobe Arabic" w:cs="B Nazanin"/>
          <w:b/>
          <w:bCs/>
          <w:sz w:val="28"/>
          <w:szCs w:val="28"/>
          <w:rtl/>
          <w:lang w:bidi="fa-IR"/>
        </w:rPr>
        <w:t xml:space="preserve"> </w:t>
      </w:r>
      <w:r w:rsidRPr="00F5297F">
        <w:rPr>
          <w:rFonts w:ascii="Adobe Arabic" w:eastAsia="Calibri" w:hAnsi="Adobe Arabic" w:cs="B Nazanin"/>
          <w:sz w:val="28"/>
          <w:szCs w:val="28"/>
          <w:rtl/>
          <w:lang w:bidi="fa-IR"/>
        </w:rPr>
        <w:t xml:space="preserve">یک میکروگراف از برش مخاط بینی افراد گروه یک که در آن </w:t>
      </w:r>
      <w:r w:rsidR="008716A1" w:rsidRPr="00F5297F">
        <w:rPr>
          <w:rFonts w:ascii="Adobe Arabic" w:eastAsia="Calibri" w:hAnsi="Adobe Arabic" w:cs="B Nazanin"/>
          <w:sz w:val="28"/>
          <w:szCs w:val="28"/>
          <w:rtl/>
          <w:lang w:bidi="fa-IR"/>
        </w:rPr>
        <w:t>مخاط حفره</w:t>
      </w:r>
      <w:r w:rsidR="008716A1" w:rsidRPr="00F5297F">
        <w:rPr>
          <w:rFonts w:ascii="Adobe Arabic" w:eastAsia="Calibri" w:hAnsi="Adobe Arabic" w:cs="B Nazanin"/>
          <w:sz w:val="28"/>
          <w:szCs w:val="28"/>
          <w:rtl/>
          <w:lang w:bidi="fa-IR"/>
        </w:rPr>
        <w:softHyphen/>
        <w:t>ی بینی طبیعی بوده و اپیتلیوم تنفسی(</w:t>
      </w:r>
      <w:r w:rsidR="008716A1" w:rsidRPr="00F5297F">
        <w:rPr>
          <w:rFonts w:ascii="Adobe Arabic" w:eastAsia="Calibri" w:hAnsi="Adobe Arabic" w:cs="B Nazanin"/>
          <w:sz w:val="28"/>
          <w:szCs w:val="28"/>
          <w:lang w:bidi="fa-IR"/>
        </w:rPr>
        <w:t>E</w:t>
      </w:r>
      <w:r w:rsidR="008716A1" w:rsidRPr="00F5297F">
        <w:rPr>
          <w:rFonts w:ascii="Adobe Arabic" w:eastAsia="Calibri" w:hAnsi="Adobe Arabic" w:cs="B Nazanin"/>
          <w:sz w:val="28"/>
          <w:szCs w:val="28"/>
          <w:rtl/>
          <w:lang w:bidi="fa-IR"/>
        </w:rPr>
        <w:t xml:space="preserve">) بر روی لامینای بازال و لامیناپروپیای بافت همبند با چندین رگ </w:t>
      </w:r>
      <w:proofErr w:type="gramStart"/>
      <w:r w:rsidR="008716A1" w:rsidRPr="00F5297F">
        <w:rPr>
          <w:rFonts w:ascii="Adobe Arabic" w:eastAsia="Calibri" w:hAnsi="Adobe Arabic" w:cs="B Nazanin"/>
          <w:sz w:val="28"/>
          <w:szCs w:val="28"/>
          <w:rtl/>
          <w:lang w:bidi="fa-IR"/>
        </w:rPr>
        <w:t>خونی(</w:t>
      </w:r>
      <w:proofErr w:type="gramEnd"/>
      <w:r w:rsidR="008716A1" w:rsidRPr="00F5297F">
        <w:rPr>
          <w:rFonts w:ascii="Adobe Arabic" w:eastAsia="Calibri" w:hAnsi="Adobe Arabic" w:cs="B Nazanin"/>
          <w:sz w:val="28"/>
          <w:szCs w:val="28"/>
          <w:lang w:bidi="fa-IR"/>
        </w:rPr>
        <w:t>BV</w:t>
      </w:r>
      <w:r w:rsidR="008716A1" w:rsidRPr="00F5297F">
        <w:rPr>
          <w:rFonts w:ascii="Adobe Arabic" w:eastAsia="Calibri" w:hAnsi="Adobe Arabic" w:cs="B Nazanin"/>
          <w:sz w:val="28"/>
          <w:szCs w:val="28"/>
          <w:rtl/>
          <w:lang w:bidi="fa-IR"/>
        </w:rPr>
        <w:t>) دیده میشود. (</w:t>
      </w:r>
      <w:r w:rsidR="008716A1" w:rsidRPr="00F5297F">
        <w:rPr>
          <w:rFonts w:ascii="Adobe Arabic" w:eastAsia="Calibri" w:hAnsi="Adobe Arabic" w:cs="B Nazanin"/>
          <w:b/>
          <w:bCs/>
          <w:sz w:val="28"/>
          <w:szCs w:val="28"/>
          <w:lang w:bidi="fa-IR"/>
        </w:rPr>
        <w:t>b</w:t>
      </w:r>
      <w:r w:rsidR="008716A1" w:rsidRPr="00F5297F">
        <w:rPr>
          <w:rFonts w:ascii="Adobe Arabic" w:eastAsia="Calibri" w:hAnsi="Adobe Arabic" w:cs="B Nazanin"/>
          <w:sz w:val="28"/>
          <w:szCs w:val="28"/>
          <w:rtl/>
          <w:lang w:bidi="fa-IR"/>
        </w:rPr>
        <w:t xml:space="preserve">) میکروگرافی از برشی از پولیپ بینی افراد گروه </w:t>
      </w:r>
      <w:r w:rsidR="008716A1" w:rsidRPr="00F5297F">
        <w:rPr>
          <w:rFonts w:ascii="Adobe Arabic" w:eastAsia="Calibri" w:hAnsi="Adobe Arabic" w:cs="B Nazanin"/>
          <w:sz w:val="28"/>
          <w:szCs w:val="28"/>
          <w:lang w:bidi="fa-IR"/>
        </w:rPr>
        <w:t>IIb</w:t>
      </w:r>
      <w:r w:rsidR="008716A1" w:rsidRPr="00F5297F">
        <w:rPr>
          <w:rFonts w:ascii="Adobe Arabic" w:eastAsia="Calibri" w:hAnsi="Adobe Arabic" w:cs="B Nazanin"/>
          <w:sz w:val="28"/>
          <w:szCs w:val="28"/>
          <w:rtl/>
          <w:lang w:bidi="fa-IR"/>
        </w:rPr>
        <w:t xml:space="preserve"> که در آن آسیب اپیتلیوم تنفسی (</w:t>
      </w:r>
      <w:r w:rsidR="008716A1" w:rsidRPr="00F5297F">
        <w:rPr>
          <w:rFonts w:ascii="Adobe Arabic" w:eastAsia="Calibri" w:hAnsi="Adobe Arabic" w:cs="B Nazanin"/>
          <w:sz w:val="28"/>
          <w:szCs w:val="28"/>
          <w:lang w:bidi="fa-IR"/>
        </w:rPr>
        <w:t>E</w:t>
      </w:r>
      <w:r w:rsidR="008716A1" w:rsidRPr="00F5297F">
        <w:rPr>
          <w:rFonts w:ascii="Adobe Arabic" w:eastAsia="Calibri" w:hAnsi="Adobe Arabic" w:cs="B Nazanin"/>
          <w:sz w:val="28"/>
          <w:szCs w:val="28"/>
          <w:rtl/>
          <w:lang w:bidi="fa-IR"/>
        </w:rPr>
        <w:t>) بر روی لامینای پایه</w:t>
      </w:r>
      <w:r w:rsidR="008716A1" w:rsidRPr="00F5297F">
        <w:rPr>
          <w:rFonts w:ascii="Adobe Arabic" w:eastAsia="Calibri" w:hAnsi="Adobe Arabic" w:cs="B Nazanin"/>
          <w:sz w:val="28"/>
          <w:szCs w:val="28"/>
          <w:rtl/>
          <w:lang w:bidi="fa-IR"/>
        </w:rPr>
        <w:softHyphen/>
        <w:t>ی ضخیم و لامینا پروپیای حاوی مقداری اینفلتراسیون سلولی و تعداد کمی رگ خونی(</w:t>
      </w:r>
      <w:r w:rsidR="008716A1" w:rsidRPr="00F5297F">
        <w:rPr>
          <w:rFonts w:ascii="Adobe Arabic" w:eastAsia="Calibri" w:hAnsi="Adobe Arabic" w:cs="B Nazanin"/>
          <w:sz w:val="28"/>
          <w:szCs w:val="28"/>
          <w:lang w:bidi="fa-IR"/>
        </w:rPr>
        <w:t>BV</w:t>
      </w:r>
      <w:r w:rsidR="008716A1" w:rsidRPr="00F5297F">
        <w:rPr>
          <w:rFonts w:ascii="Adobe Arabic" w:eastAsia="Calibri" w:hAnsi="Adobe Arabic" w:cs="B Nazanin"/>
          <w:sz w:val="28"/>
          <w:szCs w:val="28"/>
          <w:rtl/>
          <w:lang w:bidi="fa-IR"/>
        </w:rPr>
        <w:t>) دیده میشود. (</w:t>
      </w:r>
      <w:r w:rsidR="008716A1" w:rsidRPr="00F5297F">
        <w:rPr>
          <w:rFonts w:ascii="Adobe Arabic" w:eastAsia="Calibri" w:hAnsi="Adobe Arabic" w:cs="B Nazanin"/>
          <w:b/>
          <w:bCs/>
          <w:sz w:val="28"/>
          <w:szCs w:val="28"/>
          <w:lang w:bidi="fa-IR"/>
        </w:rPr>
        <w:t>C</w:t>
      </w:r>
      <w:r w:rsidR="008716A1" w:rsidRPr="00F5297F">
        <w:rPr>
          <w:rFonts w:ascii="Adobe Arabic" w:eastAsia="Calibri" w:hAnsi="Adobe Arabic" w:cs="B Nazanin"/>
          <w:sz w:val="28"/>
          <w:szCs w:val="28"/>
          <w:rtl/>
          <w:lang w:bidi="fa-IR"/>
        </w:rPr>
        <w:t xml:space="preserve">) تصویر میکروگرافی از برشی از پولیپ بینی افراد </w:t>
      </w:r>
      <w:proofErr w:type="spellStart"/>
      <w:r w:rsidR="008716A1" w:rsidRPr="00F5297F">
        <w:rPr>
          <w:rFonts w:ascii="Adobe Arabic" w:eastAsia="Calibri" w:hAnsi="Adobe Arabic" w:cs="B Nazanin"/>
          <w:sz w:val="28"/>
          <w:szCs w:val="28"/>
          <w:lang w:bidi="fa-IR"/>
        </w:rPr>
        <w:t>IIa</w:t>
      </w:r>
      <w:proofErr w:type="spellEnd"/>
      <w:r w:rsidR="008716A1" w:rsidRPr="00F5297F">
        <w:rPr>
          <w:rFonts w:ascii="Adobe Arabic" w:eastAsia="Calibri" w:hAnsi="Adobe Arabic" w:cs="B Nazanin"/>
          <w:sz w:val="28"/>
          <w:szCs w:val="28"/>
          <w:rtl/>
          <w:lang w:bidi="fa-IR"/>
        </w:rPr>
        <w:t xml:space="preserve"> است که در آن آسیب اپیتلیوم تنفسی (</w:t>
      </w:r>
      <w:r w:rsidR="008716A1" w:rsidRPr="00F5297F">
        <w:rPr>
          <w:rFonts w:ascii="Adobe Arabic" w:eastAsia="Calibri" w:hAnsi="Adobe Arabic" w:cs="B Nazanin"/>
          <w:sz w:val="28"/>
          <w:szCs w:val="28"/>
          <w:lang w:bidi="fa-IR"/>
        </w:rPr>
        <w:t>E</w:t>
      </w:r>
      <w:r w:rsidR="008716A1" w:rsidRPr="00F5297F">
        <w:rPr>
          <w:rFonts w:ascii="Adobe Arabic" w:eastAsia="Calibri" w:hAnsi="Adobe Arabic" w:cs="B Nazanin"/>
          <w:sz w:val="28"/>
          <w:szCs w:val="28"/>
          <w:rtl/>
          <w:lang w:bidi="fa-IR"/>
        </w:rPr>
        <w:t>) بر روی لامینای پایه</w:t>
      </w:r>
      <w:r w:rsidR="008716A1" w:rsidRPr="00F5297F">
        <w:rPr>
          <w:rFonts w:ascii="Adobe Arabic" w:eastAsia="Calibri" w:hAnsi="Adobe Arabic" w:cs="B Nazanin"/>
          <w:sz w:val="28"/>
          <w:szCs w:val="28"/>
          <w:rtl/>
          <w:lang w:bidi="fa-IR"/>
        </w:rPr>
        <w:softHyphen/>
        <w:t>ی ضخیم و لامینا پروپیای حاوی مقداری اینفلتراسیون سلولی و تعداد کمی رگ خونی(</w:t>
      </w:r>
      <w:r w:rsidR="008716A1" w:rsidRPr="00F5297F">
        <w:rPr>
          <w:rFonts w:ascii="Adobe Arabic" w:eastAsia="Calibri" w:hAnsi="Adobe Arabic" w:cs="B Nazanin"/>
          <w:sz w:val="28"/>
          <w:szCs w:val="28"/>
          <w:lang w:bidi="fa-IR"/>
        </w:rPr>
        <w:t>BV</w:t>
      </w:r>
      <w:r w:rsidR="008716A1" w:rsidRPr="00F5297F">
        <w:rPr>
          <w:rFonts w:ascii="Adobe Arabic" w:eastAsia="Calibri" w:hAnsi="Adobe Arabic" w:cs="B Nazanin"/>
          <w:sz w:val="28"/>
          <w:szCs w:val="28"/>
          <w:rtl/>
          <w:lang w:bidi="fa-IR"/>
        </w:rPr>
        <w:t>) دیده میشود.(</w:t>
      </w:r>
      <w:r w:rsidR="008716A1" w:rsidRPr="00F5297F">
        <w:rPr>
          <w:rFonts w:ascii="Adobe Arabic" w:eastAsia="Calibri" w:hAnsi="Adobe Arabic" w:cs="B Nazanin"/>
          <w:b/>
          <w:bCs/>
          <w:sz w:val="28"/>
          <w:szCs w:val="28"/>
          <w:lang w:bidi="fa-IR"/>
        </w:rPr>
        <w:t>d</w:t>
      </w:r>
      <w:r w:rsidR="008716A1" w:rsidRPr="00F5297F">
        <w:rPr>
          <w:rFonts w:ascii="Adobe Arabic" w:eastAsia="Calibri" w:hAnsi="Adobe Arabic" w:cs="B Nazanin"/>
          <w:sz w:val="28"/>
          <w:szCs w:val="28"/>
          <w:rtl/>
          <w:lang w:bidi="fa-IR"/>
        </w:rPr>
        <w:t>) میکروگرافی از برش پولیپ حفره</w:t>
      </w:r>
      <w:r w:rsidR="008716A1" w:rsidRPr="00F5297F">
        <w:rPr>
          <w:rFonts w:ascii="Adobe Arabic" w:eastAsia="Calibri" w:hAnsi="Adobe Arabic" w:cs="B Nazanin"/>
          <w:sz w:val="28"/>
          <w:szCs w:val="28"/>
          <w:rtl/>
          <w:lang w:bidi="fa-IR"/>
        </w:rPr>
        <w:softHyphen/>
        <w:t xml:space="preserve">ی بینی در افراد گروه </w:t>
      </w:r>
      <w:proofErr w:type="spellStart"/>
      <w:r w:rsidR="008716A1" w:rsidRPr="00F5297F">
        <w:rPr>
          <w:rFonts w:ascii="Adobe Arabic" w:eastAsia="Calibri" w:hAnsi="Adobe Arabic" w:cs="B Nazanin"/>
          <w:sz w:val="28"/>
          <w:szCs w:val="28"/>
          <w:lang w:bidi="fa-IR"/>
        </w:rPr>
        <w:t>IIIb</w:t>
      </w:r>
      <w:proofErr w:type="spellEnd"/>
      <w:r w:rsidR="008716A1" w:rsidRPr="00F5297F">
        <w:rPr>
          <w:rFonts w:ascii="Adobe Arabic" w:eastAsia="Calibri" w:hAnsi="Adobe Arabic" w:cs="B Nazanin"/>
          <w:sz w:val="28"/>
          <w:szCs w:val="28"/>
          <w:rtl/>
          <w:lang w:bidi="fa-IR"/>
        </w:rPr>
        <w:t xml:space="preserve"> را نشان میدهد که درآن </w:t>
      </w:r>
      <w:r w:rsidR="00DE3CF4" w:rsidRPr="00F5297F">
        <w:rPr>
          <w:rFonts w:ascii="Adobe Arabic" w:eastAsia="Calibri" w:hAnsi="Adobe Arabic" w:cs="B Nazanin"/>
          <w:sz w:val="28"/>
          <w:szCs w:val="28"/>
          <w:rtl/>
          <w:lang w:bidi="fa-IR"/>
        </w:rPr>
        <w:t>آسیب اپیتلیوم تنفسی (</w:t>
      </w:r>
      <w:r w:rsidR="00DE3CF4" w:rsidRPr="00F5297F">
        <w:rPr>
          <w:rFonts w:ascii="Adobe Arabic" w:eastAsia="Calibri" w:hAnsi="Adobe Arabic" w:cs="B Nazanin"/>
          <w:sz w:val="28"/>
          <w:szCs w:val="28"/>
          <w:lang w:bidi="fa-IR"/>
        </w:rPr>
        <w:t>E</w:t>
      </w:r>
      <w:r w:rsidR="00DE3CF4" w:rsidRPr="00F5297F">
        <w:rPr>
          <w:rFonts w:ascii="Adobe Arabic" w:eastAsia="Calibri" w:hAnsi="Adobe Arabic" w:cs="B Nazanin"/>
          <w:sz w:val="28"/>
          <w:szCs w:val="28"/>
          <w:rtl/>
          <w:lang w:bidi="fa-IR"/>
        </w:rPr>
        <w:t>) بر روی لامینای پایه</w:t>
      </w:r>
      <w:r w:rsidR="00E676F8" w:rsidRPr="00F5297F">
        <w:rPr>
          <w:rFonts w:ascii="Adobe Arabic" w:eastAsia="Calibri" w:hAnsi="Adobe Arabic" w:cs="B Nazanin"/>
          <w:sz w:val="28"/>
          <w:szCs w:val="28"/>
          <w:rtl/>
          <w:lang w:bidi="fa-IR"/>
        </w:rPr>
        <w:softHyphen/>
      </w:r>
      <w:r w:rsidR="00DE3CF4" w:rsidRPr="00F5297F">
        <w:rPr>
          <w:rFonts w:ascii="Adobe Arabic" w:eastAsia="Calibri" w:hAnsi="Adobe Arabic" w:cs="B Nazanin"/>
          <w:sz w:val="28"/>
          <w:szCs w:val="28"/>
          <w:rtl/>
          <w:lang w:bidi="fa-IR"/>
        </w:rPr>
        <w:t xml:space="preserve">ی ضخیم و لامینا پروپیای حاوی مقداری اینفلتراسیون سلولی و تعداد کمی رگ </w:t>
      </w:r>
      <w:proofErr w:type="gramStart"/>
      <w:r w:rsidR="00DE3CF4" w:rsidRPr="00F5297F">
        <w:rPr>
          <w:rFonts w:ascii="Adobe Arabic" w:eastAsia="Calibri" w:hAnsi="Adobe Arabic" w:cs="B Nazanin"/>
          <w:sz w:val="28"/>
          <w:szCs w:val="28"/>
          <w:rtl/>
          <w:lang w:bidi="fa-IR"/>
        </w:rPr>
        <w:t>خونی(</w:t>
      </w:r>
      <w:proofErr w:type="gramEnd"/>
      <w:r w:rsidR="00DE3CF4" w:rsidRPr="00F5297F">
        <w:rPr>
          <w:rFonts w:ascii="Adobe Arabic" w:eastAsia="Calibri" w:hAnsi="Adobe Arabic" w:cs="B Nazanin"/>
          <w:sz w:val="28"/>
          <w:szCs w:val="28"/>
          <w:lang w:bidi="fa-IR"/>
        </w:rPr>
        <w:t>BV</w:t>
      </w:r>
      <w:r w:rsidR="00DE3CF4" w:rsidRPr="00F5297F">
        <w:rPr>
          <w:rFonts w:ascii="Adobe Arabic" w:eastAsia="Calibri" w:hAnsi="Adobe Arabic" w:cs="B Nazanin"/>
          <w:sz w:val="28"/>
          <w:szCs w:val="28"/>
          <w:rtl/>
          <w:lang w:bidi="fa-IR"/>
        </w:rPr>
        <w:t>) دیده میشود.</w:t>
      </w:r>
      <w:r w:rsidR="00E676F8" w:rsidRPr="00F5297F">
        <w:rPr>
          <w:rFonts w:ascii="Adobe Arabic" w:eastAsia="Calibri" w:hAnsi="Adobe Arabic" w:cs="B Nazanin"/>
          <w:sz w:val="28"/>
          <w:szCs w:val="28"/>
          <w:rtl/>
          <w:lang w:bidi="fa-IR"/>
        </w:rPr>
        <w:t>(</w:t>
      </w:r>
      <w:r w:rsidR="00E676F8" w:rsidRPr="00F5297F">
        <w:rPr>
          <w:rFonts w:ascii="Adobe Arabic" w:eastAsia="Calibri" w:hAnsi="Adobe Arabic" w:cs="B Nazanin"/>
          <w:sz w:val="28"/>
          <w:szCs w:val="28"/>
          <w:lang w:bidi="fa-IR"/>
        </w:rPr>
        <w:t>e</w:t>
      </w:r>
      <w:r w:rsidR="00E676F8" w:rsidRPr="00F5297F">
        <w:rPr>
          <w:rFonts w:ascii="Adobe Arabic" w:eastAsia="Calibri" w:hAnsi="Adobe Arabic" w:cs="B Nazanin"/>
          <w:sz w:val="28"/>
          <w:szCs w:val="28"/>
          <w:rtl/>
          <w:lang w:bidi="fa-IR"/>
        </w:rPr>
        <w:t xml:space="preserve">) میکروگرافی از برش پولیپ بینی افراد گروه </w:t>
      </w:r>
      <w:r w:rsidR="00E676F8" w:rsidRPr="00F5297F">
        <w:rPr>
          <w:rFonts w:ascii="Adobe Arabic" w:eastAsia="Calibri" w:hAnsi="Adobe Arabic" w:cs="B Nazanin"/>
          <w:sz w:val="28"/>
          <w:szCs w:val="28"/>
          <w:lang w:bidi="fa-IR"/>
        </w:rPr>
        <w:t>IIIa</w:t>
      </w:r>
      <w:r w:rsidR="00E676F8" w:rsidRPr="00F5297F">
        <w:rPr>
          <w:rFonts w:ascii="Adobe Arabic" w:eastAsia="Calibri" w:hAnsi="Adobe Arabic" w:cs="B Nazanin"/>
          <w:sz w:val="28"/>
          <w:szCs w:val="28"/>
          <w:rtl/>
          <w:lang w:bidi="fa-IR"/>
        </w:rPr>
        <w:t xml:space="preserve"> را نشان میدهد که درآن مخاط حفره</w:t>
      </w:r>
      <w:r w:rsidR="00E676F8" w:rsidRPr="00F5297F">
        <w:rPr>
          <w:rFonts w:ascii="Adobe Arabic" w:eastAsia="Calibri" w:hAnsi="Adobe Arabic" w:cs="B Nazanin"/>
          <w:sz w:val="28"/>
          <w:szCs w:val="28"/>
          <w:rtl/>
          <w:lang w:bidi="fa-IR"/>
        </w:rPr>
        <w:softHyphen/>
        <w:t>ی بینی تقریبا طبیعی بوده و اپیتلیوم تنفسی(</w:t>
      </w:r>
      <w:r w:rsidR="00E676F8" w:rsidRPr="00F5297F">
        <w:rPr>
          <w:rFonts w:ascii="Adobe Arabic" w:eastAsia="Calibri" w:hAnsi="Adobe Arabic" w:cs="B Nazanin"/>
          <w:sz w:val="28"/>
          <w:szCs w:val="28"/>
          <w:lang w:bidi="fa-IR"/>
        </w:rPr>
        <w:t>E</w:t>
      </w:r>
      <w:r w:rsidR="00E676F8" w:rsidRPr="00F5297F">
        <w:rPr>
          <w:rFonts w:ascii="Adobe Arabic" w:eastAsia="Calibri" w:hAnsi="Adobe Arabic" w:cs="B Nazanin"/>
          <w:sz w:val="28"/>
          <w:szCs w:val="28"/>
          <w:rtl/>
          <w:lang w:bidi="fa-IR"/>
        </w:rPr>
        <w:t>)  پر بوده و بر روی بازال لامینای نازک قرار دارد.</w:t>
      </w:r>
    </w:p>
    <w:p w14:paraId="1F5C742A" w14:textId="77777777" w:rsidR="00F5297F" w:rsidRPr="00F5297F" w:rsidRDefault="00F5297F" w:rsidP="00F5297F">
      <w:pPr>
        <w:tabs>
          <w:tab w:val="right" w:pos="2790"/>
        </w:tabs>
        <w:bidi/>
        <w:spacing w:after="0" w:line="360" w:lineRule="auto"/>
        <w:jc w:val="center"/>
        <w:rPr>
          <w:rFonts w:ascii="Adobe Arabic" w:eastAsia="Calibri" w:hAnsi="Adobe Arabic" w:cs="B Nazanin"/>
          <w:sz w:val="28"/>
          <w:szCs w:val="28"/>
          <w:rtl/>
          <w:lang w:bidi="fa-IR"/>
        </w:rPr>
      </w:pPr>
    </w:p>
    <w:p w14:paraId="259F6247"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 xml:space="preserve">رنگ آمیزی </w:t>
      </w:r>
      <w:r w:rsidRPr="00F5297F">
        <w:rPr>
          <w:rFonts w:ascii="Adobe Arabic" w:eastAsia="Calibri" w:hAnsi="Adobe Arabic" w:cs="B Nazanin"/>
          <w:b/>
          <w:bCs/>
          <w:sz w:val="28"/>
          <w:szCs w:val="28"/>
          <w:lang w:bidi="fa-IR"/>
        </w:rPr>
        <w:t>Masson trichrome</w:t>
      </w:r>
    </w:p>
    <w:p w14:paraId="6E89F9BC"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در گروه شاهد(کنترل) مقدار بسیار کمی از رشته</w:t>
      </w:r>
      <w:r w:rsidRPr="00F5297F">
        <w:rPr>
          <w:rFonts w:ascii="Adobe Arabic" w:eastAsia="Calibri" w:hAnsi="Adobe Arabic" w:cs="B Nazanin"/>
          <w:sz w:val="28"/>
          <w:szCs w:val="28"/>
          <w:rtl/>
          <w:lang w:bidi="fa-IR"/>
        </w:rPr>
        <w:softHyphen/>
        <w:t xml:space="preserve">های کلاژن در لامینا پروپریا و مخاط بینی مشاهده شد .در گروه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(گروه دریافت کننده</w:t>
      </w:r>
      <w:r w:rsidRPr="00F5297F">
        <w:rPr>
          <w:rFonts w:ascii="Adobe Arabic" w:eastAsia="Calibri" w:hAnsi="Adobe Arabic" w:cs="B Nazanin"/>
          <w:sz w:val="28"/>
          <w:szCs w:val="28"/>
          <w:rtl/>
          <w:lang w:bidi="fa-IR"/>
        </w:rPr>
        <w:softHyphen/>
        <w:t>ی دوز پایین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قبل از دریافت ویتامین) مقادر قابل توجهی از رشته</w:t>
      </w:r>
      <w:r w:rsidRPr="00F5297F">
        <w:rPr>
          <w:rFonts w:ascii="Adobe Arabic" w:eastAsia="Calibri" w:hAnsi="Adobe Arabic" w:cs="B Nazanin"/>
          <w:sz w:val="28"/>
          <w:szCs w:val="28"/>
          <w:rtl/>
          <w:lang w:bidi="fa-IR"/>
        </w:rPr>
        <w:softHyphen/>
        <w:t xml:space="preserve">های کلاژن در لامیناپروپریا و بازال لامینا مشاهده شد. در گروه </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rtl/>
          <w:lang w:bidi="fa-IR"/>
        </w:rPr>
        <w:t xml:space="preserve"> (گروه دوم بعد از دریافت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مشخص شد که تجمع </w:t>
      </w:r>
      <w:r w:rsidRPr="00F5297F">
        <w:rPr>
          <w:rFonts w:ascii="Adobe Arabic" w:eastAsia="Calibri" w:hAnsi="Adobe Arabic" w:cs="B Nazanin"/>
          <w:sz w:val="28"/>
          <w:szCs w:val="28"/>
          <w:rtl/>
          <w:lang w:bidi="fa-IR"/>
        </w:rPr>
        <w:lastRenderedPageBreak/>
        <w:t>رشته</w:t>
      </w:r>
      <w:r w:rsidRPr="00F5297F">
        <w:rPr>
          <w:rFonts w:ascii="Adobe Arabic" w:eastAsia="Calibri" w:hAnsi="Adobe Arabic" w:cs="B Nazanin"/>
          <w:sz w:val="28"/>
          <w:szCs w:val="28"/>
          <w:rtl/>
          <w:lang w:bidi="fa-IR"/>
        </w:rPr>
        <w:softHyphen/>
        <w:t>های کلاژن در بازال لامینا و لامیناپروپریا کاهش یافت.گروه</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(قبل از دریافت دوز بالای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مانند گروه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تجمع رشته</w:t>
      </w:r>
      <w:r w:rsidRPr="00F5297F">
        <w:rPr>
          <w:rFonts w:ascii="Adobe Arabic" w:eastAsia="Calibri" w:hAnsi="Adobe Arabic" w:cs="B Nazanin"/>
          <w:sz w:val="28"/>
          <w:szCs w:val="28"/>
          <w:rtl/>
          <w:lang w:bidi="fa-IR"/>
        </w:rPr>
        <w:softHyphen/>
        <w:t>های کلاژن را نشان دادند. بعد از دریافت دوز بالای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مقدار بسیار جزئی از رشته</w:t>
      </w:r>
      <w:r w:rsidRPr="00F5297F">
        <w:rPr>
          <w:rFonts w:ascii="Adobe Arabic" w:eastAsia="Calibri" w:hAnsi="Adobe Arabic" w:cs="B Nazanin"/>
          <w:sz w:val="28"/>
          <w:szCs w:val="28"/>
          <w:rtl/>
          <w:lang w:bidi="fa-IR"/>
        </w:rPr>
        <w:softHyphen/>
        <w:t>های کلاژن در لامینا پروپریا مشاهده شد.</w:t>
      </w:r>
    </w:p>
    <w:p w14:paraId="3E3E9E21" w14:textId="54F0413C" w:rsidR="00283DBE" w:rsidRDefault="00283DBE" w:rsidP="00F5297F">
      <w:pPr>
        <w:tabs>
          <w:tab w:val="right" w:pos="2790"/>
        </w:tabs>
        <w:bidi/>
        <w:spacing w:after="0" w:line="360" w:lineRule="auto"/>
        <w:jc w:val="both"/>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میزان کاهش در تجمع رشته</w:t>
      </w:r>
      <w:r w:rsidRPr="00F5297F">
        <w:rPr>
          <w:rFonts w:ascii="Adobe Arabic" w:eastAsia="Calibri" w:hAnsi="Adobe Arabic" w:cs="B Nazanin"/>
          <w:sz w:val="28"/>
          <w:szCs w:val="28"/>
          <w:rtl/>
          <w:lang w:bidi="fa-IR"/>
        </w:rPr>
        <w:softHyphen/>
        <w:t xml:space="preserve">های کلاژن در گروه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xml:space="preserve"> نسبت به گروه</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بسیار چشمگیر بود اما این نسبت در گروه </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rtl/>
          <w:lang w:bidi="fa-IR"/>
        </w:rPr>
        <w:t xml:space="preserve"> نسبت به گروه</w:t>
      </w:r>
      <w:r w:rsidRPr="00F5297F">
        <w:rPr>
          <w:rFonts w:ascii="Adobe Arabic" w:eastAsia="Calibri" w:hAnsi="Adobe Arabic" w:cs="B Nazanin"/>
          <w:sz w:val="28"/>
          <w:szCs w:val="28"/>
          <w:lang w:bidi="fa-IR"/>
        </w:rPr>
        <w:t xml:space="preserve">  IIb </w:t>
      </w:r>
      <w:r w:rsidRPr="00F5297F">
        <w:rPr>
          <w:rFonts w:ascii="Adobe Arabic" w:eastAsia="Calibri" w:hAnsi="Adobe Arabic" w:cs="B Nazanin"/>
          <w:sz w:val="28"/>
          <w:szCs w:val="28"/>
          <w:rtl/>
          <w:lang w:bidi="fa-IR"/>
        </w:rPr>
        <w:t>قابل توجه نبود.</w:t>
      </w:r>
    </w:p>
    <w:p w14:paraId="20038007" w14:textId="77777777" w:rsidR="00F5297F" w:rsidRPr="00F5297F" w:rsidRDefault="00F5297F" w:rsidP="00F5297F">
      <w:pPr>
        <w:tabs>
          <w:tab w:val="right" w:pos="2790"/>
        </w:tabs>
        <w:bidi/>
        <w:spacing w:after="0" w:line="360" w:lineRule="auto"/>
        <w:jc w:val="both"/>
        <w:rPr>
          <w:rFonts w:ascii="Adobe Arabic" w:eastAsia="Calibri" w:hAnsi="Adobe Arabic" w:cs="B Nazanin"/>
          <w:sz w:val="28"/>
          <w:szCs w:val="28"/>
          <w:rtl/>
          <w:lang w:bidi="fa-IR"/>
        </w:rPr>
      </w:pPr>
    </w:p>
    <w:p w14:paraId="03452325"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t>ایمنوهیستوشیمی</w:t>
      </w:r>
    </w:p>
    <w:p w14:paraId="0E61FD0A"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رنگ</w:t>
      </w:r>
      <w:r w:rsidRPr="00F5297F">
        <w:rPr>
          <w:rFonts w:ascii="Adobe Arabic" w:eastAsia="Calibri" w:hAnsi="Adobe Arabic" w:cs="B Nazanin"/>
          <w:sz w:val="28"/>
          <w:szCs w:val="28"/>
          <w:rtl/>
          <w:lang w:bidi="fa-IR"/>
        </w:rPr>
        <w:softHyphen/>
        <w:t xml:space="preserve">آمیزی ایمنوهیستوشیمیایی مثبت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باعث رنگ آمیزی قهوه</w:t>
      </w:r>
      <w:r w:rsidRPr="00F5297F">
        <w:rPr>
          <w:rFonts w:ascii="Adobe Arabic" w:eastAsia="Calibri" w:hAnsi="Adobe Arabic" w:cs="B Nazanin"/>
          <w:sz w:val="28"/>
          <w:szCs w:val="28"/>
          <w:rtl/>
          <w:lang w:bidi="fa-IR"/>
        </w:rPr>
        <w:softHyphen/>
        <w:t xml:space="preserve">ای سیتوپلاسم و هسته شد. در گروه شاهد بیان سیتوپلاسمیک </w:t>
      </w:r>
      <w:r w:rsidRPr="00F5297F">
        <w:rPr>
          <w:rFonts w:ascii="Adobe Arabic" w:eastAsia="Calibri" w:hAnsi="Adobe Arabic" w:cs="B Nazanin"/>
          <w:sz w:val="28"/>
          <w:szCs w:val="28"/>
          <w:lang w:bidi="fa-IR"/>
        </w:rPr>
        <w:t xml:space="preserve">TLR-9 </w:t>
      </w:r>
      <w:r w:rsidRPr="00F5297F">
        <w:rPr>
          <w:rFonts w:ascii="Adobe Arabic" w:eastAsia="Calibri" w:hAnsi="Adobe Arabic" w:cs="B Nazanin"/>
          <w:sz w:val="28"/>
          <w:szCs w:val="28"/>
          <w:rtl/>
          <w:lang w:bidi="fa-IR"/>
        </w:rPr>
        <w:t>در سطح رآسی اپیتلیال متوسط بود. در گروه</w:t>
      </w:r>
      <w:r w:rsidRPr="00F5297F">
        <w:rPr>
          <w:rFonts w:ascii="Adobe Arabic" w:eastAsia="Calibri" w:hAnsi="Adobe Arabic" w:cs="B Nazanin"/>
          <w:sz w:val="28"/>
          <w:szCs w:val="28"/>
          <w:lang w:bidi="fa-IR"/>
        </w:rPr>
        <w:t xml:space="preserve">IIb </w:t>
      </w:r>
      <w:r w:rsidRPr="00F5297F">
        <w:rPr>
          <w:rFonts w:ascii="Adobe Arabic" w:eastAsia="Calibri" w:hAnsi="Adobe Arabic" w:cs="B Nazanin"/>
          <w:sz w:val="28"/>
          <w:szCs w:val="28"/>
          <w:rtl/>
          <w:lang w:bidi="fa-IR"/>
        </w:rPr>
        <w:t xml:space="preserve"> بیان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در اپیتلیال و لامینا پروپیا بسیار بالا بود. در گروه</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بیان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در اپیتلیال و لامینا پروپیا متوسط بود. در گروه</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بیان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مانند گروه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بود. در گروه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xml:space="preserve"> بیان</w:t>
      </w:r>
      <w:r w:rsidRPr="00F5297F">
        <w:rPr>
          <w:rFonts w:ascii="Adobe Arabic" w:eastAsia="Calibri" w:hAnsi="Adobe Arabic" w:cs="B Nazanin"/>
          <w:sz w:val="28"/>
          <w:szCs w:val="28"/>
          <w:lang w:bidi="fa-IR"/>
        </w:rPr>
        <w:t xml:space="preserve">TLR-9  </w:t>
      </w:r>
      <w:r w:rsidRPr="00F5297F">
        <w:rPr>
          <w:rFonts w:ascii="Adobe Arabic" w:eastAsia="Calibri" w:hAnsi="Adobe Arabic" w:cs="B Nazanin"/>
          <w:sz w:val="28"/>
          <w:szCs w:val="28"/>
          <w:rtl/>
          <w:lang w:bidi="fa-IR"/>
        </w:rPr>
        <w:t xml:space="preserve"> بسار ضعیف بود.</w:t>
      </w:r>
      <w:r w:rsidR="00860478"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rtl/>
          <w:lang w:bidi="fa-IR"/>
        </w:rPr>
        <w:t xml:space="preserve">کاهش بیان </w:t>
      </w:r>
      <w:r w:rsidRPr="00F5297F">
        <w:rPr>
          <w:rFonts w:ascii="Adobe Arabic" w:eastAsia="Calibri" w:hAnsi="Adobe Arabic" w:cs="B Nazanin"/>
          <w:sz w:val="28"/>
          <w:szCs w:val="28"/>
          <w:lang w:bidi="fa-IR"/>
        </w:rPr>
        <w:t>TRL-9</w:t>
      </w:r>
      <w:r w:rsidRPr="00F5297F">
        <w:rPr>
          <w:rFonts w:ascii="Adobe Arabic" w:eastAsia="Calibri" w:hAnsi="Adobe Arabic" w:cs="B Nazanin"/>
          <w:sz w:val="28"/>
          <w:szCs w:val="28"/>
          <w:rtl/>
          <w:lang w:bidi="fa-IR"/>
        </w:rPr>
        <w:t xml:space="preserve"> در گروه</w:t>
      </w:r>
      <w:r w:rsidRPr="00F5297F">
        <w:rPr>
          <w:rFonts w:ascii="Adobe Arabic" w:eastAsia="Calibri" w:hAnsi="Adobe Arabic" w:cs="B Nazanin"/>
          <w:sz w:val="28"/>
          <w:szCs w:val="28"/>
          <w:lang w:bidi="fa-IR"/>
        </w:rPr>
        <w:t xml:space="preserve">IIIa </w:t>
      </w:r>
      <w:r w:rsidRPr="00F5297F">
        <w:rPr>
          <w:rFonts w:ascii="Adobe Arabic" w:eastAsia="Calibri" w:hAnsi="Adobe Arabic" w:cs="B Nazanin"/>
          <w:sz w:val="28"/>
          <w:szCs w:val="28"/>
          <w:rtl/>
          <w:lang w:bidi="fa-IR"/>
        </w:rPr>
        <w:t xml:space="preserve"> نسبت به گروه</w:t>
      </w:r>
      <w:r w:rsidRPr="00F5297F">
        <w:rPr>
          <w:rFonts w:ascii="Adobe Arabic" w:eastAsia="Calibri" w:hAnsi="Adobe Arabic" w:cs="B Nazanin"/>
          <w:sz w:val="28"/>
          <w:szCs w:val="28"/>
          <w:lang w:bidi="fa-IR"/>
        </w:rPr>
        <w:t xml:space="preserve"> </w:t>
      </w:r>
      <w:proofErr w:type="spellStart"/>
      <w:r w:rsidRPr="00F5297F">
        <w:rPr>
          <w:rFonts w:ascii="Adobe Arabic" w:eastAsia="Calibri" w:hAnsi="Adobe Arabic" w:cs="B Nazanin"/>
          <w:sz w:val="28"/>
          <w:szCs w:val="28"/>
          <w:lang w:bidi="fa-IR"/>
        </w:rPr>
        <w:t>IIIb</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چشمگیر بود </w:t>
      </w:r>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اما این نسبت کاهش در گروه </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rtl/>
          <w:lang w:bidi="fa-IR"/>
        </w:rPr>
        <w:t xml:space="preserve"> نسبت به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چندان قابل توجه نبود.   </w:t>
      </w:r>
    </w:p>
    <w:p w14:paraId="60351DC2" w14:textId="77777777" w:rsidR="00BD7E56" w:rsidRPr="00F5297F" w:rsidRDefault="00BD7E56"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noProof/>
          <w:sz w:val="28"/>
          <w:szCs w:val="28"/>
          <w:rtl/>
          <w:lang w:bidi="fa-IR"/>
        </w:rPr>
        <w:drawing>
          <wp:inline distT="0" distB="0" distL="0" distR="0" wp14:anchorId="3A27227F" wp14:editId="0A6344E5">
            <wp:extent cx="3690898" cy="1998921"/>
            <wp:effectExtent l="0" t="0" r="5080" b="1905"/>
            <wp:docPr id="7" name="Picture 7" descr="C:\Users\sa ma\Downloads\Desktop\123\C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 ma\Downloads\Desktop\123\Ca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5955" cy="2001660"/>
                    </a:xfrm>
                    <a:prstGeom prst="rect">
                      <a:avLst/>
                    </a:prstGeom>
                    <a:noFill/>
                    <a:ln>
                      <a:noFill/>
                    </a:ln>
                  </pic:spPr>
                </pic:pic>
              </a:graphicData>
            </a:graphic>
          </wp:inline>
        </w:drawing>
      </w:r>
    </w:p>
    <w:p w14:paraId="70C38400" w14:textId="77777777" w:rsidR="00BD7E56" w:rsidRPr="00F5297F" w:rsidRDefault="00BD7E56" w:rsidP="00F5297F">
      <w:pPr>
        <w:tabs>
          <w:tab w:val="right" w:pos="2790"/>
        </w:tabs>
        <w:bidi/>
        <w:spacing w:after="0" w:line="360" w:lineRule="auto"/>
        <w:jc w:val="center"/>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هیستوگرام 3. درصد میانگین تجمع رشته</w:t>
      </w:r>
      <w:r w:rsidRPr="00F5297F">
        <w:rPr>
          <w:rFonts w:ascii="Adobe Arabic" w:eastAsia="Calibri" w:hAnsi="Adobe Arabic" w:cs="B Nazanin"/>
          <w:sz w:val="28"/>
          <w:szCs w:val="28"/>
          <w:rtl/>
          <w:lang w:bidi="fa-IR"/>
        </w:rPr>
        <w:softHyphen/>
        <w:t>های کلاژن در گروه</w:t>
      </w:r>
      <w:r w:rsidRPr="00F5297F">
        <w:rPr>
          <w:rFonts w:ascii="Adobe Arabic" w:eastAsia="Calibri" w:hAnsi="Adobe Arabic" w:cs="B Nazanin"/>
          <w:sz w:val="28"/>
          <w:szCs w:val="28"/>
          <w:rtl/>
          <w:lang w:bidi="fa-IR"/>
        </w:rPr>
        <w:softHyphen/>
        <w:t xml:space="preserve">های </w:t>
      </w:r>
      <w:r w:rsidRPr="00F5297F">
        <w:rPr>
          <w:rFonts w:ascii="Adobe Arabic" w:eastAsia="Calibri" w:hAnsi="Adobe Arabic" w:cs="B Nazanin"/>
          <w:sz w:val="28"/>
          <w:szCs w:val="28"/>
          <w:lang w:bidi="fa-IR"/>
        </w:rPr>
        <w:t>I</w:t>
      </w:r>
      <w:r w:rsidRPr="00F5297F">
        <w:rPr>
          <w:rFonts w:ascii="Adobe Arabic" w:eastAsia="Calibri" w:hAnsi="Adobe Arabic" w:cs="B Nazanin"/>
          <w:sz w:val="28"/>
          <w:szCs w:val="28"/>
          <w:rtl/>
          <w:lang w:bidi="fa-IR"/>
        </w:rPr>
        <w:t xml:space="preserve">، </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rtl/>
          <w:lang w:bidi="fa-IR"/>
        </w:rPr>
        <w:t xml:space="preserve">، </w:t>
      </w:r>
      <w:r w:rsidR="007A21EB" w:rsidRPr="00F5297F">
        <w:rPr>
          <w:rFonts w:ascii="Adobe Arabic" w:eastAsia="Calibri" w:hAnsi="Adobe Arabic" w:cs="B Nazanin"/>
          <w:sz w:val="28"/>
          <w:szCs w:val="28"/>
          <w:lang w:bidi="fa-IR"/>
        </w:rPr>
        <w:t>IIb</w:t>
      </w:r>
      <w:r w:rsidR="007A21EB" w:rsidRPr="00F5297F">
        <w:rPr>
          <w:rFonts w:ascii="Adobe Arabic" w:eastAsia="Calibri" w:hAnsi="Adobe Arabic" w:cs="B Nazanin"/>
          <w:sz w:val="28"/>
          <w:szCs w:val="28"/>
          <w:rtl/>
          <w:lang w:bidi="fa-IR"/>
        </w:rPr>
        <w:t xml:space="preserve">، </w:t>
      </w:r>
      <w:r w:rsidR="007A21EB" w:rsidRPr="00F5297F">
        <w:rPr>
          <w:rFonts w:ascii="Adobe Arabic" w:eastAsia="Calibri" w:hAnsi="Adobe Arabic" w:cs="B Nazanin"/>
          <w:sz w:val="28"/>
          <w:szCs w:val="28"/>
          <w:lang w:bidi="fa-IR"/>
        </w:rPr>
        <w:t>IIIa</w:t>
      </w:r>
      <w:r w:rsidR="007A21EB" w:rsidRPr="00F5297F">
        <w:rPr>
          <w:rFonts w:ascii="Adobe Arabic" w:eastAsia="Calibri" w:hAnsi="Adobe Arabic" w:cs="B Nazanin"/>
          <w:sz w:val="28"/>
          <w:szCs w:val="28"/>
          <w:rtl/>
          <w:lang w:bidi="fa-IR"/>
        </w:rPr>
        <w:t xml:space="preserve"> و </w:t>
      </w:r>
      <w:proofErr w:type="spellStart"/>
      <w:r w:rsidR="007A21EB" w:rsidRPr="00F5297F">
        <w:rPr>
          <w:rFonts w:ascii="Adobe Arabic" w:eastAsia="Calibri" w:hAnsi="Adobe Arabic" w:cs="B Nazanin"/>
          <w:sz w:val="28"/>
          <w:szCs w:val="28"/>
          <w:lang w:bidi="fa-IR"/>
        </w:rPr>
        <w:t>IIIb</w:t>
      </w:r>
      <w:proofErr w:type="spellEnd"/>
    </w:p>
    <w:p w14:paraId="17ABDCC1" w14:textId="77777777" w:rsidR="003E7C8B" w:rsidRPr="00F5297F" w:rsidRDefault="003E7C8B" w:rsidP="00F5297F">
      <w:pPr>
        <w:tabs>
          <w:tab w:val="right" w:pos="2790"/>
        </w:tabs>
        <w:bidi/>
        <w:spacing w:after="0" w:line="360" w:lineRule="auto"/>
        <w:jc w:val="center"/>
        <w:rPr>
          <w:rFonts w:ascii="Adobe Arabic" w:eastAsia="Calibri" w:hAnsi="Adobe Arabic" w:cs="B Nazanin"/>
          <w:sz w:val="28"/>
          <w:szCs w:val="28"/>
          <w:lang w:bidi="fa-IR"/>
        </w:rPr>
      </w:pPr>
      <w:r w:rsidRPr="00F5297F">
        <w:rPr>
          <w:rFonts w:ascii="Adobe Arabic" w:eastAsia="Calibri" w:hAnsi="Adobe Arabic" w:cs="B Nazanin"/>
          <w:noProof/>
          <w:sz w:val="28"/>
          <w:szCs w:val="28"/>
          <w:rtl/>
          <w:lang w:bidi="fa-IR"/>
        </w:rPr>
        <w:lastRenderedPageBreak/>
        <w:drawing>
          <wp:inline distT="0" distB="0" distL="0" distR="0" wp14:anchorId="1D56C81B" wp14:editId="25476F27">
            <wp:extent cx="2974340" cy="2500630"/>
            <wp:effectExtent l="0" t="0" r="0" b="0"/>
            <wp:docPr id="8" name="Picture 8" descr="C:\Users\sa ma\Downloads\Desktop\123\c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 ma\Downloads\Desktop\123\cap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340" cy="2500630"/>
                    </a:xfrm>
                    <a:prstGeom prst="rect">
                      <a:avLst/>
                    </a:prstGeom>
                    <a:noFill/>
                    <a:ln>
                      <a:noFill/>
                    </a:ln>
                  </pic:spPr>
                </pic:pic>
              </a:graphicData>
            </a:graphic>
          </wp:inline>
        </w:drawing>
      </w:r>
    </w:p>
    <w:p w14:paraId="37408931" w14:textId="77777777" w:rsidR="00612B8A" w:rsidRPr="00F5297F" w:rsidRDefault="005E1944"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شکل3.</w:t>
      </w:r>
      <w:r w:rsidRPr="00F5297F">
        <w:rPr>
          <w:rFonts w:ascii="Adobe Arabic" w:eastAsia="Calibri" w:hAnsi="Adobe Arabic" w:cs="B Nazanin"/>
          <w:b/>
          <w:bCs/>
          <w:sz w:val="28"/>
          <w:szCs w:val="28"/>
          <w:lang w:bidi="fa-IR"/>
        </w:rPr>
        <w:t xml:space="preserve"> </w:t>
      </w:r>
      <w:r w:rsidR="00086C67" w:rsidRPr="00F5297F">
        <w:rPr>
          <w:rFonts w:ascii="Adobe Arabic" w:eastAsia="Calibri" w:hAnsi="Adobe Arabic" w:cs="B Nazanin"/>
          <w:sz w:val="28"/>
          <w:szCs w:val="28"/>
          <w:rtl/>
          <w:lang w:bidi="fa-IR"/>
        </w:rPr>
        <w:t>میکروگراف  برش مخاط بینی در افراد گروه یک که در آن حداقل میزان رشته</w:t>
      </w:r>
      <w:r w:rsidR="00086C67" w:rsidRPr="00F5297F">
        <w:rPr>
          <w:rFonts w:ascii="Adobe Arabic" w:eastAsia="Calibri" w:hAnsi="Adobe Arabic" w:cs="B Nazanin"/>
          <w:sz w:val="28"/>
          <w:szCs w:val="28"/>
          <w:rtl/>
          <w:lang w:bidi="fa-IR"/>
        </w:rPr>
        <w:softHyphen/>
        <w:t>های کلاژن در لامینا پروپیا مشاهده می</w:t>
      </w:r>
      <w:r w:rsidR="00086C67" w:rsidRPr="00F5297F">
        <w:rPr>
          <w:rFonts w:ascii="Adobe Arabic" w:eastAsia="Calibri" w:hAnsi="Adobe Arabic" w:cs="B Nazanin"/>
          <w:sz w:val="28"/>
          <w:szCs w:val="28"/>
          <w:rtl/>
          <w:lang w:bidi="fa-IR"/>
        </w:rPr>
        <w:softHyphen/>
        <w:t>شود.(</w:t>
      </w:r>
      <w:r w:rsidR="00086C67" w:rsidRPr="00F5297F">
        <w:rPr>
          <w:rFonts w:ascii="Adobe Arabic" w:eastAsia="Calibri" w:hAnsi="Adobe Arabic" w:cs="B Nazanin"/>
          <w:b/>
          <w:bCs/>
          <w:sz w:val="28"/>
          <w:szCs w:val="28"/>
          <w:lang w:bidi="fa-IR"/>
        </w:rPr>
        <w:t>b</w:t>
      </w:r>
      <w:r w:rsidR="00086C67" w:rsidRPr="00F5297F">
        <w:rPr>
          <w:rFonts w:ascii="Adobe Arabic" w:eastAsia="Calibri" w:hAnsi="Adobe Arabic" w:cs="B Nazanin"/>
          <w:sz w:val="28"/>
          <w:szCs w:val="28"/>
          <w:rtl/>
          <w:lang w:bidi="fa-IR"/>
        </w:rPr>
        <w:t xml:space="preserve">) میکروگراف پولیب بینی در افراد گروه </w:t>
      </w:r>
      <w:r w:rsidR="00086C67" w:rsidRPr="00F5297F">
        <w:rPr>
          <w:rFonts w:ascii="Adobe Arabic" w:eastAsia="Calibri" w:hAnsi="Adobe Arabic" w:cs="B Nazanin"/>
          <w:sz w:val="28"/>
          <w:szCs w:val="28"/>
          <w:lang w:bidi="fa-IR"/>
        </w:rPr>
        <w:t>IIb</w:t>
      </w:r>
      <w:r w:rsidR="00086C67" w:rsidRPr="00F5297F">
        <w:rPr>
          <w:rFonts w:ascii="Adobe Arabic" w:eastAsia="Calibri" w:hAnsi="Adobe Arabic" w:cs="B Nazanin"/>
          <w:sz w:val="28"/>
          <w:szCs w:val="28"/>
          <w:rtl/>
          <w:lang w:bidi="fa-IR"/>
        </w:rPr>
        <w:t xml:space="preserve"> که درآن تجمع بالای کلاژن در لامینای بازال و لامیناپروپیا دیده </w:t>
      </w:r>
      <w:proofErr w:type="gramStart"/>
      <w:r w:rsidR="00086C67" w:rsidRPr="00F5297F">
        <w:rPr>
          <w:rFonts w:ascii="Adobe Arabic" w:eastAsia="Calibri" w:hAnsi="Adobe Arabic" w:cs="B Nazanin"/>
          <w:sz w:val="28"/>
          <w:szCs w:val="28"/>
          <w:rtl/>
          <w:lang w:bidi="fa-IR"/>
        </w:rPr>
        <w:t>می</w:t>
      </w:r>
      <w:r w:rsidR="00086C67" w:rsidRPr="00F5297F">
        <w:rPr>
          <w:rFonts w:ascii="Adobe Arabic" w:eastAsia="Calibri" w:hAnsi="Adobe Arabic" w:cs="B Nazanin"/>
          <w:sz w:val="28"/>
          <w:szCs w:val="28"/>
          <w:rtl/>
          <w:lang w:bidi="fa-IR"/>
        </w:rPr>
        <w:softHyphen/>
        <w:t>شود.(</w:t>
      </w:r>
      <w:proofErr w:type="gramEnd"/>
      <w:r w:rsidR="00086C67" w:rsidRPr="00F5297F">
        <w:rPr>
          <w:rFonts w:ascii="Adobe Arabic" w:eastAsia="Calibri" w:hAnsi="Adobe Arabic" w:cs="B Nazanin"/>
          <w:b/>
          <w:bCs/>
          <w:sz w:val="28"/>
          <w:szCs w:val="28"/>
          <w:lang w:bidi="fa-IR"/>
        </w:rPr>
        <w:t>c</w:t>
      </w:r>
      <w:r w:rsidR="00086C67" w:rsidRPr="00F5297F">
        <w:rPr>
          <w:rFonts w:ascii="Adobe Arabic" w:eastAsia="Calibri" w:hAnsi="Adobe Arabic" w:cs="B Nazanin"/>
          <w:sz w:val="28"/>
          <w:szCs w:val="28"/>
          <w:rtl/>
          <w:lang w:bidi="fa-IR"/>
        </w:rPr>
        <w:t xml:space="preserve">) میکروگراف برش پولیپ بینی در افراد گروه </w:t>
      </w:r>
      <w:proofErr w:type="spellStart"/>
      <w:r w:rsidR="00086C67" w:rsidRPr="00F5297F">
        <w:rPr>
          <w:rFonts w:ascii="Adobe Arabic" w:eastAsia="Calibri" w:hAnsi="Adobe Arabic" w:cs="B Nazanin"/>
          <w:sz w:val="28"/>
          <w:szCs w:val="28"/>
          <w:lang w:bidi="fa-IR"/>
        </w:rPr>
        <w:t>IIa</w:t>
      </w:r>
      <w:proofErr w:type="spellEnd"/>
      <w:r w:rsidR="00086C67" w:rsidRPr="00F5297F">
        <w:rPr>
          <w:rFonts w:ascii="Adobe Arabic" w:eastAsia="Calibri" w:hAnsi="Adobe Arabic" w:cs="B Nazanin"/>
          <w:sz w:val="28"/>
          <w:szCs w:val="28"/>
          <w:rtl/>
          <w:lang w:bidi="fa-IR"/>
        </w:rPr>
        <w:t xml:space="preserve"> که درآن تجمع کلاژن در بزال لامینا و لامینا پروپیا دیده میشود. (</w:t>
      </w:r>
      <w:r w:rsidR="00086C67" w:rsidRPr="00F5297F">
        <w:rPr>
          <w:rFonts w:ascii="Adobe Arabic" w:eastAsia="Calibri" w:hAnsi="Adobe Arabic" w:cs="B Nazanin"/>
          <w:b/>
          <w:bCs/>
          <w:sz w:val="28"/>
          <w:szCs w:val="28"/>
          <w:lang w:bidi="fa-IR"/>
        </w:rPr>
        <w:t>d</w:t>
      </w:r>
      <w:r w:rsidR="00086C67" w:rsidRPr="00F5297F">
        <w:rPr>
          <w:rFonts w:ascii="Adobe Arabic" w:eastAsia="Calibri" w:hAnsi="Adobe Arabic" w:cs="B Nazanin"/>
          <w:sz w:val="28"/>
          <w:szCs w:val="28"/>
          <w:rtl/>
          <w:lang w:bidi="fa-IR"/>
        </w:rPr>
        <w:t>) میکروگراف برش پولیپ بینی گروه</w:t>
      </w:r>
      <w:proofErr w:type="spellStart"/>
      <w:r w:rsidR="00086C67" w:rsidRPr="00F5297F">
        <w:rPr>
          <w:rFonts w:ascii="Adobe Arabic" w:eastAsia="Calibri" w:hAnsi="Adobe Arabic" w:cs="B Nazanin"/>
          <w:sz w:val="28"/>
          <w:szCs w:val="28"/>
          <w:lang w:bidi="fa-IR"/>
        </w:rPr>
        <w:t>IIIb</w:t>
      </w:r>
      <w:proofErr w:type="spellEnd"/>
      <w:r w:rsidR="00086C67" w:rsidRPr="00F5297F">
        <w:rPr>
          <w:rFonts w:ascii="Adobe Arabic" w:eastAsia="Calibri" w:hAnsi="Adobe Arabic" w:cs="B Nazanin"/>
          <w:sz w:val="28"/>
          <w:szCs w:val="28"/>
          <w:rtl/>
          <w:lang w:bidi="fa-IR"/>
        </w:rPr>
        <w:t xml:space="preserve"> که درآن تجمع بالای کلاژن در لامینای بازال و لامینا پروپیا دیده می</w:t>
      </w:r>
      <w:r w:rsidR="00086C67" w:rsidRPr="00F5297F">
        <w:rPr>
          <w:rFonts w:ascii="Adobe Arabic" w:eastAsia="Calibri" w:hAnsi="Adobe Arabic" w:cs="B Nazanin"/>
          <w:sz w:val="28"/>
          <w:szCs w:val="28"/>
          <w:rtl/>
          <w:lang w:bidi="fa-IR"/>
        </w:rPr>
        <w:softHyphen/>
        <w:t>شود.(</w:t>
      </w:r>
      <w:r w:rsidR="00086C67" w:rsidRPr="00F5297F">
        <w:rPr>
          <w:rFonts w:ascii="Adobe Arabic" w:eastAsia="Calibri" w:hAnsi="Adobe Arabic" w:cs="B Nazanin"/>
          <w:b/>
          <w:bCs/>
          <w:sz w:val="28"/>
          <w:szCs w:val="28"/>
          <w:lang w:bidi="fa-IR"/>
        </w:rPr>
        <w:t>e</w:t>
      </w:r>
      <w:r w:rsidR="00086C67" w:rsidRPr="00F5297F">
        <w:rPr>
          <w:rFonts w:ascii="Adobe Arabic" w:eastAsia="Calibri" w:hAnsi="Adobe Arabic" w:cs="B Nazanin"/>
          <w:sz w:val="28"/>
          <w:szCs w:val="28"/>
          <w:rtl/>
          <w:lang w:bidi="fa-IR"/>
        </w:rPr>
        <w:t xml:space="preserve">) میکروگراف برش پولیپ بینی در افراد گروه </w:t>
      </w:r>
      <w:r w:rsidR="00086C67" w:rsidRPr="00F5297F">
        <w:rPr>
          <w:rFonts w:ascii="Adobe Arabic" w:eastAsia="Calibri" w:hAnsi="Adobe Arabic" w:cs="B Nazanin"/>
          <w:sz w:val="28"/>
          <w:szCs w:val="28"/>
          <w:lang w:bidi="fa-IR"/>
        </w:rPr>
        <w:t>IIIa</w:t>
      </w:r>
      <w:r w:rsidR="00086C67" w:rsidRPr="00F5297F">
        <w:rPr>
          <w:rFonts w:ascii="Adobe Arabic" w:eastAsia="Calibri" w:hAnsi="Adobe Arabic" w:cs="B Nazanin"/>
          <w:sz w:val="28"/>
          <w:szCs w:val="28"/>
          <w:rtl/>
          <w:lang w:bidi="fa-IR"/>
        </w:rPr>
        <w:t xml:space="preserve"> که حداقل تجمع </w:t>
      </w:r>
      <w:proofErr w:type="gramStart"/>
      <w:r w:rsidR="00086C67" w:rsidRPr="00F5297F">
        <w:rPr>
          <w:rFonts w:ascii="Adobe Arabic" w:eastAsia="Calibri" w:hAnsi="Adobe Arabic" w:cs="B Nazanin"/>
          <w:sz w:val="28"/>
          <w:szCs w:val="28"/>
          <w:rtl/>
          <w:lang w:bidi="fa-IR"/>
        </w:rPr>
        <w:t>کلاژن  در</w:t>
      </w:r>
      <w:proofErr w:type="gramEnd"/>
      <w:r w:rsidR="00086C67" w:rsidRPr="00F5297F">
        <w:rPr>
          <w:rFonts w:ascii="Adobe Arabic" w:eastAsia="Calibri" w:hAnsi="Adobe Arabic" w:cs="B Nazanin"/>
          <w:sz w:val="28"/>
          <w:szCs w:val="28"/>
          <w:rtl/>
          <w:lang w:bidi="fa-IR"/>
        </w:rPr>
        <w:t xml:space="preserve"> لامیناپروپیا را نشان می</w:t>
      </w:r>
      <w:r w:rsidR="00086C67" w:rsidRPr="00F5297F">
        <w:rPr>
          <w:rFonts w:ascii="Adobe Arabic" w:eastAsia="Calibri" w:hAnsi="Adobe Arabic" w:cs="B Nazanin"/>
          <w:sz w:val="28"/>
          <w:szCs w:val="28"/>
          <w:rtl/>
          <w:lang w:bidi="fa-IR"/>
        </w:rPr>
        <w:softHyphen/>
        <w:t>دهد.</w:t>
      </w:r>
    </w:p>
    <w:p w14:paraId="41DBF5AA" w14:textId="77777777" w:rsidR="00612B8A" w:rsidRPr="00F5297F" w:rsidRDefault="00612B8A" w:rsidP="00F5297F">
      <w:pPr>
        <w:tabs>
          <w:tab w:val="right" w:pos="2790"/>
        </w:tabs>
        <w:bidi/>
        <w:spacing w:after="0" w:line="360" w:lineRule="auto"/>
        <w:jc w:val="center"/>
        <w:rPr>
          <w:rFonts w:ascii="Adobe Arabic" w:eastAsia="Calibri" w:hAnsi="Adobe Arabic" w:cs="B Nazanin"/>
          <w:sz w:val="28"/>
          <w:szCs w:val="28"/>
          <w:rtl/>
          <w:lang w:bidi="fa-IR"/>
        </w:rPr>
      </w:pPr>
      <w:r w:rsidRPr="00F5297F">
        <w:rPr>
          <w:rFonts w:ascii="Adobe Arabic" w:eastAsia="Calibri" w:hAnsi="Adobe Arabic" w:cs="B Nazanin"/>
          <w:noProof/>
          <w:sz w:val="28"/>
          <w:szCs w:val="28"/>
          <w:rtl/>
          <w:lang w:bidi="fa-IR"/>
        </w:rPr>
        <w:drawing>
          <wp:inline distT="0" distB="0" distL="0" distR="0" wp14:anchorId="407FFF9D" wp14:editId="79DF8A8E">
            <wp:extent cx="2857500" cy="2557468"/>
            <wp:effectExtent l="0" t="0" r="0" b="0"/>
            <wp:docPr id="9" name="Picture 9" descr="C:\Users\sa ma\Downloads\Desktop\123\ca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 ma\Downloads\Desktop\123\cap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256" cy="2559039"/>
                    </a:xfrm>
                    <a:prstGeom prst="rect">
                      <a:avLst/>
                    </a:prstGeom>
                    <a:noFill/>
                    <a:ln>
                      <a:noFill/>
                    </a:ln>
                  </pic:spPr>
                </pic:pic>
              </a:graphicData>
            </a:graphic>
          </wp:inline>
        </w:drawing>
      </w:r>
    </w:p>
    <w:p w14:paraId="2E6C64EF" w14:textId="0FD3728F" w:rsidR="00BD7E56" w:rsidRDefault="00612B8A" w:rsidP="00F5297F">
      <w:pPr>
        <w:tabs>
          <w:tab w:val="right" w:pos="2790"/>
        </w:tabs>
        <w:bidi/>
        <w:spacing w:after="0" w:line="360" w:lineRule="auto"/>
        <w:jc w:val="center"/>
        <w:rPr>
          <w:rFonts w:ascii="Adobe Arabic" w:eastAsia="Calibri" w:hAnsi="Adobe Arabic" w:cs="B Nazanin"/>
          <w:sz w:val="28"/>
          <w:szCs w:val="28"/>
          <w:lang w:bidi="fa-IR"/>
        </w:rPr>
      </w:pPr>
      <w:r w:rsidRPr="00F5297F">
        <w:rPr>
          <w:rFonts w:ascii="Adobe Arabic" w:eastAsia="Calibri" w:hAnsi="Adobe Arabic" w:cs="B Nazanin"/>
          <w:sz w:val="28"/>
          <w:szCs w:val="28"/>
          <w:rtl/>
          <w:lang w:bidi="fa-IR"/>
        </w:rPr>
        <w:t>شکل4. (</w:t>
      </w:r>
      <w:r w:rsidRPr="00F5297F">
        <w:rPr>
          <w:rFonts w:ascii="Adobe Arabic" w:eastAsia="Calibri" w:hAnsi="Adobe Arabic" w:cs="B Nazanin"/>
          <w:sz w:val="28"/>
          <w:szCs w:val="28"/>
          <w:lang w:bidi="fa-IR"/>
        </w:rPr>
        <w:t>a</w:t>
      </w:r>
      <w:r w:rsidRPr="00F5297F">
        <w:rPr>
          <w:rFonts w:ascii="Adobe Arabic" w:eastAsia="Calibri" w:hAnsi="Adobe Arabic" w:cs="B Nazanin"/>
          <w:sz w:val="28"/>
          <w:szCs w:val="28"/>
          <w:rtl/>
          <w:lang w:bidi="fa-IR"/>
        </w:rPr>
        <w:t>) میکروگرافی از برش مخاط بینی در افراد شاهد (گروه</w:t>
      </w:r>
      <w:r w:rsidRPr="00F5297F">
        <w:rPr>
          <w:rFonts w:ascii="Adobe Arabic" w:eastAsia="Calibri" w:hAnsi="Adobe Arabic" w:cs="B Nazanin"/>
          <w:sz w:val="28"/>
          <w:szCs w:val="28"/>
          <w:lang w:bidi="fa-IR"/>
        </w:rPr>
        <w:t>I</w:t>
      </w:r>
      <w:r w:rsidRPr="00F5297F">
        <w:rPr>
          <w:rFonts w:ascii="Adobe Arabic" w:eastAsia="Calibri" w:hAnsi="Adobe Arabic" w:cs="B Nazanin"/>
          <w:sz w:val="28"/>
          <w:szCs w:val="28"/>
          <w:rtl/>
          <w:lang w:bidi="fa-IR"/>
        </w:rPr>
        <w:t>) که نشان دهنده</w:t>
      </w:r>
      <w:r w:rsidRPr="00F5297F">
        <w:rPr>
          <w:rFonts w:ascii="Adobe Arabic" w:eastAsia="Calibri" w:hAnsi="Adobe Arabic" w:cs="B Nazanin"/>
          <w:sz w:val="28"/>
          <w:szCs w:val="28"/>
          <w:rtl/>
          <w:lang w:bidi="fa-IR"/>
        </w:rPr>
        <w:softHyphen/>
        <w:t xml:space="preserve">ی بیان متوسط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در سیتوپلاسم و سطح اپیتلیالی است. (</w:t>
      </w:r>
      <w:r w:rsidRPr="00F5297F">
        <w:rPr>
          <w:rFonts w:ascii="Adobe Arabic" w:eastAsia="Calibri" w:hAnsi="Adobe Arabic" w:cs="B Nazanin"/>
          <w:b/>
          <w:bCs/>
          <w:sz w:val="28"/>
          <w:szCs w:val="28"/>
          <w:lang w:bidi="fa-IR"/>
        </w:rPr>
        <w:t>b</w:t>
      </w:r>
      <w:r w:rsidRPr="00F5297F">
        <w:rPr>
          <w:rFonts w:ascii="Adobe Arabic" w:eastAsia="Calibri" w:hAnsi="Adobe Arabic" w:cs="B Nazanin"/>
          <w:sz w:val="28"/>
          <w:szCs w:val="28"/>
          <w:rtl/>
          <w:lang w:bidi="fa-IR"/>
        </w:rPr>
        <w:t xml:space="preserve">) میکروگرافی از برش پولیپ بینی افراد گروه </w:t>
      </w:r>
      <w:r w:rsidRPr="00F5297F">
        <w:rPr>
          <w:rFonts w:ascii="Adobe Arabic" w:eastAsia="Calibri" w:hAnsi="Adobe Arabic" w:cs="B Nazanin"/>
          <w:sz w:val="28"/>
          <w:szCs w:val="28"/>
          <w:lang w:bidi="fa-IR"/>
        </w:rPr>
        <w:t>IIb</w:t>
      </w:r>
      <w:r w:rsidRPr="00F5297F">
        <w:rPr>
          <w:rFonts w:ascii="Adobe Arabic" w:eastAsia="Calibri" w:hAnsi="Adobe Arabic" w:cs="B Nazanin"/>
          <w:sz w:val="28"/>
          <w:szCs w:val="28"/>
          <w:rtl/>
          <w:lang w:bidi="fa-IR"/>
        </w:rPr>
        <w:t xml:space="preserve"> که درآن میزان بیان بالای </w:t>
      </w:r>
      <w:r w:rsidRPr="00F5297F">
        <w:rPr>
          <w:rFonts w:ascii="Adobe Arabic" w:eastAsia="Calibri" w:hAnsi="Adobe Arabic" w:cs="B Nazanin"/>
          <w:sz w:val="28"/>
          <w:szCs w:val="28"/>
          <w:lang w:bidi="fa-IR"/>
        </w:rPr>
        <w:lastRenderedPageBreak/>
        <w:t>TLR-9</w:t>
      </w:r>
      <w:r w:rsidRPr="00F5297F">
        <w:rPr>
          <w:rFonts w:ascii="Adobe Arabic" w:eastAsia="Calibri" w:hAnsi="Adobe Arabic" w:cs="B Nazanin"/>
          <w:sz w:val="28"/>
          <w:szCs w:val="28"/>
          <w:rtl/>
          <w:lang w:bidi="fa-IR"/>
        </w:rPr>
        <w:t xml:space="preserve"> در اپیتلیال و لامینا پروپیا دیده می</w:t>
      </w:r>
      <w:r w:rsidRPr="00F5297F">
        <w:rPr>
          <w:rFonts w:ascii="Adobe Arabic" w:eastAsia="Calibri" w:hAnsi="Adobe Arabic" w:cs="B Nazanin"/>
          <w:sz w:val="28"/>
          <w:szCs w:val="28"/>
          <w:rtl/>
          <w:lang w:bidi="fa-IR"/>
        </w:rPr>
        <w:softHyphen/>
        <w:t>شود.(</w:t>
      </w:r>
      <w:r w:rsidRPr="00F5297F">
        <w:rPr>
          <w:rFonts w:ascii="Adobe Arabic" w:eastAsia="Calibri" w:hAnsi="Adobe Arabic" w:cs="B Nazanin"/>
          <w:b/>
          <w:bCs/>
          <w:sz w:val="28"/>
          <w:szCs w:val="28"/>
          <w:lang w:bidi="fa-IR"/>
        </w:rPr>
        <w:t>C</w:t>
      </w:r>
      <w:r w:rsidRPr="00F5297F">
        <w:rPr>
          <w:rFonts w:ascii="Adobe Arabic" w:eastAsia="Calibri" w:hAnsi="Adobe Arabic" w:cs="B Nazanin"/>
          <w:sz w:val="28"/>
          <w:szCs w:val="28"/>
          <w:rtl/>
          <w:lang w:bidi="fa-IR"/>
        </w:rPr>
        <w:t xml:space="preserve">) میکروگرافی از برش </w:t>
      </w:r>
      <w:r w:rsidR="00AD604B" w:rsidRPr="00F5297F">
        <w:rPr>
          <w:rFonts w:ascii="Adobe Arabic" w:eastAsia="Calibri" w:hAnsi="Adobe Arabic" w:cs="B Nazanin"/>
          <w:sz w:val="28"/>
          <w:szCs w:val="28"/>
          <w:rtl/>
          <w:lang w:bidi="fa-IR"/>
        </w:rPr>
        <w:t>پولیپ بینی افراد گروه</w:t>
      </w:r>
      <w:proofErr w:type="spellStart"/>
      <w:proofErr w:type="gramStart"/>
      <w:r w:rsidR="00AD604B" w:rsidRPr="00F5297F">
        <w:rPr>
          <w:rFonts w:ascii="Adobe Arabic" w:eastAsia="Calibri" w:hAnsi="Adobe Arabic" w:cs="B Nazanin"/>
          <w:sz w:val="28"/>
          <w:szCs w:val="28"/>
          <w:lang w:bidi="fa-IR"/>
        </w:rPr>
        <w:t>IIa</w:t>
      </w:r>
      <w:proofErr w:type="spellEnd"/>
      <w:r w:rsidR="00AD604B" w:rsidRPr="00F5297F">
        <w:rPr>
          <w:rFonts w:ascii="Adobe Arabic" w:eastAsia="Calibri" w:hAnsi="Adobe Arabic" w:cs="B Nazanin"/>
          <w:sz w:val="28"/>
          <w:szCs w:val="28"/>
          <w:lang w:bidi="fa-IR"/>
        </w:rPr>
        <w:t xml:space="preserve"> </w:t>
      </w:r>
      <w:r w:rsidR="00AD604B" w:rsidRPr="00F5297F">
        <w:rPr>
          <w:rFonts w:ascii="Adobe Arabic" w:eastAsia="Calibri" w:hAnsi="Adobe Arabic" w:cs="B Nazanin"/>
          <w:sz w:val="28"/>
          <w:szCs w:val="28"/>
          <w:rtl/>
          <w:lang w:bidi="fa-IR"/>
        </w:rPr>
        <w:t xml:space="preserve"> که</w:t>
      </w:r>
      <w:proofErr w:type="gramEnd"/>
      <w:r w:rsidR="00AD604B" w:rsidRPr="00F5297F">
        <w:rPr>
          <w:rFonts w:ascii="Adobe Arabic" w:eastAsia="Calibri" w:hAnsi="Adobe Arabic" w:cs="B Nazanin"/>
          <w:sz w:val="28"/>
          <w:szCs w:val="28"/>
          <w:rtl/>
          <w:lang w:bidi="fa-IR"/>
        </w:rPr>
        <w:t xml:space="preserve"> در ان بیان متوسطی از </w:t>
      </w:r>
      <w:r w:rsidR="00AD604B" w:rsidRPr="00F5297F">
        <w:rPr>
          <w:rFonts w:ascii="Adobe Arabic" w:eastAsia="Calibri" w:hAnsi="Adobe Arabic" w:cs="B Nazanin"/>
          <w:sz w:val="28"/>
          <w:szCs w:val="28"/>
          <w:lang w:bidi="fa-IR"/>
        </w:rPr>
        <w:t>TLR-9</w:t>
      </w:r>
      <w:r w:rsidR="00AD604B" w:rsidRPr="00F5297F">
        <w:rPr>
          <w:rFonts w:ascii="Adobe Arabic" w:eastAsia="Calibri" w:hAnsi="Adobe Arabic" w:cs="B Nazanin"/>
          <w:sz w:val="28"/>
          <w:szCs w:val="28"/>
          <w:rtl/>
          <w:lang w:bidi="fa-IR"/>
        </w:rPr>
        <w:t xml:space="preserve"> در اپیتلیال و لامینا پروپیا دیده می</w:t>
      </w:r>
      <w:r w:rsidR="00AD604B" w:rsidRPr="00F5297F">
        <w:rPr>
          <w:rFonts w:ascii="Adobe Arabic" w:eastAsia="Calibri" w:hAnsi="Adobe Arabic" w:cs="B Nazanin"/>
          <w:sz w:val="28"/>
          <w:szCs w:val="28"/>
          <w:rtl/>
          <w:lang w:bidi="fa-IR"/>
        </w:rPr>
        <w:softHyphen/>
        <w:t>شود.(</w:t>
      </w:r>
      <w:r w:rsidR="00AD604B" w:rsidRPr="00F5297F">
        <w:rPr>
          <w:rFonts w:ascii="Adobe Arabic" w:eastAsia="Calibri" w:hAnsi="Adobe Arabic" w:cs="B Nazanin"/>
          <w:b/>
          <w:bCs/>
          <w:sz w:val="28"/>
          <w:szCs w:val="28"/>
          <w:lang w:bidi="fa-IR"/>
        </w:rPr>
        <w:t>d</w:t>
      </w:r>
      <w:r w:rsidR="00AD604B" w:rsidRPr="00F5297F">
        <w:rPr>
          <w:rFonts w:ascii="Adobe Arabic" w:eastAsia="Calibri" w:hAnsi="Adobe Arabic" w:cs="B Nazanin"/>
          <w:sz w:val="28"/>
          <w:szCs w:val="28"/>
          <w:rtl/>
          <w:lang w:bidi="fa-IR"/>
        </w:rPr>
        <w:t>) میکروگرافی از برش پولیپ بینی در افراد گروه</w:t>
      </w:r>
      <w:proofErr w:type="spellStart"/>
      <w:r w:rsidR="00AD604B" w:rsidRPr="00F5297F">
        <w:rPr>
          <w:rFonts w:ascii="Adobe Arabic" w:eastAsia="Calibri" w:hAnsi="Adobe Arabic" w:cs="B Nazanin"/>
          <w:sz w:val="28"/>
          <w:szCs w:val="28"/>
          <w:lang w:bidi="fa-IR"/>
        </w:rPr>
        <w:t>IIIb</w:t>
      </w:r>
      <w:proofErr w:type="spellEnd"/>
      <w:r w:rsidR="00AD604B" w:rsidRPr="00F5297F">
        <w:rPr>
          <w:rFonts w:ascii="Adobe Arabic" w:eastAsia="Calibri" w:hAnsi="Adobe Arabic" w:cs="B Nazanin"/>
          <w:sz w:val="28"/>
          <w:szCs w:val="28"/>
          <w:lang w:bidi="fa-IR"/>
        </w:rPr>
        <w:t xml:space="preserve"> </w:t>
      </w:r>
      <w:r w:rsidR="00AD604B" w:rsidRPr="00F5297F">
        <w:rPr>
          <w:rFonts w:ascii="Adobe Arabic" w:eastAsia="Calibri" w:hAnsi="Adobe Arabic" w:cs="B Nazanin"/>
          <w:sz w:val="28"/>
          <w:szCs w:val="28"/>
          <w:rtl/>
          <w:lang w:bidi="fa-IR"/>
        </w:rPr>
        <w:t xml:space="preserve"> که درآن بیان بالای </w:t>
      </w:r>
      <w:r w:rsidR="00AD604B" w:rsidRPr="00F5297F">
        <w:rPr>
          <w:rFonts w:ascii="Adobe Arabic" w:eastAsia="Calibri" w:hAnsi="Adobe Arabic" w:cs="B Nazanin"/>
          <w:sz w:val="28"/>
          <w:szCs w:val="28"/>
          <w:lang w:bidi="fa-IR"/>
        </w:rPr>
        <w:t>TLR-9</w:t>
      </w:r>
      <w:r w:rsidR="00AD604B" w:rsidRPr="00F5297F">
        <w:rPr>
          <w:rFonts w:ascii="Adobe Arabic" w:eastAsia="Calibri" w:hAnsi="Adobe Arabic" w:cs="B Nazanin"/>
          <w:sz w:val="28"/>
          <w:szCs w:val="28"/>
          <w:rtl/>
          <w:lang w:bidi="fa-IR"/>
        </w:rPr>
        <w:t xml:space="preserve"> در سطح اپیتلیال و لامینا پروپیا دیده می</w:t>
      </w:r>
      <w:r w:rsidR="00AD604B" w:rsidRPr="00F5297F">
        <w:rPr>
          <w:rFonts w:ascii="Adobe Arabic" w:eastAsia="Calibri" w:hAnsi="Adobe Arabic" w:cs="B Nazanin"/>
          <w:sz w:val="28"/>
          <w:szCs w:val="28"/>
          <w:rtl/>
          <w:lang w:bidi="fa-IR"/>
        </w:rPr>
        <w:softHyphen/>
        <w:t>شود. (</w:t>
      </w:r>
      <w:r w:rsidR="00AD604B" w:rsidRPr="00F5297F">
        <w:rPr>
          <w:rFonts w:ascii="Adobe Arabic" w:eastAsia="Calibri" w:hAnsi="Adobe Arabic" w:cs="B Nazanin"/>
          <w:b/>
          <w:bCs/>
          <w:sz w:val="28"/>
          <w:szCs w:val="28"/>
          <w:lang w:bidi="fa-IR"/>
        </w:rPr>
        <w:t>e</w:t>
      </w:r>
      <w:r w:rsidR="00AD604B" w:rsidRPr="00F5297F">
        <w:rPr>
          <w:rFonts w:ascii="Adobe Arabic" w:eastAsia="Calibri" w:hAnsi="Adobe Arabic" w:cs="B Nazanin"/>
          <w:sz w:val="28"/>
          <w:szCs w:val="28"/>
          <w:rtl/>
          <w:lang w:bidi="fa-IR"/>
        </w:rPr>
        <w:t>) میکروگرافی از برش پولیپ بینی افراد گروه</w:t>
      </w:r>
      <w:r w:rsidR="00AD604B" w:rsidRPr="00F5297F">
        <w:rPr>
          <w:rFonts w:ascii="Adobe Arabic" w:eastAsia="Calibri" w:hAnsi="Adobe Arabic" w:cs="B Nazanin"/>
          <w:sz w:val="28"/>
          <w:szCs w:val="28"/>
          <w:lang w:bidi="fa-IR"/>
        </w:rPr>
        <w:t xml:space="preserve"> IIIa </w:t>
      </w:r>
      <w:r w:rsidR="00AD604B" w:rsidRPr="00F5297F">
        <w:rPr>
          <w:rFonts w:ascii="Adobe Arabic" w:eastAsia="Calibri" w:hAnsi="Adobe Arabic" w:cs="B Nazanin"/>
          <w:sz w:val="28"/>
          <w:szCs w:val="28"/>
          <w:rtl/>
          <w:lang w:bidi="fa-IR"/>
        </w:rPr>
        <w:t xml:space="preserve"> که در آن بیان کمی از </w:t>
      </w:r>
      <w:r w:rsidR="00AD604B" w:rsidRPr="00F5297F">
        <w:rPr>
          <w:rFonts w:ascii="Adobe Arabic" w:eastAsia="Calibri" w:hAnsi="Adobe Arabic" w:cs="B Nazanin"/>
          <w:sz w:val="28"/>
          <w:szCs w:val="28"/>
          <w:lang w:bidi="fa-IR"/>
        </w:rPr>
        <w:t>TLR-9</w:t>
      </w:r>
      <w:r w:rsidR="00AD604B" w:rsidRPr="00F5297F">
        <w:rPr>
          <w:rFonts w:ascii="Adobe Arabic" w:eastAsia="Calibri" w:hAnsi="Adobe Arabic" w:cs="B Nazanin"/>
          <w:sz w:val="28"/>
          <w:szCs w:val="28"/>
          <w:rtl/>
          <w:lang w:bidi="fa-IR"/>
        </w:rPr>
        <w:t xml:space="preserve"> مشاهده میشود.</w:t>
      </w:r>
    </w:p>
    <w:p w14:paraId="3DDE8CED" w14:textId="77777777" w:rsidR="00F5297F" w:rsidRPr="00F5297F" w:rsidRDefault="00F5297F" w:rsidP="00F5297F">
      <w:pPr>
        <w:tabs>
          <w:tab w:val="right" w:pos="2790"/>
        </w:tabs>
        <w:bidi/>
        <w:spacing w:after="0" w:line="360" w:lineRule="auto"/>
        <w:jc w:val="center"/>
        <w:rPr>
          <w:rFonts w:ascii="Adobe Arabic" w:eastAsia="Calibri" w:hAnsi="Adobe Arabic" w:cs="B Nazanin"/>
          <w:b/>
          <w:bCs/>
          <w:sz w:val="28"/>
          <w:szCs w:val="28"/>
          <w:rtl/>
          <w:lang w:bidi="fa-IR"/>
        </w:rPr>
      </w:pPr>
    </w:p>
    <w:p w14:paraId="0F68E710"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b/>
          <w:bCs/>
          <w:sz w:val="28"/>
          <w:szCs w:val="28"/>
          <w:rtl/>
          <w:lang w:bidi="fa-IR"/>
        </w:rPr>
        <w:t>بحث</w:t>
      </w:r>
    </w:p>
    <w:p w14:paraId="46751A2B"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پولیپ بینی یک بیماری التهابی  مزمن  در مخاط سینوسی است که بیشتر با آسم مرتبط است. اینفیلتراسیون انواعی از سلول</w:t>
      </w:r>
      <w:r w:rsidRPr="00F5297F">
        <w:rPr>
          <w:rFonts w:ascii="Adobe Arabic" w:eastAsia="Calibri" w:hAnsi="Adobe Arabic" w:cs="B Nazanin"/>
          <w:sz w:val="28"/>
          <w:szCs w:val="28"/>
          <w:rtl/>
          <w:lang w:bidi="fa-IR"/>
        </w:rPr>
        <w:softHyphen/>
        <w:t>های التهابی، آسیب به اپیتلیال و بیان سایتوکاین</w:t>
      </w:r>
      <w:r w:rsidRPr="00F5297F">
        <w:rPr>
          <w:rFonts w:ascii="Adobe Arabic" w:eastAsia="Calibri" w:hAnsi="Adobe Arabic" w:cs="B Nazanin"/>
          <w:sz w:val="28"/>
          <w:szCs w:val="28"/>
          <w:rtl/>
          <w:lang w:bidi="fa-IR"/>
        </w:rPr>
        <w:softHyphen/>
        <w:t>ها شبیه پروفایل پاتولوژکی آسم است. از این منظر، پولیپ بینی را می</w:t>
      </w:r>
      <w:r w:rsidRPr="00F5297F">
        <w:rPr>
          <w:rFonts w:ascii="Adobe Arabic" w:eastAsia="Calibri" w:hAnsi="Adobe Arabic" w:cs="B Nazanin"/>
          <w:sz w:val="28"/>
          <w:szCs w:val="28"/>
          <w:rtl/>
          <w:lang w:bidi="fa-IR"/>
        </w:rPr>
        <w:softHyphen/>
        <w:t>توان به عنوان پارادایم التهاب مزمن مجاری تنفسی در نظر گرفت. پولیپ بینی یکی از بیماری های رایج حفره</w:t>
      </w:r>
      <w:r w:rsidRPr="00F5297F">
        <w:rPr>
          <w:rFonts w:ascii="Adobe Arabic" w:eastAsia="Calibri" w:hAnsi="Adobe Arabic" w:cs="B Nazanin"/>
          <w:sz w:val="28"/>
          <w:szCs w:val="28"/>
          <w:rtl/>
          <w:lang w:bidi="fa-IR"/>
        </w:rPr>
        <w:softHyphen/>
        <w:t>ی بینی با بازگشت بالاست .</w:t>
      </w:r>
    </w:p>
    <w:p w14:paraId="1579B6CB"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بیماران مبتلا به پولیپ بینی قبل از دریافت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دارای علایم بالینی مانند درد صورت، سردرد، مسدود شدن بینی و تخلیه</w:t>
      </w:r>
      <w:r w:rsidRPr="00F5297F">
        <w:rPr>
          <w:rFonts w:ascii="Adobe Arabic" w:eastAsia="Calibri" w:hAnsi="Adobe Arabic" w:cs="B Nazanin"/>
          <w:sz w:val="28"/>
          <w:szCs w:val="28"/>
          <w:rtl/>
          <w:lang w:bidi="fa-IR"/>
        </w:rPr>
        <w:softHyphen/>
        <w:t>ی بینی و همچنین شواهد اندوسکوپیک انها نشان دهنده</w:t>
      </w:r>
      <w:r w:rsidRPr="00F5297F">
        <w:rPr>
          <w:rFonts w:ascii="Adobe Arabic" w:eastAsia="Calibri" w:hAnsi="Adobe Arabic" w:cs="B Nazanin"/>
          <w:sz w:val="28"/>
          <w:szCs w:val="28"/>
          <w:rtl/>
          <w:lang w:bidi="fa-IR"/>
        </w:rPr>
        <w:softHyphen/>
        <w:t>ی وجود پولیپ، ادم، تخلیه بود که میتواند باعث مسدود شدن بینی ، آبریزش بینی، از دست دادن بویایی ، درد صورت شود.همچنین مبتلایان به پولیپ</w:t>
      </w:r>
      <w:r w:rsidRPr="00F5297F">
        <w:rPr>
          <w:rFonts w:ascii="Adobe Arabic" w:eastAsia="Calibri" w:hAnsi="Adobe Arabic" w:cs="B Nazanin"/>
          <w:sz w:val="28"/>
          <w:szCs w:val="28"/>
          <w:rtl/>
          <w:lang w:bidi="fa-IR"/>
        </w:rPr>
        <w:softHyphen/>
        <w:t xml:space="preserve"> بینی قبل از دریافت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آسیب</w:t>
      </w:r>
      <w:r w:rsidRPr="00F5297F">
        <w:rPr>
          <w:rFonts w:ascii="Adobe Arabic" w:eastAsia="Calibri" w:hAnsi="Adobe Arabic" w:cs="B Nazanin"/>
          <w:sz w:val="28"/>
          <w:szCs w:val="28"/>
          <w:rtl/>
          <w:lang w:bidi="fa-IR"/>
        </w:rPr>
        <w:softHyphen/>
        <w:t>هایی را در اپیتلیوم تنفسی بر روی بازال لامینای ضخیم همراه با اینفلتراسیون تعدادی از سلول</w:t>
      </w:r>
      <w:r w:rsidRPr="00F5297F">
        <w:rPr>
          <w:rFonts w:ascii="Adobe Arabic" w:eastAsia="Calibri" w:hAnsi="Adobe Arabic" w:cs="B Nazanin"/>
          <w:sz w:val="28"/>
          <w:szCs w:val="28"/>
          <w:rtl/>
          <w:lang w:bidi="fa-IR"/>
        </w:rPr>
        <w:softHyphen/>
        <w:t xml:space="preserve">های التهابی و مقادیر مازاد کلاژن در لامیناپروپیا و بیان بالای </w:t>
      </w:r>
      <w:r w:rsidRPr="00F5297F">
        <w:rPr>
          <w:rFonts w:ascii="Adobe Arabic" w:eastAsia="Calibri" w:hAnsi="Adobe Arabic" w:cs="B Nazanin"/>
          <w:sz w:val="28"/>
          <w:szCs w:val="28"/>
          <w:lang w:bidi="fa-IR"/>
        </w:rPr>
        <w:t xml:space="preserve">TLR-9 </w:t>
      </w:r>
      <w:r w:rsidRPr="00F5297F">
        <w:rPr>
          <w:rFonts w:ascii="Adobe Arabic" w:eastAsia="Calibri" w:hAnsi="Adobe Arabic" w:cs="B Nazanin"/>
          <w:sz w:val="28"/>
          <w:szCs w:val="28"/>
          <w:rtl/>
          <w:lang w:bidi="fa-IR"/>
        </w:rPr>
        <w:t xml:space="preserve"> را نشان دادند. </w:t>
      </w:r>
    </w:p>
    <w:p w14:paraId="7966550C"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مدیریت پولیپ بینی موضوع بحث</w:t>
      </w:r>
      <w:r w:rsidRPr="00F5297F">
        <w:rPr>
          <w:rFonts w:ascii="Adobe Arabic" w:eastAsia="Calibri" w:hAnsi="Adobe Arabic" w:cs="B Nazanin"/>
          <w:sz w:val="28"/>
          <w:szCs w:val="28"/>
          <w:rtl/>
          <w:lang w:bidi="fa-IR"/>
        </w:rPr>
        <w:softHyphen/>
        <w:t>های گوناگونی در طول چند دهه</w:t>
      </w:r>
      <w:r w:rsidRPr="00F5297F">
        <w:rPr>
          <w:rFonts w:ascii="Adobe Arabic" w:eastAsia="Calibri" w:hAnsi="Adobe Arabic" w:cs="B Nazanin"/>
          <w:sz w:val="28"/>
          <w:szCs w:val="28"/>
          <w:rtl/>
          <w:lang w:bidi="fa-IR"/>
        </w:rPr>
        <w:softHyphen/>
        <w:t>ی گذشته بوده است.عمل جراحی و درمان دارویی و یا هردو با هم به عنوان گزینه</w:t>
      </w:r>
      <w:r w:rsidRPr="00F5297F">
        <w:rPr>
          <w:rFonts w:ascii="Adobe Arabic" w:eastAsia="Calibri" w:hAnsi="Adobe Arabic" w:cs="B Nazanin"/>
          <w:sz w:val="28"/>
          <w:szCs w:val="28"/>
          <w:rtl/>
          <w:lang w:bidi="fa-IR"/>
        </w:rPr>
        <w:softHyphen/>
        <w:t>های پیشنهادی مطرح شده</w:t>
      </w:r>
      <w:r w:rsidRPr="00F5297F">
        <w:rPr>
          <w:rFonts w:ascii="Adobe Arabic" w:eastAsia="Calibri" w:hAnsi="Adobe Arabic" w:cs="B Nazanin"/>
          <w:sz w:val="28"/>
          <w:szCs w:val="28"/>
          <w:rtl/>
          <w:lang w:bidi="fa-IR"/>
        </w:rPr>
        <w:softHyphen/>
        <w:t>اند. در بیمارامبتلا به پولیپ عادی درمان دارویی باید یک ماه قبل از عمل جراحی آغاز شود زیرا برخی از مطالعات نشان داده است که این بیماران اگر به درمان دارویی جواب بدهند نیاز به به درمان</w:t>
      </w:r>
      <w:r w:rsidRPr="00F5297F">
        <w:rPr>
          <w:rFonts w:ascii="Adobe Arabic" w:eastAsia="Calibri" w:hAnsi="Adobe Arabic" w:cs="B Nazanin"/>
          <w:sz w:val="28"/>
          <w:szCs w:val="28"/>
          <w:rtl/>
          <w:lang w:bidi="fa-IR"/>
        </w:rPr>
        <w:softHyphen/>
        <w:t>های بیشتری ندارند.</w:t>
      </w:r>
    </w:p>
    <w:p w14:paraId="65D99C40"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علی رغم درمان دارویی به</w:t>
      </w:r>
      <w:r w:rsidRPr="00F5297F">
        <w:rPr>
          <w:rFonts w:ascii="Adobe Arabic" w:eastAsia="Calibri" w:hAnsi="Adobe Arabic" w:cs="B Nazanin"/>
          <w:sz w:val="28"/>
          <w:szCs w:val="28"/>
          <w:rtl/>
          <w:lang w:bidi="fa-IR"/>
        </w:rPr>
        <w:softHyphen/>
        <w:t xml:space="preserve">روز ، در بسیاری از موارد نتایج رضایت بخش نیست و نیاز به عمل جراحی وجود دارد. در حال حاضر مصرف خوراکی و تزریقی استروئید به مدت زیاد اولین روش درمان پولیت بینی است. به دلیل اثرات </w:t>
      </w:r>
      <w:r w:rsidRPr="00F5297F">
        <w:rPr>
          <w:rFonts w:ascii="Adobe Arabic" w:eastAsia="Calibri" w:hAnsi="Adobe Arabic" w:cs="B Nazanin"/>
          <w:sz w:val="28"/>
          <w:szCs w:val="28"/>
          <w:rtl/>
          <w:lang w:bidi="fa-IR"/>
        </w:rPr>
        <w:lastRenderedPageBreak/>
        <w:t>جانبی شناخته</w:t>
      </w:r>
      <w:r w:rsidRPr="00F5297F">
        <w:rPr>
          <w:rFonts w:ascii="Adobe Arabic" w:eastAsia="Calibri" w:hAnsi="Adobe Arabic" w:cs="B Nazanin"/>
          <w:sz w:val="28"/>
          <w:szCs w:val="28"/>
          <w:rtl/>
          <w:lang w:bidi="fa-IR"/>
        </w:rPr>
        <w:softHyphen/>
        <w:t>شده</w:t>
      </w:r>
      <w:r w:rsidRPr="00F5297F">
        <w:rPr>
          <w:rFonts w:ascii="Adobe Arabic" w:eastAsia="Calibri" w:hAnsi="Adobe Arabic" w:cs="B Nazanin"/>
          <w:sz w:val="28"/>
          <w:szCs w:val="28"/>
          <w:rtl/>
          <w:lang w:bidi="fa-IR"/>
        </w:rPr>
        <w:softHyphen/>
        <w:t>ی استروئید این گزینه</w:t>
      </w:r>
      <w:r w:rsidRPr="00F5297F">
        <w:rPr>
          <w:rFonts w:ascii="Adobe Arabic" w:eastAsia="Calibri" w:hAnsi="Adobe Arabic" w:cs="B Nazanin"/>
          <w:sz w:val="28"/>
          <w:szCs w:val="28"/>
          <w:rtl/>
          <w:lang w:bidi="fa-IR"/>
        </w:rPr>
        <w:softHyphen/>
        <w:t>ی درمانی رد شده است. همه</w:t>
      </w:r>
      <w:r w:rsidRPr="00F5297F">
        <w:rPr>
          <w:rFonts w:ascii="Adobe Arabic" w:eastAsia="Calibri" w:hAnsi="Adobe Arabic" w:cs="B Nazanin"/>
          <w:sz w:val="28"/>
          <w:szCs w:val="28"/>
          <w:rtl/>
          <w:lang w:bidi="fa-IR"/>
        </w:rPr>
        <w:softHyphen/>
        <w:t xml:space="preserve">ی این فاکتورها گویای نیاز به یافتن ترکیبات مناسب برای درمان پولیپ بینی هستند. نقش هورمونی فعال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دارای طیف وسیعی از فعالیت</w:t>
      </w:r>
      <w:r w:rsidRPr="00F5297F">
        <w:rPr>
          <w:rFonts w:ascii="Adobe Arabic" w:eastAsia="Calibri" w:hAnsi="Adobe Arabic" w:cs="B Nazanin"/>
          <w:sz w:val="28"/>
          <w:szCs w:val="28"/>
          <w:rtl/>
          <w:lang w:bidi="fa-IR"/>
        </w:rPr>
        <w:softHyphen/>
        <w:t xml:space="preserve">های بیولوژیکی است. کشف نقش سیستمیک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زمینه</w:t>
      </w:r>
      <w:r w:rsidRPr="00F5297F">
        <w:rPr>
          <w:rFonts w:ascii="Adobe Arabic" w:eastAsia="Calibri" w:hAnsi="Adobe Arabic" w:cs="B Nazanin"/>
          <w:sz w:val="28"/>
          <w:szCs w:val="28"/>
          <w:rtl/>
          <w:lang w:bidi="fa-IR"/>
        </w:rPr>
        <w:softHyphen/>
        <w:t>ی جدیدی را درباره</w:t>
      </w:r>
      <w:r w:rsidRPr="00F5297F">
        <w:rPr>
          <w:rFonts w:ascii="Adobe Arabic" w:eastAsia="Calibri" w:hAnsi="Adobe Arabic" w:cs="B Nazanin"/>
          <w:sz w:val="28"/>
          <w:szCs w:val="28"/>
          <w:rtl/>
          <w:lang w:bidi="fa-IR"/>
        </w:rPr>
        <w:softHyphen/>
        <w:t>ی نقش این ویتامین در القای فرایند</w:t>
      </w:r>
      <w:r w:rsidRPr="00F5297F">
        <w:rPr>
          <w:rFonts w:ascii="Adobe Arabic" w:eastAsia="Calibri" w:hAnsi="Adobe Arabic" w:cs="B Nazanin"/>
          <w:sz w:val="28"/>
          <w:szCs w:val="28"/>
          <w:rtl/>
          <w:lang w:bidi="fa-IR"/>
        </w:rPr>
        <w:softHyphen/>
        <w:t>های فیزیولوژیکی و پاتولوژیکی مانند توقف و درمان بسیاری از بیماری</w:t>
      </w:r>
      <w:r w:rsidRPr="00F5297F">
        <w:rPr>
          <w:rFonts w:ascii="Adobe Arabic" w:eastAsia="Calibri" w:hAnsi="Adobe Arabic" w:cs="B Nazanin"/>
          <w:sz w:val="28"/>
          <w:szCs w:val="28"/>
          <w:rtl/>
          <w:lang w:bidi="fa-IR"/>
        </w:rPr>
        <w:softHyphen/>
        <w:t xml:space="preserve">ها مانند سرطان، دیابت و </w:t>
      </w:r>
      <w:r w:rsidRPr="00F5297F">
        <w:rPr>
          <w:rFonts w:ascii="Adobe Arabic" w:eastAsia="Calibri" w:hAnsi="Adobe Arabic" w:cs="B Nazanin"/>
          <w:sz w:val="28"/>
          <w:szCs w:val="28"/>
          <w:lang w:bidi="fa-IR"/>
        </w:rPr>
        <w:t>MS</w:t>
      </w:r>
      <w:r w:rsidRPr="00F5297F">
        <w:rPr>
          <w:rFonts w:ascii="Adobe Arabic" w:eastAsia="Calibri" w:hAnsi="Adobe Arabic" w:cs="B Nazanin"/>
          <w:sz w:val="28"/>
          <w:szCs w:val="28"/>
          <w:rtl/>
          <w:lang w:bidi="fa-IR"/>
        </w:rPr>
        <w:t xml:space="preserve"> باز کرد. </w:t>
      </w:r>
    </w:p>
    <w:p w14:paraId="684C3CDB"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این مطالعه در دوز درمانی استفاده شد:</w:t>
      </w:r>
      <w:r w:rsidRPr="00F5297F">
        <w:rPr>
          <w:rFonts w:ascii="Adobe Arabic" w:eastAsia="Calibri" w:hAnsi="Adobe Arabic" w:cs="B Nazanin"/>
          <w:sz w:val="28"/>
          <w:szCs w:val="28"/>
          <w:lang w:bidi="fa-IR"/>
        </w:rPr>
        <w:t xml:space="preserve">1000iu </w:t>
      </w:r>
      <w:r w:rsidRPr="00F5297F">
        <w:rPr>
          <w:rFonts w:ascii="Adobe Arabic" w:eastAsia="Calibri" w:hAnsi="Adobe Arabic" w:cs="B Nazanin"/>
          <w:sz w:val="28"/>
          <w:szCs w:val="28"/>
          <w:rtl/>
          <w:lang w:bidi="fa-IR"/>
        </w:rPr>
        <w:t xml:space="preserve"> و </w:t>
      </w:r>
      <w:r w:rsidRPr="00F5297F">
        <w:rPr>
          <w:rFonts w:ascii="Adobe Arabic" w:eastAsia="Calibri" w:hAnsi="Adobe Arabic" w:cs="B Nazanin"/>
          <w:sz w:val="28"/>
          <w:szCs w:val="28"/>
          <w:lang w:bidi="fa-IR"/>
        </w:rPr>
        <w:t xml:space="preserve">4000 </w:t>
      </w:r>
      <w:proofErr w:type="spellStart"/>
      <w:r w:rsidRPr="00F5297F">
        <w:rPr>
          <w:rFonts w:ascii="Adobe Arabic" w:eastAsia="Calibri" w:hAnsi="Adobe Arabic" w:cs="B Nazanin"/>
          <w:sz w:val="28"/>
          <w:szCs w:val="28"/>
          <w:lang w:bidi="fa-IR"/>
        </w:rPr>
        <w:t>iu</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w:t>
      </w:r>
      <w:r w:rsidR="001D5C9B" w:rsidRPr="00F5297F">
        <w:rPr>
          <w:rFonts w:ascii="Adobe Arabic" w:eastAsia="Calibri" w:hAnsi="Adobe Arabic" w:cs="B Nazanin"/>
          <w:sz w:val="28"/>
          <w:szCs w:val="28"/>
          <w:rtl/>
          <w:lang w:bidi="fa-IR"/>
        </w:rPr>
        <w:t xml:space="preserve"> </w:t>
      </w:r>
      <w:r w:rsidRPr="00F5297F">
        <w:rPr>
          <w:rFonts w:ascii="Adobe Arabic" w:eastAsia="Calibri" w:hAnsi="Adobe Arabic" w:cs="B Nazanin"/>
          <w:sz w:val="28"/>
          <w:szCs w:val="28"/>
          <w:rtl/>
          <w:lang w:bidi="fa-IR"/>
        </w:rPr>
        <w:t xml:space="preserve">افراد گروه </w:t>
      </w:r>
      <w:r w:rsidRPr="00F5297F">
        <w:rPr>
          <w:rFonts w:ascii="Adobe Arabic" w:eastAsia="Calibri" w:hAnsi="Adobe Arabic" w:cs="B Nazanin"/>
          <w:sz w:val="28"/>
          <w:szCs w:val="28"/>
          <w:lang w:bidi="fa-IR"/>
        </w:rPr>
        <w:t>IIIa</w:t>
      </w:r>
      <w:r w:rsidRPr="00F5297F">
        <w:rPr>
          <w:rFonts w:ascii="Adobe Arabic" w:eastAsia="Calibri" w:hAnsi="Adobe Arabic" w:cs="B Nazanin"/>
          <w:sz w:val="28"/>
          <w:szCs w:val="28"/>
          <w:rtl/>
          <w:lang w:bidi="fa-IR"/>
        </w:rPr>
        <w:t xml:space="preserve"> که دوز بالای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را دریافت کرده بودند مخاط بینی طبیعی داشته و اپیتلیوم بروی لامینا و لامینا پروپریای نازک قرار داشته و و مقدار اینفلتراسیون سلولی آن پایین و رگ</w:t>
      </w:r>
      <w:r w:rsidRPr="00F5297F">
        <w:rPr>
          <w:rFonts w:ascii="Adobe Arabic" w:eastAsia="Calibri" w:hAnsi="Adobe Arabic" w:cs="B Nazanin"/>
          <w:sz w:val="28"/>
          <w:szCs w:val="28"/>
          <w:rtl/>
          <w:lang w:bidi="fa-IR"/>
        </w:rPr>
        <w:softHyphen/>
        <w:t xml:space="preserve">های خونی بالا بود. این افراد همچنین کاهش چشمگیری در علایم بالینی و شواهد اندوسکوپیک از خود نشان دادند میانگین تجمع زیر مخاطی کلاژن و بیان </w:t>
      </w:r>
      <w:r w:rsidRPr="00F5297F">
        <w:rPr>
          <w:rFonts w:ascii="Adobe Arabic" w:eastAsia="Calibri" w:hAnsi="Adobe Arabic" w:cs="B Nazanin"/>
          <w:sz w:val="28"/>
          <w:szCs w:val="28"/>
          <w:lang w:bidi="fa-IR"/>
        </w:rPr>
        <w:t>TLR-9</w:t>
      </w:r>
      <w:r w:rsidRPr="00F5297F">
        <w:rPr>
          <w:rFonts w:ascii="Adobe Arabic" w:eastAsia="Calibri" w:hAnsi="Adobe Arabic" w:cs="B Nazanin"/>
          <w:sz w:val="28"/>
          <w:szCs w:val="28"/>
          <w:rtl/>
          <w:lang w:bidi="fa-IR"/>
        </w:rPr>
        <w:t xml:space="preserve"> 0% بود.اما این کاهش در علایم در گروه</w:t>
      </w:r>
      <w:proofErr w:type="spellStart"/>
      <w:r w:rsidRPr="00F5297F">
        <w:rPr>
          <w:rFonts w:ascii="Adobe Arabic" w:eastAsia="Calibri" w:hAnsi="Adobe Arabic" w:cs="B Nazanin"/>
          <w:sz w:val="28"/>
          <w:szCs w:val="28"/>
          <w:lang w:bidi="fa-IR"/>
        </w:rPr>
        <w:t>IIa</w:t>
      </w:r>
      <w:proofErr w:type="spellEnd"/>
      <w:r w:rsidRPr="00F5297F">
        <w:rPr>
          <w:rFonts w:ascii="Adobe Arabic" w:eastAsia="Calibri" w:hAnsi="Adobe Arabic" w:cs="B Nazanin"/>
          <w:sz w:val="28"/>
          <w:szCs w:val="28"/>
          <w:lang w:bidi="fa-IR"/>
        </w:rPr>
        <w:t xml:space="preserve"> </w:t>
      </w:r>
      <w:r w:rsidRPr="00F5297F">
        <w:rPr>
          <w:rFonts w:ascii="Adobe Arabic" w:eastAsia="Calibri" w:hAnsi="Adobe Arabic" w:cs="B Nazanin"/>
          <w:sz w:val="28"/>
          <w:szCs w:val="28"/>
          <w:rtl/>
          <w:lang w:bidi="fa-IR"/>
        </w:rPr>
        <w:t xml:space="preserve"> که دوز پایین ویتامین</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را دریافت کرده بودند خیلی چشمگیر نبود.</w:t>
      </w:r>
    </w:p>
    <w:p w14:paraId="4FC79631"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نتایج بدست آمده با یافته</w:t>
      </w:r>
      <w:r w:rsidRPr="00F5297F">
        <w:rPr>
          <w:rFonts w:ascii="Adobe Arabic" w:eastAsia="Calibri" w:hAnsi="Adobe Arabic" w:cs="B Nazanin"/>
          <w:sz w:val="28"/>
          <w:szCs w:val="28"/>
          <w:rtl/>
          <w:lang w:bidi="fa-IR"/>
        </w:rPr>
        <w:softHyphen/>
        <w:t>های (39) مبنی بر اینکه اثرات ضد سرطانی ویتامین</w:t>
      </w:r>
      <w:r w:rsidRPr="00F5297F">
        <w:rPr>
          <w:rFonts w:ascii="Adobe Arabic" w:eastAsia="Calibri" w:hAnsi="Adobe Arabic" w:cs="B Nazanin"/>
          <w:sz w:val="28"/>
          <w:szCs w:val="28"/>
          <w:lang w:bidi="fa-IR"/>
        </w:rPr>
        <w:t xml:space="preserve">D </w:t>
      </w:r>
      <w:r w:rsidRPr="00F5297F">
        <w:rPr>
          <w:rFonts w:ascii="Adobe Arabic" w:eastAsia="Calibri" w:hAnsi="Adobe Arabic" w:cs="B Nazanin"/>
          <w:sz w:val="28"/>
          <w:szCs w:val="28"/>
          <w:rtl/>
          <w:lang w:bidi="fa-IR"/>
        </w:rPr>
        <w:t xml:space="preserve"> وابسته به زمان و دوز است. آلن و همکارانش گزارش کردند که دوز بالای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(10000-5000 واحد در روز) دارای اثرات تحریک سیستم ایمنی و اثرات ضد التهابی است و این کار را از طریق افزایش تولید اینترلوکین-10  توسط سلول</w:t>
      </w:r>
      <w:r w:rsidRPr="00F5297F">
        <w:rPr>
          <w:rFonts w:ascii="Adobe Arabic" w:eastAsia="Calibri" w:hAnsi="Adobe Arabic" w:cs="B Nazanin"/>
          <w:sz w:val="28"/>
          <w:szCs w:val="28"/>
          <w:rtl/>
          <w:lang w:bidi="fa-IR"/>
        </w:rPr>
        <w:softHyphen/>
        <w:t>های خونی تک هسته</w:t>
      </w:r>
      <w:r w:rsidRPr="00F5297F">
        <w:rPr>
          <w:rFonts w:ascii="Adobe Arabic" w:eastAsia="Calibri" w:hAnsi="Adobe Arabic" w:cs="B Nazanin"/>
          <w:sz w:val="28"/>
          <w:szCs w:val="28"/>
          <w:rtl/>
          <w:lang w:bidi="fa-IR"/>
        </w:rPr>
        <w:softHyphen/>
        <w:t xml:space="preserve">ای و کاهش فراوانی سلولهای </w:t>
      </w:r>
      <w:r w:rsidRPr="00F5297F">
        <w:rPr>
          <w:rFonts w:ascii="Adobe Arabic" w:eastAsia="Calibri" w:hAnsi="Adobe Arabic" w:cs="B Nazanin"/>
          <w:sz w:val="28"/>
          <w:szCs w:val="28"/>
          <w:lang w:bidi="fa-IR"/>
        </w:rPr>
        <w:t>T</w:t>
      </w:r>
      <w:r w:rsidRPr="00F5297F">
        <w:rPr>
          <w:rFonts w:ascii="Adobe Arabic" w:eastAsia="Calibri" w:hAnsi="Adobe Arabic" w:cs="B Nazanin"/>
          <w:sz w:val="28"/>
          <w:szCs w:val="28"/>
          <w:rtl/>
          <w:lang w:bidi="fa-IR"/>
        </w:rPr>
        <w:t>کمکی 17(</w:t>
      </w:r>
      <w:r w:rsidRPr="00F5297F">
        <w:rPr>
          <w:rFonts w:ascii="Adobe Arabic" w:eastAsia="Calibri" w:hAnsi="Adobe Arabic" w:cs="B Nazanin"/>
          <w:sz w:val="28"/>
          <w:szCs w:val="28"/>
          <w:lang w:bidi="fa-IR"/>
        </w:rPr>
        <w:t>TH17</w:t>
      </w:r>
      <w:r w:rsidRPr="00F5297F">
        <w:rPr>
          <w:rFonts w:ascii="Adobe Arabic" w:eastAsia="Calibri" w:hAnsi="Adobe Arabic" w:cs="B Nazanin"/>
          <w:sz w:val="28"/>
          <w:szCs w:val="28"/>
          <w:rtl/>
          <w:lang w:bidi="fa-IR"/>
        </w:rPr>
        <w:t>) انجام میدهند.</w:t>
      </w:r>
    </w:p>
    <w:p w14:paraId="36D9C093" w14:textId="77777777" w:rsidR="00283DBE"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proofErr w:type="spellStart"/>
      <w:r w:rsidRPr="00F5297F">
        <w:rPr>
          <w:rFonts w:ascii="Adobe Arabic" w:eastAsia="Calibri" w:hAnsi="Adobe Arabic" w:cs="B Nazanin"/>
          <w:sz w:val="28"/>
          <w:szCs w:val="28"/>
          <w:lang w:bidi="fa-IR"/>
        </w:rPr>
        <w:t>APhan</w:t>
      </w:r>
      <w:proofErr w:type="spellEnd"/>
      <w:r w:rsidRPr="00F5297F">
        <w:rPr>
          <w:rFonts w:ascii="Adobe Arabic" w:eastAsia="Calibri" w:hAnsi="Adobe Arabic" w:cs="B Nazanin"/>
          <w:sz w:val="28"/>
          <w:szCs w:val="28"/>
          <w:rtl/>
          <w:lang w:bidi="fa-IR"/>
        </w:rPr>
        <w:t xml:space="preserve"> وهمکارانش و </w:t>
      </w:r>
      <w:proofErr w:type="spellStart"/>
      <w:r w:rsidRPr="00F5297F">
        <w:rPr>
          <w:rFonts w:ascii="Adobe Arabic" w:eastAsia="Calibri" w:hAnsi="Adobe Arabic" w:cs="B Nazanin"/>
          <w:sz w:val="28"/>
          <w:szCs w:val="28"/>
          <w:lang w:bidi="fa-IR"/>
        </w:rPr>
        <w:t>Rostkowska-Nadolska</w:t>
      </w:r>
      <w:proofErr w:type="spellEnd"/>
      <w:r w:rsidRPr="00F5297F">
        <w:rPr>
          <w:rFonts w:ascii="Adobe Arabic" w:eastAsia="Calibri" w:hAnsi="Adobe Arabic" w:cs="B Nazanin"/>
          <w:sz w:val="28"/>
          <w:szCs w:val="28"/>
          <w:rtl/>
          <w:lang w:bidi="fa-IR"/>
        </w:rPr>
        <w:t xml:space="preserve"> و همکارانش گزارش کردند که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فرایندهای ضروری سلولی مانند تکثیر، تمایز، آپپتوزیس، آنژیوژنز و مسیر پیام رسانی پیش از رشد انواعی از سلولها دخالت دارد این مشاهدات نشان دهنده</w:t>
      </w:r>
      <w:r w:rsidRPr="00F5297F">
        <w:rPr>
          <w:rFonts w:ascii="Adobe Arabic" w:eastAsia="Calibri" w:hAnsi="Adobe Arabic" w:cs="B Nazanin"/>
          <w:sz w:val="28"/>
          <w:szCs w:val="28"/>
          <w:rtl/>
          <w:lang w:bidi="fa-IR"/>
        </w:rPr>
        <w:softHyphen/>
        <w:t xml:space="preserve">ی پتانسیل دارویی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درمان بیماری </w:t>
      </w:r>
      <w:r w:rsidRPr="00F5297F">
        <w:rPr>
          <w:rFonts w:ascii="Adobe Arabic" w:eastAsia="Calibri" w:hAnsi="Adobe Arabic" w:cs="B Nazanin"/>
          <w:sz w:val="28"/>
          <w:szCs w:val="28"/>
          <w:rtl/>
          <w:lang w:bidi="fa-IR"/>
        </w:rPr>
        <w:softHyphen/>
        <w:t>های التهابی مزمن از جمله پولیپ بینی است.</w:t>
      </w:r>
      <w:r w:rsidR="001D5C9B" w:rsidRPr="00F5297F">
        <w:rPr>
          <w:rFonts w:ascii="Adobe Arabic" w:eastAsia="Calibri" w:hAnsi="Adobe Arabic" w:cs="B Nazanin"/>
          <w:sz w:val="28"/>
          <w:szCs w:val="28"/>
          <w:rtl/>
          <w:lang w:bidi="fa-IR"/>
        </w:rPr>
        <w:t xml:space="preserve"> </w:t>
      </w:r>
      <w:proofErr w:type="spellStart"/>
      <w:r w:rsidRPr="00F5297F">
        <w:rPr>
          <w:rFonts w:ascii="Adobe Arabic" w:eastAsia="Calibri" w:hAnsi="Adobe Arabic" w:cs="B Nazanin"/>
          <w:sz w:val="28"/>
          <w:szCs w:val="28"/>
          <w:lang w:bidi="fa-IR"/>
        </w:rPr>
        <w:t>Fr</w:t>
      </w:r>
      <w:r w:rsidRPr="00F5297F">
        <w:rPr>
          <w:rFonts w:ascii="Cambria" w:eastAsia="Calibri" w:hAnsi="Cambria" w:cs="B Nazanin"/>
          <w:sz w:val="28"/>
          <w:szCs w:val="28"/>
          <w:lang w:bidi="fa-IR"/>
        </w:rPr>
        <w:t>ą</w:t>
      </w:r>
      <w:r w:rsidRPr="00F5297F">
        <w:rPr>
          <w:rFonts w:ascii="Adobe Arabic" w:eastAsia="Calibri" w:hAnsi="Adobe Arabic" w:cs="B Nazanin"/>
          <w:sz w:val="28"/>
          <w:szCs w:val="28"/>
          <w:lang w:bidi="fa-IR"/>
        </w:rPr>
        <w:t>czek</w:t>
      </w:r>
      <w:proofErr w:type="spellEnd"/>
      <w:r w:rsidRPr="00F5297F">
        <w:rPr>
          <w:rFonts w:ascii="Adobe Arabic" w:eastAsia="Calibri" w:hAnsi="Adobe Arabic" w:cs="B Nazanin"/>
          <w:sz w:val="28"/>
          <w:szCs w:val="28"/>
          <w:rtl/>
          <w:lang w:bidi="fa-IR"/>
        </w:rPr>
        <w:t xml:space="preserve"> و همکارانش ثابت کردند که اثرات ضد سرطانی مشتقات ویتامین</w:t>
      </w:r>
      <w:proofErr w:type="gramStart"/>
      <w:r w:rsidRPr="00F5297F">
        <w:rPr>
          <w:rFonts w:ascii="Adobe Arabic" w:eastAsia="Calibri" w:hAnsi="Adobe Arabic" w:cs="B Nazanin"/>
          <w:sz w:val="28"/>
          <w:szCs w:val="28"/>
          <w:lang w:bidi="fa-IR"/>
        </w:rPr>
        <w:t xml:space="preserve">D </w:t>
      </w:r>
      <w:r w:rsidRPr="00F5297F">
        <w:rPr>
          <w:rFonts w:ascii="Adobe Arabic" w:eastAsia="Calibri" w:hAnsi="Adobe Arabic" w:cs="B Nazanin"/>
          <w:sz w:val="28"/>
          <w:szCs w:val="28"/>
          <w:rtl/>
          <w:lang w:bidi="fa-IR"/>
        </w:rPr>
        <w:t xml:space="preserve"> میتواند</w:t>
      </w:r>
      <w:proofErr w:type="gramEnd"/>
      <w:r w:rsidRPr="00F5297F">
        <w:rPr>
          <w:rFonts w:ascii="Adobe Arabic" w:eastAsia="Calibri" w:hAnsi="Adobe Arabic" w:cs="B Nazanin"/>
          <w:sz w:val="28"/>
          <w:szCs w:val="28"/>
          <w:rtl/>
          <w:lang w:bidi="fa-IR"/>
        </w:rPr>
        <w:t xml:space="preserve"> به عنوان یک روش مکمل برای درمان رینوسینوزیت استفاده شود که نه تنها فیبروبلاست را مورد هدف قرار می</w:t>
      </w:r>
      <w:r w:rsidRPr="00F5297F">
        <w:rPr>
          <w:rFonts w:ascii="Adobe Arabic" w:eastAsia="Calibri" w:hAnsi="Adobe Arabic" w:cs="B Nazanin"/>
          <w:sz w:val="28"/>
          <w:szCs w:val="28"/>
          <w:rtl/>
          <w:lang w:bidi="fa-IR"/>
        </w:rPr>
        <w:softHyphen/>
        <w:t>دهد بلکه طیف وسیعی از سلول</w:t>
      </w:r>
      <w:r w:rsidRPr="00F5297F">
        <w:rPr>
          <w:rFonts w:ascii="Adobe Arabic" w:eastAsia="Calibri" w:hAnsi="Adobe Arabic" w:cs="B Nazanin"/>
          <w:sz w:val="28"/>
          <w:szCs w:val="28"/>
          <w:rtl/>
          <w:lang w:bidi="fa-IR"/>
        </w:rPr>
        <w:softHyphen/>
        <w:t>های التهابی مانند ائوزینوفیل</w:t>
      </w:r>
      <w:r w:rsidRPr="00F5297F">
        <w:rPr>
          <w:rFonts w:ascii="Adobe Arabic" w:eastAsia="Calibri" w:hAnsi="Adobe Arabic" w:cs="B Nazanin"/>
          <w:sz w:val="28"/>
          <w:szCs w:val="28"/>
          <w:rtl/>
          <w:lang w:bidi="fa-IR"/>
        </w:rPr>
        <w:softHyphen/>
        <w:t>ها و لنفوسیت</w:t>
      </w:r>
      <w:r w:rsidRPr="00F5297F">
        <w:rPr>
          <w:rFonts w:ascii="Adobe Arabic" w:eastAsia="Calibri" w:hAnsi="Adobe Arabic" w:cs="B Nazanin"/>
          <w:sz w:val="28"/>
          <w:szCs w:val="28"/>
          <w:rtl/>
          <w:lang w:bidi="fa-IR"/>
        </w:rPr>
        <w:softHyphen/>
        <w:t xml:space="preserve">های </w:t>
      </w:r>
      <w:r w:rsidRPr="00F5297F">
        <w:rPr>
          <w:rFonts w:ascii="Adobe Arabic" w:eastAsia="Calibri" w:hAnsi="Adobe Arabic" w:cs="B Nazanin"/>
          <w:sz w:val="28"/>
          <w:szCs w:val="28"/>
          <w:lang w:bidi="fa-IR"/>
        </w:rPr>
        <w:t>T</w:t>
      </w:r>
      <w:r w:rsidRPr="00F5297F">
        <w:rPr>
          <w:rFonts w:ascii="Adobe Arabic" w:eastAsia="Calibri" w:hAnsi="Adobe Arabic" w:cs="B Nazanin"/>
          <w:sz w:val="28"/>
          <w:szCs w:val="28"/>
          <w:rtl/>
          <w:lang w:bidi="fa-IR"/>
        </w:rPr>
        <w:t xml:space="preserve"> را نیز شامل میشود.</w:t>
      </w:r>
      <w:r w:rsidRPr="00F5297F">
        <w:rPr>
          <w:rFonts w:ascii="Adobe Arabic" w:eastAsia="Calibri" w:hAnsi="Adobe Arabic" w:cs="B Nazanin"/>
          <w:sz w:val="28"/>
          <w:szCs w:val="28"/>
          <w:lang w:bidi="fa-IR"/>
        </w:rPr>
        <w:t xml:space="preserve"> McCarty</w:t>
      </w:r>
      <w:r w:rsidRPr="00F5297F">
        <w:rPr>
          <w:rFonts w:ascii="Adobe Arabic" w:eastAsia="Calibri" w:hAnsi="Adobe Arabic" w:cs="B Nazanin"/>
          <w:sz w:val="28"/>
          <w:szCs w:val="28"/>
          <w:rtl/>
          <w:lang w:bidi="fa-IR"/>
        </w:rPr>
        <w:t xml:space="preserve"> و همکارانش گزارش کردند که سطح ویتامین </w:t>
      </w:r>
      <w:proofErr w:type="gramStart"/>
      <w:r w:rsidRPr="00F5297F">
        <w:rPr>
          <w:rFonts w:ascii="Adobe Arabic" w:eastAsia="Calibri" w:hAnsi="Adobe Arabic" w:cs="B Nazanin"/>
          <w:sz w:val="28"/>
          <w:szCs w:val="28"/>
          <w:lang w:bidi="fa-IR"/>
        </w:rPr>
        <w:t xml:space="preserve">D </w:t>
      </w:r>
      <w:r w:rsidRPr="00F5297F">
        <w:rPr>
          <w:rFonts w:ascii="Adobe Arabic" w:eastAsia="Calibri" w:hAnsi="Adobe Arabic" w:cs="B Nazanin"/>
          <w:sz w:val="28"/>
          <w:szCs w:val="28"/>
          <w:rtl/>
          <w:lang w:bidi="fa-IR"/>
        </w:rPr>
        <w:t xml:space="preserve"> تزریق</w:t>
      </w:r>
      <w:proofErr w:type="gramEnd"/>
      <w:r w:rsidRPr="00F5297F">
        <w:rPr>
          <w:rFonts w:ascii="Adobe Arabic" w:eastAsia="Calibri" w:hAnsi="Adobe Arabic" w:cs="B Nazanin"/>
          <w:sz w:val="28"/>
          <w:szCs w:val="28"/>
          <w:rtl/>
          <w:lang w:bidi="fa-IR"/>
        </w:rPr>
        <w:t xml:space="preserve"> شده به کودکان آفریقایی-آمریکایی مبتلا به  رینوسینوزیت مزمن منجر به توقف تکثیر پولیپ بینی شد. </w:t>
      </w:r>
    </w:p>
    <w:p w14:paraId="5ABD9B05" w14:textId="77777777" w:rsidR="00283DBE" w:rsidRPr="00F5297F" w:rsidRDefault="00283DBE" w:rsidP="00F5297F">
      <w:pPr>
        <w:tabs>
          <w:tab w:val="right" w:pos="2790"/>
        </w:tabs>
        <w:bidi/>
        <w:spacing w:after="0" w:line="360" w:lineRule="auto"/>
        <w:jc w:val="both"/>
        <w:rPr>
          <w:rFonts w:ascii="Adobe Arabic" w:eastAsia="Calibri" w:hAnsi="Adobe Arabic" w:cs="B Nazanin"/>
          <w:b/>
          <w:bCs/>
          <w:sz w:val="28"/>
          <w:szCs w:val="28"/>
          <w:rtl/>
          <w:lang w:bidi="fa-IR"/>
        </w:rPr>
      </w:pPr>
      <w:r w:rsidRPr="00F5297F">
        <w:rPr>
          <w:rFonts w:ascii="Adobe Arabic" w:eastAsia="Calibri" w:hAnsi="Adobe Arabic" w:cs="B Nazanin"/>
          <w:b/>
          <w:bCs/>
          <w:sz w:val="28"/>
          <w:szCs w:val="28"/>
          <w:rtl/>
          <w:lang w:bidi="fa-IR"/>
        </w:rPr>
        <w:lastRenderedPageBreak/>
        <w:t>نتیجه گیری</w:t>
      </w:r>
    </w:p>
    <w:p w14:paraId="573097A1" w14:textId="1DD123AF" w:rsidR="001A7946" w:rsidRPr="00F5297F" w:rsidRDefault="00283DBE" w:rsidP="00F5297F">
      <w:pPr>
        <w:tabs>
          <w:tab w:val="right" w:pos="2790"/>
        </w:tabs>
        <w:bidi/>
        <w:spacing w:after="0" w:line="360" w:lineRule="auto"/>
        <w:jc w:val="both"/>
        <w:rPr>
          <w:rFonts w:ascii="Adobe Arabic" w:eastAsia="Calibri" w:hAnsi="Adobe Arabic" w:cs="B Nazanin"/>
          <w:sz w:val="28"/>
          <w:szCs w:val="28"/>
          <w:rtl/>
          <w:lang w:bidi="fa-IR"/>
        </w:rPr>
      </w:pPr>
      <w:r w:rsidRPr="00F5297F">
        <w:rPr>
          <w:rFonts w:ascii="Adobe Arabic" w:eastAsia="Calibri" w:hAnsi="Adobe Arabic" w:cs="B Nazanin"/>
          <w:sz w:val="28"/>
          <w:szCs w:val="28"/>
          <w:rtl/>
          <w:lang w:bidi="fa-IR"/>
        </w:rPr>
        <w:t xml:space="preserve">  مطالعه</w:t>
      </w:r>
      <w:r w:rsidRPr="00F5297F">
        <w:rPr>
          <w:rFonts w:ascii="Adobe Arabic" w:eastAsia="Calibri" w:hAnsi="Adobe Arabic" w:cs="B Nazanin"/>
          <w:sz w:val="28"/>
          <w:szCs w:val="28"/>
          <w:rtl/>
          <w:lang w:bidi="fa-IR"/>
        </w:rPr>
        <w:softHyphen/>
        <w:t>ی حاضر نشان می</w:t>
      </w:r>
      <w:r w:rsidRPr="00F5297F">
        <w:rPr>
          <w:rFonts w:ascii="Adobe Arabic" w:eastAsia="Calibri" w:hAnsi="Adobe Arabic" w:cs="B Nazanin"/>
          <w:sz w:val="28"/>
          <w:szCs w:val="28"/>
          <w:rtl/>
          <w:lang w:bidi="fa-IR"/>
        </w:rPr>
        <w:softHyphen/>
        <w:t xml:space="preserve">دهد که زمانی که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دوز  بالا استفاده شود در کاهش اندازه</w:t>
      </w:r>
      <w:r w:rsidRPr="00F5297F">
        <w:rPr>
          <w:rFonts w:ascii="Adobe Arabic" w:eastAsia="Calibri" w:hAnsi="Adobe Arabic" w:cs="B Nazanin"/>
          <w:sz w:val="28"/>
          <w:szCs w:val="28"/>
          <w:rtl/>
          <w:lang w:bidi="fa-IR"/>
        </w:rPr>
        <w:softHyphen/>
        <w:t>ی پولیپ بینی، بهبود علایم و نشانه</w:t>
      </w:r>
      <w:r w:rsidRPr="00F5297F">
        <w:rPr>
          <w:rFonts w:ascii="Adobe Arabic" w:eastAsia="Calibri" w:hAnsi="Adobe Arabic" w:cs="B Nazanin"/>
          <w:sz w:val="28"/>
          <w:szCs w:val="28"/>
          <w:rtl/>
          <w:lang w:bidi="fa-IR"/>
        </w:rPr>
        <w:softHyphen/>
        <w:t>های پولیپ و حفظ وضعیت طبیعی مخاط موثرتر است. این یافته</w:t>
      </w:r>
      <w:r w:rsidRPr="00F5297F">
        <w:rPr>
          <w:rFonts w:ascii="Adobe Arabic" w:eastAsia="Calibri" w:hAnsi="Adobe Arabic" w:cs="B Nazanin"/>
          <w:sz w:val="28"/>
          <w:szCs w:val="28"/>
          <w:rtl/>
          <w:lang w:bidi="fa-IR"/>
        </w:rPr>
        <w:softHyphen/>
        <w:t>ها  امکان کشف روش</w:t>
      </w:r>
      <w:r w:rsidRPr="00F5297F">
        <w:rPr>
          <w:rFonts w:ascii="Adobe Arabic" w:eastAsia="Calibri" w:hAnsi="Adobe Arabic" w:cs="B Nazanin"/>
          <w:sz w:val="28"/>
          <w:szCs w:val="28"/>
          <w:rtl/>
          <w:lang w:bidi="fa-IR"/>
        </w:rPr>
        <w:softHyphen/>
        <w:t>های موثرتر در درمان پولیپ بینی به خصوص در افرادی که از عمل جراحی امتناع می</w:t>
      </w:r>
      <w:r w:rsidRPr="00F5297F">
        <w:rPr>
          <w:rFonts w:ascii="Adobe Arabic" w:eastAsia="Calibri" w:hAnsi="Adobe Arabic" w:cs="B Nazanin"/>
          <w:sz w:val="28"/>
          <w:szCs w:val="28"/>
          <w:rtl/>
          <w:lang w:bidi="fa-IR"/>
        </w:rPr>
        <w:softHyphen/>
        <w:t>ورزند را آشکار می</w:t>
      </w:r>
      <w:r w:rsidRPr="00F5297F">
        <w:rPr>
          <w:rFonts w:ascii="Adobe Arabic" w:eastAsia="Calibri" w:hAnsi="Adobe Arabic" w:cs="B Nazanin"/>
          <w:sz w:val="28"/>
          <w:szCs w:val="28"/>
          <w:rtl/>
          <w:lang w:bidi="fa-IR"/>
        </w:rPr>
        <w:softHyphen/>
        <w:t>کند. به دلیل اطلاعات کم در این باره به مطالعات بیشتر برای تکمیل کارآیی دوز</w:t>
      </w:r>
      <w:r w:rsidRPr="00F5297F">
        <w:rPr>
          <w:rFonts w:ascii="Adobe Arabic" w:eastAsia="Calibri" w:hAnsi="Adobe Arabic" w:cs="B Nazanin"/>
          <w:sz w:val="28"/>
          <w:szCs w:val="28"/>
          <w:rtl/>
          <w:lang w:bidi="fa-IR"/>
        </w:rPr>
        <w:softHyphen/>
        <w:t xml:space="preserve">های مختلف ویتامین </w:t>
      </w:r>
      <w:r w:rsidRPr="00F5297F">
        <w:rPr>
          <w:rFonts w:ascii="Adobe Arabic" w:eastAsia="Calibri" w:hAnsi="Adobe Arabic" w:cs="B Nazanin"/>
          <w:sz w:val="28"/>
          <w:szCs w:val="28"/>
          <w:lang w:bidi="fa-IR"/>
        </w:rPr>
        <w:t>D</w:t>
      </w:r>
      <w:r w:rsidRPr="00F5297F">
        <w:rPr>
          <w:rFonts w:ascii="Adobe Arabic" w:eastAsia="Calibri" w:hAnsi="Adobe Arabic" w:cs="B Nazanin"/>
          <w:sz w:val="28"/>
          <w:szCs w:val="28"/>
          <w:rtl/>
          <w:lang w:bidi="fa-IR"/>
        </w:rPr>
        <w:t xml:space="preserve"> در درمان پولیپ بینی نیازمند هستیم.</w:t>
      </w:r>
    </w:p>
    <w:p w14:paraId="7E35D0FA" w14:textId="77777777" w:rsidR="001A7946" w:rsidRPr="00F5297F" w:rsidRDefault="001A7946" w:rsidP="00F5297F">
      <w:pPr>
        <w:bidi/>
        <w:spacing w:after="0" w:line="360" w:lineRule="auto"/>
        <w:jc w:val="center"/>
        <w:rPr>
          <w:rFonts w:ascii="Adobe Arabic" w:hAnsi="Adobe Arabic" w:cs="B Nazanin"/>
          <w:b/>
          <w:bCs/>
          <w:sz w:val="28"/>
          <w:szCs w:val="28"/>
          <w:rtl/>
          <w:lang w:bidi="fa-IR"/>
        </w:rPr>
      </w:pPr>
      <w:r w:rsidRPr="00F5297F">
        <w:rPr>
          <w:rFonts w:cs="B Nazanin"/>
          <w:noProof/>
          <w:sz w:val="28"/>
          <w:szCs w:val="28"/>
          <w:lang w:bidi="fa-IR"/>
        </w:rPr>
        <w:drawing>
          <wp:inline distT="0" distB="0" distL="0" distR="0" wp14:anchorId="40BB2D51" wp14:editId="67C6560A">
            <wp:extent cx="6188710" cy="23368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2336800"/>
                    </a:xfrm>
                    <a:prstGeom prst="rect">
                      <a:avLst/>
                    </a:prstGeom>
                  </pic:spPr>
                </pic:pic>
              </a:graphicData>
            </a:graphic>
          </wp:inline>
        </w:drawing>
      </w:r>
    </w:p>
    <w:p w14:paraId="719F10B0" w14:textId="77777777" w:rsidR="001A7946" w:rsidRPr="00F5297F" w:rsidRDefault="001A7946" w:rsidP="00F5297F">
      <w:pPr>
        <w:bidi/>
        <w:spacing w:after="0" w:line="360" w:lineRule="auto"/>
        <w:jc w:val="center"/>
        <w:rPr>
          <w:rFonts w:ascii="Adobe Arabic" w:hAnsi="Adobe Arabic" w:cs="B Nazanin"/>
          <w:b/>
          <w:bCs/>
          <w:sz w:val="28"/>
          <w:szCs w:val="28"/>
          <w:rtl/>
          <w:lang w:bidi="fa-IR"/>
        </w:rPr>
      </w:pPr>
      <w:r w:rsidRPr="00F5297F">
        <w:rPr>
          <w:rFonts w:cs="B Nazanin"/>
          <w:noProof/>
          <w:sz w:val="28"/>
          <w:szCs w:val="28"/>
          <w:lang w:bidi="fa-IR"/>
        </w:rPr>
        <w:drawing>
          <wp:inline distT="0" distB="0" distL="0" distR="0" wp14:anchorId="3EDFA0C3" wp14:editId="24273E98">
            <wp:extent cx="6188710" cy="24561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2456180"/>
                    </a:xfrm>
                    <a:prstGeom prst="rect">
                      <a:avLst/>
                    </a:prstGeom>
                  </pic:spPr>
                </pic:pic>
              </a:graphicData>
            </a:graphic>
          </wp:inline>
        </w:drawing>
      </w:r>
    </w:p>
    <w:p w14:paraId="7E50122A" w14:textId="77777777" w:rsidR="001A7946" w:rsidRPr="00F5297F" w:rsidRDefault="001A7946" w:rsidP="00F5297F">
      <w:pPr>
        <w:bidi/>
        <w:spacing w:after="0" w:line="360" w:lineRule="auto"/>
        <w:jc w:val="center"/>
        <w:rPr>
          <w:rFonts w:ascii="Adobe Arabic" w:hAnsi="Adobe Arabic" w:cs="B Nazanin"/>
          <w:b/>
          <w:bCs/>
          <w:sz w:val="28"/>
          <w:szCs w:val="28"/>
          <w:rtl/>
          <w:lang w:bidi="fa-IR"/>
        </w:rPr>
      </w:pPr>
      <w:r w:rsidRPr="00F5297F">
        <w:rPr>
          <w:rFonts w:cs="B Nazanin"/>
          <w:noProof/>
          <w:sz w:val="28"/>
          <w:szCs w:val="28"/>
          <w:lang w:bidi="fa-IR"/>
        </w:rPr>
        <w:lastRenderedPageBreak/>
        <w:drawing>
          <wp:inline distT="0" distB="0" distL="0" distR="0" wp14:anchorId="10991A53" wp14:editId="5C93921B">
            <wp:extent cx="6188710" cy="42545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4254500"/>
                    </a:xfrm>
                    <a:prstGeom prst="rect">
                      <a:avLst/>
                    </a:prstGeom>
                  </pic:spPr>
                </pic:pic>
              </a:graphicData>
            </a:graphic>
          </wp:inline>
        </w:drawing>
      </w:r>
    </w:p>
    <w:p w14:paraId="60D5DA8E" w14:textId="77777777" w:rsidR="001A7946" w:rsidRPr="00F5297F" w:rsidRDefault="001A7946" w:rsidP="00F5297F">
      <w:pPr>
        <w:bidi/>
        <w:spacing w:after="0" w:line="360" w:lineRule="auto"/>
        <w:jc w:val="center"/>
        <w:rPr>
          <w:rFonts w:ascii="Adobe Arabic" w:hAnsi="Adobe Arabic" w:cs="B Nazanin"/>
          <w:b/>
          <w:bCs/>
          <w:sz w:val="28"/>
          <w:szCs w:val="28"/>
          <w:rtl/>
          <w:lang w:bidi="fa-IR"/>
        </w:rPr>
      </w:pPr>
      <w:r w:rsidRPr="00F5297F">
        <w:rPr>
          <w:rFonts w:cs="B Nazanin"/>
          <w:noProof/>
          <w:sz w:val="28"/>
          <w:szCs w:val="28"/>
          <w:lang w:bidi="fa-IR"/>
        </w:rPr>
        <w:drawing>
          <wp:inline distT="0" distB="0" distL="0" distR="0" wp14:anchorId="2458F93E" wp14:editId="045E746D">
            <wp:extent cx="6188710" cy="10756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1075690"/>
                    </a:xfrm>
                    <a:prstGeom prst="rect">
                      <a:avLst/>
                    </a:prstGeom>
                  </pic:spPr>
                </pic:pic>
              </a:graphicData>
            </a:graphic>
          </wp:inline>
        </w:drawing>
      </w:r>
    </w:p>
    <w:p w14:paraId="072E58D3" w14:textId="77777777" w:rsidR="001A7946" w:rsidRPr="00F5297F" w:rsidRDefault="001A7946" w:rsidP="00F5297F">
      <w:pPr>
        <w:bidi/>
        <w:spacing w:after="0" w:line="360" w:lineRule="auto"/>
        <w:jc w:val="center"/>
        <w:rPr>
          <w:rFonts w:ascii="Adobe Arabic" w:hAnsi="Adobe Arabic" w:cs="B Nazanin"/>
          <w:b/>
          <w:bCs/>
          <w:sz w:val="28"/>
          <w:szCs w:val="28"/>
          <w:lang w:bidi="fa-IR"/>
        </w:rPr>
      </w:pPr>
      <w:r w:rsidRPr="00F5297F">
        <w:rPr>
          <w:rFonts w:cs="B Nazanin"/>
          <w:noProof/>
          <w:sz w:val="28"/>
          <w:szCs w:val="28"/>
          <w:lang w:bidi="fa-IR"/>
        </w:rPr>
        <w:drawing>
          <wp:inline distT="0" distB="0" distL="0" distR="0" wp14:anchorId="36A53637" wp14:editId="7B1DB3CB">
            <wp:extent cx="352425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0" cy="1885950"/>
                    </a:xfrm>
                    <a:prstGeom prst="rect">
                      <a:avLst/>
                    </a:prstGeom>
                  </pic:spPr>
                </pic:pic>
              </a:graphicData>
            </a:graphic>
          </wp:inline>
        </w:drawing>
      </w:r>
    </w:p>
    <w:sectPr w:rsidR="001A7946" w:rsidRPr="00F5297F" w:rsidSect="00F5297F">
      <w:footerReference w:type="default" r:id="rId20"/>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AA09A" w14:textId="77777777" w:rsidR="00AA6E34" w:rsidRDefault="00AA6E34" w:rsidP="003247BA">
      <w:pPr>
        <w:spacing w:after="0" w:line="240" w:lineRule="auto"/>
      </w:pPr>
      <w:r>
        <w:separator/>
      </w:r>
    </w:p>
  </w:endnote>
  <w:endnote w:type="continuationSeparator" w:id="0">
    <w:p w14:paraId="1A045DF1" w14:textId="77777777" w:rsidR="00AA6E34" w:rsidRDefault="00AA6E34"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50425231"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D832C4">
          <w:rPr>
            <w:rFonts w:cs="B Compset"/>
            <w:noProof/>
            <w:sz w:val="24"/>
            <w:szCs w:val="24"/>
            <w:rtl/>
          </w:rPr>
          <w:t>1</w:t>
        </w:r>
        <w:r w:rsidRPr="005E7C3C">
          <w:rPr>
            <w:rFonts w:cs="B Compset"/>
            <w:noProof/>
            <w:sz w:val="24"/>
            <w:szCs w:val="24"/>
          </w:rPr>
          <w:fldChar w:fldCharType="end"/>
        </w:r>
      </w:p>
    </w:sdtContent>
  </w:sdt>
  <w:p w14:paraId="1B5806E2"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5D8FD" w14:textId="77777777" w:rsidR="00AA6E34" w:rsidRDefault="00AA6E34" w:rsidP="003247BA">
      <w:pPr>
        <w:spacing w:after="0" w:line="240" w:lineRule="auto"/>
      </w:pPr>
      <w:r>
        <w:separator/>
      </w:r>
    </w:p>
  </w:footnote>
  <w:footnote w:type="continuationSeparator" w:id="0">
    <w:p w14:paraId="3E7E32E9" w14:textId="77777777" w:rsidR="00AA6E34" w:rsidRDefault="00AA6E34"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25EEA"/>
    <w:rsid w:val="00030DAC"/>
    <w:rsid w:val="00086C67"/>
    <w:rsid w:val="000B1D88"/>
    <w:rsid w:val="000F47E7"/>
    <w:rsid w:val="001330F7"/>
    <w:rsid w:val="00143D85"/>
    <w:rsid w:val="001911A9"/>
    <w:rsid w:val="001A7946"/>
    <w:rsid w:val="001D22A2"/>
    <w:rsid w:val="001D5C9B"/>
    <w:rsid w:val="001F2199"/>
    <w:rsid w:val="001F7E90"/>
    <w:rsid w:val="002404C8"/>
    <w:rsid w:val="002541E2"/>
    <w:rsid w:val="00272398"/>
    <w:rsid w:val="00283DBE"/>
    <w:rsid w:val="0029219E"/>
    <w:rsid w:val="00295568"/>
    <w:rsid w:val="003247BA"/>
    <w:rsid w:val="003660E8"/>
    <w:rsid w:val="003E7C8B"/>
    <w:rsid w:val="003F55E6"/>
    <w:rsid w:val="00404CEF"/>
    <w:rsid w:val="004E2573"/>
    <w:rsid w:val="004E2FB3"/>
    <w:rsid w:val="004F4272"/>
    <w:rsid w:val="004F4A04"/>
    <w:rsid w:val="00552986"/>
    <w:rsid w:val="005A64B4"/>
    <w:rsid w:val="005E1944"/>
    <w:rsid w:val="005E7C3C"/>
    <w:rsid w:val="00612B8A"/>
    <w:rsid w:val="00623958"/>
    <w:rsid w:val="0062737A"/>
    <w:rsid w:val="00650E90"/>
    <w:rsid w:val="00675515"/>
    <w:rsid w:val="00690CF6"/>
    <w:rsid w:val="006C53C5"/>
    <w:rsid w:val="007638C6"/>
    <w:rsid w:val="00795F2C"/>
    <w:rsid w:val="007A21EB"/>
    <w:rsid w:val="007B280B"/>
    <w:rsid w:val="007C49A1"/>
    <w:rsid w:val="00813FC5"/>
    <w:rsid w:val="0085227F"/>
    <w:rsid w:val="00860478"/>
    <w:rsid w:val="0086122D"/>
    <w:rsid w:val="00863A9B"/>
    <w:rsid w:val="008716A1"/>
    <w:rsid w:val="00873F71"/>
    <w:rsid w:val="008A760D"/>
    <w:rsid w:val="008D5A2B"/>
    <w:rsid w:val="008D63B6"/>
    <w:rsid w:val="00903895"/>
    <w:rsid w:val="009A0030"/>
    <w:rsid w:val="009A5616"/>
    <w:rsid w:val="009D054B"/>
    <w:rsid w:val="00A1589D"/>
    <w:rsid w:val="00A43265"/>
    <w:rsid w:val="00AA6E34"/>
    <w:rsid w:val="00AB79D2"/>
    <w:rsid w:val="00AD604B"/>
    <w:rsid w:val="00B277A7"/>
    <w:rsid w:val="00B54A2E"/>
    <w:rsid w:val="00B60583"/>
    <w:rsid w:val="00B73307"/>
    <w:rsid w:val="00BC0726"/>
    <w:rsid w:val="00BD29E6"/>
    <w:rsid w:val="00BD7E56"/>
    <w:rsid w:val="00BF2468"/>
    <w:rsid w:val="00C37118"/>
    <w:rsid w:val="00C45A9C"/>
    <w:rsid w:val="00C613E8"/>
    <w:rsid w:val="00CB0407"/>
    <w:rsid w:val="00CD1562"/>
    <w:rsid w:val="00D0464A"/>
    <w:rsid w:val="00D34F71"/>
    <w:rsid w:val="00D3518E"/>
    <w:rsid w:val="00D41D76"/>
    <w:rsid w:val="00D7518E"/>
    <w:rsid w:val="00D832C4"/>
    <w:rsid w:val="00D86D04"/>
    <w:rsid w:val="00DB1692"/>
    <w:rsid w:val="00DB2A8C"/>
    <w:rsid w:val="00DD4C36"/>
    <w:rsid w:val="00DE3CF4"/>
    <w:rsid w:val="00DF02D4"/>
    <w:rsid w:val="00E43F03"/>
    <w:rsid w:val="00E676F8"/>
    <w:rsid w:val="00EB60D3"/>
    <w:rsid w:val="00ED0830"/>
    <w:rsid w:val="00ED3A7D"/>
    <w:rsid w:val="00F163F1"/>
    <w:rsid w:val="00F5297F"/>
    <w:rsid w:val="00F73F03"/>
    <w:rsid w:val="00F8732D"/>
    <w:rsid w:val="00F902C0"/>
    <w:rsid w:val="00F9225E"/>
    <w:rsid w:val="00FD2D60"/>
    <w:rsid w:val="00FF22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5ECF0"/>
  <w15:docId w15:val="{ED6804E4-40DC-484A-A593-00AF90D2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54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1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79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12</cp:revision>
  <cp:lastPrinted>2020-01-13T06:23:00Z</cp:lastPrinted>
  <dcterms:created xsi:type="dcterms:W3CDTF">2016-11-01T12:23:00Z</dcterms:created>
  <dcterms:modified xsi:type="dcterms:W3CDTF">2022-10-02T05:05:00Z</dcterms:modified>
</cp:coreProperties>
</file>