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9402" w14:textId="4A404222" w:rsidR="00854913" w:rsidRPr="00854913" w:rsidRDefault="00854913" w:rsidP="00854913">
      <w:pPr>
        <w:bidi/>
        <w:spacing w:after="0" w:line="360" w:lineRule="auto"/>
        <w:jc w:val="both"/>
        <w:rPr>
          <w:rFonts w:cs="B Nazanin"/>
          <w:b/>
          <w:bCs/>
          <w:sz w:val="28"/>
          <w:szCs w:val="28"/>
          <w:rtl/>
          <w:lang w:bidi="fa-IR"/>
        </w:rPr>
      </w:pPr>
      <w:r w:rsidRPr="00854913">
        <w:rPr>
          <w:rFonts w:cs="B Nazanin"/>
          <w:noProof/>
          <w:sz w:val="28"/>
          <w:szCs w:val="28"/>
        </w:rPr>
        <w:drawing>
          <wp:inline distT="0" distB="0" distL="0" distR="0" wp14:anchorId="2B895342" wp14:editId="5969C891">
            <wp:extent cx="1428750" cy="3714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676E8612" w14:textId="77777777" w:rsidR="00854913" w:rsidRPr="00854913" w:rsidRDefault="00854913" w:rsidP="00854913">
      <w:pPr>
        <w:bidi/>
        <w:spacing w:after="0" w:line="360" w:lineRule="auto"/>
        <w:jc w:val="both"/>
        <w:rPr>
          <w:rFonts w:cs="B Nazanin"/>
          <w:b/>
          <w:bCs/>
          <w:sz w:val="28"/>
          <w:szCs w:val="28"/>
          <w:rtl/>
          <w:lang w:bidi="fa-IR"/>
        </w:rPr>
      </w:pPr>
    </w:p>
    <w:p w14:paraId="566B214A" w14:textId="5C5FEF5C" w:rsidR="00A65A2C" w:rsidRPr="00854913" w:rsidRDefault="0075275C" w:rsidP="00854913">
      <w:pPr>
        <w:bidi/>
        <w:spacing w:after="0" w:line="360" w:lineRule="auto"/>
        <w:jc w:val="center"/>
        <w:rPr>
          <w:rFonts w:cs="B Nazanin"/>
          <w:b/>
          <w:bCs/>
          <w:sz w:val="36"/>
          <w:szCs w:val="36"/>
          <w:rtl/>
          <w:lang w:bidi="fa-IR"/>
        </w:rPr>
      </w:pPr>
      <w:r w:rsidRPr="00854913">
        <w:rPr>
          <w:rFonts w:cs="B Nazanin" w:hint="cs"/>
          <w:b/>
          <w:bCs/>
          <w:sz w:val="36"/>
          <w:szCs w:val="36"/>
          <w:rtl/>
          <w:lang w:bidi="fa-IR"/>
        </w:rPr>
        <w:t>تاثیر عدم</w:t>
      </w:r>
      <w:r w:rsidRPr="00854913">
        <w:rPr>
          <w:rFonts w:cs="B Nazanin"/>
          <w:b/>
          <w:bCs/>
          <w:sz w:val="36"/>
          <w:szCs w:val="36"/>
          <w:lang w:bidi="fa-IR"/>
        </w:rPr>
        <w:t xml:space="preserve"> </w:t>
      </w:r>
      <w:r w:rsidRPr="00854913">
        <w:rPr>
          <w:rFonts w:cs="B Nazanin" w:hint="cs"/>
          <w:b/>
          <w:bCs/>
          <w:sz w:val="36"/>
          <w:szCs w:val="36"/>
          <w:rtl/>
          <w:lang w:bidi="fa-IR"/>
        </w:rPr>
        <w:t>ق</w:t>
      </w:r>
      <w:r w:rsidR="00D75D52" w:rsidRPr="00854913">
        <w:rPr>
          <w:rFonts w:cs="B Nazanin" w:hint="cs"/>
          <w:b/>
          <w:bCs/>
          <w:sz w:val="36"/>
          <w:szCs w:val="36"/>
          <w:rtl/>
          <w:lang w:bidi="fa-IR"/>
        </w:rPr>
        <w:t xml:space="preserve">طعیت بر </w:t>
      </w:r>
      <w:r w:rsidRPr="00854913">
        <w:rPr>
          <w:rFonts w:cs="B Nazanin" w:hint="cs"/>
          <w:b/>
          <w:bCs/>
          <w:sz w:val="36"/>
          <w:szCs w:val="36"/>
          <w:rtl/>
          <w:lang w:bidi="fa-IR"/>
        </w:rPr>
        <w:t>اطمینان پ</w:t>
      </w:r>
      <w:r w:rsidR="005665F3" w:rsidRPr="00854913">
        <w:rPr>
          <w:rFonts w:cs="B Nazanin" w:hint="cs"/>
          <w:b/>
          <w:bCs/>
          <w:sz w:val="36"/>
          <w:szCs w:val="36"/>
          <w:rtl/>
          <w:lang w:bidi="fa-IR"/>
        </w:rPr>
        <w:t>ذیری</w:t>
      </w:r>
      <w:r w:rsidR="00D75D52" w:rsidRPr="00854913">
        <w:rPr>
          <w:rFonts w:cs="B Nazanin" w:hint="cs"/>
          <w:b/>
          <w:bCs/>
          <w:sz w:val="36"/>
          <w:szCs w:val="36"/>
          <w:rtl/>
          <w:lang w:bidi="fa-IR"/>
        </w:rPr>
        <w:t xml:space="preserve"> خستگی عرشه پل بتن آرمه تحت شرایط بارهای تنشی</w:t>
      </w:r>
    </w:p>
    <w:p w14:paraId="66E8FB48" w14:textId="77777777" w:rsidR="0075275C" w:rsidRPr="00854913" w:rsidRDefault="0075275C" w:rsidP="00854913">
      <w:pPr>
        <w:bidi/>
        <w:spacing w:after="0" w:line="360" w:lineRule="auto"/>
        <w:jc w:val="both"/>
        <w:rPr>
          <w:rFonts w:cs="B Nazanin"/>
          <w:b/>
          <w:bCs/>
          <w:sz w:val="28"/>
          <w:szCs w:val="28"/>
          <w:rtl/>
          <w:lang w:bidi="fa-IR"/>
        </w:rPr>
      </w:pPr>
    </w:p>
    <w:p w14:paraId="12FCEC79" w14:textId="77777777" w:rsidR="000A7BC6" w:rsidRPr="00854913" w:rsidRDefault="00E438AC" w:rsidP="00854913">
      <w:pPr>
        <w:bidi/>
        <w:spacing w:after="0" w:line="360" w:lineRule="auto"/>
        <w:jc w:val="both"/>
        <w:rPr>
          <w:rFonts w:cs="B Nazanin"/>
          <w:b/>
          <w:bCs/>
          <w:sz w:val="28"/>
          <w:szCs w:val="28"/>
          <w:rtl/>
          <w:lang w:bidi="fa-IR"/>
        </w:rPr>
      </w:pPr>
      <w:r w:rsidRPr="00854913">
        <w:rPr>
          <w:rFonts w:cs="B Nazanin" w:hint="cs"/>
          <w:b/>
          <w:bCs/>
          <w:sz w:val="28"/>
          <w:szCs w:val="28"/>
          <w:rtl/>
          <w:lang w:bidi="fa-IR"/>
        </w:rPr>
        <w:t>چکیده</w:t>
      </w:r>
    </w:p>
    <w:p w14:paraId="0C08A657" w14:textId="79A1E0D3" w:rsidR="00C20459" w:rsidRDefault="00C20459" w:rsidP="00854913">
      <w:pPr>
        <w:bidi/>
        <w:spacing w:after="0" w:line="360" w:lineRule="auto"/>
        <w:jc w:val="both"/>
        <w:rPr>
          <w:rFonts w:cs="B Nazanin"/>
          <w:sz w:val="28"/>
          <w:szCs w:val="28"/>
          <w:rtl/>
          <w:lang w:bidi="fa-IR"/>
        </w:rPr>
      </w:pPr>
      <w:r w:rsidRPr="00854913">
        <w:rPr>
          <w:rFonts w:cs="B Nazanin" w:hint="cs"/>
          <w:sz w:val="28"/>
          <w:szCs w:val="28"/>
          <w:rtl/>
          <w:lang w:bidi="fa-IR"/>
        </w:rPr>
        <w:t>تخریب عرشه یک پل بتن آرمهکه دچار آسیب ناشی از بار ترافیکی شده است می‌تواند بر دوام، ایمنی و عملکرد سازه تاثیر بگذارد.</w:t>
      </w:r>
      <w:r w:rsidR="009B6284" w:rsidRPr="00854913">
        <w:rPr>
          <w:rFonts w:cs="B Nazanin" w:hint="cs"/>
          <w:sz w:val="28"/>
          <w:szCs w:val="28"/>
          <w:rtl/>
          <w:lang w:bidi="fa-IR"/>
        </w:rPr>
        <w:t xml:space="preserve"> در مقاله پیش رو، </w:t>
      </w:r>
      <w:r w:rsidR="00E137F3" w:rsidRPr="00854913">
        <w:rPr>
          <w:rFonts w:cs="B Nazanin" w:hint="cs"/>
          <w:sz w:val="28"/>
          <w:szCs w:val="28"/>
          <w:rtl/>
          <w:lang w:bidi="fa-IR"/>
        </w:rPr>
        <w:t>آ</w:t>
      </w:r>
      <w:r w:rsidR="00956116" w:rsidRPr="00854913">
        <w:rPr>
          <w:rFonts w:cs="B Nazanin" w:hint="cs"/>
          <w:sz w:val="28"/>
          <w:szCs w:val="28"/>
          <w:rtl/>
          <w:lang w:bidi="fa-IR"/>
        </w:rPr>
        <w:t xml:space="preserve">نچه انجام </w:t>
      </w:r>
      <w:r w:rsidR="003B13A4" w:rsidRPr="00854913">
        <w:rPr>
          <w:rFonts w:cs="B Nazanin" w:hint="cs"/>
          <w:sz w:val="28"/>
          <w:szCs w:val="28"/>
          <w:rtl/>
          <w:lang w:bidi="fa-IR"/>
        </w:rPr>
        <w:t xml:space="preserve">شده است </w:t>
      </w:r>
      <w:r w:rsidR="009B6284" w:rsidRPr="00854913">
        <w:rPr>
          <w:rFonts w:cs="B Nazanin" w:hint="cs"/>
          <w:sz w:val="28"/>
          <w:szCs w:val="28"/>
          <w:rtl/>
          <w:lang w:bidi="fa-IR"/>
        </w:rPr>
        <w:t xml:space="preserve">آنالیز </w:t>
      </w:r>
      <w:r w:rsidR="005665F3" w:rsidRPr="00854913">
        <w:rPr>
          <w:rFonts w:cs="B Nazanin" w:hint="cs"/>
          <w:sz w:val="28"/>
          <w:szCs w:val="28"/>
          <w:rtl/>
          <w:lang w:bidi="fa-IR"/>
        </w:rPr>
        <w:t>اطمینان‌پذیری</w:t>
      </w:r>
      <w:r w:rsidR="009C3246" w:rsidRPr="00854913">
        <w:rPr>
          <w:rFonts w:cs="B Nazanin" w:hint="cs"/>
          <w:sz w:val="28"/>
          <w:szCs w:val="28"/>
          <w:rtl/>
          <w:lang w:bidi="fa-IR"/>
        </w:rPr>
        <w:t xml:space="preserve">به روی </w:t>
      </w:r>
      <w:r w:rsidR="009B6284" w:rsidRPr="00854913">
        <w:rPr>
          <w:rFonts w:cs="B Nazanin" w:hint="cs"/>
          <w:sz w:val="28"/>
          <w:szCs w:val="28"/>
          <w:rtl/>
          <w:lang w:bidi="fa-IR"/>
        </w:rPr>
        <w:t xml:space="preserve">خستگی وابسته به زمان و </w:t>
      </w:r>
      <w:r w:rsidR="00956116" w:rsidRPr="00854913">
        <w:rPr>
          <w:rFonts w:cs="B Nazanin" w:hint="cs"/>
          <w:sz w:val="28"/>
          <w:szCs w:val="28"/>
          <w:rtl/>
          <w:lang w:bidi="fa-IR"/>
        </w:rPr>
        <w:t xml:space="preserve">بررسی </w:t>
      </w:r>
      <w:r w:rsidR="009B6284" w:rsidRPr="00854913">
        <w:rPr>
          <w:rFonts w:cs="B Nazanin" w:hint="cs"/>
          <w:sz w:val="28"/>
          <w:szCs w:val="28"/>
          <w:rtl/>
          <w:lang w:bidi="fa-IR"/>
        </w:rPr>
        <w:t xml:space="preserve">اثر عدم‌قطعیت بر روی سرویس‌دهی عرشه پل بتن آرمه </w:t>
      </w:r>
      <w:r w:rsidR="00956116" w:rsidRPr="00854913">
        <w:rPr>
          <w:rFonts w:cs="B Nazanin" w:hint="cs"/>
          <w:sz w:val="28"/>
          <w:szCs w:val="28"/>
          <w:rtl/>
          <w:lang w:bidi="fa-IR"/>
        </w:rPr>
        <w:t>است. در این تحقیق از یک عرشه پل محافظت شده</w:t>
      </w:r>
      <w:r w:rsidR="00030713" w:rsidRPr="00854913">
        <w:rPr>
          <w:rFonts w:cs="B Nazanin" w:hint="cs"/>
          <w:sz w:val="28"/>
          <w:szCs w:val="28"/>
          <w:rtl/>
          <w:lang w:bidi="fa-IR"/>
        </w:rPr>
        <w:t>،</w:t>
      </w:r>
      <w:r w:rsidR="00956116" w:rsidRPr="00854913">
        <w:rPr>
          <w:rFonts w:cs="B Nazanin" w:hint="cs"/>
          <w:sz w:val="28"/>
          <w:szCs w:val="28"/>
          <w:rtl/>
          <w:lang w:bidi="fa-IR"/>
        </w:rPr>
        <w:t xml:space="preserve"> با عرض 15 متر استفاده شده است. </w:t>
      </w:r>
      <w:r w:rsidR="00007648" w:rsidRPr="00854913">
        <w:rPr>
          <w:rFonts w:cs="B Nazanin" w:hint="cs"/>
          <w:sz w:val="28"/>
          <w:szCs w:val="28"/>
          <w:rtl/>
          <w:lang w:bidi="fa-IR"/>
        </w:rPr>
        <w:t xml:space="preserve">در این راستا مدلهای ریاضی ارائه شده است و </w:t>
      </w:r>
      <w:r w:rsidR="00810792" w:rsidRPr="00854913">
        <w:rPr>
          <w:rFonts w:cs="B Nazanin" w:hint="cs"/>
          <w:sz w:val="28"/>
          <w:szCs w:val="28"/>
          <w:rtl/>
          <w:lang w:bidi="fa-IR"/>
        </w:rPr>
        <w:t xml:space="preserve">در موضوع عدم‌قطعیت‌ها، </w:t>
      </w:r>
      <w:r w:rsidR="00007648" w:rsidRPr="00854913">
        <w:rPr>
          <w:rFonts w:cs="B Nazanin" w:hint="cs"/>
          <w:sz w:val="28"/>
          <w:szCs w:val="28"/>
          <w:rtl/>
          <w:lang w:bidi="fa-IR"/>
        </w:rPr>
        <w:t>استقامت سازه و بارهای اعمال</w:t>
      </w:r>
      <w:r w:rsidR="007E130F" w:rsidRPr="00854913">
        <w:rPr>
          <w:rFonts w:cs="B Nazanin" w:hint="cs"/>
          <w:sz w:val="28"/>
          <w:szCs w:val="28"/>
          <w:rtl/>
          <w:lang w:bidi="fa-IR"/>
        </w:rPr>
        <w:t>ی</w:t>
      </w:r>
      <w:r w:rsidR="00007648" w:rsidRPr="00854913">
        <w:rPr>
          <w:rFonts w:cs="B Nazanin" w:hint="cs"/>
          <w:sz w:val="28"/>
          <w:szCs w:val="28"/>
          <w:rtl/>
          <w:lang w:bidi="fa-IR"/>
        </w:rPr>
        <w:t xml:space="preserve"> به عنوان </w:t>
      </w:r>
      <w:r w:rsidR="00810792" w:rsidRPr="00854913">
        <w:rPr>
          <w:rFonts w:cs="B Nazanin" w:hint="cs"/>
          <w:sz w:val="28"/>
          <w:szCs w:val="28"/>
          <w:rtl/>
          <w:lang w:bidi="fa-IR"/>
        </w:rPr>
        <w:t xml:space="preserve">اجزای </w:t>
      </w:r>
      <w:r w:rsidR="00007648" w:rsidRPr="00854913">
        <w:rPr>
          <w:rFonts w:cs="B Nazanin" w:hint="cs"/>
          <w:sz w:val="28"/>
          <w:szCs w:val="28"/>
          <w:rtl/>
          <w:lang w:bidi="fa-IR"/>
        </w:rPr>
        <w:t>سازه</w:t>
      </w:r>
      <w:r w:rsidR="00810792" w:rsidRPr="00854913">
        <w:rPr>
          <w:rFonts w:cs="B Nazanin" w:hint="cs"/>
          <w:sz w:val="28"/>
          <w:szCs w:val="28"/>
          <w:rtl/>
          <w:lang w:bidi="fa-IR"/>
        </w:rPr>
        <w:t xml:space="preserve">‌ </w:t>
      </w:r>
      <w:r w:rsidR="00247D2E" w:rsidRPr="00854913">
        <w:rPr>
          <w:rFonts w:cs="B Nazanin" w:hint="cs"/>
          <w:sz w:val="28"/>
          <w:szCs w:val="28"/>
          <w:rtl/>
          <w:lang w:bidi="fa-IR"/>
        </w:rPr>
        <w:t xml:space="preserve">و </w:t>
      </w:r>
      <w:r w:rsidR="00007648" w:rsidRPr="00854913">
        <w:rPr>
          <w:rFonts w:cs="B Nazanin" w:hint="cs"/>
          <w:sz w:val="28"/>
          <w:szCs w:val="28"/>
          <w:rtl/>
          <w:lang w:bidi="fa-IR"/>
        </w:rPr>
        <w:t xml:space="preserve">با استفاده از روشهای احتمالاتی مورد اصلاح </w:t>
      </w:r>
      <w:r w:rsidR="00247D2E" w:rsidRPr="00854913">
        <w:rPr>
          <w:rFonts w:cs="B Nazanin" w:hint="cs"/>
          <w:sz w:val="28"/>
          <w:szCs w:val="28"/>
          <w:rtl/>
          <w:lang w:bidi="fa-IR"/>
        </w:rPr>
        <w:t>قرار گرفته‌اند</w:t>
      </w:r>
      <w:r w:rsidR="00007648" w:rsidRPr="00854913">
        <w:rPr>
          <w:rFonts w:cs="B Nazanin" w:hint="cs"/>
          <w:sz w:val="28"/>
          <w:szCs w:val="28"/>
          <w:rtl/>
          <w:lang w:bidi="fa-IR"/>
        </w:rPr>
        <w:t>.</w:t>
      </w:r>
      <w:r w:rsidR="002C6D76" w:rsidRPr="00854913">
        <w:rPr>
          <w:rFonts w:cs="B Nazanin" w:hint="cs"/>
          <w:sz w:val="28"/>
          <w:szCs w:val="28"/>
          <w:rtl/>
          <w:lang w:bidi="fa-IR"/>
        </w:rPr>
        <w:t xml:space="preserve"> توابع حالت حدی</w:t>
      </w:r>
      <w:r w:rsidR="00B2557E" w:rsidRPr="00854913">
        <w:rPr>
          <w:rStyle w:val="FootnoteReference"/>
          <w:rFonts w:cs="B Nazanin"/>
          <w:sz w:val="28"/>
          <w:szCs w:val="28"/>
          <w:rtl/>
          <w:lang w:bidi="fa-IR"/>
        </w:rPr>
        <w:footnoteReference w:id="1"/>
      </w:r>
      <w:r w:rsidR="002C6D76" w:rsidRPr="00854913">
        <w:rPr>
          <w:rFonts w:cs="B Nazanin" w:hint="cs"/>
          <w:sz w:val="28"/>
          <w:szCs w:val="28"/>
          <w:rtl/>
          <w:lang w:bidi="fa-IR"/>
        </w:rPr>
        <w:t xml:space="preserve"> با استفاده از الگوریتم </w:t>
      </w:r>
      <w:r w:rsidR="005665F3" w:rsidRPr="00854913">
        <w:rPr>
          <w:rFonts w:cs="B Nazanin" w:hint="cs"/>
          <w:sz w:val="28"/>
          <w:szCs w:val="28"/>
          <w:rtl/>
          <w:lang w:bidi="fa-IR"/>
        </w:rPr>
        <w:t>اطمینان‌پذیری</w:t>
      </w:r>
      <w:r w:rsidR="002C6D76" w:rsidRPr="00854913">
        <w:rPr>
          <w:rFonts w:cs="B Nazanin" w:hint="cs"/>
          <w:sz w:val="28"/>
          <w:szCs w:val="28"/>
          <w:rtl/>
          <w:lang w:bidi="fa-IR"/>
        </w:rPr>
        <w:t xml:space="preserve"> درجه اول ارزیابی شده و کل فرایند </w:t>
      </w:r>
      <w:r w:rsidR="00425D78" w:rsidRPr="00854913">
        <w:rPr>
          <w:rFonts w:cs="B Nazanin" w:hint="cs"/>
          <w:sz w:val="28"/>
          <w:szCs w:val="28"/>
          <w:rtl/>
          <w:lang w:bidi="fa-IR"/>
        </w:rPr>
        <w:t xml:space="preserve">نیز </w:t>
      </w:r>
      <w:r w:rsidR="002C6D76" w:rsidRPr="00854913">
        <w:rPr>
          <w:rFonts w:cs="B Nazanin" w:hint="cs"/>
          <w:sz w:val="28"/>
          <w:szCs w:val="28"/>
          <w:rtl/>
          <w:lang w:bidi="fa-IR"/>
        </w:rPr>
        <w:t>با استفاده از یک برنامه مطلب</w:t>
      </w:r>
      <w:r w:rsidR="00425D78" w:rsidRPr="00854913">
        <w:rPr>
          <w:rStyle w:val="FootnoteReference"/>
          <w:rFonts w:cs="B Nazanin"/>
          <w:sz w:val="28"/>
          <w:szCs w:val="28"/>
          <w:rtl/>
          <w:lang w:bidi="fa-IR"/>
        </w:rPr>
        <w:footnoteReference w:id="2"/>
      </w:r>
      <w:r w:rsidR="002C6D76" w:rsidRPr="00854913">
        <w:rPr>
          <w:rFonts w:cs="B Nazanin" w:hint="cs"/>
          <w:sz w:val="28"/>
          <w:szCs w:val="28"/>
          <w:rtl/>
          <w:lang w:bidi="fa-IR"/>
        </w:rPr>
        <w:t xml:space="preserve"> موسوم به ریزوست دات ام</w:t>
      </w:r>
      <w:r w:rsidR="00425D78" w:rsidRPr="00854913">
        <w:rPr>
          <w:rStyle w:val="FootnoteReference"/>
          <w:rFonts w:cs="B Nazanin"/>
          <w:sz w:val="28"/>
          <w:szCs w:val="28"/>
          <w:rtl/>
          <w:lang w:bidi="fa-IR"/>
        </w:rPr>
        <w:footnoteReference w:id="3"/>
      </w:r>
      <w:r w:rsidR="00425D78" w:rsidRPr="00854913">
        <w:rPr>
          <w:rFonts w:cs="B Nazanin" w:hint="cs"/>
          <w:sz w:val="28"/>
          <w:szCs w:val="28"/>
          <w:rtl/>
          <w:lang w:bidi="fa-IR"/>
        </w:rPr>
        <w:t xml:space="preserve">اجراء </w:t>
      </w:r>
      <w:r w:rsidR="002C6D76" w:rsidRPr="00854913">
        <w:rPr>
          <w:rFonts w:cs="B Nazanin" w:hint="cs"/>
          <w:sz w:val="28"/>
          <w:szCs w:val="28"/>
          <w:rtl/>
          <w:lang w:bidi="fa-IR"/>
        </w:rPr>
        <w:t xml:space="preserve">شده </w:t>
      </w:r>
      <w:r w:rsidR="00425D78" w:rsidRPr="00854913">
        <w:rPr>
          <w:rFonts w:cs="B Nazanin" w:hint="cs"/>
          <w:sz w:val="28"/>
          <w:szCs w:val="28"/>
          <w:rtl/>
          <w:lang w:bidi="fa-IR"/>
        </w:rPr>
        <w:t xml:space="preserve">است. </w:t>
      </w:r>
      <w:r w:rsidR="00984170" w:rsidRPr="00854913">
        <w:rPr>
          <w:rFonts w:cs="B Nazanin" w:hint="cs"/>
          <w:sz w:val="28"/>
          <w:szCs w:val="28"/>
          <w:rtl/>
          <w:lang w:bidi="fa-IR"/>
        </w:rPr>
        <w:t>نتایج به دست آمده</w:t>
      </w:r>
      <w:r w:rsidR="00425D78" w:rsidRPr="00854913">
        <w:rPr>
          <w:rFonts w:cs="B Nazanin" w:hint="cs"/>
          <w:sz w:val="28"/>
          <w:szCs w:val="28"/>
          <w:rtl/>
          <w:lang w:bidi="fa-IR"/>
        </w:rPr>
        <w:t xml:space="preserve">، </w:t>
      </w:r>
      <w:r w:rsidR="008D5914" w:rsidRPr="00854913">
        <w:rPr>
          <w:rFonts w:cs="B Nazanin" w:hint="cs"/>
          <w:sz w:val="28"/>
          <w:szCs w:val="28"/>
          <w:rtl/>
          <w:lang w:bidi="fa-IR"/>
        </w:rPr>
        <w:t xml:space="preserve">بحرانی‌ترین تاثیرات منجر به </w:t>
      </w:r>
      <w:r w:rsidR="00425D78" w:rsidRPr="00854913">
        <w:rPr>
          <w:rFonts w:cs="B Nazanin" w:hint="cs"/>
          <w:sz w:val="28"/>
          <w:szCs w:val="28"/>
          <w:rtl/>
          <w:lang w:bidi="fa-IR"/>
        </w:rPr>
        <w:t>شکست</w:t>
      </w:r>
      <w:r w:rsidR="00507D19" w:rsidRPr="00854913">
        <w:rPr>
          <w:rFonts w:cs="B Nazanin" w:hint="cs"/>
          <w:sz w:val="28"/>
          <w:szCs w:val="28"/>
          <w:rtl/>
          <w:lang w:bidi="fa-IR"/>
        </w:rPr>
        <w:t xml:space="preserve"> را </w:t>
      </w:r>
      <w:r w:rsidR="008D5914" w:rsidRPr="00854913">
        <w:rPr>
          <w:rFonts w:cs="B Nazanin" w:hint="cs"/>
          <w:sz w:val="28"/>
          <w:szCs w:val="28"/>
          <w:rtl/>
          <w:lang w:bidi="fa-IR"/>
        </w:rPr>
        <w:t xml:space="preserve">بیشتر </w:t>
      </w:r>
      <w:r w:rsidR="00425D78" w:rsidRPr="00854913">
        <w:rPr>
          <w:rFonts w:cs="B Nazanin" w:hint="cs"/>
          <w:sz w:val="28"/>
          <w:szCs w:val="28"/>
          <w:rtl/>
          <w:lang w:bidi="fa-IR"/>
        </w:rPr>
        <w:t xml:space="preserve">در منطقه برشی عرشه </w:t>
      </w:r>
      <w:r w:rsidR="008D5914" w:rsidRPr="00854913">
        <w:rPr>
          <w:rFonts w:cs="B Nazanin" w:hint="cs"/>
          <w:sz w:val="28"/>
          <w:szCs w:val="28"/>
          <w:rtl/>
          <w:lang w:bidi="fa-IR"/>
        </w:rPr>
        <w:t xml:space="preserve">و در </w:t>
      </w:r>
      <w:r w:rsidR="00425D78" w:rsidRPr="00854913">
        <w:rPr>
          <w:rFonts w:cs="B Nazanin" w:hint="cs"/>
          <w:sz w:val="28"/>
          <w:szCs w:val="28"/>
          <w:rtl/>
          <w:lang w:bidi="fa-IR"/>
        </w:rPr>
        <w:t xml:space="preserve">بازه شاخص </w:t>
      </w:r>
      <w:r w:rsidR="005665F3" w:rsidRPr="00854913">
        <w:rPr>
          <w:rFonts w:cs="B Nazanin" w:hint="cs"/>
          <w:sz w:val="28"/>
          <w:szCs w:val="28"/>
          <w:rtl/>
          <w:lang w:bidi="fa-IR"/>
        </w:rPr>
        <w:t>اطمینان‌پذیری</w:t>
      </w:r>
      <w:r w:rsidR="00425D78" w:rsidRPr="00854913">
        <w:rPr>
          <w:rFonts w:cs="B Nazanin" w:hint="cs"/>
          <w:sz w:val="28"/>
          <w:szCs w:val="28"/>
          <w:rtl/>
          <w:lang w:bidi="fa-IR"/>
        </w:rPr>
        <w:t xml:space="preserve"> از 6.95 تا 12.38- </w:t>
      </w:r>
      <w:r w:rsidR="00984170" w:rsidRPr="00854913">
        <w:rPr>
          <w:rFonts w:cs="B Nazanin" w:hint="cs"/>
          <w:sz w:val="28"/>
          <w:szCs w:val="28"/>
          <w:rtl/>
          <w:lang w:bidi="fa-IR"/>
        </w:rPr>
        <w:t>در مقایسه با منطقه خمشی با شاخص 8.85 تا 10.53-</w:t>
      </w:r>
      <w:r w:rsidR="008D5914" w:rsidRPr="00854913">
        <w:rPr>
          <w:rFonts w:cs="B Nazanin" w:hint="cs"/>
          <w:sz w:val="28"/>
          <w:szCs w:val="28"/>
          <w:rtl/>
          <w:lang w:bidi="fa-IR"/>
        </w:rPr>
        <w:t xml:space="preserve"> نشان داد. </w:t>
      </w:r>
    </w:p>
    <w:p w14:paraId="523AFCAE" w14:textId="77777777" w:rsidR="00854913" w:rsidRPr="00854913" w:rsidRDefault="00854913" w:rsidP="00854913">
      <w:pPr>
        <w:bidi/>
        <w:spacing w:after="0" w:line="360" w:lineRule="auto"/>
        <w:jc w:val="both"/>
        <w:rPr>
          <w:rFonts w:cs="B Nazanin"/>
          <w:sz w:val="28"/>
          <w:szCs w:val="28"/>
          <w:rtl/>
          <w:lang w:bidi="fa-IR"/>
        </w:rPr>
      </w:pPr>
    </w:p>
    <w:p w14:paraId="42E21CEA" w14:textId="28D9D3AA" w:rsidR="00AB79D2" w:rsidRDefault="000A7BC6" w:rsidP="00854913">
      <w:pPr>
        <w:bidi/>
        <w:spacing w:after="0" w:line="360" w:lineRule="auto"/>
        <w:jc w:val="both"/>
        <w:rPr>
          <w:rFonts w:cs="B Nazanin"/>
          <w:sz w:val="28"/>
          <w:szCs w:val="28"/>
          <w:rtl/>
          <w:lang w:bidi="fa-IR"/>
        </w:rPr>
      </w:pPr>
      <w:r w:rsidRPr="00854913">
        <w:rPr>
          <w:rFonts w:cs="B Nazanin" w:hint="cs"/>
          <w:b/>
          <w:bCs/>
          <w:sz w:val="28"/>
          <w:szCs w:val="28"/>
          <w:rtl/>
          <w:lang w:bidi="fa-IR"/>
        </w:rPr>
        <w:t xml:space="preserve">کلمات کلیدی: </w:t>
      </w:r>
      <w:r w:rsidRPr="00854913">
        <w:rPr>
          <w:rFonts w:cs="B Nazanin" w:hint="cs"/>
          <w:sz w:val="28"/>
          <w:szCs w:val="28"/>
          <w:rtl/>
          <w:lang w:bidi="fa-IR"/>
        </w:rPr>
        <w:t xml:space="preserve">خستگی، ترک، </w:t>
      </w:r>
      <w:r w:rsidR="005665F3" w:rsidRPr="00854913">
        <w:rPr>
          <w:rFonts w:cs="B Nazanin" w:hint="cs"/>
          <w:sz w:val="28"/>
          <w:szCs w:val="28"/>
          <w:rtl/>
          <w:lang w:bidi="fa-IR"/>
        </w:rPr>
        <w:t>اطمینان‌پذیری</w:t>
      </w:r>
      <w:r w:rsidRPr="00854913">
        <w:rPr>
          <w:rFonts w:cs="B Nazanin" w:hint="cs"/>
          <w:sz w:val="28"/>
          <w:szCs w:val="28"/>
          <w:rtl/>
          <w:lang w:bidi="fa-IR"/>
        </w:rPr>
        <w:t xml:space="preserve"> سازه، عدم قطعیت</w:t>
      </w:r>
      <w:r w:rsidR="00B11B3B" w:rsidRPr="00854913">
        <w:rPr>
          <w:rStyle w:val="FootnoteReference"/>
          <w:rFonts w:cs="B Nazanin"/>
          <w:sz w:val="28"/>
          <w:szCs w:val="28"/>
          <w:rtl/>
          <w:lang w:bidi="fa-IR"/>
        </w:rPr>
        <w:footnoteReference w:id="4"/>
      </w:r>
      <w:r w:rsidRPr="00854913">
        <w:rPr>
          <w:rFonts w:cs="B Nazanin" w:hint="cs"/>
          <w:sz w:val="28"/>
          <w:szCs w:val="28"/>
          <w:rtl/>
          <w:lang w:bidi="fa-IR"/>
        </w:rPr>
        <w:t>، بارهای تنش بالا</w:t>
      </w:r>
    </w:p>
    <w:p w14:paraId="4799F3EE" w14:textId="77777777" w:rsidR="00854913" w:rsidRPr="00854913" w:rsidRDefault="00854913" w:rsidP="00854913">
      <w:pPr>
        <w:bidi/>
        <w:spacing w:after="0" w:line="360" w:lineRule="auto"/>
        <w:jc w:val="both"/>
        <w:rPr>
          <w:rFonts w:cs="B Nazanin"/>
          <w:sz w:val="28"/>
          <w:szCs w:val="28"/>
          <w:rtl/>
          <w:lang w:bidi="fa-IR"/>
        </w:rPr>
      </w:pPr>
    </w:p>
    <w:p w14:paraId="777C1785" w14:textId="77777777" w:rsidR="00D02291" w:rsidRPr="00854913" w:rsidRDefault="00D02291" w:rsidP="00854913">
      <w:pPr>
        <w:bidi/>
        <w:spacing w:after="0" w:line="360" w:lineRule="auto"/>
        <w:jc w:val="both"/>
        <w:rPr>
          <w:rFonts w:cs="B Nazanin"/>
          <w:b/>
          <w:bCs/>
          <w:sz w:val="28"/>
          <w:szCs w:val="28"/>
          <w:rtl/>
          <w:lang w:bidi="fa-IR"/>
        </w:rPr>
      </w:pPr>
      <w:r w:rsidRPr="00854913">
        <w:rPr>
          <w:rFonts w:cs="B Nazanin" w:hint="cs"/>
          <w:b/>
          <w:bCs/>
          <w:sz w:val="28"/>
          <w:szCs w:val="28"/>
          <w:rtl/>
          <w:lang w:bidi="fa-IR"/>
        </w:rPr>
        <w:lastRenderedPageBreak/>
        <w:t>1. مقدمه</w:t>
      </w:r>
    </w:p>
    <w:p w14:paraId="6E9F3356" w14:textId="77777777" w:rsidR="00D02291" w:rsidRPr="00854913" w:rsidRDefault="00AB7F04" w:rsidP="00854913">
      <w:pPr>
        <w:bidi/>
        <w:spacing w:after="0" w:line="360" w:lineRule="auto"/>
        <w:jc w:val="both"/>
        <w:rPr>
          <w:rFonts w:cs="B Nazanin"/>
          <w:sz w:val="28"/>
          <w:szCs w:val="28"/>
          <w:rtl/>
          <w:lang w:bidi="fa-IR"/>
        </w:rPr>
      </w:pPr>
      <w:r w:rsidRPr="00854913">
        <w:rPr>
          <w:rFonts w:cs="B Nazanin" w:hint="cs"/>
          <w:sz w:val="28"/>
          <w:szCs w:val="28"/>
          <w:rtl/>
          <w:lang w:bidi="fa-IR"/>
        </w:rPr>
        <w:t xml:space="preserve">پل‌هایی که نقش ارتباطی مهمی را در سیستم زیرساخت حمل و نقلی ایفا می‌کنند به شدت در معرض خستگی قرار دارند. </w:t>
      </w:r>
      <w:r w:rsidR="008C36E5" w:rsidRPr="00854913">
        <w:rPr>
          <w:rFonts w:cs="B Nazanin" w:hint="cs"/>
          <w:sz w:val="28"/>
          <w:szCs w:val="28"/>
          <w:rtl/>
          <w:lang w:bidi="fa-IR"/>
        </w:rPr>
        <w:t xml:space="preserve">خستگی می‌تواند منجر به بروز تهدیداتی برای </w:t>
      </w:r>
      <w:r w:rsidR="00B15A0D" w:rsidRPr="00854913">
        <w:rPr>
          <w:rFonts w:cs="B Nazanin" w:hint="cs"/>
          <w:sz w:val="28"/>
          <w:szCs w:val="28"/>
          <w:rtl/>
          <w:lang w:bidi="fa-IR"/>
        </w:rPr>
        <w:t xml:space="preserve">ساختار </w:t>
      </w:r>
      <w:r w:rsidR="008C36E5" w:rsidRPr="00854913">
        <w:rPr>
          <w:rFonts w:cs="B Nazanin" w:hint="cs"/>
          <w:sz w:val="28"/>
          <w:szCs w:val="28"/>
          <w:rtl/>
          <w:lang w:bidi="fa-IR"/>
        </w:rPr>
        <w:t xml:space="preserve">ایمنی </w:t>
      </w:r>
      <w:r w:rsidR="00B15A0D" w:rsidRPr="00854913">
        <w:rPr>
          <w:rFonts w:cs="B Nazanin" w:hint="cs"/>
          <w:sz w:val="28"/>
          <w:szCs w:val="28"/>
          <w:rtl/>
          <w:lang w:bidi="fa-IR"/>
        </w:rPr>
        <w:t xml:space="preserve">و در نتیجه خرابی فاجعه‌آمیز گردد. </w:t>
      </w:r>
      <w:r w:rsidR="007810C0" w:rsidRPr="00854913">
        <w:rPr>
          <w:rFonts w:cs="B Nazanin" w:hint="cs"/>
          <w:sz w:val="28"/>
          <w:szCs w:val="28"/>
          <w:rtl/>
          <w:lang w:bidi="fa-IR"/>
        </w:rPr>
        <w:t>با افزایش بالقوه فرسایش و تردد وسایط نقلیه سنگین، ایمنی عرشه چنین پل‌هایی در چرخه بهره‌بردا</w:t>
      </w:r>
      <w:r w:rsidR="00907F76" w:rsidRPr="00854913">
        <w:rPr>
          <w:rFonts w:cs="B Nazanin" w:hint="cs"/>
          <w:sz w:val="28"/>
          <w:szCs w:val="28"/>
          <w:rtl/>
          <w:lang w:bidi="fa-IR"/>
        </w:rPr>
        <w:t>ری پل اهمیت دو چندان پیدا می‌کند [15]</w:t>
      </w:r>
      <w:r w:rsidR="007810C0" w:rsidRPr="00854913">
        <w:rPr>
          <w:rFonts w:cs="B Nazanin" w:hint="cs"/>
          <w:sz w:val="28"/>
          <w:szCs w:val="28"/>
          <w:rtl/>
          <w:lang w:bidi="fa-IR"/>
        </w:rPr>
        <w:t>.</w:t>
      </w:r>
    </w:p>
    <w:p w14:paraId="6C816B57" w14:textId="77777777" w:rsidR="00907F76" w:rsidRPr="00854913" w:rsidRDefault="00276D9B" w:rsidP="00854913">
      <w:pPr>
        <w:bidi/>
        <w:spacing w:after="0" w:line="360" w:lineRule="auto"/>
        <w:jc w:val="both"/>
        <w:rPr>
          <w:rFonts w:cs="B Nazanin"/>
          <w:sz w:val="28"/>
          <w:szCs w:val="28"/>
          <w:rtl/>
          <w:lang w:bidi="fa-IR"/>
        </w:rPr>
      </w:pPr>
      <w:r w:rsidRPr="00854913">
        <w:rPr>
          <w:rFonts w:cs="B Nazanin" w:hint="cs"/>
          <w:sz w:val="28"/>
          <w:szCs w:val="28"/>
          <w:rtl/>
          <w:lang w:bidi="fa-IR"/>
        </w:rPr>
        <w:t xml:space="preserve">امکان برداشت میدانی برای همه نقاط مشکل دار دلخواه در یک پل وجود ندارد. در این راستا </w:t>
      </w:r>
      <w:r w:rsidR="000F1026" w:rsidRPr="00854913">
        <w:rPr>
          <w:rFonts w:cs="B Nazanin" w:hint="cs"/>
          <w:sz w:val="28"/>
          <w:szCs w:val="28"/>
          <w:rtl/>
          <w:lang w:bidi="fa-IR"/>
        </w:rPr>
        <w:t xml:space="preserve">می توان از </w:t>
      </w:r>
      <w:r w:rsidRPr="00854913">
        <w:rPr>
          <w:rFonts w:cs="B Nazanin" w:hint="cs"/>
          <w:sz w:val="28"/>
          <w:szCs w:val="28"/>
          <w:rtl/>
          <w:lang w:bidi="fa-IR"/>
        </w:rPr>
        <w:t>روش المان محدود</w:t>
      </w:r>
      <w:r w:rsidRPr="00854913">
        <w:rPr>
          <w:rStyle w:val="FootnoteReference"/>
          <w:rFonts w:cs="B Nazanin"/>
          <w:sz w:val="28"/>
          <w:szCs w:val="28"/>
          <w:rtl/>
          <w:lang w:bidi="fa-IR"/>
        </w:rPr>
        <w:footnoteReference w:id="5"/>
      </w:r>
      <w:r w:rsidRPr="00854913">
        <w:rPr>
          <w:rFonts w:cs="B Nazanin" w:hint="cs"/>
          <w:sz w:val="28"/>
          <w:szCs w:val="28"/>
          <w:rtl/>
          <w:lang w:bidi="fa-IR"/>
        </w:rPr>
        <w:t xml:space="preserve"> (</w:t>
      </w:r>
      <w:r w:rsidRPr="00854913">
        <w:rPr>
          <w:rFonts w:cs="B Nazanin"/>
          <w:sz w:val="28"/>
          <w:szCs w:val="28"/>
          <w:lang w:bidi="fa-IR"/>
        </w:rPr>
        <w:t>FEM</w:t>
      </w:r>
      <w:r w:rsidRPr="00854913">
        <w:rPr>
          <w:rFonts w:cs="B Nazanin" w:hint="cs"/>
          <w:sz w:val="28"/>
          <w:szCs w:val="28"/>
          <w:rtl/>
          <w:lang w:bidi="fa-IR"/>
        </w:rPr>
        <w:t xml:space="preserve">) مبتنی بر آنالیز دینامیک </w:t>
      </w:r>
      <w:r w:rsidR="00B11F1D" w:rsidRPr="00854913">
        <w:rPr>
          <w:rFonts w:cs="B Nazanin" w:hint="cs"/>
          <w:sz w:val="28"/>
          <w:szCs w:val="28"/>
          <w:rtl/>
          <w:lang w:bidi="fa-IR"/>
        </w:rPr>
        <w:t xml:space="preserve">سازه </w:t>
      </w:r>
      <w:r w:rsidRPr="00854913">
        <w:rPr>
          <w:rFonts w:cs="B Nazanin" w:hint="cs"/>
          <w:sz w:val="28"/>
          <w:szCs w:val="28"/>
          <w:rtl/>
          <w:lang w:bidi="fa-IR"/>
        </w:rPr>
        <w:t xml:space="preserve">برای فراهم کردن داده‌ها و جزئیاتی در مورد گذشته تنش‌ها و محدوده آنها برای سناریوهای مختلف استفاده </w:t>
      </w:r>
      <w:r w:rsidR="009F4CAB" w:rsidRPr="00854913">
        <w:rPr>
          <w:rFonts w:cs="B Nazanin" w:hint="cs"/>
          <w:sz w:val="28"/>
          <w:szCs w:val="28"/>
          <w:rtl/>
          <w:lang w:bidi="fa-IR"/>
        </w:rPr>
        <w:t>نمود</w:t>
      </w:r>
      <w:r w:rsidRPr="00854913">
        <w:rPr>
          <w:rFonts w:cs="B Nazanin" w:hint="cs"/>
          <w:sz w:val="28"/>
          <w:szCs w:val="28"/>
          <w:rtl/>
          <w:lang w:bidi="fa-IR"/>
        </w:rPr>
        <w:t>. [1] .</w:t>
      </w:r>
    </w:p>
    <w:p w14:paraId="3BFFE79C" w14:textId="782FBCC3" w:rsidR="00276D9B" w:rsidRDefault="007F3F2F" w:rsidP="00854913">
      <w:pPr>
        <w:bidi/>
        <w:spacing w:after="0" w:line="360" w:lineRule="auto"/>
        <w:jc w:val="both"/>
        <w:rPr>
          <w:rFonts w:cs="B Nazanin"/>
          <w:sz w:val="28"/>
          <w:szCs w:val="28"/>
          <w:rtl/>
          <w:lang w:bidi="fa-IR"/>
        </w:rPr>
      </w:pPr>
      <w:r w:rsidRPr="00854913">
        <w:rPr>
          <w:rFonts w:cs="B Nazanin" w:hint="cs"/>
          <w:sz w:val="28"/>
          <w:szCs w:val="28"/>
          <w:rtl/>
          <w:lang w:bidi="fa-IR"/>
        </w:rPr>
        <w:t xml:space="preserve">نه تنها فرسایش عرشه داخلی پل یک مشکل اقتصادی تلقی می‌شود بلکه برای کسانی که از آن برای تردد استفاده می‌کنند خطر محسوب می‌شود. </w:t>
      </w:r>
      <w:r w:rsidR="00052E5E" w:rsidRPr="00854913">
        <w:rPr>
          <w:rFonts w:cs="B Nazanin" w:hint="cs"/>
          <w:sz w:val="28"/>
          <w:szCs w:val="28"/>
          <w:rtl/>
          <w:lang w:bidi="fa-IR"/>
        </w:rPr>
        <w:t>محدوده و شکل فرسایش دارای طیف مختلفی است</w:t>
      </w:r>
      <w:r w:rsidR="002202A9" w:rsidRPr="00854913">
        <w:rPr>
          <w:rFonts w:cs="B Nazanin" w:hint="cs"/>
          <w:sz w:val="28"/>
          <w:szCs w:val="28"/>
          <w:rtl/>
          <w:lang w:bidi="fa-IR"/>
        </w:rPr>
        <w:t>؛</w:t>
      </w:r>
      <w:r w:rsidR="00052E5E" w:rsidRPr="00854913">
        <w:rPr>
          <w:rFonts w:cs="B Nazanin" w:hint="cs"/>
          <w:sz w:val="28"/>
          <w:szCs w:val="28"/>
          <w:rtl/>
          <w:lang w:bidi="fa-IR"/>
        </w:rPr>
        <w:t xml:space="preserve"> از </w:t>
      </w:r>
      <w:r w:rsidR="004D672E" w:rsidRPr="00854913">
        <w:rPr>
          <w:rFonts w:cs="B Nazanin" w:hint="cs"/>
          <w:sz w:val="28"/>
          <w:szCs w:val="28"/>
          <w:rtl/>
          <w:lang w:bidi="fa-IR"/>
        </w:rPr>
        <w:t xml:space="preserve">آسیب سطحی عرشه </w:t>
      </w:r>
      <w:r w:rsidR="00322C9B" w:rsidRPr="00854913">
        <w:rPr>
          <w:rFonts w:cs="B Nazanin" w:hint="cs"/>
          <w:sz w:val="28"/>
          <w:szCs w:val="28"/>
          <w:rtl/>
          <w:lang w:bidi="fa-IR"/>
        </w:rPr>
        <w:t xml:space="preserve">گرفته </w:t>
      </w:r>
      <w:r w:rsidR="004D672E" w:rsidRPr="00854913">
        <w:rPr>
          <w:rFonts w:cs="B Nazanin" w:hint="cs"/>
          <w:sz w:val="28"/>
          <w:szCs w:val="28"/>
          <w:rtl/>
          <w:lang w:bidi="fa-IR"/>
        </w:rPr>
        <w:t>که نمای ناپسندی دارد و سرویس دهی عرشه پل را دچار ضعف میکند</w:t>
      </w:r>
      <w:r w:rsidR="00322C9B" w:rsidRPr="00854913">
        <w:rPr>
          <w:rFonts w:cs="B Nazanin" w:hint="cs"/>
          <w:sz w:val="28"/>
          <w:szCs w:val="28"/>
          <w:rtl/>
          <w:lang w:bidi="fa-IR"/>
        </w:rPr>
        <w:t xml:space="preserve"> تا قلوه‌کن شدن تکه های بزرگ بتن که </w:t>
      </w:r>
      <w:r w:rsidR="00741F94" w:rsidRPr="00854913">
        <w:rPr>
          <w:rFonts w:cs="B Nazanin" w:hint="cs"/>
          <w:sz w:val="28"/>
          <w:szCs w:val="28"/>
          <w:rtl/>
          <w:lang w:bidi="fa-IR"/>
        </w:rPr>
        <w:t xml:space="preserve">ضعف کارایی سازه را به ارمغان آورده و برای عموم خطر محسوب می‌شود. </w:t>
      </w:r>
      <w:r w:rsidR="002202A9" w:rsidRPr="00854913">
        <w:rPr>
          <w:rFonts w:cs="B Nazanin" w:hint="cs"/>
          <w:sz w:val="28"/>
          <w:szCs w:val="28"/>
          <w:rtl/>
          <w:lang w:bidi="fa-IR"/>
        </w:rPr>
        <w:t xml:space="preserve">بنابرین، نیازمند </w:t>
      </w:r>
      <w:r w:rsidR="00C05E46" w:rsidRPr="00854913">
        <w:rPr>
          <w:rFonts w:cs="B Nazanin" w:hint="cs"/>
          <w:sz w:val="28"/>
          <w:szCs w:val="28"/>
          <w:rtl/>
          <w:lang w:bidi="fa-IR"/>
        </w:rPr>
        <w:t xml:space="preserve">درک رفتار عرشه پل تحت بار و بهبود فرایند به شکلی مطمئن هستیم و باید </w:t>
      </w:r>
      <w:r w:rsidR="00631F91" w:rsidRPr="00854913">
        <w:rPr>
          <w:rFonts w:cs="B Nazanin" w:hint="cs"/>
          <w:sz w:val="28"/>
          <w:szCs w:val="28"/>
          <w:rtl/>
          <w:lang w:bidi="fa-IR"/>
        </w:rPr>
        <w:t>برای بهبود قابلیت سرویس‌دهی عرشه ارزیابی و تحلیل های لازم را صورت دهیم که این کار نیازمند ابزاری برای اصلاح یا رفع نواقص عرشه می‌باشد</w:t>
      </w:r>
      <w:r w:rsidR="00C92A51" w:rsidRPr="00854913">
        <w:rPr>
          <w:rFonts w:cs="B Nazanin" w:hint="cs"/>
          <w:sz w:val="28"/>
          <w:szCs w:val="28"/>
          <w:rtl/>
          <w:lang w:bidi="fa-IR"/>
        </w:rPr>
        <w:t xml:space="preserve"> [2]</w:t>
      </w:r>
      <w:r w:rsidR="00631F91" w:rsidRPr="00854913">
        <w:rPr>
          <w:rFonts w:cs="B Nazanin" w:hint="cs"/>
          <w:sz w:val="28"/>
          <w:szCs w:val="28"/>
          <w:rtl/>
          <w:lang w:bidi="fa-IR"/>
        </w:rPr>
        <w:t>.</w:t>
      </w:r>
    </w:p>
    <w:p w14:paraId="5A6973BC" w14:textId="77777777" w:rsidR="00854913" w:rsidRPr="00854913" w:rsidRDefault="00854913" w:rsidP="00854913">
      <w:pPr>
        <w:bidi/>
        <w:spacing w:after="0" w:line="360" w:lineRule="auto"/>
        <w:jc w:val="both"/>
        <w:rPr>
          <w:rFonts w:cs="B Nazanin"/>
          <w:sz w:val="28"/>
          <w:szCs w:val="28"/>
          <w:rtl/>
          <w:lang w:bidi="fa-IR"/>
        </w:rPr>
      </w:pPr>
    </w:p>
    <w:p w14:paraId="63652103" w14:textId="77777777" w:rsidR="00631F91" w:rsidRPr="00854913" w:rsidRDefault="00302B4C" w:rsidP="00854913">
      <w:pPr>
        <w:bidi/>
        <w:spacing w:after="0" w:line="360" w:lineRule="auto"/>
        <w:jc w:val="both"/>
        <w:rPr>
          <w:rFonts w:cs="B Nazanin"/>
          <w:b/>
          <w:bCs/>
          <w:sz w:val="28"/>
          <w:szCs w:val="28"/>
          <w:rtl/>
        </w:rPr>
      </w:pPr>
      <w:r w:rsidRPr="00854913">
        <w:rPr>
          <w:rFonts w:cs="B Nazanin" w:hint="cs"/>
          <w:b/>
          <w:bCs/>
          <w:sz w:val="28"/>
          <w:szCs w:val="28"/>
          <w:rtl/>
        </w:rPr>
        <w:t>1.1. تاثیر خستگی بر روی پل</w:t>
      </w:r>
    </w:p>
    <w:p w14:paraId="39B06C06" w14:textId="77777777" w:rsidR="00302B4C" w:rsidRPr="00854913" w:rsidRDefault="00723862" w:rsidP="00854913">
      <w:pPr>
        <w:bidi/>
        <w:spacing w:after="0" w:line="360" w:lineRule="auto"/>
        <w:jc w:val="both"/>
        <w:rPr>
          <w:rFonts w:cs="B Nazanin"/>
          <w:sz w:val="28"/>
          <w:szCs w:val="28"/>
          <w:rtl/>
        </w:rPr>
      </w:pPr>
      <w:r w:rsidRPr="00854913">
        <w:rPr>
          <w:rFonts w:cs="B Nazanin" w:hint="cs"/>
          <w:sz w:val="28"/>
          <w:szCs w:val="28"/>
          <w:rtl/>
        </w:rPr>
        <w:t xml:space="preserve">فرسایش و آسیب عرشه پل های بتنی که مستقیماً بر اثر </w:t>
      </w:r>
      <w:r w:rsidR="009C319A" w:rsidRPr="00854913">
        <w:rPr>
          <w:rFonts w:cs="B Nazanin" w:hint="cs"/>
          <w:sz w:val="28"/>
          <w:szCs w:val="28"/>
          <w:rtl/>
        </w:rPr>
        <w:t xml:space="preserve">بار ترافیک </w:t>
      </w:r>
      <w:r w:rsidRPr="00854913">
        <w:rPr>
          <w:rFonts w:cs="B Nazanin" w:hint="cs"/>
          <w:sz w:val="28"/>
          <w:szCs w:val="28"/>
          <w:rtl/>
        </w:rPr>
        <w:t xml:space="preserve">وسایل نقلیه </w:t>
      </w:r>
      <w:r w:rsidR="009C319A" w:rsidRPr="00854913">
        <w:rPr>
          <w:rFonts w:cs="B Nazanin" w:hint="cs"/>
          <w:sz w:val="28"/>
          <w:szCs w:val="28"/>
          <w:rtl/>
        </w:rPr>
        <w:t xml:space="preserve">به وجود آمده، بر دوام، ایمنی و عملکرد پل تاثیر می‌گذارد. </w:t>
      </w:r>
      <w:r w:rsidR="006F06DA" w:rsidRPr="00854913">
        <w:rPr>
          <w:rFonts w:cs="B Nazanin" w:hint="cs"/>
          <w:sz w:val="28"/>
          <w:szCs w:val="28"/>
          <w:rtl/>
        </w:rPr>
        <w:t>ممکن است آسیبهای سازه ای افزایش پیدا کنند مثل تغییر شکل در عرشه و ایجاد ترک های متعدد که در نهایت باعث کاهش عمر عرشه و ظرفیت حمل بار پل می‌شود.</w:t>
      </w:r>
    </w:p>
    <w:p w14:paraId="402CE64A" w14:textId="77777777" w:rsidR="006F06DA" w:rsidRPr="00854913" w:rsidRDefault="006A4F59" w:rsidP="00854913">
      <w:pPr>
        <w:bidi/>
        <w:spacing w:after="0" w:line="360" w:lineRule="auto"/>
        <w:jc w:val="both"/>
        <w:rPr>
          <w:rFonts w:cs="B Nazanin"/>
          <w:sz w:val="28"/>
          <w:szCs w:val="28"/>
          <w:rtl/>
        </w:rPr>
      </w:pPr>
      <w:r w:rsidRPr="00854913">
        <w:rPr>
          <w:rFonts w:cs="B Nazanin" w:hint="cs"/>
          <w:sz w:val="28"/>
          <w:szCs w:val="28"/>
          <w:rtl/>
        </w:rPr>
        <w:lastRenderedPageBreak/>
        <w:t xml:space="preserve">تقریبا اصلاح در مقاومت عرشه پل نسبت به خستگی کار دشواری است زیرا </w:t>
      </w:r>
      <w:r w:rsidR="009D0810" w:rsidRPr="00854913">
        <w:rPr>
          <w:rFonts w:cs="B Nazanin" w:hint="cs"/>
          <w:sz w:val="28"/>
          <w:szCs w:val="28"/>
          <w:rtl/>
        </w:rPr>
        <w:t>افت مقاومت برشی که بر اثر وجود بارهای مکرر به وجود آمده باید توسط بهبود در مقاومت خمشی جبران شود.</w:t>
      </w:r>
    </w:p>
    <w:p w14:paraId="158B82FF" w14:textId="77777777" w:rsidR="009D0810" w:rsidRPr="00854913" w:rsidRDefault="00BD7CAD" w:rsidP="00854913">
      <w:pPr>
        <w:bidi/>
        <w:spacing w:after="0" w:line="360" w:lineRule="auto"/>
        <w:jc w:val="both"/>
        <w:rPr>
          <w:rFonts w:cs="B Nazanin"/>
          <w:sz w:val="28"/>
          <w:szCs w:val="28"/>
          <w:rtl/>
        </w:rPr>
      </w:pPr>
      <w:r w:rsidRPr="00854913">
        <w:rPr>
          <w:rFonts w:cs="B Nazanin" w:hint="cs"/>
          <w:sz w:val="28"/>
          <w:szCs w:val="28"/>
          <w:rtl/>
        </w:rPr>
        <w:t xml:space="preserve">اگرچه در دهه گذشته برنامه های تحقیقاتی بسیاری برای برداشت صحیح از خستگی و جایگزینی یک مدل خستگی مناسب برای پلهای بتنی </w:t>
      </w:r>
      <w:r w:rsidR="001C4EC6" w:rsidRPr="00854913">
        <w:rPr>
          <w:rFonts w:cs="B Nazanin" w:hint="cs"/>
          <w:sz w:val="28"/>
          <w:szCs w:val="28"/>
          <w:rtl/>
        </w:rPr>
        <w:t>ارائه شده است، مشخصه های شکست و گسیختگی سازه های بتنی تقویت شده هنوز از به صورت سیستماتیک و بر پایه علمی جواب نداده است</w:t>
      </w:r>
      <w:r w:rsidR="002D6D72" w:rsidRPr="00854913">
        <w:rPr>
          <w:rFonts w:cs="B Nazanin" w:hint="cs"/>
          <w:sz w:val="28"/>
          <w:szCs w:val="28"/>
          <w:rtl/>
        </w:rPr>
        <w:t xml:space="preserve"> [9]</w:t>
      </w:r>
      <w:r w:rsidR="001C4EC6" w:rsidRPr="00854913">
        <w:rPr>
          <w:rFonts w:cs="B Nazanin" w:hint="cs"/>
          <w:sz w:val="28"/>
          <w:szCs w:val="28"/>
          <w:rtl/>
        </w:rPr>
        <w:t xml:space="preserve">. </w:t>
      </w:r>
    </w:p>
    <w:p w14:paraId="242D2982" w14:textId="1A89C68B" w:rsidR="0000743B" w:rsidRDefault="00FB0841" w:rsidP="00854913">
      <w:pPr>
        <w:bidi/>
        <w:spacing w:after="0" w:line="360" w:lineRule="auto"/>
        <w:jc w:val="both"/>
        <w:rPr>
          <w:rFonts w:cs="B Nazanin"/>
          <w:sz w:val="28"/>
          <w:szCs w:val="28"/>
          <w:rtl/>
        </w:rPr>
      </w:pPr>
      <w:r w:rsidRPr="00854913">
        <w:rPr>
          <w:rFonts w:cs="B Nazanin" w:hint="cs"/>
          <w:sz w:val="28"/>
          <w:szCs w:val="28"/>
          <w:rtl/>
        </w:rPr>
        <w:t xml:space="preserve">در حال حاضر روش تحلیل خطی المان محدود ارتجاعی به طور عمده برای طراحی عرشه پل‌های بتن آرمه استفاده می‌شود. از آنجا که اثرات بار بر سازه پل تحت تاثیر انواع مختلفی از ترکیب‌ها است، این رویکرد مناسب به نظر می‌آید. هرچند، چنین </w:t>
      </w:r>
      <w:r w:rsidR="00655A35" w:rsidRPr="00854913">
        <w:rPr>
          <w:rFonts w:cs="B Nazanin" w:hint="cs"/>
          <w:sz w:val="28"/>
          <w:szCs w:val="28"/>
          <w:rtl/>
        </w:rPr>
        <w:t>به خاطر این تحلیل خطاهایی نیز محتمل است.</w:t>
      </w:r>
    </w:p>
    <w:p w14:paraId="329294C5" w14:textId="77777777" w:rsidR="00854913" w:rsidRPr="00854913" w:rsidRDefault="00854913" w:rsidP="00854913">
      <w:pPr>
        <w:bidi/>
        <w:spacing w:after="0" w:line="360" w:lineRule="auto"/>
        <w:jc w:val="both"/>
        <w:rPr>
          <w:rFonts w:cs="B Nazanin"/>
          <w:sz w:val="28"/>
          <w:szCs w:val="28"/>
          <w:rtl/>
        </w:rPr>
      </w:pPr>
    </w:p>
    <w:p w14:paraId="739E34E5" w14:textId="77777777" w:rsidR="00215841" w:rsidRPr="00854913" w:rsidRDefault="00215841" w:rsidP="00854913">
      <w:pPr>
        <w:bidi/>
        <w:spacing w:after="0" w:line="360" w:lineRule="auto"/>
        <w:jc w:val="both"/>
        <w:rPr>
          <w:rFonts w:cs="B Nazanin"/>
          <w:b/>
          <w:bCs/>
          <w:sz w:val="28"/>
          <w:szCs w:val="28"/>
          <w:rtl/>
        </w:rPr>
      </w:pPr>
      <w:r w:rsidRPr="00854913">
        <w:rPr>
          <w:rFonts w:cs="B Nazanin" w:hint="cs"/>
          <w:b/>
          <w:bCs/>
          <w:sz w:val="28"/>
          <w:szCs w:val="28"/>
          <w:rtl/>
        </w:rPr>
        <w:t xml:space="preserve">1.2. </w:t>
      </w:r>
      <w:r w:rsidR="0076379B" w:rsidRPr="00854913">
        <w:rPr>
          <w:rFonts w:cs="B Nazanin" w:hint="cs"/>
          <w:b/>
          <w:bCs/>
          <w:sz w:val="28"/>
          <w:szCs w:val="28"/>
          <w:rtl/>
        </w:rPr>
        <w:t>خطای تخمینی</w:t>
      </w:r>
    </w:p>
    <w:p w14:paraId="176018C6" w14:textId="77777777" w:rsidR="0076379B" w:rsidRPr="00854913" w:rsidRDefault="00B8312F" w:rsidP="00854913">
      <w:pPr>
        <w:bidi/>
        <w:spacing w:after="0" w:line="360" w:lineRule="auto"/>
        <w:jc w:val="both"/>
        <w:rPr>
          <w:rFonts w:cs="B Nazanin"/>
          <w:sz w:val="28"/>
          <w:szCs w:val="28"/>
          <w:rtl/>
        </w:rPr>
      </w:pPr>
      <w:r w:rsidRPr="00854913">
        <w:rPr>
          <w:rFonts w:cs="B Nazanin" w:hint="cs"/>
          <w:sz w:val="28"/>
          <w:szCs w:val="28"/>
          <w:rtl/>
        </w:rPr>
        <w:t xml:space="preserve">تحلیل و طراحی مهندسی سازه </w:t>
      </w:r>
      <w:r w:rsidR="002C0A63" w:rsidRPr="00854913">
        <w:rPr>
          <w:rFonts w:cs="B Nazanin" w:hint="cs"/>
          <w:sz w:val="28"/>
          <w:szCs w:val="28"/>
          <w:rtl/>
        </w:rPr>
        <w:t xml:space="preserve">مملو از بی‌قطعیتی و عدم اطمینان است که بعضی از آن ها </w:t>
      </w:r>
      <w:r w:rsidR="00BF6393" w:rsidRPr="00854913">
        <w:rPr>
          <w:rFonts w:cs="B Nazanin" w:hint="cs"/>
          <w:sz w:val="28"/>
          <w:szCs w:val="28"/>
          <w:rtl/>
        </w:rPr>
        <w:t xml:space="preserve">بدیهی </w:t>
      </w:r>
      <w:r w:rsidR="002C0A63" w:rsidRPr="00854913">
        <w:rPr>
          <w:rFonts w:cs="B Nazanin" w:hint="cs"/>
          <w:sz w:val="28"/>
          <w:szCs w:val="28"/>
          <w:rtl/>
        </w:rPr>
        <w:t xml:space="preserve">و بعضی </w:t>
      </w:r>
      <w:r w:rsidR="00BF6393" w:rsidRPr="00854913">
        <w:rPr>
          <w:rFonts w:cs="B Nazanin" w:hint="cs"/>
          <w:sz w:val="28"/>
          <w:szCs w:val="28"/>
          <w:rtl/>
        </w:rPr>
        <w:t xml:space="preserve">قابل اغماض است. این </w:t>
      </w:r>
      <w:r w:rsidR="00993D5A" w:rsidRPr="00854913">
        <w:rPr>
          <w:rFonts w:cs="B Nazanin" w:hint="cs"/>
          <w:sz w:val="28"/>
          <w:szCs w:val="28"/>
          <w:rtl/>
        </w:rPr>
        <w:t xml:space="preserve">بی‌قطعیتی‌ها را می توان به دو گروه تقسیم کرد که هر دو </w:t>
      </w:r>
      <w:r w:rsidR="000B4C38" w:rsidRPr="00854913">
        <w:rPr>
          <w:rFonts w:cs="B Nazanin" w:hint="cs"/>
          <w:sz w:val="28"/>
          <w:szCs w:val="28"/>
          <w:rtl/>
        </w:rPr>
        <w:t xml:space="preserve">می تواند </w:t>
      </w:r>
      <w:r w:rsidR="00993D5A" w:rsidRPr="00854913">
        <w:rPr>
          <w:rFonts w:cs="B Nazanin" w:hint="cs"/>
          <w:sz w:val="28"/>
          <w:szCs w:val="28"/>
          <w:rtl/>
        </w:rPr>
        <w:t xml:space="preserve">در نتیجه </w:t>
      </w:r>
      <w:r w:rsidR="000B4C38" w:rsidRPr="00854913">
        <w:rPr>
          <w:rFonts w:cs="B Nazanin" w:hint="cs"/>
          <w:sz w:val="28"/>
          <w:szCs w:val="28"/>
          <w:rtl/>
        </w:rPr>
        <w:t xml:space="preserve">دانش اکتسابی یا در نتیجه شانس باشند که منشأ آنها </w:t>
      </w:r>
      <w:r w:rsidR="00D63631" w:rsidRPr="00854913">
        <w:rPr>
          <w:rFonts w:cs="B Nazanin" w:hint="cs"/>
          <w:sz w:val="28"/>
          <w:szCs w:val="28"/>
          <w:rtl/>
        </w:rPr>
        <w:t xml:space="preserve">از عوامل </w:t>
      </w:r>
      <w:r w:rsidR="000B4C38" w:rsidRPr="00854913">
        <w:rPr>
          <w:rFonts w:cs="B Nazanin" w:hint="cs"/>
          <w:sz w:val="28"/>
          <w:szCs w:val="28"/>
          <w:rtl/>
        </w:rPr>
        <w:t xml:space="preserve">زیر است: </w:t>
      </w:r>
      <w:r w:rsidR="00D63631" w:rsidRPr="00854913">
        <w:rPr>
          <w:rFonts w:cs="B Nazanin" w:hint="cs"/>
          <w:sz w:val="28"/>
          <w:szCs w:val="28"/>
          <w:rtl/>
        </w:rPr>
        <w:t xml:space="preserve">زمان، محدودیت های آماری، محدودیت های مدل، </w:t>
      </w:r>
      <w:r w:rsidR="005D1104" w:rsidRPr="00854913">
        <w:rPr>
          <w:rFonts w:cs="B Nazanin" w:hint="cs"/>
          <w:sz w:val="28"/>
          <w:szCs w:val="28"/>
          <w:rtl/>
        </w:rPr>
        <w:t xml:space="preserve">تنوع در بار و خطااهای انسانی. </w:t>
      </w:r>
      <w:r w:rsidR="00287A2B" w:rsidRPr="00854913">
        <w:rPr>
          <w:rFonts w:cs="B Nazanin" w:hint="cs"/>
          <w:sz w:val="28"/>
          <w:szCs w:val="28"/>
          <w:rtl/>
        </w:rPr>
        <w:t xml:space="preserve">قوانین </w:t>
      </w:r>
      <w:r w:rsidR="005D1104" w:rsidRPr="00854913">
        <w:rPr>
          <w:rFonts w:cs="B Nazanin" w:hint="cs"/>
          <w:sz w:val="28"/>
          <w:szCs w:val="28"/>
          <w:rtl/>
        </w:rPr>
        <w:t xml:space="preserve">طراحی </w:t>
      </w:r>
      <w:r w:rsidR="00287A2B" w:rsidRPr="00854913">
        <w:rPr>
          <w:rFonts w:cs="B Nazanin" w:hint="cs"/>
          <w:sz w:val="28"/>
          <w:szCs w:val="28"/>
          <w:rtl/>
        </w:rPr>
        <w:t>تنش مجاز</w:t>
      </w:r>
      <w:r w:rsidR="00287A2B" w:rsidRPr="00854913">
        <w:rPr>
          <w:rStyle w:val="FootnoteReference"/>
          <w:rFonts w:cs="B Nazanin"/>
          <w:sz w:val="28"/>
          <w:szCs w:val="28"/>
          <w:rtl/>
        </w:rPr>
        <w:footnoteReference w:id="6"/>
      </w:r>
      <w:r w:rsidR="001C0443" w:rsidRPr="00854913">
        <w:rPr>
          <w:rFonts w:cs="B Nazanin" w:hint="cs"/>
          <w:sz w:val="28"/>
          <w:szCs w:val="28"/>
          <w:rtl/>
        </w:rPr>
        <w:t>و طراحی فاکتور مقاومت در برابر بار تابع جنبه های مختلفی از جمله محدودیت آماری، تنوع در باز، زمان و مدلسازی است. موارد دیگر مثل خطاهای انسانی</w:t>
      </w:r>
      <w:r w:rsidR="00383F05" w:rsidRPr="00854913">
        <w:rPr>
          <w:rFonts w:cs="B Nazanin" w:hint="cs"/>
          <w:sz w:val="28"/>
          <w:szCs w:val="28"/>
          <w:rtl/>
        </w:rPr>
        <w:t xml:space="preserve"> باید توسط روش های کنترل کیفی همچون بازدید و بررسی سازه ای </w:t>
      </w:r>
      <w:r w:rsidR="00F9508B" w:rsidRPr="00854913">
        <w:rPr>
          <w:rFonts w:cs="B Nazanin" w:hint="cs"/>
          <w:sz w:val="28"/>
          <w:szCs w:val="28"/>
          <w:rtl/>
        </w:rPr>
        <w:t>برطرف شوند</w:t>
      </w:r>
      <w:r w:rsidR="00F6238D" w:rsidRPr="00854913">
        <w:rPr>
          <w:rFonts w:cs="B Nazanin" w:hint="cs"/>
          <w:sz w:val="28"/>
          <w:szCs w:val="28"/>
          <w:rtl/>
        </w:rPr>
        <w:t xml:space="preserve"> [14]</w:t>
      </w:r>
      <w:r w:rsidR="00383F05" w:rsidRPr="00854913">
        <w:rPr>
          <w:rFonts w:cs="B Nazanin" w:hint="cs"/>
          <w:sz w:val="28"/>
          <w:szCs w:val="28"/>
          <w:rtl/>
        </w:rPr>
        <w:t xml:space="preserve">. </w:t>
      </w:r>
    </w:p>
    <w:p w14:paraId="5CA326D7" w14:textId="77777777" w:rsidR="00F6238D" w:rsidRPr="00854913" w:rsidRDefault="00F6238D" w:rsidP="00854913">
      <w:pPr>
        <w:bidi/>
        <w:spacing w:after="0" w:line="360" w:lineRule="auto"/>
        <w:jc w:val="both"/>
        <w:rPr>
          <w:rFonts w:cs="B Nazanin"/>
          <w:sz w:val="28"/>
          <w:szCs w:val="28"/>
          <w:rtl/>
        </w:rPr>
      </w:pPr>
      <w:r w:rsidRPr="00854913">
        <w:rPr>
          <w:rFonts w:cs="B Nazanin" w:hint="cs"/>
          <w:sz w:val="28"/>
          <w:szCs w:val="28"/>
          <w:rtl/>
        </w:rPr>
        <w:t>هدف اصلی از تحقیق پیش رو، ارائه مدل و برنامه ای است که رفتار عرشه یک پل بتنی را که در معرض چره بار ترافیکی سنگین است پیش‌بینی نماید. در این تخقیق، این کار توسط یک برنامه المان محدود پیشرفته مطلب موسوم به «ریزویت دات ام</w:t>
      </w:r>
      <w:r w:rsidRPr="00854913">
        <w:rPr>
          <w:rStyle w:val="FootnoteReference"/>
          <w:rFonts w:cs="B Nazanin"/>
          <w:sz w:val="28"/>
          <w:szCs w:val="28"/>
          <w:rtl/>
        </w:rPr>
        <w:footnoteReference w:id="7"/>
      </w:r>
      <w:r w:rsidRPr="00854913">
        <w:rPr>
          <w:rFonts w:cs="B Nazanin" w:hint="cs"/>
          <w:sz w:val="28"/>
          <w:szCs w:val="28"/>
          <w:rtl/>
        </w:rPr>
        <w:t xml:space="preserve">» </w:t>
      </w:r>
      <w:r w:rsidR="00F27459" w:rsidRPr="00854913">
        <w:rPr>
          <w:rFonts w:cs="B Nazanin" w:hint="cs"/>
          <w:sz w:val="28"/>
          <w:szCs w:val="28"/>
          <w:rtl/>
        </w:rPr>
        <w:t xml:space="preserve">انجام می شود. این برنامه اثر </w:t>
      </w:r>
      <w:r w:rsidR="00BE6EF5" w:rsidRPr="00854913">
        <w:rPr>
          <w:rFonts w:cs="B Nazanin" w:hint="cs"/>
          <w:sz w:val="28"/>
          <w:szCs w:val="28"/>
          <w:rtl/>
        </w:rPr>
        <w:t xml:space="preserve">خطای تخمینی و بی قطعیتی را بر عملکرد و سطح سرویس پل ارزیابی می‌نماید. </w:t>
      </w:r>
    </w:p>
    <w:p w14:paraId="7A15E7CF" w14:textId="3C620DFA" w:rsidR="0063733B" w:rsidRDefault="001A3A6D" w:rsidP="00854913">
      <w:pPr>
        <w:bidi/>
        <w:spacing w:after="0" w:line="360" w:lineRule="auto"/>
        <w:jc w:val="both"/>
        <w:rPr>
          <w:rFonts w:cs="B Nazanin"/>
          <w:sz w:val="28"/>
          <w:szCs w:val="28"/>
          <w:rtl/>
        </w:rPr>
      </w:pPr>
      <w:r w:rsidRPr="00854913">
        <w:rPr>
          <w:rFonts w:cs="B Nazanin" w:hint="cs"/>
          <w:sz w:val="28"/>
          <w:szCs w:val="28"/>
          <w:rtl/>
        </w:rPr>
        <w:lastRenderedPageBreak/>
        <w:t xml:space="preserve">شاخصهای </w:t>
      </w:r>
      <w:r w:rsidR="005665F3" w:rsidRPr="00854913">
        <w:rPr>
          <w:rFonts w:cs="B Nazanin" w:hint="cs"/>
          <w:sz w:val="28"/>
          <w:szCs w:val="28"/>
          <w:rtl/>
        </w:rPr>
        <w:t>اطمینان‌پذیری</w:t>
      </w:r>
      <w:r w:rsidRPr="00854913">
        <w:rPr>
          <w:rFonts w:cs="B Nazanin" w:hint="cs"/>
          <w:sz w:val="28"/>
          <w:szCs w:val="28"/>
          <w:rtl/>
        </w:rPr>
        <w:t xml:space="preserve"> برای </w:t>
      </w:r>
      <w:r w:rsidR="00960841" w:rsidRPr="00854913">
        <w:rPr>
          <w:rFonts w:cs="B Nazanin" w:hint="cs"/>
          <w:sz w:val="28"/>
          <w:szCs w:val="28"/>
          <w:rtl/>
        </w:rPr>
        <w:t>حالت های حدی سرویس دهی عرشه در شرایط زمانی مختلف مورد محاسبه قرار گرفته‌اند. در مقررات استاندارد یورو</w:t>
      </w:r>
      <w:r w:rsidR="00822D28" w:rsidRPr="00854913">
        <w:rPr>
          <w:rFonts w:cs="B Nazanin" w:hint="cs"/>
          <w:sz w:val="28"/>
          <w:szCs w:val="28"/>
          <w:rtl/>
        </w:rPr>
        <w:t xml:space="preserve">کد، نتایج آنالیز </w:t>
      </w:r>
      <w:r w:rsidR="005665F3" w:rsidRPr="00854913">
        <w:rPr>
          <w:rFonts w:cs="B Nazanin" w:hint="cs"/>
          <w:sz w:val="28"/>
          <w:szCs w:val="28"/>
          <w:rtl/>
        </w:rPr>
        <w:t>اطمینان‌پذیری</w:t>
      </w:r>
      <w:r w:rsidR="00822D28" w:rsidRPr="00854913">
        <w:rPr>
          <w:rFonts w:cs="B Nazanin" w:hint="cs"/>
          <w:sz w:val="28"/>
          <w:szCs w:val="28"/>
          <w:rtl/>
        </w:rPr>
        <w:t xml:space="preserve"> به عنوان اساس ارزیابی بحرانی </w:t>
      </w:r>
      <w:r w:rsidR="00960841" w:rsidRPr="00854913">
        <w:rPr>
          <w:rFonts w:cs="B Nazanin" w:hint="cs"/>
          <w:sz w:val="28"/>
          <w:szCs w:val="28"/>
          <w:rtl/>
        </w:rPr>
        <w:t xml:space="preserve">مورد استفاده قرار می‌گیرد و </w:t>
      </w:r>
      <w:r w:rsidR="00822D28" w:rsidRPr="00854913">
        <w:rPr>
          <w:rFonts w:cs="B Nazanin" w:hint="cs"/>
          <w:sz w:val="28"/>
          <w:szCs w:val="28"/>
          <w:rtl/>
        </w:rPr>
        <w:t xml:space="preserve">سپس </w:t>
      </w:r>
      <w:r w:rsidR="00960841" w:rsidRPr="00854913">
        <w:rPr>
          <w:rFonts w:cs="B Nazanin" w:hint="cs"/>
          <w:sz w:val="28"/>
          <w:szCs w:val="28"/>
          <w:rtl/>
        </w:rPr>
        <w:t xml:space="preserve">این استاندارد در این راستا اصلاحات و توصیه‌هایی را پیشنهاد داده است. </w:t>
      </w:r>
    </w:p>
    <w:p w14:paraId="18BF0371" w14:textId="77777777" w:rsidR="00854913" w:rsidRPr="00854913" w:rsidRDefault="00854913" w:rsidP="00854913">
      <w:pPr>
        <w:bidi/>
        <w:spacing w:after="0" w:line="360" w:lineRule="auto"/>
        <w:jc w:val="both"/>
        <w:rPr>
          <w:rFonts w:cs="B Nazanin"/>
          <w:sz w:val="28"/>
          <w:szCs w:val="28"/>
          <w:rtl/>
        </w:rPr>
      </w:pPr>
    </w:p>
    <w:p w14:paraId="356AEB02" w14:textId="77777777" w:rsidR="0063733B" w:rsidRPr="00854913" w:rsidRDefault="0063733B" w:rsidP="00854913">
      <w:pPr>
        <w:bidi/>
        <w:spacing w:after="0" w:line="360" w:lineRule="auto"/>
        <w:jc w:val="both"/>
        <w:rPr>
          <w:rFonts w:cs="B Nazanin"/>
          <w:b/>
          <w:bCs/>
          <w:sz w:val="28"/>
          <w:szCs w:val="28"/>
          <w:rtl/>
        </w:rPr>
      </w:pPr>
      <w:r w:rsidRPr="00854913">
        <w:rPr>
          <w:rFonts w:cs="B Nazanin" w:hint="cs"/>
          <w:b/>
          <w:bCs/>
          <w:sz w:val="28"/>
          <w:szCs w:val="28"/>
          <w:rtl/>
        </w:rPr>
        <w:t>2. مصالح و روش ها</w:t>
      </w:r>
    </w:p>
    <w:p w14:paraId="61C67A79" w14:textId="77777777" w:rsidR="0063733B" w:rsidRPr="00854913" w:rsidRDefault="0063733B" w:rsidP="00854913">
      <w:pPr>
        <w:bidi/>
        <w:spacing w:after="0" w:line="360" w:lineRule="auto"/>
        <w:jc w:val="both"/>
        <w:rPr>
          <w:rFonts w:cs="B Nazanin"/>
          <w:b/>
          <w:bCs/>
          <w:sz w:val="28"/>
          <w:szCs w:val="28"/>
          <w:rtl/>
        </w:rPr>
      </w:pPr>
      <w:r w:rsidRPr="00854913">
        <w:rPr>
          <w:rFonts w:cs="B Nazanin" w:hint="cs"/>
          <w:b/>
          <w:bCs/>
          <w:sz w:val="28"/>
          <w:szCs w:val="28"/>
          <w:rtl/>
        </w:rPr>
        <w:t xml:space="preserve">2.1. تخمین پارامترهای </w:t>
      </w:r>
      <w:r w:rsidR="005665F3" w:rsidRPr="00854913">
        <w:rPr>
          <w:rFonts w:cs="B Nazanin" w:hint="cs"/>
          <w:b/>
          <w:bCs/>
          <w:sz w:val="28"/>
          <w:szCs w:val="28"/>
          <w:rtl/>
        </w:rPr>
        <w:t>اطمینان‌پذیری</w:t>
      </w:r>
      <w:r w:rsidRPr="00854913">
        <w:rPr>
          <w:rFonts w:cs="B Nazanin" w:hint="cs"/>
          <w:b/>
          <w:bCs/>
          <w:sz w:val="28"/>
          <w:szCs w:val="28"/>
          <w:rtl/>
        </w:rPr>
        <w:t xml:space="preserve"> عرشه پل</w:t>
      </w:r>
    </w:p>
    <w:p w14:paraId="1655707E" w14:textId="72F3D4CC" w:rsidR="0063733B" w:rsidRDefault="00110840" w:rsidP="00854913">
      <w:pPr>
        <w:bidi/>
        <w:spacing w:after="0" w:line="360" w:lineRule="auto"/>
        <w:jc w:val="both"/>
        <w:rPr>
          <w:rFonts w:cs="B Nazanin"/>
          <w:sz w:val="28"/>
          <w:szCs w:val="28"/>
          <w:rtl/>
          <w:lang w:bidi="fa-IR"/>
        </w:rPr>
      </w:pPr>
      <w:r w:rsidRPr="00854913">
        <w:rPr>
          <w:rFonts w:cs="B Nazanin" w:hint="cs"/>
          <w:sz w:val="28"/>
          <w:szCs w:val="28"/>
          <w:rtl/>
        </w:rPr>
        <w:t xml:space="preserve">المان بار در پل ها بزرگراهی را می توان به چندین گروه تقسیم نمود از جمله بار مرده، بار زنده، (استاتیک و دینامیک)، بارهای محیطی (دما، باد، زمین لرزه، فشار هوا، یخ) و بارهای دیگر (خوردگی، بار ناشی از ترمزگیری). </w:t>
      </w:r>
      <w:r w:rsidR="002031E6" w:rsidRPr="00854913">
        <w:rPr>
          <w:rFonts w:cs="B Nazanin" w:hint="cs"/>
          <w:sz w:val="28"/>
          <w:szCs w:val="28"/>
          <w:rtl/>
        </w:rPr>
        <w:t>المان های بار، متغیرهای تضادفی محسوب می شوند و تغییرات آنها توسط تابع توزیع تجمعی (</w:t>
      </w:r>
      <w:r w:rsidR="00B375D3" w:rsidRPr="00854913">
        <w:rPr>
          <w:rFonts w:cs="B Nazanin"/>
          <w:sz w:val="28"/>
          <w:szCs w:val="28"/>
        </w:rPr>
        <w:t>CDF</w:t>
      </w:r>
      <w:r w:rsidR="002031E6" w:rsidRPr="00854913">
        <w:rPr>
          <w:rFonts w:cs="B Nazanin" w:hint="cs"/>
          <w:sz w:val="28"/>
          <w:szCs w:val="28"/>
          <w:rtl/>
        </w:rPr>
        <w:t>)</w:t>
      </w:r>
      <w:r w:rsidR="00B375D3" w:rsidRPr="00854913">
        <w:rPr>
          <w:rFonts w:cs="B Nazanin" w:hint="cs"/>
          <w:sz w:val="28"/>
          <w:szCs w:val="28"/>
          <w:rtl/>
          <w:lang w:bidi="fa-IR"/>
        </w:rPr>
        <w:t xml:space="preserve"> توصیف می‌شود یعنی یک مقدار میانگین و یک ضریب پراکندگی [8]. </w:t>
      </w:r>
      <w:r w:rsidR="00011F6F" w:rsidRPr="00854913">
        <w:rPr>
          <w:rFonts w:cs="B Nazanin" w:hint="cs"/>
          <w:sz w:val="28"/>
          <w:szCs w:val="28"/>
          <w:rtl/>
          <w:lang w:bidi="fa-IR"/>
        </w:rPr>
        <w:t xml:space="preserve">ابتدایی‌ترین </w:t>
      </w:r>
      <w:r w:rsidR="00B375D3" w:rsidRPr="00854913">
        <w:rPr>
          <w:rFonts w:cs="B Nazanin" w:hint="cs"/>
          <w:sz w:val="28"/>
          <w:szCs w:val="28"/>
          <w:rtl/>
          <w:lang w:bidi="fa-IR"/>
        </w:rPr>
        <w:t xml:space="preserve">ترکیب بار </w:t>
      </w:r>
      <w:r w:rsidR="008246DB" w:rsidRPr="00854913">
        <w:rPr>
          <w:rFonts w:cs="B Nazanin" w:hint="cs"/>
          <w:sz w:val="28"/>
          <w:szCs w:val="28"/>
          <w:rtl/>
          <w:lang w:bidi="fa-IR"/>
        </w:rPr>
        <w:t>برای پل های بزرگراهی در مطا</w:t>
      </w:r>
      <w:r w:rsidR="00B375D3" w:rsidRPr="00854913">
        <w:rPr>
          <w:rFonts w:cs="B Nazanin" w:hint="cs"/>
          <w:sz w:val="28"/>
          <w:szCs w:val="28"/>
          <w:rtl/>
          <w:lang w:bidi="fa-IR"/>
        </w:rPr>
        <w:t>لعه پیش رو به صورت ترکیب بار مرده، بار زنده و بار دینامیک (</w:t>
      </w:r>
      <w:r w:rsidR="008246DB" w:rsidRPr="00854913">
        <w:rPr>
          <w:rFonts w:cs="B Nazanin" w:hint="cs"/>
          <w:sz w:val="28"/>
          <w:szCs w:val="28"/>
          <w:rtl/>
          <w:lang w:bidi="fa-IR"/>
        </w:rPr>
        <w:t>بارهای</w:t>
      </w:r>
      <w:r w:rsidR="008246DB" w:rsidRPr="00854913">
        <w:rPr>
          <w:rFonts w:cs="B Nazanin"/>
          <w:sz w:val="28"/>
          <w:szCs w:val="28"/>
        </w:rPr>
        <w:t xml:space="preserve">HA </w:t>
      </w:r>
      <w:r w:rsidR="008246DB" w:rsidRPr="00854913">
        <w:rPr>
          <w:rFonts w:cs="B Nazanin" w:hint="cs"/>
          <w:sz w:val="28"/>
          <w:szCs w:val="28"/>
          <w:rtl/>
          <w:lang w:bidi="fa-IR"/>
        </w:rPr>
        <w:t xml:space="preserve"> و </w:t>
      </w:r>
      <w:r w:rsidR="008246DB" w:rsidRPr="00854913">
        <w:rPr>
          <w:rFonts w:cs="B Nazanin"/>
          <w:sz w:val="28"/>
          <w:szCs w:val="28"/>
        </w:rPr>
        <w:t>HB</w:t>
      </w:r>
      <w:r w:rsidR="00B375D3" w:rsidRPr="00854913">
        <w:rPr>
          <w:rFonts w:cs="B Nazanin" w:hint="cs"/>
          <w:sz w:val="28"/>
          <w:szCs w:val="28"/>
          <w:rtl/>
          <w:lang w:bidi="fa-IR"/>
        </w:rPr>
        <w:t>)</w:t>
      </w:r>
      <w:r w:rsidR="00011F6F" w:rsidRPr="00854913">
        <w:rPr>
          <w:rFonts w:cs="B Nazanin" w:hint="cs"/>
          <w:sz w:val="28"/>
          <w:szCs w:val="28"/>
          <w:rtl/>
          <w:lang w:bidi="fa-IR"/>
        </w:rPr>
        <w:t xml:space="preserve"> در نظر گرفته شده است. </w:t>
      </w:r>
    </w:p>
    <w:p w14:paraId="0F3792A5" w14:textId="77777777" w:rsidR="00854913" w:rsidRPr="00854913" w:rsidRDefault="00854913" w:rsidP="00854913">
      <w:pPr>
        <w:bidi/>
        <w:spacing w:after="0" w:line="360" w:lineRule="auto"/>
        <w:jc w:val="both"/>
        <w:rPr>
          <w:rFonts w:cs="B Nazanin"/>
          <w:sz w:val="28"/>
          <w:szCs w:val="28"/>
          <w:rtl/>
          <w:lang w:bidi="fa-IR"/>
        </w:rPr>
      </w:pPr>
    </w:p>
    <w:p w14:paraId="66C940E7" w14:textId="77777777" w:rsidR="006A4C91" w:rsidRPr="00854913" w:rsidRDefault="006A4C91" w:rsidP="00854913">
      <w:pPr>
        <w:bidi/>
        <w:spacing w:after="0" w:line="360" w:lineRule="auto"/>
        <w:jc w:val="both"/>
        <w:rPr>
          <w:rFonts w:cs="B Nazanin"/>
          <w:b/>
          <w:bCs/>
          <w:sz w:val="28"/>
          <w:szCs w:val="28"/>
          <w:rtl/>
          <w:lang w:bidi="fa-IR"/>
        </w:rPr>
      </w:pPr>
      <w:r w:rsidRPr="00854913">
        <w:rPr>
          <w:rFonts w:cs="B Nazanin" w:hint="cs"/>
          <w:b/>
          <w:bCs/>
          <w:sz w:val="28"/>
          <w:szCs w:val="28"/>
          <w:rtl/>
          <w:lang w:bidi="fa-IR"/>
        </w:rPr>
        <w:t>2.2. مدل پل</w:t>
      </w:r>
    </w:p>
    <w:p w14:paraId="51CBC16C" w14:textId="62017338" w:rsidR="00F9508B" w:rsidRDefault="00453C83" w:rsidP="00854913">
      <w:pPr>
        <w:bidi/>
        <w:spacing w:after="0" w:line="360" w:lineRule="auto"/>
        <w:jc w:val="both"/>
        <w:rPr>
          <w:rFonts w:cs="B Nazanin"/>
          <w:sz w:val="28"/>
          <w:szCs w:val="28"/>
          <w:rtl/>
        </w:rPr>
      </w:pPr>
      <w:r w:rsidRPr="00854913">
        <w:rPr>
          <w:rFonts w:cs="B Nazanin" w:hint="cs"/>
          <w:sz w:val="28"/>
          <w:szCs w:val="28"/>
          <w:rtl/>
        </w:rPr>
        <w:t>مطالعه موردی استفاده شده یک عرشه</w:t>
      </w:r>
      <w:r w:rsidR="00F13277" w:rsidRPr="00854913">
        <w:rPr>
          <w:rFonts w:cs="B Nazanin" w:hint="cs"/>
          <w:sz w:val="28"/>
          <w:szCs w:val="28"/>
          <w:rtl/>
        </w:rPr>
        <w:t xml:space="preserve"> پل ساده است که</w:t>
      </w:r>
      <w:r w:rsidRPr="00854913">
        <w:rPr>
          <w:rFonts w:cs="B Nazanin" w:hint="cs"/>
          <w:sz w:val="28"/>
          <w:szCs w:val="28"/>
          <w:rtl/>
        </w:rPr>
        <w:t xml:space="preserve"> از دو دهانه مساوی 15 متری ساخته شده </w:t>
      </w:r>
      <w:r w:rsidR="00F13277" w:rsidRPr="00854913">
        <w:rPr>
          <w:rFonts w:cs="B Nazanin" w:hint="cs"/>
          <w:sz w:val="28"/>
          <w:szCs w:val="28"/>
          <w:rtl/>
        </w:rPr>
        <w:t>و هر کدام طول 30 متر را پوشش موثر می دهد</w:t>
      </w:r>
      <w:r w:rsidR="00152B51" w:rsidRPr="00854913">
        <w:rPr>
          <w:rFonts w:cs="B Nazanin" w:hint="cs"/>
          <w:sz w:val="28"/>
          <w:szCs w:val="28"/>
          <w:rtl/>
        </w:rPr>
        <w:t xml:space="preserve"> و موقعیت آن در یک فضای باز است. </w:t>
      </w:r>
      <w:r w:rsidR="00866CD4" w:rsidRPr="00854913">
        <w:rPr>
          <w:rFonts w:cs="B Nazanin" w:hint="cs"/>
          <w:sz w:val="28"/>
          <w:szCs w:val="28"/>
          <w:rtl/>
        </w:rPr>
        <w:t xml:space="preserve">این پل دارای یک سطح مقطع باز با 7 عدد تیر بتون آرمه طولی </w:t>
      </w:r>
      <w:r w:rsidR="00E078BB" w:rsidRPr="00854913">
        <w:rPr>
          <w:rFonts w:cs="B Nazanin" w:hint="cs"/>
          <w:sz w:val="28"/>
          <w:szCs w:val="28"/>
          <w:rtl/>
        </w:rPr>
        <w:t xml:space="preserve">از نوع پیش‌ساخته </w:t>
      </w:r>
      <w:r w:rsidR="00866CD4" w:rsidRPr="00854913">
        <w:rPr>
          <w:rFonts w:cs="B Nazanin" w:hint="cs"/>
          <w:sz w:val="28"/>
          <w:szCs w:val="28"/>
          <w:rtl/>
        </w:rPr>
        <w:t xml:space="preserve">است که با فاصله مساوی 1.7 متر از یکدیگر قرار داده شده‌اند. </w:t>
      </w:r>
      <w:r w:rsidR="001E2731" w:rsidRPr="00854913">
        <w:rPr>
          <w:rFonts w:cs="B Nazanin" w:hint="cs"/>
          <w:sz w:val="28"/>
          <w:szCs w:val="28"/>
          <w:rtl/>
        </w:rPr>
        <w:t xml:space="preserve">لبه های بالایی تیرهای طولی پیش ساخته </w:t>
      </w:r>
      <w:r w:rsidR="009D3303" w:rsidRPr="00854913">
        <w:rPr>
          <w:rFonts w:cs="B Nazanin" w:hint="cs"/>
          <w:sz w:val="28"/>
          <w:szCs w:val="28"/>
          <w:rtl/>
        </w:rPr>
        <w:t xml:space="preserve">به قطعه </w:t>
      </w:r>
      <w:r w:rsidR="00AB6FFF" w:rsidRPr="00854913">
        <w:rPr>
          <w:rFonts w:cs="B Nazanin" w:hint="cs"/>
          <w:sz w:val="28"/>
          <w:szCs w:val="28"/>
          <w:rtl/>
        </w:rPr>
        <w:t>دال</w:t>
      </w:r>
      <w:r w:rsidR="009D3303" w:rsidRPr="00854913">
        <w:rPr>
          <w:rFonts w:cs="B Nazanin" w:hint="cs"/>
          <w:sz w:val="28"/>
          <w:szCs w:val="28"/>
          <w:rtl/>
        </w:rPr>
        <w:t xml:space="preserve">عرشه </w:t>
      </w:r>
      <w:r w:rsidR="00C02632" w:rsidRPr="00854913">
        <w:rPr>
          <w:rFonts w:cs="B Nazanin" w:hint="cs"/>
          <w:sz w:val="28"/>
          <w:szCs w:val="28"/>
          <w:rtl/>
        </w:rPr>
        <w:t xml:space="preserve">به عمق 0.2 متر </w:t>
      </w:r>
      <w:r w:rsidR="007564A9" w:rsidRPr="00854913">
        <w:rPr>
          <w:rFonts w:cs="B Nazanin" w:hint="cs"/>
          <w:sz w:val="28"/>
          <w:szCs w:val="28"/>
          <w:rtl/>
        </w:rPr>
        <w:t xml:space="preserve">سوار است که خود به </w:t>
      </w:r>
      <w:r w:rsidR="009D3303" w:rsidRPr="00854913">
        <w:rPr>
          <w:rFonts w:cs="B Nazanin" w:hint="cs"/>
          <w:sz w:val="28"/>
          <w:szCs w:val="28"/>
          <w:rtl/>
        </w:rPr>
        <w:t xml:space="preserve">یک </w:t>
      </w:r>
      <w:r w:rsidR="00876CDA" w:rsidRPr="00854913">
        <w:rPr>
          <w:rFonts w:cs="B Nazanin" w:hint="cs"/>
          <w:sz w:val="28"/>
          <w:szCs w:val="28"/>
          <w:rtl/>
        </w:rPr>
        <w:t xml:space="preserve">شمش تخت </w:t>
      </w:r>
      <w:r w:rsidR="009D3303" w:rsidRPr="00854913">
        <w:rPr>
          <w:rFonts w:cs="B Nazanin" w:hint="cs"/>
          <w:sz w:val="28"/>
          <w:szCs w:val="28"/>
          <w:rtl/>
        </w:rPr>
        <w:t>پیش س</w:t>
      </w:r>
      <w:r w:rsidR="007564A9" w:rsidRPr="00854913">
        <w:rPr>
          <w:rFonts w:cs="B Nazanin" w:hint="cs"/>
          <w:sz w:val="28"/>
          <w:szCs w:val="28"/>
          <w:rtl/>
        </w:rPr>
        <w:t xml:space="preserve">اخته با ضخامت 0.05 متر متصل است. </w:t>
      </w:r>
      <w:r w:rsidR="00851198" w:rsidRPr="00854913">
        <w:rPr>
          <w:rFonts w:cs="B Nazanin" w:hint="cs"/>
          <w:sz w:val="28"/>
          <w:szCs w:val="28"/>
          <w:rtl/>
        </w:rPr>
        <w:t xml:space="preserve">قسمت روی سازه </w:t>
      </w:r>
      <w:r w:rsidR="00876CDA" w:rsidRPr="00854913">
        <w:rPr>
          <w:rFonts w:cs="B Nazanin" w:hint="cs"/>
          <w:sz w:val="28"/>
          <w:szCs w:val="28"/>
          <w:rtl/>
        </w:rPr>
        <w:t xml:space="preserve">از صفحات تکیه گاه به قسمت تحتانی سازه متصل شده است. فونداسیون پل متشکل است از </w:t>
      </w:r>
      <w:r w:rsidR="007B516D" w:rsidRPr="00854913">
        <w:rPr>
          <w:rFonts w:cs="B Nazanin" w:hint="cs"/>
          <w:sz w:val="28"/>
          <w:szCs w:val="28"/>
          <w:rtl/>
        </w:rPr>
        <w:t xml:space="preserve">شمع‌های بتون آرمه با دال های بتنی (سرشمع). </w:t>
      </w:r>
      <w:r w:rsidR="00FA25D0" w:rsidRPr="00854913">
        <w:rPr>
          <w:rFonts w:cs="B Nazanin" w:hint="cs"/>
          <w:sz w:val="28"/>
          <w:szCs w:val="28"/>
          <w:rtl/>
        </w:rPr>
        <w:t xml:space="preserve">عرض کل پل 11 متر است. راه ماشین‌رو 7.3 عرض و پیاده راه آن در هر سمت به عرض 1.5 متر است. </w:t>
      </w:r>
    </w:p>
    <w:p w14:paraId="6CAE1CC8" w14:textId="77777777" w:rsidR="00854913" w:rsidRPr="00854913" w:rsidRDefault="00854913" w:rsidP="00854913">
      <w:pPr>
        <w:bidi/>
        <w:spacing w:after="0" w:line="360" w:lineRule="auto"/>
        <w:jc w:val="both"/>
        <w:rPr>
          <w:rFonts w:cs="B Nazanin"/>
          <w:sz w:val="28"/>
          <w:szCs w:val="28"/>
          <w:rtl/>
        </w:rPr>
      </w:pPr>
    </w:p>
    <w:p w14:paraId="10C82E78" w14:textId="77777777" w:rsidR="00FA25D0" w:rsidRPr="00854913" w:rsidRDefault="00515718" w:rsidP="00854913">
      <w:pPr>
        <w:bidi/>
        <w:spacing w:after="0" w:line="360" w:lineRule="auto"/>
        <w:jc w:val="both"/>
        <w:rPr>
          <w:rFonts w:cs="B Nazanin"/>
          <w:b/>
          <w:bCs/>
          <w:sz w:val="28"/>
          <w:szCs w:val="28"/>
          <w:rtl/>
        </w:rPr>
      </w:pPr>
      <w:r w:rsidRPr="00854913">
        <w:rPr>
          <w:rFonts w:cs="B Nazanin" w:hint="cs"/>
          <w:b/>
          <w:bCs/>
          <w:sz w:val="28"/>
          <w:szCs w:val="28"/>
          <w:rtl/>
        </w:rPr>
        <w:lastRenderedPageBreak/>
        <w:t>2.3. مصالح ساختمانی</w:t>
      </w:r>
    </w:p>
    <w:p w14:paraId="6AAB6A16" w14:textId="77777777" w:rsidR="00515718" w:rsidRPr="00854913" w:rsidRDefault="000A24C4" w:rsidP="00854913">
      <w:pPr>
        <w:bidi/>
        <w:spacing w:after="0" w:line="360" w:lineRule="auto"/>
        <w:jc w:val="both"/>
        <w:rPr>
          <w:rFonts w:cs="B Nazanin"/>
          <w:sz w:val="28"/>
          <w:szCs w:val="28"/>
          <w:rtl/>
        </w:rPr>
      </w:pPr>
      <w:r w:rsidRPr="00854913">
        <w:rPr>
          <w:rFonts w:cs="B Nazanin" w:hint="cs"/>
          <w:sz w:val="28"/>
          <w:szCs w:val="28"/>
          <w:rtl/>
        </w:rPr>
        <w:t xml:space="preserve">مصالحی که انتخاب شده مطابق با استاندارد اروپایی یوروکد2، بخش 2، بتن کلاس </w:t>
      </w:r>
      <w:r w:rsidRPr="00854913">
        <w:rPr>
          <w:rFonts w:cs="B Nazanin"/>
          <w:sz w:val="28"/>
          <w:szCs w:val="28"/>
        </w:rPr>
        <w:t xml:space="preserve">C40/C50 </w:t>
      </w:r>
      <w:r w:rsidRPr="00854913">
        <w:rPr>
          <w:rFonts w:cs="B Nazanin" w:hint="cs"/>
          <w:sz w:val="28"/>
          <w:szCs w:val="28"/>
          <w:rtl/>
        </w:rPr>
        <w:t xml:space="preserve">، </w:t>
      </w:r>
      <w:r w:rsidR="00B62C71" w:rsidRPr="00854913">
        <w:rPr>
          <w:rFonts w:cs="B Nazanin" w:hint="cs"/>
          <w:sz w:val="28"/>
          <w:szCs w:val="28"/>
          <w:rtl/>
        </w:rPr>
        <w:t xml:space="preserve">و </w:t>
      </w:r>
      <w:r w:rsidR="00460E0D" w:rsidRPr="00854913">
        <w:rPr>
          <w:rFonts w:cs="B Nazanin" w:hint="cs"/>
          <w:sz w:val="28"/>
          <w:szCs w:val="28"/>
          <w:rtl/>
        </w:rPr>
        <w:t xml:space="preserve">تقویت آن از نوع </w:t>
      </w:r>
      <w:r w:rsidR="00B62C71" w:rsidRPr="00854913">
        <w:rPr>
          <w:rFonts w:cs="B Nazanin" w:hint="cs"/>
          <w:sz w:val="28"/>
          <w:szCs w:val="28"/>
          <w:rtl/>
        </w:rPr>
        <w:t xml:space="preserve">فولاد </w:t>
      </w:r>
      <w:r w:rsidR="00460E0D" w:rsidRPr="00854913">
        <w:rPr>
          <w:rFonts w:cs="B Nazanin"/>
          <w:sz w:val="28"/>
          <w:szCs w:val="28"/>
        </w:rPr>
        <w:t xml:space="preserve">S500 </w:t>
      </w:r>
      <w:r w:rsidR="00460E0D" w:rsidRPr="00854913">
        <w:rPr>
          <w:rFonts w:cs="B Nazanin" w:hint="cs"/>
          <w:sz w:val="28"/>
          <w:szCs w:val="28"/>
          <w:rtl/>
        </w:rPr>
        <w:t xml:space="preserve">است. </w:t>
      </w:r>
    </w:p>
    <w:p w14:paraId="4D11CC8C" w14:textId="6E932502" w:rsidR="00460E0D" w:rsidRDefault="00F8705E" w:rsidP="00854913">
      <w:pPr>
        <w:bidi/>
        <w:spacing w:after="0" w:line="360" w:lineRule="auto"/>
        <w:jc w:val="both"/>
        <w:rPr>
          <w:rFonts w:cs="B Nazanin"/>
          <w:sz w:val="28"/>
          <w:szCs w:val="28"/>
          <w:rtl/>
        </w:rPr>
      </w:pPr>
      <w:r w:rsidRPr="00854913">
        <w:rPr>
          <w:rFonts w:cs="B Nazanin" w:hint="cs"/>
          <w:sz w:val="28"/>
          <w:szCs w:val="28"/>
          <w:rtl/>
        </w:rPr>
        <w:t xml:space="preserve">وزن مخصوص بتن </w:t>
      </w:r>
      <w:r w:rsidRPr="00854913">
        <w:rPr>
          <w:rFonts w:cs="B Nazanin"/>
          <w:sz w:val="28"/>
          <w:szCs w:val="28"/>
        </w:rPr>
        <w:t xml:space="preserve">γ=25.0KN/m3 </w:t>
      </w:r>
      <w:r w:rsidRPr="00854913">
        <w:rPr>
          <w:rFonts w:cs="B Nazanin" w:hint="cs"/>
          <w:sz w:val="28"/>
          <w:szCs w:val="28"/>
          <w:rtl/>
        </w:rPr>
        <w:t xml:space="preserve">است، وزن وخصوص بتن آسفالت برابر با </w:t>
      </w:r>
      <w:r w:rsidR="00F664F9" w:rsidRPr="00854913">
        <w:rPr>
          <w:rFonts w:cs="B Nazanin"/>
          <w:sz w:val="28"/>
          <w:szCs w:val="28"/>
        </w:rPr>
        <w:t>23.5KN/m3</w:t>
      </w:r>
      <w:r w:rsidRPr="00854913">
        <w:rPr>
          <w:rFonts w:cs="B Nazanin" w:hint="cs"/>
          <w:sz w:val="28"/>
          <w:szCs w:val="28"/>
          <w:rtl/>
        </w:rPr>
        <w:t xml:space="preserve"> است</w:t>
      </w:r>
      <w:r w:rsidR="00F664F9" w:rsidRPr="00854913">
        <w:rPr>
          <w:rFonts w:cs="B Nazanin" w:hint="cs"/>
          <w:sz w:val="28"/>
          <w:szCs w:val="28"/>
          <w:rtl/>
        </w:rPr>
        <w:t>. وزن دیوار جان‌پناه ‌</w:t>
      </w:r>
      <w:r w:rsidR="00F664F9" w:rsidRPr="00854913">
        <w:rPr>
          <w:rFonts w:cs="B Nazanin"/>
          <w:sz w:val="28"/>
          <w:szCs w:val="28"/>
        </w:rPr>
        <w:t xml:space="preserve">0.5KN/m </w:t>
      </w:r>
      <w:r w:rsidR="00F664F9" w:rsidRPr="00854913">
        <w:rPr>
          <w:rFonts w:cs="B Nazanin" w:hint="cs"/>
          <w:sz w:val="28"/>
          <w:szCs w:val="28"/>
          <w:rtl/>
        </w:rPr>
        <w:t xml:space="preserve">است. </w:t>
      </w:r>
    </w:p>
    <w:p w14:paraId="1DFF9D6A" w14:textId="77777777" w:rsidR="00854913" w:rsidRPr="00854913" w:rsidRDefault="00854913" w:rsidP="00854913">
      <w:pPr>
        <w:bidi/>
        <w:spacing w:after="0" w:line="360" w:lineRule="auto"/>
        <w:jc w:val="both"/>
        <w:rPr>
          <w:rFonts w:cs="B Nazanin"/>
          <w:sz w:val="28"/>
          <w:szCs w:val="28"/>
          <w:rtl/>
        </w:rPr>
      </w:pPr>
    </w:p>
    <w:p w14:paraId="3EE0E8AE" w14:textId="77777777" w:rsidR="00A55E06" w:rsidRPr="00854913" w:rsidRDefault="00A55E06" w:rsidP="00854913">
      <w:pPr>
        <w:bidi/>
        <w:spacing w:after="0" w:line="360" w:lineRule="auto"/>
        <w:jc w:val="both"/>
        <w:rPr>
          <w:rFonts w:cs="B Nazanin"/>
          <w:b/>
          <w:bCs/>
          <w:sz w:val="28"/>
          <w:szCs w:val="28"/>
          <w:rtl/>
          <w:lang w:bidi="fa-IR"/>
        </w:rPr>
      </w:pPr>
      <w:r w:rsidRPr="00854913">
        <w:rPr>
          <w:rFonts w:cs="B Nazanin" w:hint="cs"/>
          <w:b/>
          <w:bCs/>
          <w:sz w:val="28"/>
          <w:szCs w:val="28"/>
          <w:rtl/>
        </w:rPr>
        <w:t xml:space="preserve">2.4. </w:t>
      </w:r>
      <w:r w:rsidR="00192956" w:rsidRPr="00854913">
        <w:rPr>
          <w:rFonts w:cs="B Nazanin" w:hint="cs"/>
          <w:b/>
          <w:bCs/>
          <w:sz w:val="28"/>
          <w:szCs w:val="28"/>
          <w:rtl/>
        </w:rPr>
        <w:t>ارزیابی حالت حدی</w:t>
      </w:r>
      <w:r w:rsidR="00192956" w:rsidRPr="00854913">
        <w:rPr>
          <w:rStyle w:val="FootnoteReference"/>
          <w:rFonts w:cs="B Nazanin"/>
          <w:b/>
          <w:bCs/>
          <w:sz w:val="28"/>
          <w:szCs w:val="28"/>
          <w:rtl/>
        </w:rPr>
        <w:footnoteReference w:id="8"/>
      </w:r>
    </w:p>
    <w:p w14:paraId="554B4289" w14:textId="009CA7F9" w:rsidR="003607BD" w:rsidRDefault="00223492" w:rsidP="00854913">
      <w:pPr>
        <w:bidi/>
        <w:spacing w:after="0" w:line="360" w:lineRule="auto"/>
        <w:jc w:val="both"/>
        <w:rPr>
          <w:rFonts w:cs="B Nazanin"/>
          <w:sz w:val="28"/>
          <w:szCs w:val="28"/>
          <w:rtl/>
        </w:rPr>
      </w:pPr>
      <w:r w:rsidRPr="00854913">
        <w:rPr>
          <w:rFonts w:cs="B Nazanin" w:hint="cs"/>
          <w:sz w:val="28"/>
          <w:szCs w:val="28"/>
          <w:rtl/>
        </w:rPr>
        <w:t xml:space="preserve">مقررات طراحی سازه های بتن آرمه در استاندارد یوروکد 2، تابع فاکتورهای ایمنی </w:t>
      </w:r>
      <w:r w:rsidR="00B87730" w:rsidRPr="00854913">
        <w:rPr>
          <w:rFonts w:cs="B Nazanin" w:hint="cs"/>
          <w:sz w:val="28"/>
          <w:szCs w:val="28"/>
          <w:rtl/>
        </w:rPr>
        <w:t xml:space="preserve">در راستای </w:t>
      </w:r>
      <w:r w:rsidRPr="00854913">
        <w:rPr>
          <w:rFonts w:cs="B Nazanin" w:hint="cs"/>
          <w:sz w:val="28"/>
          <w:szCs w:val="28"/>
          <w:rtl/>
        </w:rPr>
        <w:t>برطرف</w:t>
      </w:r>
      <w:r w:rsidR="00B87730" w:rsidRPr="00854913">
        <w:rPr>
          <w:rFonts w:cs="B Nazanin" w:hint="cs"/>
          <w:sz w:val="28"/>
          <w:szCs w:val="28"/>
          <w:rtl/>
        </w:rPr>
        <w:t>‌سازی عدم قطعیت</w:t>
      </w:r>
      <w:r w:rsidR="00B87730" w:rsidRPr="00854913">
        <w:rPr>
          <w:rStyle w:val="FootnoteReference"/>
          <w:rFonts w:cs="B Nazanin"/>
          <w:sz w:val="28"/>
          <w:szCs w:val="28"/>
          <w:rtl/>
        </w:rPr>
        <w:footnoteReference w:id="9"/>
      </w:r>
      <w:r w:rsidR="00B87730" w:rsidRPr="00854913">
        <w:rPr>
          <w:rFonts w:cs="B Nazanin" w:hint="cs"/>
          <w:sz w:val="28"/>
          <w:szCs w:val="28"/>
          <w:rtl/>
        </w:rPr>
        <w:t xml:space="preserve"> است. هرچند، موثرترین راه ب</w:t>
      </w:r>
      <w:r w:rsidR="00A019E1" w:rsidRPr="00854913">
        <w:rPr>
          <w:rFonts w:cs="B Nazanin" w:hint="cs"/>
          <w:sz w:val="28"/>
          <w:szCs w:val="28"/>
          <w:rtl/>
        </w:rPr>
        <w:t>رای برطرف کردن این ابهامات و بی‌قطعیتی‌</w:t>
      </w:r>
      <w:r w:rsidR="00B87730" w:rsidRPr="00854913">
        <w:rPr>
          <w:rFonts w:cs="B Nazanin" w:hint="cs"/>
          <w:sz w:val="28"/>
          <w:szCs w:val="28"/>
          <w:rtl/>
        </w:rPr>
        <w:t xml:space="preserve">ها در تحلیل سازه، استفاده از روش </w:t>
      </w:r>
      <w:r w:rsidR="005665F3" w:rsidRPr="00854913">
        <w:rPr>
          <w:rFonts w:cs="B Nazanin" w:hint="cs"/>
          <w:sz w:val="28"/>
          <w:szCs w:val="28"/>
          <w:rtl/>
        </w:rPr>
        <w:t>اطمینان‌پذیری</w:t>
      </w:r>
      <w:r w:rsidR="00B87730" w:rsidRPr="00854913">
        <w:rPr>
          <w:rFonts w:cs="B Nazanin" w:hint="cs"/>
          <w:sz w:val="28"/>
          <w:szCs w:val="28"/>
          <w:rtl/>
        </w:rPr>
        <w:t xml:space="preserve"> است [12]. </w:t>
      </w:r>
    </w:p>
    <w:p w14:paraId="43446E1E" w14:textId="13B3C292" w:rsidR="00B87730" w:rsidRPr="00854913" w:rsidRDefault="002C5113" w:rsidP="002C5113">
      <w:pPr>
        <w:bidi/>
        <w:spacing w:after="0" w:line="360" w:lineRule="auto"/>
        <w:jc w:val="center"/>
        <w:rPr>
          <w:rFonts w:cs="B Nazanin"/>
          <w:sz w:val="28"/>
          <w:szCs w:val="28"/>
          <w:rtl/>
        </w:rPr>
      </w:pPr>
      <w:r>
        <w:rPr>
          <w:noProof/>
        </w:rPr>
        <w:drawing>
          <wp:inline distT="0" distB="0" distL="0" distR="0" wp14:anchorId="5C999FFA" wp14:editId="06C974AD">
            <wp:extent cx="5372100" cy="1424329"/>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80786" cy="1426632"/>
                    </a:xfrm>
                    <a:prstGeom prst="rect">
                      <a:avLst/>
                    </a:prstGeom>
                  </pic:spPr>
                </pic:pic>
              </a:graphicData>
            </a:graphic>
          </wp:inline>
        </w:drawing>
      </w:r>
    </w:p>
    <w:p w14:paraId="33414167" w14:textId="77777777" w:rsidR="00EF5D43" w:rsidRPr="00854913" w:rsidRDefault="00EF5D43" w:rsidP="00854913">
      <w:pPr>
        <w:bidi/>
        <w:spacing w:after="0" w:line="360" w:lineRule="auto"/>
        <w:jc w:val="center"/>
        <w:rPr>
          <w:rFonts w:cs="B Nazanin"/>
          <w:sz w:val="28"/>
          <w:szCs w:val="28"/>
          <w:rtl/>
          <w:lang w:bidi="fa-IR"/>
        </w:rPr>
      </w:pPr>
      <w:r w:rsidRPr="00854913">
        <w:rPr>
          <w:rFonts w:cs="B Nazanin" w:hint="cs"/>
          <w:sz w:val="28"/>
          <w:szCs w:val="28"/>
          <w:rtl/>
        </w:rPr>
        <w:t>شکل 1</w:t>
      </w:r>
      <w:r w:rsidR="00862308" w:rsidRPr="00854913">
        <w:rPr>
          <w:rFonts w:cs="B Nazanin" w:hint="cs"/>
          <w:sz w:val="28"/>
          <w:szCs w:val="28"/>
          <w:rtl/>
        </w:rPr>
        <w:t>. نمایی از سطح مقطع عرشه پل</w:t>
      </w:r>
    </w:p>
    <w:p w14:paraId="6976D15A" w14:textId="77777777" w:rsidR="00F9508B" w:rsidRPr="00854913" w:rsidRDefault="00B44764" w:rsidP="00854913">
      <w:pPr>
        <w:bidi/>
        <w:spacing w:after="0" w:line="360" w:lineRule="auto"/>
        <w:jc w:val="both"/>
        <w:rPr>
          <w:rFonts w:cs="B Nazanin"/>
          <w:sz w:val="28"/>
          <w:szCs w:val="28"/>
          <w:rtl/>
          <w:lang w:bidi="fa-IR"/>
        </w:rPr>
      </w:pPr>
      <w:r w:rsidRPr="00854913">
        <w:rPr>
          <w:rFonts w:cs="B Nazanin" w:hint="cs"/>
          <w:sz w:val="28"/>
          <w:szCs w:val="28"/>
          <w:rtl/>
          <w:lang w:bidi="fa-IR"/>
        </w:rPr>
        <w:t xml:space="preserve">تکنیک آنالیز مبتنی بر </w:t>
      </w:r>
      <w:r w:rsidR="005665F3" w:rsidRPr="00854913">
        <w:rPr>
          <w:rFonts w:cs="B Nazanin" w:hint="cs"/>
          <w:sz w:val="28"/>
          <w:szCs w:val="28"/>
          <w:rtl/>
          <w:lang w:bidi="fa-IR"/>
        </w:rPr>
        <w:t>اطمینان‌پذیری</w:t>
      </w:r>
      <w:r w:rsidRPr="00854913">
        <w:rPr>
          <w:rFonts w:cs="B Nazanin" w:hint="cs"/>
          <w:sz w:val="28"/>
          <w:szCs w:val="28"/>
          <w:rtl/>
          <w:lang w:bidi="fa-IR"/>
        </w:rPr>
        <w:t xml:space="preserve"> یک فرایند احتمالات محور است </w:t>
      </w:r>
      <w:r w:rsidR="00DB07AE" w:rsidRPr="00854913">
        <w:rPr>
          <w:rFonts w:cs="B Nazanin" w:hint="cs"/>
          <w:sz w:val="28"/>
          <w:szCs w:val="28"/>
          <w:rtl/>
          <w:lang w:bidi="fa-IR"/>
        </w:rPr>
        <w:t xml:space="preserve">و </w:t>
      </w:r>
      <w:r w:rsidRPr="00854913">
        <w:rPr>
          <w:rFonts w:cs="B Nazanin" w:hint="cs"/>
          <w:sz w:val="28"/>
          <w:szCs w:val="28"/>
          <w:rtl/>
          <w:lang w:bidi="fa-IR"/>
        </w:rPr>
        <w:t xml:space="preserve">برای جایی </w:t>
      </w:r>
      <w:r w:rsidR="00DB07AE" w:rsidRPr="00854913">
        <w:rPr>
          <w:rFonts w:cs="B Nazanin" w:hint="cs"/>
          <w:sz w:val="28"/>
          <w:szCs w:val="28"/>
          <w:rtl/>
          <w:lang w:bidi="fa-IR"/>
        </w:rPr>
        <w:t xml:space="preserve">استفاده می‌شود </w:t>
      </w:r>
      <w:r w:rsidRPr="00854913">
        <w:rPr>
          <w:rFonts w:cs="B Nazanin" w:hint="cs"/>
          <w:sz w:val="28"/>
          <w:szCs w:val="28"/>
          <w:rtl/>
          <w:lang w:bidi="fa-IR"/>
        </w:rPr>
        <w:t xml:space="preserve">که بارها و استقامت مصالح ساختمانی </w:t>
      </w:r>
      <w:r w:rsidR="00DC2D1F" w:rsidRPr="00854913">
        <w:rPr>
          <w:rFonts w:cs="B Nazanin" w:hint="cs"/>
          <w:sz w:val="28"/>
          <w:szCs w:val="28"/>
          <w:rtl/>
          <w:lang w:bidi="fa-IR"/>
        </w:rPr>
        <w:t xml:space="preserve">و سطح مقطع‌ها همگی توسط توزیع های شناخته شده و بدیهی </w:t>
      </w:r>
      <w:r w:rsidR="006B7004" w:rsidRPr="00854913">
        <w:rPr>
          <w:rFonts w:cs="B Nazanin" w:hint="cs"/>
          <w:sz w:val="28"/>
          <w:szCs w:val="28"/>
          <w:rtl/>
          <w:lang w:bidi="fa-IR"/>
        </w:rPr>
        <w:t xml:space="preserve">و </w:t>
      </w:r>
      <w:r w:rsidR="00DC2D1F" w:rsidRPr="00854913">
        <w:rPr>
          <w:rFonts w:cs="B Nazanin" w:hint="cs"/>
          <w:sz w:val="28"/>
          <w:szCs w:val="28"/>
          <w:rtl/>
          <w:lang w:bidi="fa-IR"/>
        </w:rPr>
        <w:t xml:space="preserve">بر حسب نوع توزیع و انحراف متوسط و انحراف معیار </w:t>
      </w:r>
      <w:r w:rsidR="006B7004" w:rsidRPr="00854913">
        <w:rPr>
          <w:rFonts w:cs="B Nazanin" w:hint="cs"/>
          <w:sz w:val="28"/>
          <w:szCs w:val="28"/>
          <w:rtl/>
          <w:lang w:bidi="fa-IR"/>
        </w:rPr>
        <w:t xml:space="preserve">آنها نمایش داده می شود [11]. </w:t>
      </w:r>
      <w:r w:rsidR="00A019E1" w:rsidRPr="00854913">
        <w:rPr>
          <w:rFonts w:cs="B Nazanin" w:hint="cs"/>
          <w:sz w:val="28"/>
          <w:szCs w:val="28"/>
          <w:rtl/>
          <w:lang w:bidi="fa-IR"/>
        </w:rPr>
        <w:t xml:space="preserve">در این مقاله از </w:t>
      </w:r>
      <w:r w:rsidR="008E6C3B" w:rsidRPr="00854913">
        <w:rPr>
          <w:rFonts w:cs="B Nazanin" w:hint="cs"/>
          <w:sz w:val="28"/>
          <w:szCs w:val="28"/>
          <w:rtl/>
          <w:lang w:bidi="fa-IR"/>
        </w:rPr>
        <w:t xml:space="preserve">آنالیز </w:t>
      </w:r>
      <w:r w:rsidR="005665F3" w:rsidRPr="00854913">
        <w:rPr>
          <w:rFonts w:cs="B Nazanin" w:hint="cs"/>
          <w:sz w:val="28"/>
          <w:szCs w:val="28"/>
          <w:rtl/>
          <w:lang w:bidi="fa-IR"/>
        </w:rPr>
        <w:t>اطمینان‌پذیری</w:t>
      </w:r>
      <w:r w:rsidR="00A019E1" w:rsidRPr="00854913">
        <w:rPr>
          <w:rFonts w:cs="B Nazanin" w:hint="cs"/>
          <w:sz w:val="28"/>
          <w:szCs w:val="28"/>
          <w:rtl/>
          <w:lang w:bidi="fa-IR"/>
        </w:rPr>
        <w:t xml:space="preserve">برای آزمون تاثیر عدم‌قطعیت‌ها در طراحی سازه ها به کار برده می شود. </w:t>
      </w:r>
    </w:p>
    <w:p w14:paraId="0E4A47BC" w14:textId="77777777" w:rsidR="00443511" w:rsidRPr="00854913" w:rsidRDefault="00443511" w:rsidP="00854913">
      <w:pPr>
        <w:bidi/>
        <w:spacing w:after="0" w:line="360" w:lineRule="auto"/>
        <w:jc w:val="both"/>
        <w:rPr>
          <w:rFonts w:cs="B Nazanin"/>
          <w:sz w:val="28"/>
          <w:szCs w:val="28"/>
          <w:rtl/>
          <w:lang w:bidi="fa-IR"/>
        </w:rPr>
      </w:pPr>
      <w:r w:rsidRPr="00854913">
        <w:rPr>
          <w:rFonts w:cs="B Nazanin" w:hint="cs"/>
          <w:sz w:val="28"/>
          <w:szCs w:val="28"/>
          <w:rtl/>
          <w:lang w:bidi="fa-IR"/>
        </w:rPr>
        <w:lastRenderedPageBreak/>
        <w:t xml:space="preserve">در این مقاله، </w:t>
      </w:r>
      <w:r w:rsidR="00FF712A" w:rsidRPr="00854913">
        <w:rPr>
          <w:rFonts w:cs="B Nazanin" w:hint="cs"/>
          <w:sz w:val="28"/>
          <w:szCs w:val="28"/>
          <w:rtl/>
          <w:lang w:bidi="fa-IR"/>
        </w:rPr>
        <w:t xml:space="preserve">افت میزان </w:t>
      </w:r>
      <w:r w:rsidR="00E44934" w:rsidRPr="00854913">
        <w:rPr>
          <w:rFonts w:cs="B Nazanin" w:hint="cs"/>
          <w:sz w:val="28"/>
          <w:szCs w:val="28"/>
          <w:rtl/>
          <w:lang w:bidi="fa-IR"/>
        </w:rPr>
        <w:t xml:space="preserve">ظرفیت </w:t>
      </w:r>
      <w:r w:rsidR="00FF712A" w:rsidRPr="00854913">
        <w:rPr>
          <w:rFonts w:cs="B Nazanin" w:hint="cs"/>
          <w:sz w:val="28"/>
          <w:szCs w:val="28"/>
          <w:rtl/>
          <w:lang w:bidi="fa-IR"/>
        </w:rPr>
        <w:t xml:space="preserve">یک قطعه در </w:t>
      </w:r>
      <w:r w:rsidR="00E44934" w:rsidRPr="00854913">
        <w:rPr>
          <w:rFonts w:cs="B Nazanin" w:hint="cs"/>
          <w:sz w:val="28"/>
          <w:szCs w:val="28"/>
          <w:rtl/>
          <w:lang w:bidi="fa-IR"/>
        </w:rPr>
        <w:t xml:space="preserve">بتن آرمه </w:t>
      </w:r>
      <w:r w:rsidR="00FF712A" w:rsidRPr="00854913">
        <w:rPr>
          <w:rFonts w:cs="B Nazanin" w:hint="cs"/>
          <w:sz w:val="28"/>
          <w:szCs w:val="28"/>
          <w:rtl/>
          <w:lang w:bidi="fa-IR"/>
        </w:rPr>
        <w:t xml:space="preserve">سازه که </w:t>
      </w:r>
      <w:r w:rsidR="00E44934" w:rsidRPr="00854913">
        <w:rPr>
          <w:rFonts w:cs="B Nazanin" w:hint="cs"/>
          <w:sz w:val="28"/>
          <w:szCs w:val="28"/>
          <w:rtl/>
          <w:lang w:bidi="fa-IR"/>
        </w:rPr>
        <w:t xml:space="preserve">ناشی از </w:t>
      </w:r>
      <w:r w:rsidR="00A409AD" w:rsidRPr="00854913">
        <w:rPr>
          <w:rFonts w:cs="B Nazanin" w:hint="cs"/>
          <w:sz w:val="28"/>
          <w:szCs w:val="28"/>
          <w:rtl/>
          <w:lang w:bidi="fa-IR"/>
        </w:rPr>
        <w:t xml:space="preserve">برش و خمش </w:t>
      </w:r>
      <w:r w:rsidR="00FF712A" w:rsidRPr="00854913">
        <w:rPr>
          <w:rFonts w:cs="B Nazanin" w:hint="cs"/>
          <w:sz w:val="28"/>
          <w:szCs w:val="28"/>
          <w:rtl/>
          <w:lang w:bidi="fa-IR"/>
        </w:rPr>
        <w:t xml:space="preserve">باشد، </w:t>
      </w:r>
      <w:r w:rsidR="00A409AD" w:rsidRPr="00854913">
        <w:rPr>
          <w:rFonts w:cs="B Nazanin" w:hint="cs"/>
          <w:sz w:val="28"/>
          <w:szCs w:val="28"/>
          <w:rtl/>
          <w:lang w:bidi="fa-IR"/>
        </w:rPr>
        <w:t>لحاظ و توابع حالت حدی نیز ارائه شده است. توابع حالت حدی زیر با استفاده از رو</w:t>
      </w:r>
      <w:r w:rsidR="00FF712A" w:rsidRPr="00854913">
        <w:rPr>
          <w:rFonts w:cs="B Nazanin" w:hint="cs"/>
          <w:sz w:val="28"/>
          <w:szCs w:val="28"/>
          <w:rtl/>
          <w:lang w:bidi="fa-IR"/>
        </w:rPr>
        <w:t>ش</w:t>
      </w:r>
      <w:r w:rsidR="005665F3" w:rsidRPr="00854913">
        <w:rPr>
          <w:rFonts w:cs="B Nazanin" w:hint="cs"/>
          <w:sz w:val="28"/>
          <w:szCs w:val="28"/>
          <w:rtl/>
          <w:lang w:bidi="fa-IR"/>
        </w:rPr>
        <w:t>اطمینان‌پذیری</w:t>
      </w:r>
      <w:r w:rsidR="00A409AD" w:rsidRPr="00854913">
        <w:rPr>
          <w:rFonts w:cs="B Nazanin" w:hint="cs"/>
          <w:sz w:val="28"/>
          <w:szCs w:val="28"/>
          <w:rtl/>
          <w:lang w:bidi="fa-IR"/>
        </w:rPr>
        <w:t xml:space="preserve"> درجه اول</w:t>
      </w:r>
      <w:r w:rsidR="00A409AD" w:rsidRPr="00854913">
        <w:rPr>
          <w:rStyle w:val="FootnoteReference"/>
          <w:rFonts w:cs="B Nazanin"/>
          <w:sz w:val="28"/>
          <w:szCs w:val="28"/>
          <w:rtl/>
          <w:lang w:bidi="fa-IR"/>
        </w:rPr>
        <w:footnoteReference w:id="10"/>
      </w:r>
      <w:r w:rsidR="00A409AD" w:rsidRPr="00854913">
        <w:rPr>
          <w:rFonts w:cs="B Nazanin" w:hint="cs"/>
          <w:sz w:val="28"/>
          <w:szCs w:val="28"/>
          <w:rtl/>
          <w:lang w:bidi="fa-IR"/>
        </w:rPr>
        <w:t xml:space="preserve"> مورد ارزیابی قرار گرفته است؛ </w:t>
      </w:r>
    </w:p>
    <w:p w14:paraId="52AEA933" w14:textId="4DEB1EBF" w:rsidR="00A409AD" w:rsidRDefault="00145165" w:rsidP="00854913">
      <w:pPr>
        <w:bidi/>
        <w:spacing w:after="0" w:line="360" w:lineRule="auto"/>
        <w:jc w:val="both"/>
        <w:rPr>
          <w:rFonts w:cs="B Nazanin"/>
          <w:sz w:val="28"/>
          <w:szCs w:val="28"/>
          <w:rtl/>
          <w:lang w:bidi="fa-IR"/>
        </w:rPr>
      </w:pPr>
      <w:r w:rsidRPr="00854913">
        <w:rPr>
          <w:rFonts w:cs="B Nazanin" w:hint="cs"/>
          <w:sz w:val="28"/>
          <w:szCs w:val="28"/>
          <w:rtl/>
          <w:lang w:bidi="fa-IR"/>
        </w:rPr>
        <w:t xml:space="preserve">گشتاور </w:t>
      </w:r>
      <w:r w:rsidR="00C5702B" w:rsidRPr="00854913">
        <w:rPr>
          <w:rFonts w:cs="B Nazanin" w:hint="cs"/>
          <w:sz w:val="28"/>
          <w:szCs w:val="28"/>
          <w:rtl/>
          <w:lang w:bidi="fa-IR"/>
        </w:rPr>
        <w:t xml:space="preserve">بار </w:t>
      </w:r>
      <w:r w:rsidR="00C123D7" w:rsidRPr="00854913">
        <w:rPr>
          <w:rFonts w:cs="B Nazanin" w:hint="cs"/>
          <w:sz w:val="28"/>
          <w:szCs w:val="28"/>
          <w:rtl/>
          <w:lang w:bidi="fa-IR"/>
        </w:rPr>
        <w:t xml:space="preserve">مرده (بار دائمی و ثابت) </w:t>
      </w:r>
      <w:r w:rsidR="00C5702B" w:rsidRPr="00854913">
        <w:rPr>
          <w:rFonts w:cs="B Nazanin" w:hint="cs"/>
          <w:sz w:val="28"/>
          <w:szCs w:val="28"/>
          <w:rtl/>
          <w:lang w:bidi="fa-IR"/>
        </w:rPr>
        <w:t>ساختمان:</w:t>
      </w:r>
    </w:p>
    <w:p w14:paraId="119DE252" w14:textId="1BF73939" w:rsidR="00C5702B" w:rsidRPr="00854913" w:rsidRDefault="002C5113" w:rsidP="002C5113">
      <w:pPr>
        <w:bidi/>
        <w:spacing w:after="0" w:line="360" w:lineRule="auto"/>
        <w:jc w:val="center"/>
        <w:rPr>
          <w:rFonts w:cs="B Nazanin"/>
          <w:sz w:val="28"/>
          <w:szCs w:val="28"/>
          <w:rtl/>
          <w:lang w:bidi="fa-IR"/>
        </w:rPr>
      </w:pPr>
      <w:r>
        <w:rPr>
          <w:noProof/>
        </w:rPr>
        <w:drawing>
          <wp:inline distT="0" distB="0" distL="0" distR="0" wp14:anchorId="36F18241" wp14:editId="28A34E15">
            <wp:extent cx="3552825" cy="110759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61984" cy="1110450"/>
                    </a:xfrm>
                    <a:prstGeom prst="rect">
                      <a:avLst/>
                    </a:prstGeom>
                  </pic:spPr>
                </pic:pic>
              </a:graphicData>
            </a:graphic>
          </wp:inline>
        </w:drawing>
      </w:r>
    </w:p>
    <w:p w14:paraId="710020A1" w14:textId="77777777" w:rsidR="002D6D72" w:rsidRPr="00854913" w:rsidRDefault="00BA4C43" w:rsidP="00854913">
      <w:pPr>
        <w:bidi/>
        <w:spacing w:after="0" w:line="360" w:lineRule="auto"/>
        <w:jc w:val="both"/>
        <w:rPr>
          <w:rFonts w:cs="B Nazanin"/>
          <w:sz w:val="28"/>
          <w:szCs w:val="28"/>
          <w:rtl/>
        </w:rPr>
      </w:pPr>
      <w:r w:rsidRPr="00854913">
        <w:rPr>
          <w:rFonts w:cs="B Nazanin" w:hint="cs"/>
          <w:sz w:val="28"/>
          <w:szCs w:val="28"/>
          <w:rtl/>
        </w:rPr>
        <w:t>گشتاور</w:t>
      </w:r>
      <w:r w:rsidRPr="00854913">
        <w:rPr>
          <w:rStyle w:val="FootnoteReference"/>
          <w:rFonts w:cs="B Nazanin"/>
          <w:sz w:val="28"/>
          <w:szCs w:val="28"/>
          <w:rtl/>
        </w:rPr>
        <w:footnoteReference w:id="11"/>
      </w:r>
      <w:r w:rsidR="00C5702B" w:rsidRPr="00854913">
        <w:rPr>
          <w:rFonts w:cs="B Nazanin" w:hint="cs"/>
          <w:sz w:val="28"/>
          <w:szCs w:val="28"/>
          <w:rtl/>
        </w:rPr>
        <w:t>بار زنده</w:t>
      </w:r>
      <w:r w:rsidR="00EB0D9B" w:rsidRPr="00854913">
        <w:rPr>
          <w:rFonts w:cs="B Nazanin" w:hint="cs"/>
          <w:sz w:val="28"/>
          <w:szCs w:val="28"/>
          <w:rtl/>
        </w:rPr>
        <w:t xml:space="preserve">، </w:t>
      </w:r>
      <w:proofErr w:type="spellStart"/>
      <w:r w:rsidR="00EB0D9B" w:rsidRPr="00854913">
        <w:rPr>
          <w:rFonts w:cs="B Nazanin"/>
          <w:sz w:val="28"/>
          <w:szCs w:val="28"/>
        </w:rPr>
        <w:t>Mll</w:t>
      </w:r>
      <w:proofErr w:type="spellEnd"/>
      <w:r w:rsidR="00EB0D9B" w:rsidRPr="00854913">
        <w:rPr>
          <w:rFonts w:cs="B Nazanin" w:hint="cs"/>
          <w:sz w:val="28"/>
          <w:szCs w:val="28"/>
          <w:rtl/>
        </w:rPr>
        <w:t xml:space="preserve">، </w:t>
      </w:r>
      <w:r w:rsidR="00C5702B" w:rsidRPr="00854913">
        <w:rPr>
          <w:rFonts w:cs="B Nazanin" w:hint="cs"/>
          <w:sz w:val="28"/>
          <w:szCs w:val="28"/>
          <w:rtl/>
        </w:rPr>
        <w:t xml:space="preserve">به ازای هر متر عرض </w:t>
      </w:r>
      <w:r w:rsidR="00AB6FFF" w:rsidRPr="00854913">
        <w:rPr>
          <w:rFonts w:cs="B Nazanin" w:hint="cs"/>
          <w:sz w:val="28"/>
          <w:szCs w:val="28"/>
          <w:rtl/>
        </w:rPr>
        <w:t>دال</w:t>
      </w:r>
      <w:r w:rsidR="00C5702B" w:rsidRPr="00854913">
        <w:rPr>
          <w:rFonts w:cs="B Nazanin" w:hint="cs"/>
          <w:sz w:val="28"/>
          <w:szCs w:val="28"/>
          <w:rtl/>
        </w:rPr>
        <w:t xml:space="preserve"> برابر است با:</w:t>
      </w:r>
    </w:p>
    <w:p w14:paraId="2CF0AD36" w14:textId="22B7FFD5" w:rsidR="00EB0D9B" w:rsidRPr="00854913" w:rsidRDefault="002C5113" w:rsidP="00854913">
      <w:pPr>
        <w:bidi/>
        <w:spacing w:after="0" w:line="360" w:lineRule="auto"/>
        <w:jc w:val="center"/>
        <w:rPr>
          <w:rFonts w:cs="B Nazanin"/>
          <w:sz w:val="28"/>
          <w:szCs w:val="28"/>
          <w:rtl/>
        </w:rPr>
      </w:pPr>
      <w:r>
        <w:rPr>
          <w:noProof/>
        </w:rPr>
        <w:drawing>
          <wp:inline distT="0" distB="0" distL="0" distR="0" wp14:anchorId="07DE4B00" wp14:editId="75EFF073">
            <wp:extent cx="3543300" cy="4857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43300" cy="485775"/>
                    </a:xfrm>
                    <a:prstGeom prst="rect">
                      <a:avLst/>
                    </a:prstGeom>
                  </pic:spPr>
                </pic:pic>
              </a:graphicData>
            </a:graphic>
          </wp:inline>
        </w:drawing>
      </w:r>
    </w:p>
    <w:p w14:paraId="2831B9AD" w14:textId="5D8BB428" w:rsidR="001C4EC6" w:rsidRDefault="00C123D7" w:rsidP="00854913">
      <w:pPr>
        <w:bidi/>
        <w:spacing w:after="0" w:line="360" w:lineRule="auto"/>
        <w:jc w:val="both"/>
        <w:rPr>
          <w:rFonts w:cs="B Nazanin"/>
          <w:sz w:val="28"/>
          <w:szCs w:val="28"/>
          <w:rtl/>
          <w:lang w:bidi="fa-IR"/>
        </w:rPr>
      </w:pPr>
      <w:r w:rsidRPr="00854913">
        <w:rPr>
          <w:rFonts w:cs="B Nazanin" w:hint="cs"/>
          <w:sz w:val="28"/>
          <w:szCs w:val="28"/>
          <w:rtl/>
          <w:lang w:bidi="fa-IR"/>
        </w:rPr>
        <w:t>گشتاور کل اعمال شده:</w:t>
      </w:r>
    </w:p>
    <w:p w14:paraId="16ACD926" w14:textId="765AFF05" w:rsidR="00C123D7" w:rsidRPr="00854913" w:rsidRDefault="002C5113" w:rsidP="002C5113">
      <w:pPr>
        <w:bidi/>
        <w:spacing w:after="0" w:line="360" w:lineRule="auto"/>
        <w:jc w:val="center"/>
        <w:rPr>
          <w:rFonts w:cs="B Nazanin"/>
          <w:sz w:val="28"/>
          <w:szCs w:val="28"/>
          <w:rtl/>
          <w:lang w:bidi="fa-IR"/>
        </w:rPr>
      </w:pPr>
      <w:r>
        <w:rPr>
          <w:noProof/>
        </w:rPr>
        <w:drawing>
          <wp:inline distT="0" distB="0" distL="0" distR="0" wp14:anchorId="248E2CEB" wp14:editId="7D5DF109">
            <wp:extent cx="3743325" cy="4572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43325" cy="457200"/>
                    </a:xfrm>
                    <a:prstGeom prst="rect">
                      <a:avLst/>
                    </a:prstGeom>
                  </pic:spPr>
                </pic:pic>
              </a:graphicData>
            </a:graphic>
          </wp:inline>
        </w:drawing>
      </w:r>
    </w:p>
    <w:p w14:paraId="00133C3C" w14:textId="5C14DEB0" w:rsidR="00C123D7" w:rsidRDefault="00566664" w:rsidP="00854913">
      <w:pPr>
        <w:bidi/>
        <w:spacing w:after="0" w:line="360" w:lineRule="auto"/>
        <w:jc w:val="both"/>
        <w:rPr>
          <w:rFonts w:cs="B Nazanin"/>
          <w:sz w:val="28"/>
          <w:szCs w:val="28"/>
          <w:rtl/>
          <w:lang w:bidi="fa-IR"/>
        </w:rPr>
      </w:pPr>
      <w:r w:rsidRPr="00854913">
        <w:rPr>
          <w:rFonts w:cs="B Nazanin" w:hint="cs"/>
          <w:sz w:val="28"/>
          <w:szCs w:val="28"/>
          <w:rtl/>
          <w:lang w:bidi="fa-IR"/>
        </w:rPr>
        <w:t xml:space="preserve">ظرفیت طراحی دال بر اساس استاندارد یورو کد: </w:t>
      </w:r>
    </w:p>
    <w:p w14:paraId="7CFA6A76" w14:textId="1BF64F51" w:rsidR="00566664" w:rsidRPr="00854913" w:rsidRDefault="002C5113" w:rsidP="002C5113">
      <w:pPr>
        <w:bidi/>
        <w:spacing w:after="0" w:line="360" w:lineRule="auto"/>
        <w:jc w:val="center"/>
        <w:rPr>
          <w:rFonts w:cs="B Nazanin"/>
          <w:sz w:val="28"/>
          <w:szCs w:val="28"/>
          <w:rtl/>
          <w:lang w:bidi="fa-IR"/>
        </w:rPr>
      </w:pPr>
      <w:r>
        <w:rPr>
          <w:noProof/>
        </w:rPr>
        <w:drawing>
          <wp:inline distT="0" distB="0" distL="0" distR="0" wp14:anchorId="41B1482E" wp14:editId="492AD8B0">
            <wp:extent cx="3886200" cy="4667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86200" cy="466725"/>
                    </a:xfrm>
                    <a:prstGeom prst="rect">
                      <a:avLst/>
                    </a:prstGeom>
                  </pic:spPr>
                </pic:pic>
              </a:graphicData>
            </a:graphic>
          </wp:inline>
        </w:drawing>
      </w:r>
    </w:p>
    <w:p w14:paraId="2DD33891" w14:textId="77777777" w:rsidR="00CE5DF9" w:rsidRPr="00854913" w:rsidRDefault="0089135D" w:rsidP="00854913">
      <w:pPr>
        <w:bidi/>
        <w:spacing w:after="0" w:line="360" w:lineRule="auto"/>
        <w:jc w:val="both"/>
        <w:rPr>
          <w:rFonts w:cs="B Nazanin"/>
          <w:sz w:val="28"/>
          <w:szCs w:val="28"/>
          <w:rtl/>
          <w:lang w:bidi="fa-IR"/>
        </w:rPr>
      </w:pPr>
      <w:r w:rsidRPr="00854913">
        <w:rPr>
          <w:rFonts w:cs="B Nazanin" w:hint="cs"/>
          <w:sz w:val="28"/>
          <w:szCs w:val="28"/>
          <w:rtl/>
          <w:lang w:bidi="fa-IR"/>
        </w:rPr>
        <w:t xml:space="preserve">بنابرین، معادله حالت حدی به صورت زیر است: </w:t>
      </w:r>
    </w:p>
    <w:p w14:paraId="1B2DD1FE" w14:textId="54CD8F6A" w:rsidR="0089135D" w:rsidRDefault="002C5113" w:rsidP="00854913">
      <w:pPr>
        <w:bidi/>
        <w:spacing w:after="0" w:line="360" w:lineRule="auto"/>
        <w:jc w:val="center"/>
        <w:rPr>
          <w:rFonts w:cs="B Nazanin"/>
          <w:sz w:val="28"/>
          <w:szCs w:val="28"/>
          <w:rtl/>
          <w:lang w:bidi="fa-IR"/>
        </w:rPr>
      </w:pPr>
      <w:r>
        <w:rPr>
          <w:noProof/>
        </w:rPr>
        <w:drawing>
          <wp:inline distT="0" distB="0" distL="0" distR="0" wp14:anchorId="6D03B32A" wp14:editId="601A310A">
            <wp:extent cx="3914775" cy="104029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15377" cy="1040450"/>
                    </a:xfrm>
                    <a:prstGeom prst="rect">
                      <a:avLst/>
                    </a:prstGeom>
                  </pic:spPr>
                </pic:pic>
              </a:graphicData>
            </a:graphic>
          </wp:inline>
        </w:drawing>
      </w:r>
    </w:p>
    <w:p w14:paraId="4EE85210" w14:textId="77777777" w:rsidR="00854913" w:rsidRPr="00854913" w:rsidRDefault="00854913" w:rsidP="002C5113">
      <w:pPr>
        <w:bidi/>
        <w:spacing w:after="0" w:line="360" w:lineRule="auto"/>
        <w:rPr>
          <w:rFonts w:cs="B Nazanin"/>
          <w:sz w:val="28"/>
          <w:szCs w:val="28"/>
          <w:rtl/>
          <w:lang w:bidi="fa-IR"/>
        </w:rPr>
      </w:pPr>
    </w:p>
    <w:p w14:paraId="47DDC368" w14:textId="77777777" w:rsidR="0089135D" w:rsidRPr="00854913" w:rsidRDefault="0089135D" w:rsidP="00854913">
      <w:pPr>
        <w:bidi/>
        <w:spacing w:after="0" w:line="360" w:lineRule="auto"/>
        <w:jc w:val="both"/>
        <w:rPr>
          <w:rFonts w:cs="B Nazanin"/>
          <w:b/>
          <w:bCs/>
          <w:sz w:val="28"/>
          <w:szCs w:val="28"/>
          <w:rtl/>
          <w:lang w:bidi="fa-IR"/>
        </w:rPr>
      </w:pPr>
      <w:r w:rsidRPr="00854913">
        <w:rPr>
          <w:rFonts w:cs="B Nazanin" w:hint="cs"/>
          <w:b/>
          <w:bCs/>
          <w:sz w:val="28"/>
          <w:szCs w:val="28"/>
          <w:rtl/>
          <w:lang w:bidi="fa-IR"/>
        </w:rPr>
        <w:lastRenderedPageBreak/>
        <w:t xml:space="preserve">2.5. تابع حالت حدی </w:t>
      </w:r>
      <w:r w:rsidR="00CA34F7" w:rsidRPr="00854913">
        <w:rPr>
          <w:rFonts w:cs="B Nazanin" w:hint="cs"/>
          <w:b/>
          <w:bCs/>
          <w:sz w:val="28"/>
          <w:szCs w:val="28"/>
          <w:rtl/>
          <w:lang w:bidi="fa-IR"/>
        </w:rPr>
        <w:t>برش در تیر داخلی</w:t>
      </w:r>
    </w:p>
    <w:p w14:paraId="219E4739" w14:textId="2875EECE" w:rsidR="00CA34F7" w:rsidRDefault="005161C4" w:rsidP="00854913">
      <w:pPr>
        <w:bidi/>
        <w:spacing w:after="0" w:line="360" w:lineRule="auto"/>
        <w:jc w:val="both"/>
        <w:rPr>
          <w:rFonts w:cs="B Nazanin"/>
          <w:sz w:val="28"/>
          <w:szCs w:val="28"/>
          <w:rtl/>
          <w:lang w:bidi="fa-IR"/>
        </w:rPr>
      </w:pPr>
      <w:r w:rsidRPr="00854913">
        <w:rPr>
          <w:rFonts w:cs="B Nazanin" w:hint="cs"/>
          <w:sz w:val="28"/>
          <w:szCs w:val="28"/>
          <w:rtl/>
          <w:lang w:bidi="fa-IR"/>
        </w:rPr>
        <w:t>برش ناشی از بار مرده به صورت زیر خواهد بود:</w:t>
      </w:r>
    </w:p>
    <w:p w14:paraId="501F1266" w14:textId="1E1EE48B" w:rsidR="005161C4" w:rsidRPr="00854913" w:rsidRDefault="002C5113" w:rsidP="002C5113">
      <w:pPr>
        <w:bidi/>
        <w:spacing w:after="0" w:line="360" w:lineRule="auto"/>
        <w:jc w:val="center"/>
        <w:rPr>
          <w:rFonts w:cs="B Nazanin"/>
          <w:sz w:val="28"/>
          <w:szCs w:val="28"/>
          <w:rtl/>
          <w:lang w:bidi="fa-IR"/>
        </w:rPr>
      </w:pPr>
      <w:r>
        <w:rPr>
          <w:noProof/>
        </w:rPr>
        <w:drawing>
          <wp:inline distT="0" distB="0" distL="0" distR="0" wp14:anchorId="797D2A0F" wp14:editId="51C3798F">
            <wp:extent cx="4010025" cy="6572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10025" cy="657225"/>
                    </a:xfrm>
                    <a:prstGeom prst="rect">
                      <a:avLst/>
                    </a:prstGeom>
                  </pic:spPr>
                </pic:pic>
              </a:graphicData>
            </a:graphic>
          </wp:inline>
        </w:drawing>
      </w:r>
    </w:p>
    <w:p w14:paraId="5311B1D7" w14:textId="77777777" w:rsidR="00CE5DF9" w:rsidRPr="00854913" w:rsidRDefault="005161C4" w:rsidP="00854913">
      <w:pPr>
        <w:bidi/>
        <w:spacing w:after="0" w:line="360" w:lineRule="auto"/>
        <w:jc w:val="both"/>
        <w:rPr>
          <w:rFonts w:cs="B Nazanin"/>
          <w:sz w:val="28"/>
          <w:szCs w:val="28"/>
          <w:rtl/>
          <w:lang w:bidi="fa-IR"/>
        </w:rPr>
      </w:pPr>
      <w:r w:rsidRPr="00854913">
        <w:rPr>
          <w:rFonts w:cs="B Nazanin" w:hint="cs"/>
          <w:sz w:val="28"/>
          <w:szCs w:val="28"/>
          <w:rtl/>
          <w:lang w:bidi="fa-IR"/>
        </w:rPr>
        <w:t xml:space="preserve">برای به دست آوردن برش بحرانی ناشی از بار زنده، </w:t>
      </w:r>
      <w:r w:rsidRPr="00854913">
        <w:rPr>
          <w:rFonts w:cs="B Nazanin"/>
          <w:sz w:val="28"/>
          <w:szCs w:val="28"/>
          <w:lang w:bidi="fa-IR"/>
        </w:rPr>
        <w:t>LM1</w:t>
      </w:r>
      <w:r w:rsidRPr="00854913">
        <w:rPr>
          <w:rFonts w:cs="B Nazanin" w:hint="cs"/>
          <w:sz w:val="28"/>
          <w:szCs w:val="28"/>
          <w:rtl/>
          <w:lang w:bidi="fa-IR"/>
        </w:rPr>
        <w:t xml:space="preserve"> (بار مدل 1، طبق استاندارد یوروکد) با بار نقطه ای نشان داده شده در شکل 2 جایگزین می‌شود.</w:t>
      </w:r>
    </w:p>
    <w:p w14:paraId="68E05653" w14:textId="055A7EF4" w:rsidR="005161C4" w:rsidRDefault="005161C4" w:rsidP="00854913">
      <w:pPr>
        <w:bidi/>
        <w:spacing w:after="0" w:line="360" w:lineRule="auto"/>
        <w:jc w:val="both"/>
        <w:rPr>
          <w:rFonts w:cs="B Nazanin"/>
          <w:sz w:val="28"/>
          <w:szCs w:val="28"/>
          <w:rtl/>
          <w:lang w:bidi="fa-IR"/>
        </w:rPr>
      </w:pPr>
      <w:r w:rsidRPr="00854913">
        <w:rPr>
          <w:rFonts w:cs="B Nazanin" w:hint="cs"/>
          <w:sz w:val="28"/>
          <w:szCs w:val="28"/>
          <w:rtl/>
          <w:lang w:bidi="fa-IR"/>
        </w:rPr>
        <w:t xml:space="preserve">برش بحرانی برای بار زنده، </w:t>
      </w:r>
      <w:r w:rsidRPr="00854913">
        <w:rPr>
          <w:rFonts w:cs="B Nazanin"/>
          <w:sz w:val="28"/>
          <w:szCs w:val="28"/>
        </w:rPr>
        <w:t xml:space="preserve">Vu </w:t>
      </w:r>
      <w:r w:rsidRPr="00854913">
        <w:rPr>
          <w:rFonts w:cs="B Nazanin" w:hint="cs"/>
          <w:sz w:val="28"/>
          <w:szCs w:val="28"/>
          <w:rtl/>
          <w:lang w:bidi="fa-IR"/>
        </w:rPr>
        <w:t>، به صورت زیر خواهد بود:</w:t>
      </w:r>
    </w:p>
    <w:p w14:paraId="5B043174" w14:textId="67D82DBD" w:rsidR="005161C4" w:rsidRPr="00854913" w:rsidRDefault="002C5113" w:rsidP="002C5113">
      <w:pPr>
        <w:bidi/>
        <w:spacing w:after="0" w:line="360" w:lineRule="auto"/>
        <w:jc w:val="center"/>
        <w:rPr>
          <w:rFonts w:cs="B Nazanin"/>
          <w:sz w:val="28"/>
          <w:szCs w:val="28"/>
          <w:rtl/>
          <w:lang w:bidi="fa-IR"/>
        </w:rPr>
      </w:pPr>
      <w:r>
        <w:rPr>
          <w:noProof/>
        </w:rPr>
        <w:drawing>
          <wp:inline distT="0" distB="0" distL="0" distR="0" wp14:anchorId="6E2C679B" wp14:editId="3560A25D">
            <wp:extent cx="3895725" cy="1248869"/>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02259" cy="1250964"/>
                    </a:xfrm>
                    <a:prstGeom prst="rect">
                      <a:avLst/>
                    </a:prstGeom>
                  </pic:spPr>
                </pic:pic>
              </a:graphicData>
            </a:graphic>
          </wp:inline>
        </w:drawing>
      </w:r>
    </w:p>
    <w:p w14:paraId="4AEA1F02" w14:textId="5BC093AE" w:rsidR="00C123D7" w:rsidRDefault="005161C4" w:rsidP="00854913">
      <w:pPr>
        <w:bidi/>
        <w:spacing w:after="0" w:line="360" w:lineRule="auto"/>
        <w:jc w:val="both"/>
        <w:rPr>
          <w:rFonts w:cs="B Nazanin"/>
          <w:sz w:val="28"/>
          <w:szCs w:val="28"/>
          <w:rtl/>
          <w:lang w:bidi="fa-IR"/>
        </w:rPr>
      </w:pPr>
      <w:r w:rsidRPr="00854913">
        <w:rPr>
          <w:rFonts w:cs="B Nazanin" w:hint="cs"/>
          <w:sz w:val="28"/>
          <w:szCs w:val="28"/>
          <w:rtl/>
          <w:lang w:bidi="fa-IR"/>
        </w:rPr>
        <w:t>تنش برش اعمالی،</w:t>
      </w:r>
      <w:proofErr w:type="spellStart"/>
      <w:r w:rsidRPr="00854913">
        <w:rPr>
          <w:rFonts w:cs="B Nazanin"/>
          <w:sz w:val="28"/>
          <w:szCs w:val="28"/>
        </w:rPr>
        <w:t>VEd</w:t>
      </w:r>
      <w:proofErr w:type="spellEnd"/>
      <w:r w:rsidRPr="00854913">
        <w:rPr>
          <w:rFonts w:cs="B Nazanin"/>
          <w:sz w:val="28"/>
          <w:szCs w:val="28"/>
        </w:rPr>
        <w:t xml:space="preserve"> </w:t>
      </w:r>
      <w:r w:rsidRPr="00854913">
        <w:rPr>
          <w:rFonts w:cs="B Nazanin" w:hint="cs"/>
          <w:sz w:val="28"/>
          <w:szCs w:val="28"/>
          <w:rtl/>
          <w:lang w:bidi="fa-IR"/>
        </w:rPr>
        <w:t>، به صورت زیر خواهد بود:</w:t>
      </w:r>
    </w:p>
    <w:p w14:paraId="12B47C4D" w14:textId="57419AB5" w:rsidR="005161C4" w:rsidRPr="00854913" w:rsidRDefault="002C5113" w:rsidP="002C5113">
      <w:pPr>
        <w:bidi/>
        <w:spacing w:after="0" w:line="360" w:lineRule="auto"/>
        <w:jc w:val="center"/>
        <w:rPr>
          <w:rFonts w:cs="B Nazanin"/>
          <w:sz w:val="28"/>
          <w:szCs w:val="28"/>
          <w:rtl/>
          <w:lang w:bidi="fa-IR"/>
        </w:rPr>
      </w:pPr>
      <w:r>
        <w:rPr>
          <w:noProof/>
        </w:rPr>
        <w:drawing>
          <wp:inline distT="0" distB="0" distL="0" distR="0" wp14:anchorId="7A5CA20B" wp14:editId="4EC16CDE">
            <wp:extent cx="3343275" cy="10382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43275" cy="1038225"/>
                    </a:xfrm>
                    <a:prstGeom prst="rect">
                      <a:avLst/>
                    </a:prstGeom>
                  </pic:spPr>
                </pic:pic>
              </a:graphicData>
            </a:graphic>
          </wp:inline>
        </w:drawing>
      </w:r>
    </w:p>
    <w:p w14:paraId="31115104" w14:textId="136B2C89" w:rsidR="00D67108" w:rsidRDefault="00052350" w:rsidP="00854913">
      <w:pPr>
        <w:bidi/>
        <w:spacing w:after="0" w:line="360" w:lineRule="auto"/>
        <w:jc w:val="both"/>
        <w:rPr>
          <w:rFonts w:cs="B Nazanin"/>
          <w:sz w:val="28"/>
          <w:szCs w:val="28"/>
          <w:rtl/>
          <w:lang w:bidi="fa-IR"/>
        </w:rPr>
      </w:pPr>
      <w:r w:rsidRPr="00854913">
        <w:rPr>
          <w:rFonts w:cs="B Nazanin" w:hint="cs"/>
          <w:sz w:val="28"/>
          <w:szCs w:val="28"/>
          <w:rtl/>
          <w:lang w:bidi="fa-IR"/>
        </w:rPr>
        <w:t>بنابرین، تابه حالت حدی به صورت زیر در خواهد آمد:</w:t>
      </w:r>
    </w:p>
    <w:p w14:paraId="005DE564" w14:textId="0AD8F231" w:rsidR="00052350" w:rsidRPr="00854913" w:rsidRDefault="002C5113" w:rsidP="002C5113">
      <w:pPr>
        <w:bidi/>
        <w:spacing w:after="0" w:line="360" w:lineRule="auto"/>
        <w:jc w:val="center"/>
        <w:rPr>
          <w:rFonts w:cs="B Nazanin"/>
          <w:sz w:val="28"/>
          <w:szCs w:val="28"/>
          <w:rtl/>
          <w:lang w:bidi="fa-IR"/>
        </w:rPr>
      </w:pPr>
      <w:r>
        <w:rPr>
          <w:noProof/>
        </w:rPr>
        <w:drawing>
          <wp:inline distT="0" distB="0" distL="0" distR="0" wp14:anchorId="4C879750" wp14:editId="08C4B9D9">
            <wp:extent cx="3990975" cy="4476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90975" cy="447675"/>
                    </a:xfrm>
                    <a:prstGeom prst="rect">
                      <a:avLst/>
                    </a:prstGeom>
                  </pic:spPr>
                </pic:pic>
              </a:graphicData>
            </a:graphic>
          </wp:inline>
        </w:drawing>
      </w:r>
    </w:p>
    <w:p w14:paraId="2D35E620" w14:textId="0E4190D7" w:rsidR="00052350" w:rsidRDefault="00052350" w:rsidP="00854913">
      <w:pPr>
        <w:bidi/>
        <w:spacing w:after="0" w:line="360" w:lineRule="auto"/>
        <w:jc w:val="both"/>
        <w:rPr>
          <w:rFonts w:cs="B Nazanin"/>
          <w:sz w:val="28"/>
          <w:szCs w:val="28"/>
          <w:rtl/>
          <w:lang w:bidi="fa-IR"/>
        </w:rPr>
      </w:pPr>
      <w:r w:rsidRPr="00854913">
        <w:rPr>
          <w:rFonts w:cs="B Nazanin" w:hint="cs"/>
          <w:sz w:val="28"/>
          <w:szCs w:val="28"/>
          <w:rtl/>
          <w:lang w:bidi="fa-IR"/>
        </w:rPr>
        <w:t>تابع حالت حدی برای خمش در تیر داخلی؛ گشتاور برایند به خاطر بار مرده عبارت است از:</w:t>
      </w:r>
    </w:p>
    <w:p w14:paraId="045E42A1" w14:textId="5A5DF91E" w:rsidR="002C5113" w:rsidRPr="00854913" w:rsidRDefault="002C5113" w:rsidP="002C5113">
      <w:pPr>
        <w:bidi/>
        <w:spacing w:after="0" w:line="360" w:lineRule="auto"/>
        <w:jc w:val="center"/>
        <w:rPr>
          <w:rFonts w:cs="B Nazanin"/>
          <w:sz w:val="28"/>
          <w:szCs w:val="28"/>
          <w:rtl/>
          <w:lang w:bidi="fa-IR"/>
        </w:rPr>
      </w:pPr>
      <w:r>
        <w:rPr>
          <w:noProof/>
        </w:rPr>
        <w:drawing>
          <wp:inline distT="0" distB="0" distL="0" distR="0" wp14:anchorId="622AE3FD" wp14:editId="227956ED">
            <wp:extent cx="3971925" cy="9144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71925" cy="914400"/>
                    </a:xfrm>
                    <a:prstGeom prst="rect">
                      <a:avLst/>
                    </a:prstGeom>
                  </pic:spPr>
                </pic:pic>
              </a:graphicData>
            </a:graphic>
          </wp:inline>
        </w:drawing>
      </w:r>
    </w:p>
    <w:p w14:paraId="07CA2755" w14:textId="1B91E343" w:rsidR="00052350" w:rsidRPr="00854913" w:rsidRDefault="00052350" w:rsidP="00854913">
      <w:pPr>
        <w:bidi/>
        <w:spacing w:after="0" w:line="360" w:lineRule="auto"/>
        <w:jc w:val="center"/>
        <w:rPr>
          <w:rFonts w:cs="B Nazanin"/>
          <w:sz w:val="28"/>
          <w:szCs w:val="28"/>
          <w:rtl/>
          <w:lang w:bidi="fa-IR"/>
        </w:rPr>
      </w:pPr>
    </w:p>
    <w:p w14:paraId="7153913D" w14:textId="1A09C9AA" w:rsidR="00052350" w:rsidRDefault="00052350" w:rsidP="00854913">
      <w:pPr>
        <w:bidi/>
        <w:spacing w:after="0" w:line="360" w:lineRule="auto"/>
        <w:jc w:val="both"/>
        <w:rPr>
          <w:rFonts w:cs="B Nazanin"/>
          <w:sz w:val="28"/>
          <w:szCs w:val="28"/>
          <w:rtl/>
          <w:lang w:bidi="fa-IR"/>
        </w:rPr>
      </w:pPr>
      <w:r w:rsidRPr="00854913">
        <w:rPr>
          <w:rFonts w:cs="B Nazanin" w:hint="cs"/>
          <w:sz w:val="28"/>
          <w:szCs w:val="28"/>
          <w:rtl/>
          <w:lang w:bidi="fa-IR"/>
        </w:rPr>
        <w:lastRenderedPageBreak/>
        <w:t>گشتاور برایند بر اثر بار زنده عبارت است از:</w:t>
      </w:r>
    </w:p>
    <w:p w14:paraId="2DF7B531" w14:textId="3FCFEC83" w:rsidR="00052350" w:rsidRPr="00854913" w:rsidRDefault="002C5113" w:rsidP="002C5113">
      <w:pPr>
        <w:bidi/>
        <w:spacing w:after="0" w:line="360" w:lineRule="auto"/>
        <w:jc w:val="center"/>
        <w:rPr>
          <w:rFonts w:cs="B Nazanin"/>
          <w:sz w:val="28"/>
          <w:szCs w:val="28"/>
          <w:rtl/>
          <w:lang w:bidi="fa-IR"/>
        </w:rPr>
      </w:pPr>
      <w:r>
        <w:rPr>
          <w:noProof/>
        </w:rPr>
        <w:drawing>
          <wp:inline distT="0" distB="0" distL="0" distR="0" wp14:anchorId="109F0749" wp14:editId="3FE732BE">
            <wp:extent cx="4038600" cy="100012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38600" cy="1000125"/>
                    </a:xfrm>
                    <a:prstGeom prst="rect">
                      <a:avLst/>
                    </a:prstGeom>
                  </pic:spPr>
                </pic:pic>
              </a:graphicData>
            </a:graphic>
          </wp:inline>
        </w:drawing>
      </w:r>
    </w:p>
    <w:p w14:paraId="12EEDF29" w14:textId="0519CEB9" w:rsidR="00052350" w:rsidRDefault="006374BA" w:rsidP="00854913">
      <w:pPr>
        <w:bidi/>
        <w:spacing w:after="0" w:line="360" w:lineRule="auto"/>
        <w:jc w:val="both"/>
        <w:rPr>
          <w:rFonts w:cs="B Nazanin"/>
          <w:sz w:val="28"/>
          <w:szCs w:val="28"/>
          <w:rtl/>
          <w:lang w:bidi="fa-IR"/>
        </w:rPr>
      </w:pPr>
      <w:r w:rsidRPr="00854913">
        <w:rPr>
          <w:rFonts w:cs="B Nazanin" w:hint="cs"/>
          <w:sz w:val="28"/>
          <w:szCs w:val="28"/>
          <w:rtl/>
          <w:lang w:bidi="fa-IR"/>
        </w:rPr>
        <w:t xml:space="preserve">برای به دست آوردن </w:t>
      </w:r>
      <w:proofErr w:type="spellStart"/>
      <w:r w:rsidR="002B174C" w:rsidRPr="00854913">
        <w:rPr>
          <w:rFonts w:cs="B Nazanin"/>
          <w:sz w:val="28"/>
          <w:szCs w:val="28"/>
        </w:rPr>
        <w:t>MQk</w:t>
      </w:r>
      <w:proofErr w:type="spellEnd"/>
      <w:r w:rsidR="002B174C" w:rsidRPr="00854913">
        <w:rPr>
          <w:rFonts w:cs="B Nazanin"/>
          <w:sz w:val="28"/>
          <w:szCs w:val="28"/>
        </w:rPr>
        <w:t xml:space="preserve"> </w:t>
      </w:r>
      <w:r w:rsidR="002B174C" w:rsidRPr="00854913">
        <w:rPr>
          <w:rFonts w:cs="B Nazanin" w:hint="cs"/>
          <w:sz w:val="28"/>
          <w:szCs w:val="28"/>
          <w:rtl/>
          <w:lang w:bidi="fa-IR"/>
        </w:rPr>
        <w:t xml:space="preserve">از </w:t>
      </w:r>
      <w:r w:rsidR="002B174C" w:rsidRPr="00854913">
        <w:rPr>
          <w:rFonts w:cs="B Nazanin"/>
          <w:sz w:val="28"/>
          <w:szCs w:val="28"/>
        </w:rPr>
        <w:t xml:space="preserve">LM1 </w:t>
      </w:r>
      <w:r w:rsidR="002B174C" w:rsidRPr="00854913">
        <w:rPr>
          <w:rFonts w:cs="B Nazanin" w:hint="cs"/>
          <w:sz w:val="28"/>
          <w:szCs w:val="28"/>
          <w:rtl/>
          <w:lang w:bidi="fa-IR"/>
        </w:rPr>
        <w:t>، ماکزیموم گشتاور خمش در سطح مقطعی اتفاق می‌افتد که روی آن یک یا دو محور دوبل به کار رفته باشد اما این محور</w:t>
      </w:r>
      <w:r w:rsidR="00761F6D" w:rsidRPr="00854913">
        <w:rPr>
          <w:rFonts w:cs="B Nazanin" w:hint="cs"/>
          <w:sz w:val="28"/>
          <w:szCs w:val="28"/>
          <w:rtl/>
          <w:lang w:bidi="fa-IR"/>
        </w:rPr>
        <w:t>/محور</w:t>
      </w:r>
      <w:r w:rsidR="002B174C" w:rsidRPr="00854913">
        <w:rPr>
          <w:rFonts w:cs="B Nazanin" w:hint="cs"/>
          <w:sz w:val="28"/>
          <w:szCs w:val="28"/>
          <w:rtl/>
          <w:lang w:bidi="fa-IR"/>
        </w:rPr>
        <w:t>ها در فاصله ای از نقطه میانی تیر قرار دا</w:t>
      </w:r>
      <w:r w:rsidR="00761F6D" w:rsidRPr="00854913">
        <w:rPr>
          <w:rFonts w:cs="B Nazanin" w:hint="cs"/>
          <w:sz w:val="28"/>
          <w:szCs w:val="28"/>
          <w:rtl/>
          <w:lang w:bidi="fa-IR"/>
        </w:rPr>
        <w:t>ر</w:t>
      </w:r>
      <w:r w:rsidR="002B174C" w:rsidRPr="00854913">
        <w:rPr>
          <w:rFonts w:cs="B Nazanin" w:hint="cs"/>
          <w:sz w:val="28"/>
          <w:szCs w:val="28"/>
          <w:rtl/>
          <w:lang w:bidi="fa-IR"/>
        </w:rPr>
        <w:t>د که آن فاصله مساوی با نصف فاصله بی</w:t>
      </w:r>
      <w:r w:rsidR="00761F6D" w:rsidRPr="00854913">
        <w:rPr>
          <w:rFonts w:cs="B Nazanin" w:hint="cs"/>
          <w:sz w:val="28"/>
          <w:szCs w:val="28"/>
          <w:rtl/>
          <w:lang w:bidi="fa-IR"/>
        </w:rPr>
        <w:t>ن محور مذکور و برایند بارهای در حال حرکت باشد. برای مشاهده این موضوع به شکل 3 رجوع نمایید:</w:t>
      </w:r>
    </w:p>
    <w:p w14:paraId="70F3F0DF" w14:textId="75606F4E" w:rsidR="00761F6D" w:rsidRPr="00854913" w:rsidRDefault="002C5113" w:rsidP="002C5113">
      <w:pPr>
        <w:bidi/>
        <w:spacing w:after="0" w:line="360" w:lineRule="auto"/>
        <w:jc w:val="center"/>
        <w:rPr>
          <w:rFonts w:cs="B Nazanin"/>
          <w:sz w:val="28"/>
          <w:szCs w:val="28"/>
          <w:rtl/>
          <w:lang w:bidi="fa-IR"/>
        </w:rPr>
      </w:pPr>
      <w:r>
        <w:rPr>
          <w:noProof/>
        </w:rPr>
        <w:drawing>
          <wp:inline distT="0" distB="0" distL="0" distR="0" wp14:anchorId="4ACE0F74" wp14:editId="27B48687">
            <wp:extent cx="3819525" cy="3011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25251" cy="3016387"/>
                    </a:xfrm>
                    <a:prstGeom prst="rect">
                      <a:avLst/>
                    </a:prstGeom>
                  </pic:spPr>
                </pic:pic>
              </a:graphicData>
            </a:graphic>
          </wp:inline>
        </w:drawing>
      </w:r>
    </w:p>
    <w:p w14:paraId="596C9811" w14:textId="44DE198F" w:rsidR="00761F6D" w:rsidRDefault="00761F6D" w:rsidP="00854913">
      <w:pPr>
        <w:bidi/>
        <w:spacing w:after="0" w:line="360" w:lineRule="auto"/>
        <w:jc w:val="center"/>
        <w:rPr>
          <w:rFonts w:cs="B Nazanin"/>
          <w:sz w:val="28"/>
          <w:szCs w:val="28"/>
          <w:rtl/>
          <w:lang w:bidi="fa-IR"/>
        </w:rPr>
      </w:pPr>
      <w:r w:rsidRPr="00854913">
        <w:rPr>
          <w:rFonts w:cs="B Nazanin" w:hint="cs"/>
          <w:sz w:val="28"/>
          <w:szCs w:val="28"/>
          <w:rtl/>
          <w:lang w:bidi="fa-IR"/>
        </w:rPr>
        <w:t xml:space="preserve">بنابرین، ماکزیموم گشتاور خمش بر روی تیر در مقطع </w:t>
      </w:r>
      <w:r w:rsidR="00052310" w:rsidRPr="00854913">
        <w:rPr>
          <w:rFonts w:cs="B Nazanin" w:hint="cs"/>
          <w:sz w:val="28"/>
          <w:szCs w:val="28"/>
          <w:rtl/>
          <w:lang w:bidi="fa-IR"/>
        </w:rPr>
        <w:t>اتفاق می افتد که به صورت زیر نمایش داده می‌شود:</w:t>
      </w:r>
    </w:p>
    <w:p w14:paraId="3612A429" w14:textId="5399BCA9" w:rsidR="00052310" w:rsidRPr="00854913" w:rsidRDefault="002C5113" w:rsidP="002C5113">
      <w:pPr>
        <w:bidi/>
        <w:spacing w:after="0" w:line="360" w:lineRule="auto"/>
        <w:jc w:val="center"/>
        <w:rPr>
          <w:rFonts w:cs="B Nazanin"/>
          <w:sz w:val="28"/>
          <w:szCs w:val="28"/>
          <w:rtl/>
          <w:lang w:bidi="fa-IR"/>
        </w:rPr>
      </w:pPr>
      <w:r>
        <w:rPr>
          <w:noProof/>
        </w:rPr>
        <w:drawing>
          <wp:inline distT="0" distB="0" distL="0" distR="0" wp14:anchorId="5A9D485E" wp14:editId="5EEE24F3">
            <wp:extent cx="3581400" cy="4667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81400" cy="466725"/>
                    </a:xfrm>
                    <a:prstGeom prst="rect">
                      <a:avLst/>
                    </a:prstGeom>
                  </pic:spPr>
                </pic:pic>
              </a:graphicData>
            </a:graphic>
          </wp:inline>
        </w:drawing>
      </w:r>
    </w:p>
    <w:p w14:paraId="04308686" w14:textId="5078A3C0" w:rsidR="00BA4C43" w:rsidRDefault="0085253D" w:rsidP="00854913">
      <w:pPr>
        <w:bidi/>
        <w:spacing w:after="0" w:line="360" w:lineRule="auto"/>
        <w:jc w:val="both"/>
        <w:rPr>
          <w:rFonts w:cs="B Nazanin"/>
          <w:sz w:val="28"/>
          <w:szCs w:val="28"/>
          <w:rtl/>
          <w:lang w:bidi="fa-IR"/>
        </w:rPr>
      </w:pPr>
      <w:r w:rsidRPr="00854913">
        <w:rPr>
          <w:rFonts w:cs="B Nazanin" w:hint="cs"/>
          <w:sz w:val="28"/>
          <w:szCs w:val="28"/>
          <w:rtl/>
          <w:lang w:bidi="fa-IR"/>
        </w:rPr>
        <w:t>بنابراین با به کاربردن برابند هر دو محورهای دوبل متناظر با خط میانی، یک گشتاور خمش ثابت بین بارهای متمرکز به صورت زیر دست می آوریم:</w:t>
      </w:r>
    </w:p>
    <w:p w14:paraId="54A57D0C" w14:textId="4BE79482" w:rsidR="0085253D" w:rsidRPr="00854913" w:rsidRDefault="002C5113" w:rsidP="002C5113">
      <w:pPr>
        <w:bidi/>
        <w:spacing w:after="0" w:line="360" w:lineRule="auto"/>
        <w:jc w:val="center"/>
        <w:rPr>
          <w:rFonts w:cs="B Nazanin"/>
          <w:sz w:val="28"/>
          <w:szCs w:val="28"/>
          <w:rtl/>
          <w:lang w:bidi="fa-IR"/>
        </w:rPr>
      </w:pPr>
      <w:r>
        <w:rPr>
          <w:noProof/>
        </w:rPr>
        <w:lastRenderedPageBreak/>
        <w:drawing>
          <wp:inline distT="0" distB="0" distL="0" distR="0" wp14:anchorId="78C73262" wp14:editId="0CE4CDF8">
            <wp:extent cx="3743325" cy="5334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43325" cy="533400"/>
                    </a:xfrm>
                    <a:prstGeom prst="rect">
                      <a:avLst/>
                    </a:prstGeom>
                  </pic:spPr>
                </pic:pic>
              </a:graphicData>
            </a:graphic>
          </wp:inline>
        </w:drawing>
      </w:r>
    </w:p>
    <w:p w14:paraId="6BBB224E" w14:textId="5FE0B40A" w:rsidR="0085253D" w:rsidRDefault="0085253D" w:rsidP="00854913">
      <w:pPr>
        <w:bidi/>
        <w:spacing w:after="0" w:line="360" w:lineRule="auto"/>
        <w:jc w:val="both"/>
        <w:rPr>
          <w:rFonts w:cs="B Nazanin"/>
          <w:sz w:val="28"/>
          <w:szCs w:val="28"/>
          <w:rtl/>
          <w:lang w:bidi="fa-IR"/>
        </w:rPr>
      </w:pPr>
      <w:r w:rsidRPr="00854913">
        <w:rPr>
          <w:rFonts w:cs="B Nazanin" w:hint="cs"/>
          <w:sz w:val="28"/>
          <w:szCs w:val="28"/>
          <w:rtl/>
          <w:lang w:bidi="fa-IR"/>
        </w:rPr>
        <w:t xml:space="preserve">در این جا </w:t>
      </w:r>
      <w:r w:rsidRPr="00854913">
        <w:rPr>
          <w:rFonts w:cs="B Nazanin" w:hint="cs"/>
          <w:noProof/>
          <w:sz w:val="28"/>
          <w:szCs w:val="28"/>
          <w:rtl/>
        </w:rPr>
        <w:drawing>
          <wp:inline distT="0" distB="0" distL="0" distR="0" wp14:anchorId="5104E31E" wp14:editId="4389CFF6">
            <wp:extent cx="1849896" cy="124957"/>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50618" cy="125006"/>
                    </a:xfrm>
                    <a:prstGeom prst="rect">
                      <a:avLst/>
                    </a:prstGeom>
                    <a:noFill/>
                    <a:ln>
                      <a:noFill/>
                    </a:ln>
                  </pic:spPr>
                </pic:pic>
              </a:graphicData>
            </a:graphic>
          </wp:inline>
        </w:drawing>
      </w:r>
      <w:r w:rsidRPr="00854913">
        <w:rPr>
          <w:rFonts w:cs="B Nazanin" w:hint="cs"/>
          <w:sz w:val="28"/>
          <w:szCs w:val="28"/>
          <w:rtl/>
          <w:lang w:bidi="fa-IR"/>
        </w:rPr>
        <w:t xml:space="preserve"> است. بنابرین داریم:</w:t>
      </w:r>
    </w:p>
    <w:p w14:paraId="051FE83A" w14:textId="0E391566" w:rsidR="0085253D" w:rsidRPr="00854913" w:rsidRDefault="002C5113" w:rsidP="002C5113">
      <w:pPr>
        <w:bidi/>
        <w:spacing w:after="0" w:line="360" w:lineRule="auto"/>
        <w:jc w:val="center"/>
        <w:rPr>
          <w:rFonts w:cs="B Nazanin"/>
          <w:sz w:val="28"/>
          <w:szCs w:val="28"/>
          <w:rtl/>
          <w:lang w:bidi="fa-IR"/>
        </w:rPr>
      </w:pPr>
      <w:r>
        <w:rPr>
          <w:noProof/>
        </w:rPr>
        <w:drawing>
          <wp:inline distT="0" distB="0" distL="0" distR="0" wp14:anchorId="74FDC73F" wp14:editId="5F6FD160">
            <wp:extent cx="3629025" cy="1994707"/>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36336" cy="1998725"/>
                    </a:xfrm>
                    <a:prstGeom prst="rect">
                      <a:avLst/>
                    </a:prstGeom>
                  </pic:spPr>
                </pic:pic>
              </a:graphicData>
            </a:graphic>
          </wp:inline>
        </w:drawing>
      </w:r>
    </w:p>
    <w:p w14:paraId="341C9D1D" w14:textId="61537EB2" w:rsidR="007810C0" w:rsidRDefault="0085253D" w:rsidP="00854913">
      <w:pPr>
        <w:bidi/>
        <w:spacing w:after="0" w:line="360" w:lineRule="auto"/>
        <w:jc w:val="both"/>
        <w:rPr>
          <w:rFonts w:cs="B Nazanin"/>
          <w:sz w:val="28"/>
          <w:szCs w:val="28"/>
          <w:rtl/>
          <w:lang w:bidi="fa-IR"/>
        </w:rPr>
      </w:pPr>
      <w:r w:rsidRPr="00854913">
        <w:rPr>
          <w:rFonts w:cs="B Nazanin" w:hint="cs"/>
          <w:sz w:val="28"/>
          <w:szCs w:val="28"/>
          <w:rtl/>
          <w:lang w:bidi="fa-IR"/>
        </w:rPr>
        <w:t>پس تابع حالت حدی به صورت زیر خواهد بود:</w:t>
      </w:r>
    </w:p>
    <w:p w14:paraId="48C4232C" w14:textId="0AAEBD2D" w:rsidR="0085253D" w:rsidRPr="00854913" w:rsidRDefault="002C5113" w:rsidP="002C5113">
      <w:pPr>
        <w:bidi/>
        <w:spacing w:after="0" w:line="360" w:lineRule="auto"/>
        <w:jc w:val="center"/>
        <w:rPr>
          <w:rFonts w:cs="B Nazanin"/>
          <w:sz w:val="28"/>
          <w:szCs w:val="28"/>
          <w:rtl/>
          <w:lang w:bidi="fa-IR"/>
        </w:rPr>
      </w:pPr>
      <w:r>
        <w:rPr>
          <w:noProof/>
        </w:rPr>
        <w:drawing>
          <wp:inline distT="0" distB="0" distL="0" distR="0" wp14:anchorId="496A4C64" wp14:editId="3E6764BD">
            <wp:extent cx="3638550" cy="998997"/>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657489" cy="1004197"/>
                    </a:xfrm>
                    <a:prstGeom prst="rect">
                      <a:avLst/>
                    </a:prstGeom>
                  </pic:spPr>
                </pic:pic>
              </a:graphicData>
            </a:graphic>
          </wp:inline>
        </w:drawing>
      </w:r>
    </w:p>
    <w:p w14:paraId="27862D52" w14:textId="77777777" w:rsidR="001F7536" w:rsidRPr="00854913" w:rsidRDefault="00B669D9" w:rsidP="00854913">
      <w:pPr>
        <w:bidi/>
        <w:spacing w:after="0" w:line="360" w:lineRule="auto"/>
        <w:jc w:val="both"/>
        <w:rPr>
          <w:rFonts w:cs="B Nazanin"/>
          <w:sz w:val="28"/>
          <w:szCs w:val="28"/>
          <w:rtl/>
          <w:lang w:bidi="fa-IR"/>
        </w:rPr>
      </w:pPr>
      <w:r w:rsidRPr="00854913">
        <w:rPr>
          <w:rFonts w:cs="B Nazanin" w:hint="cs"/>
          <w:sz w:val="28"/>
          <w:szCs w:val="28"/>
          <w:rtl/>
          <w:lang w:bidi="fa-IR"/>
        </w:rPr>
        <w:t xml:space="preserve">در معادلات بالا، </w:t>
      </w:r>
      <w:r w:rsidRPr="00854913">
        <w:rPr>
          <w:rFonts w:cs="B Nazanin"/>
          <w:sz w:val="28"/>
          <w:szCs w:val="28"/>
        </w:rPr>
        <w:t xml:space="preserve">G(x1) </w:t>
      </w:r>
      <w:r w:rsidRPr="00854913">
        <w:rPr>
          <w:rFonts w:cs="B Nazanin" w:hint="cs"/>
          <w:sz w:val="28"/>
          <w:szCs w:val="28"/>
          <w:rtl/>
          <w:lang w:bidi="fa-IR"/>
        </w:rPr>
        <w:t xml:space="preserve">، معادله ای برای حالت شکست </w:t>
      </w:r>
      <w:r w:rsidR="00DF2228" w:rsidRPr="00854913">
        <w:rPr>
          <w:rFonts w:cs="B Nazanin" w:hint="cs"/>
          <w:sz w:val="28"/>
          <w:szCs w:val="28"/>
          <w:rtl/>
          <w:lang w:bidi="fa-IR"/>
        </w:rPr>
        <w:t xml:space="preserve">یک تحت خمش در </w:t>
      </w:r>
      <w:r w:rsidR="00195498" w:rsidRPr="00854913">
        <w:rPr>
          <w:rFonts w:cs="B Nazanin" w:hint="cs"/>
          <w:sz w:val="28"/>
          <w:szCs w:val="28"/>
          <w:rtl/>
          <w:lang w:bidi="fa-IR"/>
        </w:rPr>
        <w:t xml:space="preserve">دال عرشه است. </w:t>
      </w:r>
      <w:r w:rsidR="00195498" w:rsidRPr="00854913">
        <w:rPr>
          <w:rFonts w:cs="B Nazanin"/>
          <w:sz w:val="28"/>
          <w:szCs w:val="28"/>
        </w:rPr>
        <w:t xml:space="preserve">G(x2) </w:t>
      </w:r>
      <w:r w:rsidR="00195498" w:rsidRPr="00854913">
        <w:rPr>
          <w:rFonts w:cs="B Nazanin" w:hint="cs"/>
          <w:sz w:val="28"/>
          <w:szCs w:val="28"/>
          <w:rtl/>
          <w:lang w:bidi="fa-IR"/>
        </w:rPr>
        <w:t xml:space="preserve">معادله ای برای حالت شکست دو تحت برش در تیر عرشه است. </w:t>
      </w:r>
      <w:r w:rsidR="00195498" w:rsidRPr="00854913">
        <w:rPr>
          <w:rFonts w:cs="B Nazanin"/>
          <w:sz w:val="28"/>
          <w:szCs w:val="28"/>
        </w:rPr>
        <w:t xml:space="preserve">G(x3) </w:t>
      </w:r>
      <w:r w:rsidR="00195498" w:rsidRPr="00854913">
        <w:rPr>
          <w:rFonts w:cs="B Nazanin" w:hint="cs"/>
          <w:sz w:val="28"/>
          <w:szCs w:val="28"/>
          <w:rtl/>
          <w:lang w:bidi="fa-IR"/>
        </w:rPr>
        <w:t xml:space="preserve">معادله ای برای حالت شکست سه تحت </w:t>
      </w:r>
      <w:r w:rsidR="00D01F90" w:rsidRPr="00854913">
        <w:rPr>
          <w:rFonts w:cs="B Nazanin" w:hint="cs"/>
          <w:sz w:val="28"/>
          <w:szCs w:val="28"/>
          <w:rtl/>
          <w:lang w:bidi="fa-IR"/>
        </w:rPr>
        <w:t xml:space="preserve">خمش </w:t>
      </w:r>
      <w:r w:rsidR="00195498" w:rsidRPr="00854913">
        <w:rPr>
          <w:rFonts w:cs="B Nazanin" w:hint="cs"/>
          <w:sz w:val="28"/>
          <w:szCs w:val="28"/>
          <w:rtl/>
          <w:lang w:bidi="fa-IR"/>
        </w:rPr>
        <w:t>در تیر عرشه است.</w:t>
      </w:r>
    </w:p>
    <w:p w14:paraId="61857090" w14:textId="1439A15C" w:rsidR="00D01F90" w:rsidRDefault="00B870FA" w:rsidP="00854913">
      <w:pPr>
        <w:pStyle w:val="ListParagraph"/>
        <w:numPr>
          <w:ilvl w:val="0"/>
          <w:numId w:val="4"/>
        </w:numPr>
        <w:spacing w:after="0" w:line="360" w:lineRule="auto"/>
        <w:ind w:left="0"/>
        <w:jc w:val="both"/>
        <w:rPr>
          <w:rFonts w:cs="B Nazanin"/>
          <w:sz w:val="28"/>
          <w:szCs w:val="28"/>
        </w:rPr>
      </w:pPr>
      <w:r w:rsidRPr="00854913">
        <w:rPr>
          <w:rFonts w:cs="B Nazanin" w:hint="cs"/>
          <w:sz w:val="28"/>
          <w:szCs w:val="28"/>
          <w:rtl/>
        </w:rPr>
        <w:t xml:space="preserve">، عدم قطعیت مدل به خاطر استقامت است. </w:t>
      </w:r>
      <w:r w:rsidRPr="00854913">
        <w:rPr>
          <w:rFonts w:cs="B Nazanin" w:hint="cs"/>
          <w:noProof/>
          <w:sz w:val="28"/>
          <w:szCs w:val="28"/>
          <w:rtl/>
          <w:lang w:bidi="ar-SA"/>
        </w:rPr>
        <w:drawing>
          <wp:inline distT="0" distB="0" distL="0" distR="0" wp14:anchorId="2128DBD9" wp14:editId="3786E1E8">
            <wp:extent cx="165172" cy="152246"/>
            <wp:effectExtent l="0" t="0" r="635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0383" cy="157050"/>
                    </a:xfrm>
                    <a:prstGeom prst="rect">
                      <a:avLst/>
                    </a:prstGeom>
                    <a:noFill/>
                    <a:ln>
                      <a:noFill/>
                    </a:ln>
                  </pic:spPr>
                </pic:pic>
              </a:graphicData>
            </a:graphic>
          </wp:inline>
        </w:drawing>
      </w:r>
      <w:r w:rsidRPr="00854913">
        <w:rPr>
          <w:rFonts w:cs="B Nazanin" w:hint="cs"/>
          <w:sz w:val="28"/>
          <w:szCs w:val="28"/>
          <w:rtl/>
        </w:rPr>
        <w:t xml:space="preserve"> عدم قطعیت مدل برای بتن است، </w:t>
      </w:r>
      <w:r w:rsidRPr="00854913">
        <w:rPr>
          <w:rFonts w:cs="B Nazanin" w:hint="cs"/>
          <w:noProof/>
          <w:sz w:val="28"/>
          <w:szCs w:val="28"/>
          <w:rtl/>
          <w:lang w:bidi="ar-SA"/>
        </w:rPr>
        <w:drawing>
          <wp:inline distT="0" distB="0" distL="0" distR="0" wp14:anchorId="4C956576" wp14:editId="1A623417">
            <wp:extent cx="257661" cy="115596"/>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8005" cy="115750"/>
                    </a:xfrm>
                    <a:prstGeom prst="rect">
                      <a:avLst/>
                    </a:prstGeom>
                    <a:noFill/>
                    <a:ln>
                      <a:noFill/>
                    </a:ln>
                  </pic:spPr>
                </pic:pic>
              </a:graphicData>
            </a:graphic>
          </wp:inline>
        </w:drawing>
      </w:r>
      <w:r w:rsidRPr="00854913">
        <w:rPr>
          <w:rFonts w:cs="B Nazanin" w:hint="cs"/>
          <w:sz w:val="28"/>
          <w:szCs w:val="28"/>
          <w:rtl/>
        </w:rPr>
        <w:t xml:space="preserve"> عدم قطعیت مدل برای آسفالت است، </w:t>
      </w:r>
      <w:r w:rsidRPr="00854913">
        <w:rPr>
          <w:rFonts w:cs="B Nazanin" w:hint="cs"/>
          <w:noProof/>
          <w:sz w:val="28"/>
          <w:szCs w:val="28"/>
          <w:rtl/>
          <w:lang w:bidi="ar-SA"/>
        </w:rPr>
        <w:drawing>
          <wp:inline distT="0" distB="0" distL="0" distR="0" wp14:anchorId="44751020" wp14:editId="59F87730">
            <wp:extent cx="127895" cy="134197"/>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066" cy="134376"/>
                    </a:xfrm>
                    <a:prstGeom prst="rect">
                      <a:avLst/>
                    </a:prstGeom>
                    <a:noFill/>
                    <a:ln>
                      <a:noFill/>
                    </a:ln>
                  </pic:spPr>
                </pic:pic>
              </a:graphicData>
            </a:graphic>
          </wp:inline>
        </w:drawing>
      </w:r>
      <w:r w:rsidRPr="00854913">
        <w:rPr>
          <w:rFonts w:cs="B Nazanin" w:hint="cs"/>
          <w:sz w:val="28"/>
          <w:szCs w:val="28"/>
          <w:rtl/>
        </w:rPr>
        <w:t xml:space="preserve">عدم قطعیت مدل ناشی از بار ترافیکی است و </w:t>
      </w:r>
      <w:r w:rsidR="002A540F" w:rsidRPr="00854913">
        <w:rPr>
          <w:rFonts w:cs="B Nazanin" w:hint="cs"/>
          <w:noProof/>
          <w:sz w:val="28"/>
          <w:szCs w:val="28"/>
          <w:rtl/>
          <w:lang w:bidi="ar-SA"/>
        </w:rPr>
        <w:drawing>
          <wp:inline distT="0" distB="0" distL="0" distR="0" wp14:anchorId="2C0144EE" wp14:editId="47BE25CB">
            <wp:extent cx="192689" cy="1346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2765" cy="134688"/>
                    </a:xfrm>
                    <a:prstGeom prst="rect">
                      <a:avLst/>
                    </a:prstGeom>
                    <a:noFill/>
                    <a:ln>
                      <a:noFill/>
                    </a:ln>
                  </pic:spPr>
                </pic:pic>
              </a:graphicData>
            </a:graphic>
          </wp:inline>
        </w:drawing>
      </w:r>
      <w:r w:rsidRPr="00854913">
        <w:rPr>
          <w:rFonts w:cs="B Nazanin" w:hint="cs"/>
          <w:sz w:val="28"/>
          <w:szCs w:val="28"/>
          <w:rtl/>
        </w:rPr>
        <w:t xml:space="preserve"> استقامت فولاد است</w:t>
      </w:r>
      <w:r w:rsidR="002A540F" w:rsidRPr="00854913">
        <w:rPr>
          <w:rFonts w:cs="B Nazanin" w:hint="cs"/>
          <w:sz w:val="28"/>
          <w:szCs w:val="28"/>
          <w:rtl/>
        </w:rPr>
        <w:t xml:space="preserve">. </w:t>
      </w:r>
      <w:r w:rsidR="002A540F" w:rsidRPr="00854913">
        <w:rPr>
          <w:rFonts w:cs="B Nazanin" w:hint="cs"/>
          <w:noProof/>
          <w:sz w:val="28"/>
          <w:szCs w:val="28"/>
          <w:rtl/>
          <w:lang w:bidi="ar-SA"/>
        </w:rPr>
        <w:drawing>
          <wp:inline distT="0" distB="0" distL="0" distR="0" wp14:anchorId="64BCB396" wp14:editId="36426F57">
            <wp:extent cx="169836" cy="134635"/>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9817" cy="134620"/>
                    </a:xfrm>
                    <a:prstGeom prst="rect">
                      <a:avLst/>
                    </a:prstGeom>
                    <a:noFill/>
                    <a:ln>
                      <a:noFill/>
                    </a:ln>
                  </pic:spPr>
                </pic:pic>
              </a:graphicData>
            </a:graphic>
          </wp:inline>
        </w:drawing>
      </w:r>
      <w:r w:rsidR="002A540F" w:rsidRPr="00854913">
        <w:rPr>
          <w:rFonts w:cs="B Nazanin" w:hint="cs"/>
          <w:sz w:val="28"/>
          <w:szCs w:val="28"/>
          <w:rtl/>
        </w:rPr>
        <w:t xml:space="preserve"> محدوده تقویت فولاد است،</w:t>
      </w:r>
      <w:r w:rsidR="00B05E77" w:rsidRPr="00854913">
        <w:rPr>
          <w:rFonts w:cs="B Nazanin" w:hint="cs"/>
          <w:noProof/>
          <w:sz w:val="28"/>
          <w:szCs w:val="28"/>
          <w:rtl/>
          <w:lang w:bidi="ar-SA"/>
        </w:rPr>
        <w:drawing>
          <wp:inline distT="0" distB="0" distL="0" distR="0" wp14:anchorId="2DB61B06" wp14:editId="3E37746B">
            <wp:extent cx="158441" cy="13463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8652" cy="134816"/>
                    </a:xfrm>
                    <a:prstGeom prst="rect">
                      <a:avLst/>
                    </a:prstGeom>
                    <a:noFill/>
                    <a:ln>
                      <a:noFill/>
                    </a:ln>
                  </pic:spPr>
                </pic:pic>
              </a:graphicData>
            </a:graphic>
          </wp:inline>
        </w:drawing>
      </w:r>
      <w:r w:rsidR="002A540F" w:rsidRPr="00854913">
        <w:rPr>
          <w:rFonts w:cs="B Nazanin" w:hint="cs"/>
          <w:sz w:val="28"/>
          <w:szCs w:val="28"/>
          <w:rtl/>
        </w:rPr>
        <w:t xml:space="preserve"> استقامت بتن است، </w:t>
      </w:r>
      <w:r w:rsidR="002A540F" w:rsidRPr="00854913">
        <w:rPr>
          <w:rFonts w:cs="B Nazanin"/>
          <w:sz w:val="28"/>
          <w:szCs w:val="28"/>
        </w:rPr>
        <w:t>b</w:t>
      </w:r>
      <w:r w:rsidR="002A540F" w:rsidRPr="00854913">
        <w:rPr>
          <w:rFonts w:cs="B Nazanin" w:hint="cs"/>
          <w:sz w:val="28"/>
          <w:szCs w:val="28"/>
          <w:rtl/>
        </w:rPr>
        <w:t xml:space="preserve"> عرض مقطع و </w:t>
      </w:r>
      <w:r w:rsidR="002A540F" w:rsidRPr="00854913">
        <w:rPr>
          <w:rFonts w:cs="B Nazanin"/>
          <w:sz w:val="28"/>
          <w:szCs w:val="28"/>
        </w:rPr>
        <w:t>d</w:t>
      </w:r>
      <w:r w:rsidR="002A540F" w:rsidRPr="00854913">
        <w:rPr>
          <w:rFonts w:cs="B Nazanin" w:hint="cs"/>
          <w:sz w:val="28"/>
          <w:szCs w:val="28"/>
          <w:rtl/>
        </w:rPr>
        <w:t xml:space="preserve"> عمق موثر است.</w:t>
      </w:r>
    </w:p>
    <w:p w14:paraId="01F00358" w14:textId="77777777" w:rsidR="00854913" w:rsidRPr="00854913" w:rsidRDefault="00854913" w:rsidP="00854913">
      <w:pPr>
        <w:pStyle w:val="ListParagraph"/>
        <w:numPr>
          <w:ilvl w:val="0"/>
          <w:numId w:val="4"/>
        </w:numPr>
        <w:spacing w:after="0" w:line="360" w:lineRule="auto"/>
        <w:ind w:left="0"/>
        <w:jc w:val="both"/>
        <w:rPr>
          <w:rFonts w:cs="B Nazanin"/>
          <w:sz w:val="28"/>
          <w:szCs w:val="28"/>
          <w:rtl/>
        </w:rPr>
      </w:pPr>
    </w:p>
    <w:p w14:paraId="78CD8989" w14:textId="6F62345C" w:rsidR="002C5113" w:rsidRDefault="002C5113" w:rsidP="002C5113">
      <w:pPr>
        <w:bidi/>
        <w:spacing w:after="0" w:line="360" w:lineRule="auto"/>
        <w:jc w:val="both"/>
        <w:rPr>
          <w:rFonts w:cs="B Nazanin"/>
          <w:b/>
          <w:bCs/>
          <w:sz w:val="28"/>
          <w:szCs w:val="28"/>
          <w:rtl/>
          <w:lang w:bidi="fa-IR"/>
        </w:rPr>
      </w:pPr>
    </w:p>
    <w:p w14:paraId="257FAF33" w14:textId="77777777" w:rsidR="002C5113" w:rsidRDefault="002C5113" w:rsidP="002C5113">
      <w:pPr>
        <w:bidi/>
        <w:spacing w:after="0" w:line="360" w:lineRule="auto"/>
        <w:jc w:val="both"/>
        <w:rPr>
          <w:rFonts w:cs="B Nazanin"/>
          <w:b/>
          <w:bCs/>
          <w:sz w:val="28"/>
          <w:szCs w:val="28"/>
          <w:rtl/>
          <w:lang w:bidi="fa-IR"/>
        </w:rPr>
      </w:pPr>
    </w:p>
    <w:p w14:paraId="573C32FB" w14:textId="41E7A999" w:rsidR="001F7536" w:rsidRPr="00854913" w:rsidRDefault="002C5113" w:rsidP="002C5113">
      <w:pPr>
        <w:bidi/>
        <w:spacing w:after="0" w:line="360" w:lineRule="auto"/>
        <w:jc w:val="both"/>
        <w:rPr>
          <w:rFonts w:cs="B Nazanin"/>
          <w:b/>
          <w:bCs/>
          <w:sz w:val="28"/>
          <w:szCs w:val="28"/>
          <w:rtl/>
          <w:lang w:bidi="fa-IR"/>
        </w:rPr>
      </w:pPr>
      <w:r>
        <w:rPr>
          <w:rFonts w:cs="B Nazanin" w:hint="cs"/>
          <w:b/>
          <w:bCs/>
          <w:sz w:val="28"/>
          <w:szCs w:val="28"/>
          <w:rtl/>
          <w:lang w:bidi="fa-IR"/>
        </w:rPr>
        <w:lastRenderedPageBreak/>
        <w:t>2.6</w:t>
      </w:r>
      <w:r w:rsidR="00B05E77" w:rsidRPr="00854913">
        <w:rPr>
          <w:rFonts w:cs="B Nazanin" w:hint="cs"/>
          <w:b/>
          <w:bCs/>
          <w:sz w:val="28"/>
          <w:szCs w:val="28"/>
          <w:rtl/>
          <w:lang w:bidi="fa-IR"/>
        </w:rPr>
        <w:t xml:space="preserve">. </w:t>
      </w:r>
      <w:r w:rsidR="00445C78" w:rsidRPr="00854913">
        <w:rPr>
          <w:rFonts w:cs="B Nazanin" w:hint="cs"/>
          <w:b/>
          <w:bCs/>
          <w:sz w:val="28"/>
          <w:szCs w:val="28"/>
          <w:rtl/>
          <w:lang w:bidi="fa-IR"/>
        </w:rPr>
        <w:t>فرایند آنالیز کامپیوتری</w:t>
      </w:r>
    </w:p>
    <w:p w14:paraId="3B7CABE3" w14:textId="77777777" w:rsidR="00445C78" w:rsidRPr="00854913" w:rsidRDefault="00A65B75" w:rsidP="00854913">
      <w:pPr>
        <w:bidi/>
        <w:spacing w:after="0" w:line="360" w:lineRule="auto"/>
        <w:jc w:val="both"/>
        <w:rPr>
          <w:rFonts w:cs="B Nazanin"/>
          <w:sz w:val="28"/>
          <w:szCs w:val="28"/>
          <w:rtl/>
          <w:lang w:bidi="fa-IR"/>
        </w:rPr>
      </w:pPr>
      <w:r w:rsidRPr="00854913">
        <w:rPr>
          <w:rFonts w:cs="B Nazanin" w:hint="cs"/>
          <w:sz w:val="28"/>
          <w:szCs w:val="28"/>
          <w:rtl/>
          <w:lang w:bidi="fa-IR"/>
        </w:rPr>
        <w:t xml:space="preserve">برنامه مطلب ریزویت ام. با استفاده از الگوریتم </w:t>
      </w:r>
      <w:r w:rsidR="005665F3" w:rsidRPr="00854913">
        <w:rPr>
          <w:rFonts w:cs="B Nazanin" w:hint="cs"/>
          <w:sz w:val="28"/>
          <w:szCs w:val="28"/>
          <w:rtl/>
          <w:lang w:bidi="fa-IR"/>
        </w:rPr>
        <w:t>اطمینان‌پذیری</w:t>
      </w:r>
      <w:r w:rsidRPr="00854913">
        <w:rPr>
          <w:rFonts w:cs="B Nazanin" w:hint="cs"/>
          <w:sz w:val="28"/>
          <w:szCs w:val="28"/>
          <w:rtl/>
          <w:lang w:bidi="fa-IR"/>
        </w:rPr>
        <w:t xml:space="preserve"> درجه اول </w:t>
      </w:r>
      <w:r w:rsidR="000D2226" w:rsidRPr="00854913">
        <w:rPr>
          <w:rFonts w:cs="B Nazanin" w:hint="cs"/>
          <w:sz w:val="28"/>
          <w:szCs w:val="28"/>
          <w:rtl/>
          <w:lang w:bidi="fa-IR"/>
        </w:rPr>
        <w:t xml:space="preserve">برای عرشه پل </w:t>
      </w:r>
      <w:r w:rsidR="000D2226" w:rsidRPr="00854913">
        <w:rPr>
          <w:rFonts w:cs="B Nazanin"/>
          <w:sz w:val="28"/>
          <w:szCs w:val="28"/>
          <w:lang w:bidi="fa-IR"/>
        </w:rPr>
        <w:t>RC</w:t>
      </w:r>
      <w:r w:rsidR="000D2226" w:rsidRPr="00854913">
        <w:rPr>
          <w:rFonts w:cs="B Nazanin" w:hint="cs"/>
          <w:sz w:val="28"/>
          <w:szCs w:val="28"/>
          <w:rtl/>
          <w:lang w:bidi="fa-IR"/>
        </w:rPr>
        <w:t xml:space="preserve"> پشتیبانی شده </w:t>
      </w:r>
      <w:r w:rsidRPr="00854913">
        <w:rPr>
          <w:rFonts w:cs="B Nazanin" w:hint="cs"/>
          <w:sz w:val="28"/>
          <w:szCs w:val="28"/>
          <w:rtl/>
          <w:lang w:bidi="fa-IR"/>
        </w:rPr>
        <w:t>برنامه نویسی شده است (که قابل مشاهده در شکل های 4 و 5 است)</w:t>
      </w:r>
      <w:r w:rsidR="000D2226" w:rsidRPr="00854913">
        <w:rPr>
          <w:rFonts w:cs="B Nazanin" w:hint="cs"/>
          <w:sz w:val="28"/>
          <w:szCs w:val="28"/>
          <w:rtl/>
          <w:lang w:bidi="fa-IR"/>
        </w:rPr>
        <w:t xml:space="preserve">. این برنامه برای ارزیابی توابع حالت حدی (معادلات 7، 11 و 20) و احتمالات شکست و بررسی شاخص های ایمنی تحت مودهای </w:t>
      </w:r>
      <w:r w:rsidR="005E13FD" w:rsidRPr="00854913">
        <w:rPr>
          <w:rFonts w:cs="B Nazanin" w:hint="cs"/>
          <w:sz w:val="28"/>
          <w:szCs w:val="28"/>
          <w:rtl/>
          <w:lang w:bidi="fa-IR"/>
        </w:rPr>
        <w:t xml:space="preserve">شکست ناشی از </w:t>
      </w:r>
      <w:r w:rsidR="000D2226" w:rsidRPr="00854913">
        <w:rPr>
          <w:rFonts w:cs="B Nazanin" w:hint="cs"/>
          <w:sz w:val="28"/>
          <w:szCs w:val="28"/>
          <w:rtl/>
          <w:lang w:bidi="fa-IR"/>
        </w:rPr>
        <w:t xml:space="preserve">خستگی </w:t>
      </w:r>
      <w:r w:rsidR="005E13FD" w:rsidRPr="00854913">
        <w:rPr>
          <w:rFonts w:cs="B Nazanin" w:hint="cs"/>
          <w:sz w:val="28"/>
          <w:szCs w:val="28"/>
          <w:rtl/>
          <w:lang w:bidi="fa-IR"/>
        </w:rPr>
        <w:t>استفاده شده است. در این مودها خمش و برش مطابق با مشخصه های استاندارد یوروکد و تحت تاثیر شرایط مختلف زیر ثبت شده اند:</w:t>
      </w:r>
    </w:p>
    <w:p w14:paraId="38DB021A" w14:textId="0DC50CFA" w:rsidR="005E13FD" w:rsidRPr="00015271" w:rsidRDefault="00015271" w:rsidP="00015271">
      <w:pPr>
        <w:bidi/>
        <w:spacing w:after="0" w:line="360" w:lineRule="auto"/>
        <w:jc w:val="both"/>
        <w:rPr>
          <w:rFonts w:cs="B Nazanin"/>
          <w:sz w:val="28"/>
          <w:szCs w:val="28"/>
        </w:rPr>
      </w:pPr>
      <w:r>
        <w:rPr>
          <w:rFonts w:cs="B Nazanin" w:hint="cs"/>
          <w:sz w:val="28"/>
          <w:szCs w:val="28"/>
          <w:rtl/>
        </w:rPr>
        <w:t xml:space="preserve">1. </w:t>
      </w:r>
      <w:r w:rsidR="005E13FD" w:rsidRPr="00015271">
        <w:rPr>
          <w:rFonts w:cs="B Nazanin" w:hint="cs"/>
          <w:sz w:val="28"/>
          <w:szCs w:val="28"/>
          <w:rtl/>
        </w:rPr>
        <w:t>عمق های مختلف دال عرشه (بتن و آسفالت) (200 تا 300 میلی متر)</w:t>
      </w:r>
    </w:p>
    <w:p w14:paraId="44EC62BB" w14:textId="62AAAFD9" w:rsidR="005E13FD" w:rsidRPr="00015271" w:rsidRDefault="00015271" w:rsidP="00015271">
      <w:pPr>
        <w:bidi/>
        <w:spacing w:after="0" w:line="360" w:lineRule="auto"/>
        <w:jc w:val="both"/>
        <w:rPr>
          <w:rFonts w:cs="B Nazanin"/>
          <w:sz w:val="28"/>
          <w:szCs w:val="28"/>
        </w:rPr>
      </w:pPr>
      <w:r>
        <w:rPr>
          <w:rFonts w:cs="B Nazanin" w:hint="cs"/>
          <w:sz w:val="28"/>
          <w:szCs w:val="28"/>
          <w:rtl/>
        </w:rPr>
        <w:t xml:space="preserve">2. </w:t>
      </w:r>
      <w:r w:rsidR="005E13FD" w:rsidRPr="00015271">
        <w:rPr>
          <w:rFonts w:cs="B Nazanin" w:hint="cs"/>
          <w:sz w:val="28"/>
          <w:szCs w:val="28"/>
          <w:rtl/>
        </w:rPr>
        <w:t>ضریب تغییرات</w:t>
      </w:r>
      <w:r w:rsidR="005E13FD" w:rsidRPr="00854913">
        <w:rPr>
          <w:rStyle w:val="FootnoteReference"/>
          <w:rFonts w:cs="B Nazanin"/>
          <w:sz w:val="28"/>
          <w:szCs w:val="28"/>
          <w:rtl/>
        </w:rPr>
        <w:footnoteReference w:id="12"/>
      </w:r>
      <w:r w:rsidR="005E13FD" w:rsidRPr="00015271">
        <w:rPr>
          <w:rFonts w:cs="B Nazanin" w:hint="cs"/>
          <w:sz w:val="28"/>
          <w:szCs w:val="28"/>
          <w:rtl/>
        </w:rPr>
        <w:t xml:space="preserve"> بر حسب عدم قطعیت مدل بار ترافیکی تحت شرایط خمش دال (5% تا 20%)</w:t>
      </w:r>
    </w:p>
    <w:p w14:paraId="3B947E1E" w14:textId="623F0AB8" w:rsidR="005E13FD" w:rsidRPr="00015271" w:rsidRDefault="00015271" w:rsidP="00015271">
      <w:pPr>
        <w:bidi/>
        <w:spacing w:after="0" w:line="360" w:lineRule="auto"/>
        <w:jc w:val="both"/>
        <w:rPr>
          <w:rFonts w:cs="B Nazanin"/>
          <w:sz w:val="28"/>
          <w:szCs w:val="28"/>
        </w:rPr>
      </w:pPr>
      <w:r>
        <w:rPr>
          <w:rFonts w:cs="B Nazanin" w:hint="cs"/>
          <w:sz w:val="28"/>
          <w:szCs w:val="28"/>
          <w:rtl/>
        </w:rPr>
        <w:t xml:space="preserve">3. </w:t>
      </w:r>
      <w:r w:rsidR="005E13FD" w:rsidRPr="00015271">
        <w:rPr>
          <w:rFonts w:cs="B Nazanin" w:hint="cs"/>
          <w:sz w:val="28"/>
          <w:szCs w:val="28"/>
          <w:rtl/>
        </w:rPr>
        <w:t>تغییر در عمق تیر بر حسب برش (1 تا 1.2 متر)</w:t>
      </w:r>
    </w:p>
    <w:p w14:paraId="4AB72B1A" w14:textId="62CD4973" w:rsidR="005E13FD" w:rsidRPr="00015271" w:rsidRDefault="00015271" w:rsidP="00015271">
      <w:pPr>
        <w:bidi/>
        <w:spacing w:after="0" w:line="360" w:lineRule="auto"/>
        <w:jc w:val="both"/>
        <w:rPr>
          <w:rFonts w:cs="B Nazanin"/>
          <w:sz w:val="28"/>
          <w:szCs w:val="28"/>
        </w:rPr>
      </w:pPr>
      <w:r>
        <w:rPr>
          <w:rFonts w:cs="B Nazanin" w:hint="cs"/>
          <w:sz w:val="28"/>
          <w:szCs w:val="28"/>
          <w:rtl/>
        </w:rPr>
        <w:t xml:space="preserve">4. </w:t>
      </w:r>
      <w:r w:rsidR="005E13FD" w:rsidRPr="00015271">
        <w:rPr>
          <w:rFonts w:cs="B Nazanin" w:hint="cs"/>
          <w:sz w:val="28"/>
          <w:szCs w:val="28"/>
          <w:rtl/>
        </w:rPr>
        <w:t>شریب تغییرات بر حسب برش تیر در استقامت بتن (5% تا 20%)</w:t>
      </w:r>
    </w:p>
    <w:p w14:paraId="6FFD54FE" w14:textId="31BC0148" w:rsidR="005E13FD" w:rsidRDefault="00015271" w:rsidP="00015271">
      <w:pPr>
        <w:bidi/>
        <w:spacing w:after="0" w:line="360" w:lineRule="auto"/>
        <w:jc w:val="both"/>
        <w:rPr>
          <w:rFonts w:cs="B Nazanin"/>
          <w:sz w:val="28"/>
          <w:szCs w:val="28"/>
          <w:rtl/>
        </w:rPr>
      </w:pPr>
      <w:r>
        <w:rPr>
          <w:rFonts w:cs="B Nazanin" w:hint="cs"/>
          <w:sz w:val="28"/>
          <w:szCs w:val="28"/>
          <w:rtl/>
        </w:rPr>
        <w:t xml:space="preserve">5. </w:t>
      </w:r>
      <w:r w:rsidR="005E13FD" w:rsidRPr="00015271">
        <w:rPr>
          <w:rFonts w:cs="B Nazanin" w:hint="cs"/>
          <w:sz w:val="28"/>
          <w:szCs w:val="28"/>
          <w:rtl/>
        </w:rPr>
        <w:t>ضریب تغییرات بر حسب عدم قطعیت مدل استقامت تحت شرایط خمش تیر (5% تا 20%)</w:t>
      </w:r>
    </w:p>
    <w:p w14:paraId="1489EFFE" w14:textId="22CE7D35" w:rsidR="00015271" w:rsidRPr="00015271" w:rsidRDefault="00015271" w:rsidP="00015271">
      <w:pPr>
        <w:bidi/>
        <w:spacing w:after="0" w:line="360" w:lineRule="auto"/>
        <w:jc w:val="center"/>
        <w:rPr>
          <w:rFonts w:cs="B Nazanin"/>
          <w:sz w:val="28"/>
          <w:szCs w:val="28"/>
        </w:rPr>
      </w:pPr>
      <w:r>
        <w:rPr>
          <w:noProof/>
        </w:rPr>
        <w:drawing>
          <wp:inline distT="0" distB="0" distL="0" distR="0" wp14:anchorId="66A61585" wp14:editId="7B3482A9">
            <wp:extent cx="6188710" cy="37058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88710" cy="3705860"/>
                    </a:xfrm>
                    <a:prstGeom prst="rect">
                      <a:avLst/>
                    </a:prstGeom>
                  </pic:spPr>
                </pic:pic>
              </a:graphicData>
            </a:graphic>
          </wp:inline>
        </w:drawing>
      </w:r>
    </w:p>
    <w:p w14:paraId="2DBB2EE6" w14:textId="191AED71" w:rsidR="005E13FD" w:rsidRPr="00854913" w:rsidRDefault="00015271" w:rsidP="00015271">
      <w:pPr>
        <w:bidi/>
        <w:spacing w:after="0" w:line="360" w:lineRule="auto"/>
        <w:jc w:val="center"/>
        <w:rPr>
          <w:rFonts w:cs="B Nazanin"/>
          <w:sz w:val="28"/>
          <w:szCs w:val="28"/>
          <w:rtl/>
        </w:rPr>
      </w:pPr>
      <w:r>
        <w:rPr>
          <w:noProof/>
        </w:rPr>
        <w:lastRenderedPageBreak/>
        <w:drawing>
          <wp:inline distT="0" distB="0" distL="0" distR="0" wp14:anchorId="1788F159" wp14:editId="35649967">
            <wp:extent cx="4921944" cy="50006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926962" cy="5005723"/>
                    </a:xfrm>
                    <a:prstGeom prst="rect">
                      <a:avLst/>
                    </a:prstGeom>
                  </pic:spPr>
                </pic:pic>
              </a:graphicData>
            </a:graphic>
          </wp:inline>
        </w:drawing>
      </w:r>
    </w:p>
    <w:p w14:paraId="010301A1" w14:textId="6FBCEDEE" w:rsidR="001F7536" w:rsidRDefault="00690F8F" w:rsidP="00854913">
      <w:pPr>
        <w:bidi/>
        <w:spacing w:after="0" w:line="360" w:lineRule="auto"/>
        <w:jc w:val="both"/>
        <w:rPr>
          <w:rFonts w:cs="B Nazanin"/>
          <w:sz w:val="28"/>
          <w:szCs w:val="28"/>
          <w:rtl/>
          <w:lang w:bidi="fa-IR"/>
        </w:rPr>
      </w:pPr>
      <w:r w:rsidRPr="00854913">
        <w:rPr>
          <w:rFonts w:cs="B Nazanin" w:hint="cs"/>
          <w:sz w:val="28"/>
          <w:szCs w:val="28"/>
          <w:rtl/>
          <w:lang w:bidi="fa-IR"/>
        </w:rPr>
        <w:t xml:space="preserve">در مقاله پیش رو، </w:t>
      </w:r>
      <w:r w:rsidR="0062053A" w:rsidRPr="00854913">
        <w:rPr>
          <w:rFonts w:cs="B Nazanin" w:hint="cs"/>
          <w:sz w:val="28"/>
          <w:szCs w:val="28"/>
          <w:rtl/>
          <w:lang w:bidi="fa-IR"/>
        </w:rPr>
        <w:t xml:space="preserve">از </w:t>
      </w:r>
      <w:r w:rsidRPr="00854913">
        <w:rPr>
          <w:rFonts w:cs="B Nazanin" w:hint="cs"/>
          <w:sz w:val="28"/>
          <w:szCs w:val="28"/>
          <w:rtl/>
          <w:lang w:bidi="fa-IR"/>
        </w:rPr>
        <w:t xml:space="preserve">آنالیز </w:t>
      </w:r>
      <w:r w:rsidR="005665F3" w:rsidRPr="00854913">
        <w:rPr>
          <w:rFonts w:cs="B Nazanin" w:hint="cs"/>
          <w:sz w:val="28"/>
          <w:szCs w:val="28"/>
          <w:rtl/>
          <w:lang w:bidi="fa-IR"/>
        </w:rPr>
        <w:t>اطمینان‌پذیری</w:t>
      </w:r>
      <w:r w:rsidR="0095165E" w:rsidRPr="00854913">
        <w:rPr>
          <w:rFonts w:cs="B Nazanin" w:hint="cs"/>
          <w:sz w:val="28"/>
          <w:szCs w:val="28"/>
          <w:rtl/>
          <w:lang w:bidi="fa-IR"/>
        </w:rPr>
        <w:t xml:space="preserve">استفاده می‌گردد تا </w:t>
      </w:r>
      <w:r w:rsidRPr="00854913">
        <w:rPr>
          <w:rFonts w:cs="B Nazanin" w:hint="cs"/>
          <w:sz w:val="28"/>
          <w:szCs w:val="28"/>
          <w:rtl/>
          <w:lang w:bidi="fa-IR"/>
        </w:rPr>
        <w:t xml:space="preserve">تاثیر </w:t>
      </w:r>
      <w:r w:rsidR="0062053A" w:rsidRPr="00854913">
        <w:rPr>
          <w:rFonts w:cs="B Nazanin" w:hint="cs"/>
          <w:sz w:val="28"/>
          <w:szCs w:val="28"/>
          <w:rtl/>
          <w:lang w:bidi="fa-IR"/>
        </w:rPr>
        <w:t xml:space="preserve">عدم قطعیت بر رفتار خستگی در عرشه پل های بتن آرمه </w:t>
      </w:r>
      <w:r w:rsidR="0095165E" w:rsidRPr="00854913">
        <w:rPr>
          <w:rFonts w:cs="B Nazanin" w:hint="cs"/>
          <w:sz w:val="28"/>
          <w:szCs w:val="28"/>
          <w:rtl/>
          <w:lang w:bidi="fa-IR"/>
        </w:rPr>
        <w:t xml:space="preserve">بررسی </w:t>
      </w:r>
      <w:r w:rsidR="0062053A" w:rsidRPr="00854913">
        <w:rPr>
          <w:rFonts w:cs="B Nazanin" w:hint="cs"/>
          <w:sz w:val="28"/>
          <w:szCs w:val="28"/>
          <w:rtl/>
          <w:lang w:bidi="fa-IR"/>
        </w:rPr>
        <w:t xml:space="preserve">شود. </w:t>
      </w:r>
      <w:r w:rsidR="0095165E" w:rsidRPr="00854913">
        <w:rPr>
          <w:rFonts w:cs="B Nazanin" w:hint="cs"/>
          <w:sz w:val="28"/>
          <w:szCs w:val="28"/>
          <w:rtl/>
          <w:lang w:bidi="fa-IR"/>
        </w:rPr>
        <w:t xml:space="preserve">روش </w:t>
      </w:r>
      <w:r w:rsidR="005665F3" w:rsidRPr="00854913">
        <w:rPr>
          <w:rFonts w:cs="B Nazanin" w:hint="cs"/>
          <w:sz w:val="28"/>
          <w:szCs w:val="28"/>
          <w:rtl/>
          <w:lang w:bidi="fa-IR"/>
        </w:rPr>
        <w:t>اطمینان‌پذیری</w:t>
      </w:r>
      <w:r w:rsidR="0095165E" w:rsidRPr="00854913">
        <w:rPr>
          <w:rFonts w:cs="B Nazanin" w:hint="cs"/>
          <w:sz w:val="28"/>
          <w:szCs w:val="28"/>
          <w:rtl/>
          <w:lang w:bidi="fa-IR"/>
        </w:rPr>
        <w:t xml:space="preserve"> درجه اول برای ارزیابی استفاده شد و شاخص های ایمنی نیز با استفاده از استراتژی گسسته‌سازی زمانی</w:t>
      </w:r>
      <w:r w:rsidR="0095165E" w:rsidRPr="00854913">
        <w:rPr>
          <w:rStyle w:val="FootnoteReference"/>
          <w:rFonts w:cs="B Nazanin"/>
          <w:sz w:val="28"/>
          <w:szCs w:val="28"/>
          <w:rtl/>
          <w:lang w:bidi="fa-IR"/>
        </w:rPr>
        <w:footnoteReference w:id="13"/>
      </w:r>
      <w:r w:rsidR="0095165E" w:rsidRPr="00854913">
        <w:rPr>
          <w:rFonts w:cs="B Nazanin" w:hint="cs"/>
          <w:sz w:val="28"/>
          <w:szCs w:val="28"/>
          <w:rtl/>
          <w:lang w:bidi="fa-IR"/>
        </w:rPr>
        <w:t xml:space="preserve"> تولید شدند. این استراتژی با استفاده از برنامه ریزویت ام. مطلب و برای تنشی با باری در محدوده 2 الی 10 چرخه در هر دقیقه اجرا شد. نتایج در زیر مورد بحث قرار داده شده است.</w:t>
      </w:r>
    </w:p>
    <w:p w14:paraId="2C2254F4" w14:textId="22B2F33B" w:rsidR="00854913" w:rsidRDefault="00854913" w:rsidP="00854913">
      <w:pPr>
        <w:bidi/>
        <w:spacing w:after="0" w:line="360" w:lineRule="auto"/>
        <w:jc w:val="both"/>
        <w:rPr>
          <w:rFonts w:cs="B Nazanin"/>
          <w:sz w:val="28"/>
          <w:szCs w:val="28"/>
          <w:rtl/>
          <w:lang w:bidi="fa-IR"/>
        </w:rPr>
      </w:pPr>
    </w:p>
    <w:p w14:paraId="4629E431" w14:textId="502409C3" w:rsidR="002C5113" w:rsidRDefault="002C5113" w:rsidP="002C5113">
      <w:pPr>
        <w:bidi/>
        <w:spacing w:after="0" w:line="360" w:lineRule="auto"/>
        <w:jc w:val="both"/>
        <w:rPr>
          <w:rFonts w:cs="B Nazanin"/>
          <w:sz w:val="28"/>
          <w:szCs w:val="28"/>
          <w:rtl/>
          <w:lang w:bidi="fa-IR"/>
        </w:rPr>
      </w:pPr>
    </w:p>
    <w:p w14:paraId="16DAB2F5" w14:textId="77777777" w:rsidR="002C5113" w:rsidRPr="00854913" w:rsidRDefault="002C5113" w:rsidP="002C5113">
      <w:pPr>
        <w:bidi/>
        <w:spacing w:after="0" w:line="360" w:lineRule="auto"/>
        <w:jc w:val="both"/>
        <w:rPr>
          <w:rFonts w:cs="B Nazanin"/>
          <w:sz w:val="28"/>
          <w:szCs w:val="28"/>
          <w:rtl/>
          <w:lang w:bidi="fa-IR"/>
        </w:rPr>
      </w:pPr>
    </w:p>
    <w:p w14:paraId="6B622952" w14:textId="77777777" w:rsidR="0095165E" w:rsidRPr="00854913" w:rsidRDefault="0095165E" w:rsidP="00854913">
      <w:pPr>
        <w:bidi/>
        <w:spacing w:after="0" w:line="360" w:lineRule="auto"/>
        <w:jc w:val="both"/>
        <w:rPr>
          <w:rFonts w:cs="B Nazanin"/>
          <w:b/>
          <w:bCs/>
          <w:sz w:val="28"/>
          <w:szCs w:val="28"/>
          <w:rtl/>
          <w:lang w:bidi="fa-IR"/>
        </w:rPr>
      </w:pPr>
      <w:r w:rsidRPr="00854913">
        <w:rPr>
          <w:rFonts w:cs="B Nazanin" w:hint="cs"/>
          <w:b/>
          <w:bCs/>
          <w:sz w:val="28"/>
          <w:szCs w:val="28"/>
          <w:rtl/>
          <w:lang w:bidi="fa-IR"/>
        </w:rPr>
        <w:lastRenderedPageBreak/>
        <w:t>3. نتایج و مباحثات</w:t>
      </w:r>
    </w:p>
    <w:p w14:paraId="2FD81299" w14:textId="77777777" w:rsidR="0095165E" w:rsidRPr="00854913" w:rsidRDefault="00994F5F" w:rsidP="00854913">
      <w:pPr>
        <w:bidi/>
        <w:spacing w:after="0" w:line="360" w:lineRule="auto"/>
        <w:jc w:val="both"/>
        <w:rPr>
          <w:rFonts w:cs="B Nazanin"/>
          <w:b/>
          <w:bCs/>
          <w:sz w:val="28"/>
          <w:szCs w:val="28"/>
          <w:rtl/>
          <w:lang w:bidi="fa-IR"/>
        </w:rPr>
      </w:pPr>
      <w:r w:rsidRPr="00854913">
        <w:rPr>
          <w:rFonts w:cs="B Nazanin" w:hint="cs"/>
          <w:b/>
          <w:bCs/>
          <w:sz w:val="28"/>
          <w:szCs w:val="28"/>
          <w:rtl/>
          <w:lang w:bidi="fa-IR"/>
        </w:rPr>
        <w:t>3.1. اثر ضریب تغییرات حاصل از عدم قطعیت در مدل بار ترافیکی</w:t>
      </w:r>
    </w:p>
    <w:p w14:paraId="0F4E3481" w14:textId="3C21DD2C" w:rsidR="00994F5F" w:rsidRDefault="002548D3" w:rsidP="00854913">
      <w:pPr>
        <w:bidi/>
        <w:spacing w:after="0" w:line="360" w:lineRule="auto"/>
        <w:jc w:val="both"/>
        <w:rPr>
          <w:rFonts w:cs="B Nazanin"/>
          <w:sz w:val="28"/>
          <w:szCs w:val="28"/>
          <w:rtl/>
          <w:lang w:bidi="fa-IR"/>
        </w:rPr>
      </w:pPr>
      <w:r w:rsidRPr="00854913">
        <w:rPr>
          <w:rFonts w:cs="B Nazanin" w:hint="cs"/>
          <w:sz w:val="28"/>
          <w:szCs w:val="28"/>
          <w:rtl/>
          <w:lang w:bidi="fa-IR"/>
        </w:rPr>
        <w:t xml:space="preserve">شکل های 6 و 7، رابطه بین شاخص ایمنی و چرخه تنش برای شناریوهای عدم قطعیت در بار ترافیکی مختلف را برای یک دال عرشه پل که تحت تاثیر خمش است نشان می‌دهند. بعد از آنکه گشتاور سازه به روی ترافیک بار شد، شاخص ایمنی (که مقیاس احتمالاتی برای ظرفیت سازه است) از محدوده 8.56 تا 5.59 به محدوده 1.26 تا 6.04- در چرخه های 2، 4، 6 و 8 </w:t>
      </w:r>
      <w:r w:rsidR="00DC7164" w:rsidRPr="00854913">
        <w:rPr>
          <w:rFonts w:cs="B Nazanin" w:hint="cs"/>
          <w:sz w:val="28"/>
          <w:szCs w:val="28"/>
          <w:rtl/>
          <w:lang w:bidi="fa-IR"/>
        </w:rPr>
        <w:t>چرخه/دقیقه</w:t>
      </w:r>
      <w:r w:rsidRPr="00854913">
        <w:rPr>
          <w:rFonts w:cs="B Nazanin" w:hint="cs"/>
          <w:sz w:val="28"/>
          <w:szCs w:val="28"/>
          <w:rtl/>
          <w:lang w:bidi="fa-IR"/>
        </w:rPr>
        <w:t xml:space="preserve"> برای یک دوره زمانی 10، 15، 20 و 30 سال به ترتیب با کواریانس 5% افت پیدا می کند. </w:t>
      </w:r>
      <w:r w:rsidR="00344E3E" w:rsidRPr="00854913">
        <w:rPr>
          <w:rFonts w:cs="B Nazanin" w:hint="cs"/>
          <w:sz w:val="28"/>
          <w:szCs w:val="28"/>
          <w:rtl/>
          <w:lang w:bidi="fa-IR"/>
        </w:rPr>
        <w:t xml:space="preserve">همچنین بعد از 2 </w:t>
      </w:r>
      <w:r w:rsidR="00DC7164" w:rsidRPr="00854913">
        <w:rPr>
          <w:rFonts w:cs="B Nazanin" w:hint="cs"/>
          <w:sz w:val="28"/>
          <w:szCs w:val="28"/>
          <w:rtl/>
          <w:lang w:bidi="fa-IR"/>
        </w:rPr>
        <w:t>چرخه/دقیقه</w:t>
      </w:r>
      <w:r w:rsidR="00344E3E" w:rsidRPr="00854913">
        <w:rPr>
          <w:rFonts w:cs="B Nazanin" w:hint="cs"/>
          <w:sz w:val="28"/>
          <w:szCs w:val="28"/>
          <w:rtl/>
          <w:lang w:bidi="fa-IR"/>
        </w:rPr>
        <w:t xml:space="preserve"> و 10 </w:t>
      </w:r>
      <w:r w:rsidR="00DC7164" w:rsidRPr="00854913">
        <w:rPr>
          <w:rFonts w:cs="B Nazanin" w:hint="cs"/>
          <w:sz w:val="28"/>
          <w:szCs w:val="28"/>
          <w:rtl/>
          <w:lang w:bidi="fa-IR"/>
        </w:rPr>
        <w:t>چرخه/دقیقه</w:t>
      </w:r>
      <w:r w:rsidR="00344E3E" w:rsidRPr="00854913">
        <w:rPr>
          <w:rFonts w:cs="B Nazanin" w:hint="cs"/>
          <w:sz w:val="28"/>
          <w:szCs w:val="28"/>
          <w:rtl/>
          <w:lang w:bidi="fa-IR"/>
        </w:rPr>
        <w:t xml:space="preserve"> برای یک بازه زمانی 10 و 30 سال شاخص </w:t>
      </w:r>
      <w:r w:rsidR="005665F3" w:rsidRPr="00854913">
        <w:rPr>
          <w:rFonts w:cs="B Nazanin" w:hint="cs"/>
          <w:sz w:val="28"/>
          <w:szCs w:val="28"/>
          <w:rtl/>
          <w:lang w:bidi="fa-IR"/>
        </w:rPr>
        <w:t>اطمینان‌پذیری</w:t>
      </w:r>
      <w:r w:rsidR="00344E3E" w:rsidRPr="00854913">
        <w:rPr>
          <w:rFonts w:cs="B Nazanin" w:hint="cs"/>
          <w:sz w:val="28"/>
          <w:szCs w:val="28"/>
          <w:rtl/>
          <w:lang w:bidi="fa-IR"/>
        </w:rPr>
        <w:t xml:space="preserve"> ترافیک از 8.56 تا 7.5- افت نمود. در این تحقیق، ضرایب تغییرات 5%، 10% و 20% به ترتیب نشان دهنده مقیاس های کنترلی عالی، میانگین و ضعیف را نشان می دهند و تاثیرات آنها بر شاهص ایمنی نیز ملاحظه گردید. افزایش در زمان بروز خستگی منجر به کاهش در ظرفیت سازه </w:t>
      </w:r>
      <w:r w:rsidR="00B60E90" w:rsidRPr="00854913">
        <w:rPr>
          <w:rFonts w:cs="B Nazanin" w:hint="cs"/>
          <w:sz w:val="28"/>
          <w:szCs w:val="28"/>
          <w:rtl/>
          <w:lang w:bidi="fa-IR"/>
        </w:rPr>
        <w:t xml:space="preserve">ای دال عرشه در استقامت در برابر بارهای موجود می‌گردد. </w:t>
      </w:r>
    </w:p>
    <w:p w14:paraId="7A2EB43A" w14:textId="77777777" w:rsidR="00854913" w:rsidRPr="00854913" w:rsidRDefault="00854913" w:rsidP="00854913">
      <w:pPr>
        <w:bidi/>
        <w:spacing w:after="0" w:line="360" w:lineRule="auto"/>
        <w:jc w:val="both"/>
        <w:rPr>
          <w:rFonts w:cs="B Nazanin"/>
          <w:sz w:val="28"/>
          <w:szCs w:val="28"/>
          <w:rtl/>
          <w:lang w:bidi="fa-IR"/>
        </w:rPr>
      </w:pPr>
    </w:p>
    <w:p w14:paraId="4640DFD3" w14:textId="77777777" w:rsidR="00B60E90" w:rsidRPr="00854913" w:rsidRDefault="009B2C0C" w:rsidP="00854913">
      <w:pPr>
        <w:bidi/>
        <w:spacing w:after="0" w:line="360" w:lineRule="auto"/>
        <w:jc w:val="both"/>
        <w:rPr>
          <w:rFonts w:cs="B Nazanin"/>
          <w:b/>
          <w:bCs/>
          <w:sz w:val="28"/>
          <w:szCs w:val="28"/>
          <w:rtl/>
          <w:lang w:bidi="fa-IR"/>
        </w:rPr>
      </w:pPr>
      <w:r w:rsidRPr="00854913">
        <w:rPr>
          <w:rFonts w:cs="B Nazanin" w:hint="cs"/>
          <w:b/>
          <w:bCs/>
          <w:sz w:val="28"/>
          <w:szCs w:val="28"/>
          <w:rtl/>
          <w:lang w:bidi="fa-IR"/>
        </w:rPr>
        <w:t>3.2. تاثیر تغییرات در عمق دال عرشه بر روی شاخص ایمنی بر حسب چرخه تنش تحت شرایط خمش</w:t>
      </w:r>
    </w:p>
    <w:p w14:paraId="41D78CE0" w14:textId="77777777" w:rsidR="009B2C0C" w:rsidRPr="00854913" w:rsidRDefault="00D12818" w:rsidP="00854913">
      <w:pPr>
        <w:bidi/>
        <w:spacing w:after="0" w:line="360" w:lineRule="auto"/>
        <w:jc w:val="both"/>
        <w:rPr>
          <w:rFonts w:cs="B Nazanin"/>
          <w:sz w:val="28"/>
          <w:szCs w:val="28"/>
          <w:rtl/>
          <w:lang w:bidi="fa-IR"/>
        </w:rPr>
      </w:pPr>
      <w:r w:rsidRPr="00854913">
        <w:rPr>
          <w:rFonts w:cs="B Nazanin" w:hint="cs"/>
          <w:sz w:val="28"/>
          <w:szCs w:val="28"/>
          <w:rtl/>
          <w:lang w:bidi="fa-IR"/>
        </w:rPr>
        <w:t xml:space="preserve">شکل های 8 الی 10، رابطه بین شاخص ایمنی و چرخه تنش را برای چندین عمق مختلف دال عرشه تحت شرایط خمش را نشان  می‌دهند. در 10 سال و 10 چرخه تنش در دقیقه، سطح مقطع ایمن بود و مقادیر شاخص ایمنی مثت بودند اما بعد از 20 سال بار ترافیکی و بالاتر، </w:t>
      </w:r>
      <w:r w:rsidR="005665F3" w:rsidRPr="00854913">
        <w:rPr>
          <w:rFonts w:cs="B Nazanin" w:hint="cs"/>
          <w:sz w:val="28"/>
          <w:szCs w:val="28"/>
          <w:rtl/>
          <w:lang w:bidi="fa-IR"/>
        </w:rPr>
        <w:t>اطمینان‌پذیری</w:t>
      </w:r>
      <w:r w:rsidRPr="00854913">
        <w:rPr>
          <w:rFonts w:cs="B Nazanin" w:hint="cs"/>
          <w:sz w:val="28"/>
          <w:szCs w:val="28"/>
          <w:rtl/>
          <w:lang w:bidi="fa-IR"/>
        </w:rPr>
        <w:t xml:space="preserve"> کاهشی را در محدوده شاخص ایمنی از مقدار 4.92- تا 9.98، 1.09- تا 2.67- و 1.26 الی 2.67- برای عمق های 150، 200 و 250 میلیمتری دال</w:t>
      </w:r>
      <w:r w:rsidR="009C027A" w:rsidRPr="00854913">
        <w:rPr>
          <w:rFonts w:cs="B Nazanin" w:hint="cs"/>
          <w:sz w:val="28"/>
          <w:szCs w:val="28"/>
          <w:rtl/>
          <w:lang w:bidi="fa-IR"/>
        </w:rPr>
        <w:t xml:space="preserve"> عرشه</w:t>
      </w:r>
      <w:r w:rsidRPr="00854913">
        <w:rPr>
          <w:rFonts w:cs="B Nazanin" w:hint="cs"/>
          <w:sz w:val="28"/>
          <w:szCs w:val="28"/>
          <w:rtl/>
          <w:lang w:bidi="fa-IR"/>
        </w:rPr>
        <w:t xml:space="preserve"> در 6 تنش، برای 20 تا 30 سال بار ترافیکی نشان داد.</w:t>
      </w:r>
    </w:p>
    <w:p w14:paraId="05444472" w14:textId="62FC7049" w:rsidR="009C027A" w:rsidRPr="00854913" w:rsidRDefault="00015271" w:rsidP="00854913">
      <w:pPr>
        <w:bidi/>
        <w:spacing w:after="0" w:line="360" w:lineRule="auto"/>
        <w:jc w:val="center"/>
        <w:rPr>
          <w:rFonts w:cs="B Nazanin"/>
          <w:sz w:val="28"/>
          <w:szCs w:val="28"/>
          <w:rtl/>
          <w:lang w:bidi="fa-IR"/>
        </w:rPr>
      </w:pPr>
      <w:r w:rsidRPr="00015271">
        <w:rPr>
          <w:rFonts w:cs="B Nazanin"/>
          <w:sz w:val="28"/>
          <w:szCs w:val="28"/>
          <w:rtl/>
          <w:lang w:bidi="fa-IR"/>
        </w:rPr>
        <w:lastRenderedPageBreak/>
        <w:drawing>
          <wp:inline distT="0" distB="0" distL="0" distR="0" wp14:anchorId="096C8F44" wp14:editId="42D3002C">
            <wp:extent cx="4524180" cy="49053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31386" cy="4913188"/>
                    </a:xfrm>
                    <a:prstGeom prst="rect">
                      <a:avLst/>
                    </a:prstGeom>
                  </pic:spPr>
                </pic:pic>
              </a:graphicData>
            </a:graphic>
          </wp:inline>
        </w:drawing>
      </w:r>
    </w:p>
    <w:p w14:paraId="27027F70" w14:textId="45CA6762" w:rsidR="009C027A" w:rsidRPr="00854913" w:rsidRDefault="00015271" w:rsidP="00854913">
      <w:pPr>
        <w:bidi/>
        <w:spacing w:after="0" w:line="360" w:lineRule="auto"/>
        <w:jc w:val="center"/>
        <w:rPr>
          <w:rFonts w:cs="B Nazanin"/>
          <w:sz w:val="28"/>
          <w:szCs w:val="28"/>
          <w:rtl/>
          <w:lang w:bidi="fa-IR"/>
        </w:rPr>
      </w:pPr>
      <w:r w:rsidRPr="00015271">
        <w:rPr>
          <w:rFonts w:cs="B Nazanin"/>
          <w:sz w:val="28"/>
          <w:szCs w:val="28"/>
          <w:rtl/>
          <w:lang w:bidi="fa-IR"/>
        </w:rPr>
        <w:lastRenderedPageBreak/>
        <w:drawing>
          <wp:inline distT="0" distB="0" distL="0" distR="0" wp14:anchorId="00ECFC2A" wp14:editId="1F1B75CF">
            <wp:extent cx="5895975" cy="395585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00979" cy="3959214"/>
                    </a:xfrm>
                    <a:prstGeom prst="rect">
                      <a:avLst/>
                    </a:prstGeom>
                  </pic:spPr>
                </pic:pic>
              </a:graphicData>
            </a:graphic>
          </wp:inline>
        </w:drawing>
      </w:r>
    </w:p>
    <w:p w14:paraId="25DFC41B" w14:textId="0E9A3FCA" w:rsidR="009C027A" w:rsidRDefault="00015271" w:rsidP="00854913">
      <w:pPr>
        <w:bidi/>
        <w:spacing w:after="0" w:line="360" w:lineRule="auto"/>
        <w:jc w:val="center"/>
        <w:rPr>
          <w:rFonts w:cs="B Nazanin"/>
          <w:sz w:val="28"/>
          <w:szCs w:val="28"/>
          <w:rtl/>
          <w:lang w:bidi="fa-IR"/>
        </w:rPr>
      </w:pPr>
      <w:r w:rsidRPr="00854913">
        <w:rPr>
          <w:rFonts w:cs="B Nazanin" w:hint="cs"/>
          <w:noProof/>
          <w:sz w:val="28"/>
          <w:szCs w:val="28"/>
          <w:rtl/>
        </w:rPr>
        <w:drawing>
          <wp:inline distT="0" distB="0" distL="0" distR="0" wp14:anchorId="4E8DF436" wp14:editId="36DE8E90">
            <wp:extent cx="3004457" cy="2356447"/>
            <wp:effectExtent l="0" t="0" r="5715"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02742" cy="2355102"/>
                    </a:xfrm>
                    <a:prstGeom prst="rect">
                      <a:avLst/>
                    </a:prstGeom>
                    <a:noFill/>
                    <a:ln>
                      <a:noFill/>
                    </a:ln>
                  </pic:spPr>
                </pic:pic>
              </a:graphicData>
            </a:graphic>
          </wp:inline>
        </w:drawing>
      </w:r>
    </w:p>
    <w:p w14:paraId="5EAB9D50" w14:textId="77777777" w:rsidR="00854913" w:rsidRPr="00854913" w:rsidRDefault="00854913" w:rsidP="00854913">
      <w:pPr>
        <w:bidi/>
        <w:spacing w:after="0" w:line="360" w:lineRule="auto"/>
        <w:jc w:val="center"/>
        <w:rPr>
          <w:rFonts w:cs="B Nazanin"/>
          <w:sz w:val="28"/>
          <w:szCs w:val="28"/>
          <w:rtl/>
          <w:lang w:bidi="fa-IR"/>
        </w:rPr>
      </w:pPr>
    </w:p>
    <w:p w14:paraId="1473002D" w14:textId="77777777" w:rsidR="002548D3" w:rsidRPr="00854913" w:rsidRDefault="003C2DC2" w:rsidP="00854913">
      <w:pPr>
        <w:bidi/>
        <w:spacing w:after="0" w:line="360" w:lineRule="auto"/>
        <w:jc w:val="both"/>
        <w:rPr>
          <w:rFonts w:cs="B Nazanin"/>
          <w:b/>
          <w:bCs/>
          <w:sz w:val="28"/>
          <w:szCs w:val="28"/>
          <w:rtl/>
          <w:lang w:bidi="fa-IR"/>
        </w:rPr>
      </w:pPr>
      <w:r w:rsidRPr="00854913">
        <w:rPr>
          <w:rFonts w:cs="B Nazanin" w:hint="cs"/>
          <w:b/>
          <w:bCs/>
          <w:sz w:val="28"/>
          <w:szCs w:val="28"/>
          <w:rtl/>
          <w:lang w:bidi="fa-IR"/>
        </w:rPr>
        <w:t>3.3. تاثیر تغییر عمق تیر بر شاخص ایمنی بر حسب چرخه تنش تحت شرایط تنش برشی</w:t>
      </w:r>
    </w:p>
    <w:p w14:paraId="1ADA72F3" w14:textId="78BEE7B1" w:rsidR="003C2DC2" w:rsidRDefault="004274C4" w:rsidP="00854913">
      <w:pPr>
        <w:bidi/>
        <w:spacing w:after="0" w:line="360" w:lineRule="auto"/>
        <w:jc w:val="both"/>
        <w:rPr>
          <w:rFonts w:cs="B Nazanin"/>
          <w:sz w:val="28"/>
          <w:szCs w:val="28"/>
          <w:rtl/>
          <w:lang w:bidi="fa-IR"/>
        </w:rPr>
      </w:pPr>
      <w:r w:rsidRPr="00854913">
        <w:rPr>
          <w:rFonts w:cs="B Nazanin" w:hint="cs"/>
          <w:sz w:val="28"/>
          <w:szCs w:val="28"/>
          <w:rtl/>
          <w:lang w:bidi="fa-IR"/>
        </w:rPr>
        <w:t xml:space="preserve">در شکل های 11 و 12 تغیر در </w:t>
      </w:r>
      <w:r w:rsidR="005665F3" w:rsidRPr="00854913">
        <w:rPr>
          <w:rFonts w:cs="B Nazanin" w:hint="cs"/>
          <w:sz w:val="28"/>
          <w:szCs w:val="28"/>
          <w:rtl/>
          <w:lang w:bidi="fa-IR"/>
        </w:rPr>
        <w:t>اطمینان‌پذیری</w:t>
      </w:r>
      <w:r w:rsidRPr="00854913">
        <w:rPr>
          <w:rFonts w:cs="B Nazanin" w:hint="cs"/>
          <w:sz w:val="28"/>
          <w:szCs w:val="28"/>
          <w:rtl/>
          <w:lang w:bidi="fa-IR"/>
        </w:rPr>
        <w:t xml:space="preserve"> برشی تیر به همراه عمق های سطح مقطع نشان داده شده است. با افزایش چرخه تنش، </w:t>
      </w:r>
      <w:r w:rsidR="005665F3" w:rsidRPr="00854913">
        <w:rPr>
          <w:rFonts w:cs="B Nazanin" w:hint="cs"/>
          <w:sz w:val="28"/>
          <w:szCs w:val="28"/>
          <w:rtl/>
          <w:lang w:bidi="fa-IR"/>
        </w:rPr>
        <w:t>اطمینان‌پذیری</w:t>
      </w:r>
      <w:r w:rsidRPr="00854913">
        <w:rPr>
          <w:rFonts w:cs="B Nazanin" w:hint="cs"/>
          <w:sz w:val="28"/>
          <w:szCs w:val="28"/>
          <w:rtl/>
          <w:lang w:bidi="fa-IR"/>
        </w:rPr>
        <w:t xml:space="preserve"> کاهش غیرخطی نشان داده است. در سطح تنش 6 </w:t>
      </w:r>
      <w:r w:rsidR="00DC7164" w:rsidRPr="00854913">
        <w:rPr>
          <w:rFonts w:cs="B Nazanin" w:hint="cs"/>
          <w:sz w:val="28"/>
          <w:szCs w:val="28"/>
          <w:rtl/>
          <w:lang w:bidi="fa-IR"/>
        </w:rPr>
        <w:t>چرخه/دقیقه</w:t>
      </w:r>
      <w:r w:rsidRPr="00854913">
        <w:rPr>
          <w:rFonts w:cs="B Nazanin" w:hint="cs"/>
          <w:sz w:val="28"/>
          <w:szCs w:val="28"/>
          <w:rtl/>
          <w:lang w:bidi="fa-IR"/>
        </w:rPr>
        <w:t xml:space="preserve">، شاخص های </w:t>
      </w:r>
      <w:r w:rsidR="005665F3" w:rsidRPr="00854913">
        <w:rPr>
          <w:rFonts w:cs="B Nazanin" w:hint="cs"/>
          <w:sz w:val="28"/>
          <w:szCs w:val="28"/>
          <w:rtl/>
          <w:lang w:bidi="fa-IR"/>
        </w:rPr>
        <w:lastRenderedPageBreak/>
        <w:t>اطمینان‌پذیری</w:t>
      </w:r>
      <w:r w:rsidRPr="00854913">
        <w:rPr>
          <w:rFonts w:cs="B Nazanin" w:hint="cs"/>
          <w:sz w:val="28"/>
          <w:szCs w:val="28"/>
          <w:rtl/>
          <w:lang w:bidi="fa-IR"/>
        </w:rPr>
        <w:t xml:space="preserve"> به ترتیب 3.22، 3.92، 4.49 بعد از10 سال و 6.35-، 5.10- و 4.49- بعد از 30 سال در عمق های 1000، 1100 و 1200 میلی متر است. بنابرین، واضح استهر چه سطح مقطع بزرگ تر باشد، مقاومت گشتاور به خستگی بعد از 30 سال </w:t>
      </w:r>
      <w:r w:rsidR="00F80FCF" w:rsidRPr="00854913">
        <w:rPr>
          <w:rFonts w:cs="B Nazanin" w:hint="cs"/>
          <w:sz w:val="28"/>
          <w:szCs w:val="28"/>
          <w:rtl/>
          <w:lang w:bidi="fa-IR"/>
        </w:rPr>
        <w:t xml:space="preserve">است </w:t>
      </w:r>
      <w:r w:rsidRPr="00854913">
        <w:rPr>
          <w:rFonts w:cs="B Nazanin" w:hint="cs"/>
          <w:sz w:val="28"/>
          <w:szCs w:val="28"/>
          <w:rtl/>
          <w:lang w:bidi="fa-IR"/>
        </w:rPr>
        <w:t xml:space="preserve">و </w:t>
      </w:r>
      <w:r w:rsidR="00F80FCF" w:rsidRPr="00854913">
        <w:rPr>
          <w:rFonts w:cs="B Nazanin" w:hint="cs"/>
          <w:sz w:val="28"/>
          <w:szCs w:val="28"/>
          <w:rtl/>
          <w:lang w:bidi="fa-IR"/>
        </w:rPr>
        <w:t xml:space="preserve">شکست گشتاور بعد از </w:t>
      </w:r>
      <w:r w:rsidRPr="00854913">
        <w:rPr>
          <w:rFonts w:cs="B Nazanin" w:hint="cs"/>
          <w:sz w:val="28"/>
          <w:szCs w:val="28"/>
          <w:rtl/>
          <w:lang w:bidi="fa-IR"/>
        </w:rPr>
        <w:t xml:space="preserve">6 </w:t>
      </w:r>
      <w:r w:rsidR="00DC7164" w:rsidRPr="00854913">
        <w:rPr>
          <w:rFonts w:cs="B Nazanin" w:hint="cs"/>
          <w:sz w:val="28"/>
          <w:szCs w:val="28"/>
          <w:rtl/>
          <w:lang w:bidi="fa-IR"/>
        </w:rPr>
        <w:t>چرخه/دقیقه</w:t>
      </w:r>
      <w:r w:rsidR="00F80FCF" w:rsidRPr="00854913">
        <w:rPr>
          <w:rFonts w:cs="B Nazanin" w:hint="cs"/>
          <w:sz w:val="28"/>
          <w:szCs w:val="28"/>
          <w:rtl/>
          <w:lang w:bidi="fa-IR"/>
        </w:rPr>
        <w:t xml:space="preserve"> نشان دهنده آن است که عرشه به </w:t>
      </w:r>
      <w:r w:rsidR="00C3114F" w:rsidRPr="00854913">
        <w:rPr>
          <w:rFonts w:cs="B Nazanin" w:hint="cs"/>
          <w:sz w:val="28"/>
          <w:szCs w:val="28"/>
          <w:rtl/>
          <w:lang w:bidi="fa-IR"/>
        </w:rPr>
        <w:t>بیشترین عمر خستگی خود رسیده است.</w:t>
      </w:r>
    </w:p>
    <w:p w14:paraId="4ECB6524" w14:textId="77777777" w:rsidR="00854913" w:rsidRPr="00854913" w:rsidRDefault="00854913" w:rsidP="00854913">
      <w:pPr>
        <w:bidi/>
        <w:spacing w:after="0" w:line="360" w:lineRule="auto"/>
        <w:jc w:val="both"/>
        <w:rPr>
          <w:rFonts w:cs="B Nazanin"/>
          <w:sz w:val="28"/>
          <w:szCs w:val="28"/>
          <w:rtl/>
          <w:lang w:bidi="fa-IR"/>
        </w:rPr>
      </w:pPr>
    </w:p>
    <w:p w14:paraId="49789B62" w14:textId="77777777" w:rsidR="00C3114F" w:rsidRPr="00854913" w:rsidRDefault="00C3114F" w:rsidP="00854913">
      <w:pPr>
        <w:bidi/>
        <w:spacing w:after="0" w:line="360" w:lineRule="auto"/>
        <w:jc w:val="both"/>
        <w:rPr>
          <w:rFonts w:cs="B Nazanin"/>
          <w:b/>
          <w:bCs/>
          <w:sz w:val="28"/>
          <w:szCs w:val="28"/>
          <w:rtl/>
          <w:lang w:bidi="fa-IR"/>
        </w:rPr>
      </w:pPr>
      <w:r w:rsidRPr="00854913">
        <w:rPr>
          <w:rFonts w:cs="B Nazanin" w:hint="cs"/>
          <w:b/>
          <w:bCs/>
          <w:sz w:val="28"/>
          <w:szCs w:val="28"/>
          <w:rtl/>
          <w:lang w:bidi="fa-IR"/>
        </w:rPr>
        <w:t>3.4. اثر عدم قطعیت استقامت بتن بر روی شاخصایمنی برحسب چرخه تنش</w:t>
      </w:r>
    </w:p>
    <w:p w14:paraId="32EDE6E7" w14:textId="576D2073" w:rsidR="00C3114F" w:rsidRDefault="00BE2F86" w:rsidP="00854913">
      <w:pPr>
        <w:bidi/>
        <w:spacing w:after="0" w:line="360" w:lineRule="auto"/>
        <w:jc w:val="both"/>
        <w:rPr>
          <w:rFonts w:cs="B Nazanin"/>
          <w:sz w:val="28"/>
          <w:szCs w:val="28"/>
          <w:rtl/>
          <w:lang w:bidi="fa-IR"/>
        </w:rPr>
      </w:pPr>
      <w:r w:rsidRPr="00854913">
        <w:rPr>
          <w:rFonts w:cs="B Nazanin" w:hint="cs"/>
          <w:sz w:val="28"/>
          <w:szCs w:val="28"/>
          <w:rtl/>
          <w:lang w:bidi="fa-IR"/>
        </w:rPr>
        <w:t xml:space="preserve">شکل‌های 13 و14 تغییرات </w:t>
      </w:r>
      <w:r w:rsidR="005665F3" w:rsidRPr="00854913">
        <w:rPr>
          <w:rFonts w:cs="B Nazanin" w:hint="cs"/>
          <w:sz w:val="28"/>
          <w:szCs w:val="28"/>
          <w:rtl/>
          <w:lang w:bidi="fa-IR"/>
        </w:rPr>
        <w:t>اطمینان‌پذیری</w:t>
      </w:r>
      <w:r w:rsidRPr="00854913">
        <w:rPr>
          <w:rFonts w:cs="B Nazanin" w:hint="cs"/>
          <w:sz w:val="28"/>
          <w:szCs w:val="28"/>
          <w:rtl/>
          <w:lang w:bidi="fa-IR"/>
        </w:rPr>
        <w:t xml:space="preserve"> تیر و چرخه تنش را بر حسب ضریب تغییرات عدم قطعیت در استقامت بتن نشان می دهد. در کواریانس استقامت 5%، مقدار ضریب </w:t>
      </w:r>
      <w:r w:rsidR="005665F3" w:rsidRPr="00854913">
        <w:rPr>
          <w:rFonts w:cs="B Nazanin" w:hint="cs"/>
          <w:sz w:val="28"/>
          <w:szCs w:val="28"/>
          <w:rtl/>
          <w:lang w:bidi="fa-IR"/>
        </w:rPr>
        <w:t>اطمینان‌پذیری</w:t>
      </w:r>
      <w:r w:rsidRPr="00854913">
        <w:rPr>
          <w:rFonts w:cs="B Nazanin" w:hint="cs"/>
          <w:sz w:val="28"/>
          <w:szCs w:val="28"/>
          <w:rtl/>
          <w:lang w:bidi="fa-IR"/>
        </w:rPr>
        <w:t xml:space="preserve"> در تیر عرشه تحت شرایط برش به ترتیب 3.22، 1.38، 0.49 و 0.37- در 2، 4، 6 و 10 </w:t>
      </w:r>
      <w:r w:rsidR="00DC7164" w:rsidRPr="00854913">
        <w:rPr>
          <w:rFonts w:cs="B Nazanin" w:hint="cs"/>
          <w:sz w:val="28"/>
          <w:szCs w:val="28"/>
          <w:rtl/>
          <w:lang w:bidi="fa-IR"/>
        </w:rPr>
        <w:t>چرخه/دقیقه</w:t>
      </w:r>
      <w:r w:rsidRPr="00854913">
        <w:rPr>
          <w:rFonts w:cs="B Nazanin" w:hint="cs"/>
          <w:sz w:val="28"/>
          <w:szCs w:val="28"/>
          <w:rtl/>
          <w:lang w:bidi="fa-IR"/>
        </w:rPr>
        <w:t xml:space="preserve"> بعد از 30، 20، 15 و 10 سال ترافیک عبوری بود. بنابرین از نقشه ها کاملا مشهود است که علاوه بر خستگی، ضریب تغییرات استقامت بتن اثر چشمگیری بر روی ایمنی گشتاور بتن آرمه دارد. این اثر عدم قطعیت به شکل ضریب تغییرات می تواند تنها زمانی قابل ثبت است که روش بررسی </w:t>
      </w:r>
      <w:r w:rsidR="005665F3" w:rsidRPr="00854913">
        <w:rPr>
          <w:rFonts w:cs="B Nazanin" w:hint="cs"/>
          <w:sz w:val="28"/>
          <w:szCs w:val="28"/>
          <w:rtl/>
          <w:lang w:bidi="fa-IR"/>
        </w:rPr>
        <w:t>اطمینان‌پذیری</w:t>
      </w:r>
      <w:r w:rsidR="00F55F68" w:rsidRPr="00854913">
        <w:rPr>
          <w:rFonts w:cs="B Nazanin" w:hint="cs"/>
          <w:sz w:val="28"/>
          <w:szCs w:val="28"/>
          <w:rtl/>
          <w:lang w:bidi="fa-IR"/>
        </w:rPr>
        <w:t xml:space="preserve">استفاده شده </w:t>
      </w:r>
      <w:r w:rsidRPr="00854913">
        <w:rPr>
          <w:rFonts w:cs="B Nazanin" w:hint="cs"/>
          <w:sz w:val="28"/>
          <w:szCs w:val="28"/>
          <w:rtl/>
          <w:lang w:bidi="fa-IR"/>
        </w:rPr>
        <w:t xml:space="preserve">برای آنالیز و طراحی بر اساس مقررات جاری استاندارد یورو 2 که قطعی و محافظه کارانه است اجرا شده باشد. </w:t>
      </w:r>
    </w:p>
    <w:p w14:paraId="1082C2BB" w14:textId="48945A75" w:rsidR="00015271" w:rsidRPr="00854913" w:rsidRDefault="00015271" w:rsidP="002C5113">
      <w:pPr>
        <w:bidi/>
        <w:spacing w:after="0" w:line="360" w:lineRule="auto"/>
        <w:jc w:val="center"/>
        <w:rPr>
          <w:rFonts w:cs="B Nazanin"/>
          <w:sz w:val="28"/>
          <w:szCs w:val="28"/>
          <w:rtl/>
          <w:lang w:bidi="fa-IR"/>
        </w:rPr>
      </w:pPr>
      <w:r w:rsidRPr="00015271">
        <w:rPr>
          <w:rFonts w:cs="B Nazanin"/>
          <w:sz w:val="28"/>
          <w:szCs w:val="28"/>
          <w:rtl/>
          <w:lang w:bidi="fa-IR"/>
        </w:rPr>
        <w:lastRenderedPageBreak/>
        <w:drawing>
          <wp:inline distT="0" distB="0" distL="0" distR="0" wp14:anchorId="7E5F177D" wp14:editId="3AE9648B">
            <wp:extent cx="6188710" cy="400875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188710" cy="4008755"/>
                    </a:xfrm>
                    <a:prstGeom prst="rect">
                      <a:avLst/>
                    </a:prstGeom>
                  </pic:spPr>
                </pic:pic>
              </a:graphicData>
            </a:graphic>
          </wp:inline>
        </w:drawing>
      </w:r>
    </w:p>
    <w:p w14:paraId="53963517" w14:textId="17F4701A" w:rsidR="000B00FB" w:rsidRDefault="00015271" w:rsidP="00015271">
      <w:pPr>
        <w:bidi/>
        <w:spacing w:after="0" w:line="360" w:lineRule="auto"/>
        <w:jc w:val="center"/>
        <w:rPr>
          <w:rFonts w:cs="B Nazanin"/>
          <w:sz w:val="28"/>
          <w:szCs w:val="28"/>
          <w:rtl/>
          <w:lang w:bidi="fa-IR"/>
        </w:rPr>
      </w:pPr>
      <w:r>
        <w:rPr>
          <w:noProof/>
        </w:rPr>
        <w:drawing>
          <wp:inline distT="0" distB="0" distL="0" distR="0" wp14:anchorId="287A8ECE" wp14:editId="765DDE60">
            <wp:extent cx="6188710" cy="201803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188710" cy="2018030"/>
                    </a:xfrm>
                    <a:prstGeom prst="rect">
                      <a:avLst/>
                    </a:prstGeom>
                  </pic:spPr>
                </pic:pic>
              </a:graphicData>
            </a:graphic>
          </wp:inline>
        </w:drawing>
      </w:r>
    </w:p>
    <w:p w14:paraId="073F67F2" w14:textId="77777777" w:rsidR="00854913" w:rsidRPr="00854913" w:rsidRDefault="00854913" w:rsidP="00854913">
      <w:pPr>
        <w:bidi/>
        <w:spacing w:after="0" w:line="360" w:lineRule="auto"/>
        <w:jc w:val="center"/>
        <w:rPr>
          <w:rFonts w:cs="B Nazanin"/>
          <w:sz w:val="28"/>
          <w:szCs w:val="28"/>
          <w:rtl/>
          <w:lang w:bidi="fa-IR"/>
        </w:rPr>
      </w:pPr>
    </w:p>
    <w:p w14:paraId="447F97E9" w14:textId="77777777" w:rsidR="002548D3" w:rsidRPr="00854913" w:rsidRDefault="00625834" w:rsidP="00854913">
      <w:pPr>
        <w:bidi/>
        <w:spacing w:after="0" w:line="360" w:lineRule="auto"/>
        <w:jc w:val="both"/>
        <w:rPr>
          <w:rFonts w:cs="B Nazanin"/>
          <w:b/>
          <w:bCs/>
          <w:sz w:val="28"/>
          <w:szCs w:val="28"/>
          <w:rtl/>
          <w:lang w:bidi="fa-IR"/>
        </w:rPr>
      </w:pPr>
      <w:r w:rsidRPr="00854913">
        <w:rPr>
          <w:rFonts w:cs="B Nazanin" w:hint="cs"/>
          <w:b/>
          <w:bCs/>
          <w:sz w:val="28"/>
          <w:szCs w:val="28"/>
          <w:rtl/>
          <w:lang w:bidi="fa-IR"/>
        </w:rPr>
        <w:t>3.5. اثر عدم قطعیت مدل استقامت بر شاخص ایمنی برحسب چرخه تنش تحت شرایط خمش</w:t>
      </w:r>
    </w:p>
    <w:p w14:paraId="6DF39657" w14:textId="26835D99" w:rsidR="00625834" w:rsidRDefault="00B50E3E" w:rsidP="00854913">
      <w:pPr>
        <w:bidi/>
        <w:spacing w:after="0" w:line="360" w:lineRule="auto"/>
        <w:jc w:val="both"/>
        <w:rPr>
          <w:rFonts w:cs="B Nazanin"/>
          <w:sz w:val="28"/>
          <w:szCs w:val="28"/>
          <w:rtl/>
          <w:lang w:bidi="fa-IR"/>
        </w:rPr>
      </w:pPr>
      <w:r w:rsidRPr="00854913">
        <w:rPr>
          <w:rFonts w:cs="B Nazanin" w:hint="cs"/>
          <w:sz w:val="28"/>
          <w:szCs w:val="28"/>
          <w:rtl/>
          <w:lang w:bidi="fa-IR"/>
        </w:rPr>
        <w:t xml:space="preserve">شکل 15 و شکل 16 تغییرات شاخص </w:t>
      </w:r>
      <w:r w:rsidR="005665F3" w:rsidRPr="00854913">
        <w:rPr>
          <w:rFonts w:cs="B Nazanin" w:hint="cs"/>
          <w:sz w:val="28"/>
          <w:szCs w:val="28"/>
          <w:rtl/>
          <w:lang w:bidi="fa-IR"/>
        </w:rPr>
        <w:t>اطمینان‌پذیری</w:t>
      </w:r>
      <w:r w:rsidRPr="00854913">
        <w:rPr>
          <w:rFonts w:cs="B Nazanin" w:hint="cs"/>
          <w:sz w:val="28"/>
          <w:szCs w:val="28"/>
          <w:rtl/>
          <w:lang w:bidi="fa-IR"/>
        </w:rPr>
        <w:t xml:space="preserve"> و چرخه تنش را با عنایت به عدم قطعی</w:t>
      </w:r>
      <w:r w:rsidR="0066555D" w:rsidRPr="00854913">
        <w:rPr>
          <w:rFonts w:cs="B Nazanin" w:hint="cs"/>
          <w:sz w:val="28"/>
          <w:szCs w:val="28"/>
          <w:rtl/>
          <w:lang w:bidi="fa-IR"/>
        </w:rPr>
        <w:t>ت</w:t>
      </w:r>
      <w:r w:rsidRPr="00854913">
        <w:rPr>
          <w:rFonts w:cs="B Nazanin" w:hint="cs"/>
          <w:sz w:val="28"/>
          <w:szCs w:val="28"/>
          <w:rtl/>
          <w:lang w:bidi="fa-IR"/>
        </w:rPr>
        <w:t xml:space="preserve"> مدل استقامت تیر نشان می‌دهند. با افزایش کوواریانس استقامت تا 10%، ضریب ایمنی از 5.19% </w:t>
      </w:r>
      <w:r w:rsidR="00AB4AB4" w:rsidRPr="00854913">
        <w:rPr>
          <w:rFonts w:cs="B Nazanin" w:hint="cs"/>
          <w:sz w:val="28"/>
          <w:szCs w:val="28"/>
          <w:rtl/>
          <w:lang w:bidi="fa-IR"/>
        </w:rPr>
        <w:t xml:space="preserve">(در کووارانس 5%) به عدد 3.91 (در کوواریانس 10%) بعد از 2 </w:t>
      </w:r>
      <w:r w:rsidR="00DC7164" w:rsidRPr="00854913">
        <w:rPr>
          <w:rFonts w:cs="B Nazanin" w:hint="cs"/>
          <w:sz w:val="28"/>
          <w:szCs w:val="28"/>
          <w:rtl/>
          <w:lang w:bidi="fa-IR"/>
        </w:rPr>
        <w:t>چرخه/دقیقه</w:t>
      </w:r>
      <w:r w:rsidR="00AB4AB4" w:rsidRPr="00854913">
        <w:rPr>
          <w:rFonts w:cs="B Nazanin" w:hint="cs"/>
          <w:sz w:val="28"/>
          <w:szCs w:val="28"/>
          <w:rtl/>
          <w:lang w:bidi="fa-IR"/>
        </w:rPr>
        <w:t xml:space="preserve"> و 30 سال ترافیک عبوری افت پیدا می‌کند. هرچند، اختلاف بیشتر در مقدار </w:t>
      </w:r>
      <w:r w:rsidR="00AB4AB4" w:rsidRPr="00854913">
        <w:rPr>
          <w:rFonts w:cs="B Nazanin" w:hint="cs"/>
          <w:sz w:val="28"/>
          <w:szCs w:val="28"/>
          <w:rtl/>
          <w:lang w:bidi="fa-IR"/>
        </w:rPr>
        <w:lastRenderedPageBreak/>
        <w:t xml:space="preserve">شاخص ایمنی نشان واضحی از زمان محور بودن تاثیر خستگی بر سازه بتن آرمه است. وقتی خستگی شروع می‌شود، ظرفیت حمل بار کل سازه فوقانی پل </w:t>
      </w:r>
      <w:r w:rsidR="00BF51A3" w:rsidRPr="00854913">
        <w:rPr>
          <w:rFonts w:cs="B Nazanin" w:hint="cs"/>
          <w:sz w:val="28"/>
          <w:szCs w:val="28"/>
          <w:rtl/>
          <w:lang w:bidi="fa-IR"/>
        </w:rPr>
        <w:t>با گذشت زمان تحت تنش از بین میرود و در نتیجه منتهی به آسیب جانی و مالی می‌شود. بنابرین، به موضوع خستگی در بتن آرمه باید توجه جدی شود به ویژه وقتی سازه در منطقه ای با حجم ترافیک عبوری بالا قرار داشته باشد.</w:t>
      </w:r>
    </w:p>
    <w:p w14:paraId="18AA7048" w14:textId="77777777" w:rsidR="00854913" w:rsidRPr="00854913" w:rsidRDefault="00854913" w:rsidP="00854913">
      <w:pPr>
        <w:bidi/>
        <w:spacing w:after="0" w:line="360" w:lineRule="auto"/>
        <w:jc w:val="both"/>
        <w:rPr>
          <w:rFonts w:cs="B Nazanin"/>
          <w:sz w:val="28"/>
          <w:szCs w:val="28"/>
          <w:rtl/>
          <w:lang w:bidi="fa-IR"/>
        </w:rPr>
      </w:pPr>
    </w:p>
    <w:p w14:paraId="34DB797F" w14:textId="7B834463" w:rsidR="00BF51A3" w:rsidRPr="00854913" w:rsidRDefault="00BF51A3" w:rsidP="00854913">
      <w:pPr>
        <w:bidi/>
        <w:spacing w:after="0" w:line="360" w:lineRule="auto"/>
        <w:jc w:val="both"/>
        <w:rPr>
          <w:rFonts w:cs="B Nazanin"/>
          <w:b/>
          <w:bCs/>
          <w:sz w:val="28"/>
          <w:szCs w:val="28"/>
          <w:rtl/>
          <w:lang w:bidi="fa-IR"/>
        </w:rPr>
      </w:pPr>
      <w:r w:rsidRPr="00854913">
        <w:rPr>
          <w:rFonts w:cs="B Nazanin" w:hint="cs"/>
          <w:b/>
          <w:bCs/>
          <w:sz w:val="28"/>
          <w:szCs w:val="28"/>
          <w:rtl/>
          <w:lang w:bidi="fa-IR"/>
        </w:rPr>
        <w:t>4. نتیجه‌گیری و توصیه‌</w:t>
      </w:r>
      <w:r w:rsidR="002C5113">
        <w:rPr>
          <w:rFonts w:cs="B Nazanin" w:hint="cs"/>
          <w:b/>
          <w:bCs/>
          <w:sz w:val="28"/>
          <w:szCs w:val="28"/>
          <w:rtl/>
          <w:lang w:bidi="fa-IR"/>
        </w:rPr>
        <w:t xml:space="preserve"> </w:t>
      </w:r>
      <w:r w:rsidRPr="00854913">
        <w:rPr>
          <w:rFonts w:cs="B Nazanin" w:hint="cs"/>
          <w:b/>
          <w:bCs/>
          <w:sz w:val="28"/>
          <w:szCs w:val="28"/>
          <w:rtl/>
          <w:lang w:bidi="fa-IR"/>
        </w:rPr>
        <w:t>ها</w:t>
      </w:r>
    </w:p>
    <w:p w14:paraId="62D0DA92" w14:textId="77777777" w:rsidR="00BF51A3" w:rsidRPr="00854913" w:rsidRDefault="008A7FF5" w:rsidP="00854913">
      <w:pPr>
        <w:bidi/>
        <w:spacing w:after="0" w:line="360" w:lineRule="auto"/>
        <w:jc w:val="both"/>
        <w:rPr>
          <w:rFonts w:cs="B Nazanin"/>
          <w:sz w:val="28"/>
          <w:szCs w:val="28"/>
          <w:rtl/>
          <w:lang w:bidi="fa-IR"/>
        </w:rPr>
      </w:pPr>
      <w:r w:rsidRPr="00854913">
        <w:rPr>
          <w:rFonts w:cs="B Nazanin" w:hint="cs"/>
          <w:sz w:val="28"/>
          <w:szCs w:val="28"/>
          <w:rtl/>
          <w:lang w:bidi="fa-IR"/>
        </w:rPr>
        <w:t>در این مقاله، روش احتمالاتی برای ارزیابی اثرات عدم‌قطعیت در رفتار خستگی عرشه یک پل بتن آرمه مورد ارزیای قرار داده شد. مدل ریاضی برای کاهش ظرفیت و تابع حالت حدی آن بر اساس توصیه های استاندارد اروپایی یوروکد ارائه شد. توابع حالت حدی با استفاده از الگوریتم های درجه اول ارزیابی شد. کل فرایند با استفاده از یک برنامه تحت مطلب موسوم به ریزویت ام اجرا شد. نتایج زیر حاصل شد:</w:t>
      </w:r>
    </w:p>
    <w:p w14:paraId="015E004A" w14:textId="54CF34A9" w:rsidR="008A7FF5" w:rsidRPr="003502E1" w:rsidRDefault="003502E1" w:rsidP="003502E1">
      <w:pPr>
        <w:bidi/>
        <w:spacing w:after="0" w:line="360" w:lineRule="auto"/>
        <w:jc w:val="both"/>
        <w:rPr>
          <w:rFonts w:cs="B Nazanin"/>
          <w:sz w:val="28"/>
          <w:szCs w:val="28"/>
        </w:rPr>
      </w:pPr>
      <w:r>
        <w:rPr>
          <w:rFonts w:cs="B Nazanin" w:hint="cs"/>
          <w:sz w:val="28"/>
          <w:szCs w:val="28"/>
          <w:rtl/>
        </w:rPr>
        <w:t xml:space="preserve">1. </w:t>
      </w:r>
      <w:r w:rsidR="008A7FF5" w:rsidRPr="003502E1">
        <w:rPr>
          <w:rFonts w:cs="B Nazanin" w:hint="cs"/>
          <w:sz w:val="28"/>
          <w:szCs w:val="28"/>
          <w:rtl/>
        </w:rPr>
        <w:t>شکست ناشی از برش در تیر عرشه</w:t>
      </w:r>
      <w:r w:rsidR="005A63F3" w:rsidRPr="003502E1">
        <w:rPr>
          <w:rFonts w:cs="B Nazanin" w:hint="cs"/>
          <w:sz w:val="28"/>
          <w:szCs w:val="28"/>
          <w:rtl/>
        </w:rPr>
        <w:t xml:space="preserve"> بحرانی ترین بخش بود زیرا </w:t>
      </w:r>
      <w:r w:rsidR="00980A73" w:rsidRPr="003502E1">
        <w:rPr>
          <w:rFonts w:cs="B Nazanin" w:hint="cs"/>
          <w:sz w:val="28"/>
          <w:szCs w:val="28"/>
          <w:rtl/>
        </w:rPr>
        <w:t xml:space="preserve">در شرایط برش، </w:t>
      </w:r>
      <w:r w:rsidR="005A63F3" w:rsidRPr="003502E1">
        <w:rPr>
          <w:rFonts w:cs="B Nazanin" w:hint="cs"/>
          <w:sz w:val="28"/>
          <w:szCs w:val="28"/>
          <w:rtl/>
        </w:rPr>
        <w:t xml:space="preserve">پایین‌ترین بازه </w:t>
      </w:r>
      <w:r w:rsidR="00980A73" w:rsidRPr="003502E1">
        <w:rPr>
          <w:rFonts w:cs="B Nazanin" w:hint="cs"/>
          <w:sz w:val="28"/>
          <w:szCs w:val="28"/>
          <w:rtl/>
        </w:rPr>
        <w:t xml:space="preserve">برای </w:t>
      </w:r>
      <w:r w:rsidR="005A63F3" w:rsidRPr="003502E1">
        <w:rPr>
          <w:rFonts w:cs="B Nazanin" w:hint="cs"/>
          <w:sz w:val="28"/>
          <w:szCs w:val="28"/>
          <w:rtl/>
        </w:rPr>
        <w:t xml:space="preserve">شاخص </w:t>
      </w:r>
      <w:r w:rsidR="005665F3" w:rsidRPr="003502E1">
        <w:rPr>
          <w:rFonts w:cs="B Nazanin" w:hint="cs"/>
          <w:sz w:val="28"/>
          <w:szCs w:val="28"/>
          <w:rtl/>
        </w:rPr>
        <w:t>اطمینان‌پذیری</w:t>
      </w:r>
      <w:r w:rsidR="00980A73" w:rsidRPr="003502E1">
        <w:rPr>
          <w:rFonts w:cs="B Nazanin" w:hint="cs"/>
          <w:sz w:val="28"/>
          <w:szCs w:val="28"/>
          <w:rtl/>
        </w:rPr>
        <w:t xml:space="preserve">6.95 در 2 </w:t>
      </w:r>
      <w:r w:rsidR="00DC7164" w:rsidRPr="003502E1">
        <w:rPr>
          <w:rFonts w:cs="B Nazanin" w:hint="cs"/>
          <w:sz w:val="28"/>
          <w:szCs w:val="28"/>
          <w:rtl/>
        </w:rPr>
        <w:t>چرخه/دقیقه</w:t>
      </w:r>
      <w:r w:rsidR="00980A73" w:rsidRPr="003502E1">
        <w:rPr>
          <w:rFonts w:cs="B Nazanin" w:hint="cs"/>
          <w:sz w:val="28"/>
          <w:szCs w:val="28"/>
          <w:rtl/>
        </w:rPr>
        <w:t xml:space="preserve"> تا 12.38- در 10 </w:t>
      </w:r>
      <w:r w:rsidR="00DC7164" w:rsidRPr="003502E1">
        <w:rPr>
          <w:rFonts w:cs="B Nazanin" w:hint="cs"/>
          <w:sz w:val="28"/>
          <w:szCs w:val="28"/>
          <w:rtl/>
        </w:rPr>
        <w:t>چرخه/دقیقه</w:t>
      </w:r>
      <w:r w:rsidR="00980A73" w:rsidRPr="003502E1">
        <w:rPr>
          <w:rFonts w:cs="B Nazanin" w:hint="cs"/>
          <w:sz w:val="28"/>
          <w:szCs w:val="28"/>
          <w:rtl/>
        </w:rPr>
        <w:t xml:space="preserve"> بعد از 10 و 30 سال بار ترافیکی </w:t>
      </w:r>
      <w:r w:rsidR="004A0B09" w:rsidRPr="003502E1">
        <w:rPr>
          <w:rFonts w:cs="B Nazanin" w:hint="cs"/>
          <w:sz w:val="28"/>
          <w:szCs w:val="28"/>
          <w:rtl/>
        </w:rPr>
        <w:t xml:space="preserve">به دست آمد </w:t>
      </w:r>
      <w:r w:rsidR="00980A73" w:rsidRPr="003502E1">
        <w:rPr>
          <w:rFonts w:cs="B Nazanin" w:hint="cs"/>
          <w:sz w:val="28"/>
          <w:szCs w:val="28"/>
          <w:rtl/>
        </w:rPr>
        <w:t>اما برای شرایط خمش</w:t>
      </w:r>
      <w:r w:rsidR="004A0B09" w:rsidRPr="003502E1">
        <w:rPr>
          <w:rFonts w:cs="B Nazanin" w:hint="cs"/>
          <w:sz w:val="28"/>
          <w:szCs w:val="28"/>
          <w:rtl/>
        </w:rPr>
        <w:t>، اعداد در بازه</w:t>
      </w:r>
      <w:r w:rsidR="00980A73" w:rsidRPr="003502E1">
        <w:rPr>
          <w:rFonts w:cs="B Nazanin" w:hint="cs"/>
          <w:sz w:val="28"/>
          <w:szCs w:val="28"/>
          <w:rtl/>
        </w:rPr>
        <w:t xml:space="preserve"> 8.58 در 2 </w:t>
      </w:r>
      <w:r w:rsidR="00DC7164" w:rsidRPr="003502E1">
        <w:rPr>
          <w:rFonts w:cs="B Nazanin" w:hint="cs"/>
          <w:sz w:val="28"/>
          <w:szCs w:val="28"/>
          <w:rtl/>
        </w:rPr>
        <w:t>چرخه/دقیقه</w:t>
      </w:r>
      <w:r w:rsidR="00980A73" w:rsidRPr="003502E1">
        <w:rPr>
          <w:rFonts w:cs="B Nazanin" w:hint="cs"/>
          <w:sz w:val="28"/>
          <w:szCs w:val="28"/>
          <w:rtl/>
        </w:rPr>
        <w:t xml:space="preserve"> تا 10.53- در 10 </w:t>
      </w:r>
      <w:r w:rsidR="00DC7164" w:rsidRPr="003502E1">
        <w:rPr>
          <w:rFonts w:cs="B Nazanin" w:hint="cs"/>
          <w:sz w:val="28"/>
          <w:szCs w:val="28"/>
          <w:rtl/>
        </w:rPr>
        <w:t>چرخه/دقیقه</w:t>
      </w:r>
      <w:r w:rsidR="00980A73" w:rsidRPr="003502E1">
        <w:rPr>
          <w:rFonts w:cs="B Nazanin" w:hint="cs"/>
          <w:sz w:val="28"/>
          <w:szCs w:val="28"/>
          <w:rtl/>
        </w:rPr>
        <w:t xml:space="preserve"> به دست آمد. </w:t>
      </w:r>
    </w:p>
    <w:p w14:paraId="0E3DC3EB" w14:textId="042DB2BB" w:rsidR="00980A73" w:rsidRPr="003502E1" w:rsidRDefault="003502E1" w:rsidP="003502E1">
      <w:pPr>
        <w:bidi/>
        <w:spacing w:after="0" w:line="360" w:lineRule="auto"/>
        <w:jc w:val="both"/>
        <w:rPr>
          <w:rFonts w:cs="B Nazanin"/>
          <w:sz w:val="28"/>
          <w:szCs w:val="28"/>
        </w:rPr>
      </w:pPr>
      <w:r>
        <w:rPr>
          <w:rFonts w:cs="B Nazanin" w:hint="cs"/>
          <w:sz w:val="28"/>
          <w:szCs w:val="28"/>
          <w:rtl/>
        </w:rPr>
        <w:t xml:space="preserve">2. </w:t>
      </w:r>
      <w:r w:rsidR="001D3837" w:rsidRPr="003502E1">
        <w:rPr>
          <w:rFonts w:cs="B Nazanin" w:hint="cs"/>
          <w:sz w:val="28"/>
          <w:szCs w:val="28"/>
          <w:rtl/>
        </w:rPr>
        <w:t xml:space="preserve">به روشنی ثابت گردید که شکست سازه فوقانی پل بتن آرمه بر اثر خستگی، مسئله بسیار مهمی از نظر دوام سازه است و بنابرین نباید مورد اغماض قرار داده شود. </w:t>
      </w:r>
    </w:p>
    <w:p w14:paraId="7291C837" w14:textId="7E53FE9B" w:rsidR="00412F0E" w:rsidRPr="003502E1" w:rsidRDefault="003502E1" w:rsidP="003502E1">
      <w:pPr>
        <w:bidi/>
        <w:spacing w:after="0" w:line="360" w:lineRule="auto"/>
        <w:jc w:val="both"/>
        <w:rPr>
          <w:rFonts w:cs="B Nazanin"/>
          <w:sz w:val="28"/>
          <w:szCs w:val="28"/>
        </w:rPr>
      </w:pPr>
      <w:r>
        <w:rPr>
          <w:rFonts w:cs="B Nazanin" w:hint="cs"/>
          <w:sz w:val="28"/>
          <w:szCs w:val="28"/>
          <w:rtl/>
        </w:rPr>
        <w:t xml:space="preserve">3. </w:t>
      </w:r>
      <w:r w:rsidR="007A7410" w:rsidRPr="003502E1">
        <w:rPr>
          <w:rFonts w:cs="B Nazanin" w:hint="cs"/>
          <w:sz w:val="28"/>
          <w:szCs w:val="28"/>
          <w:rtl/>
        </w:rPr>
        <w:t>وجود عدم قطعیت، وضعیت را به خاطر طبیعت غیر قابل پیش‌بینی بارها</w:t>
      </w:r>
      <w:r w:rsidR="00D339F3" w:rsidRPr="003502E1">
        <w:rPr>
          <w:rFonts w:cs="B Nazanin" w:hint="cs"/>
          <w:sz w:val="28"/>
          <w:szCs w:val="28"/>
          <w:rtl/>
        </w:rPr>
        <w:t>ی ترافیکی</w:t>
      </w:r>
      <w:r w:rsidR="007A7410" w:rsidRPr="003502E1">
        <w:rPr>
          <w:rFonts w:cs="B Nazanin" w:hint="cs"/>
          <w:sz w:val="28"/>
          <w:szCs w:val="28"/>
          <w:rtl/>
        </w:rPr>
        <w:t xml:space="preserve"> و پارامترهای طراحی </w:t>
      </w:r>
      <w:r w:rsidR="00D339F3" w:rsidRPr="003502E1">
        <w:rPr>
          <w:rFonts w:cs="B Nazanin" w:hint="cs"/>
          <w:sz w:val="28"/>
          <w:szCs w:val="28"/>
          <w:rtl/>
        </w:rPr>
        <w:t xml:space="preserve">دخیل در تعریف استقامت سازه، بدتر می‌کند. </w:t>
      </w:r>
    </w:p>
    <w:p w14:paraId="5DBAD403" w14:textId="77777777" w:rsidR="001D3837" w:rsidRPr="00854913" w:rsidRDefault="00412F0E" w:rsidP="00854913">
      <w:pPr>
        <w:bidi/>
        <w:spacing w:after="0" w:line="360" w:lineRule="auto"/>
        <w:jc w:val="both"/>
        <w:rPr>
          <w:rFonts w:cs="B Nazanin"/>
          <w:sz w:val="28"/>
          <w:szCs w:val="28"/>
          <w:rtl/>
        </w:rPr>
      </w:pPr>
      <w:r w:rsidRPr="00854913">
        <w:rPr>
          <w:rFonts w:cs="B Nazanin" w:hint="cs"/>
          <w:sz w:val="28"/>
          <w:szCs w:val="28"/>
          <w:rtl/>
        </w:rPr>
        <w:t>بنابرین توصیه های زیر قابل ارائه هستند:</w:t>
      </w:r>
    </w:p>
    <w:p w14:paraId="63645A38" w14:textId="04F6619D" w:rsidR="00412F0E" w:rsidRPr="003502E1" w:rsidRDefault="003502E1" w:rsidP="003502E1">
      <w:pPr>
        <w:bidi/>
        <w:spacing w:after="0" w:line="360" w:lineRule="auto"/>
        <w:jc w:val="both"/>
        <w:rPr>
          <w:rFonts w:cs="B Nazanin"/>
          <w:sz w:val="28"/>
          <w:szCs w:val="28"/>
        </w:rPr>
      </w:pPr>
      <w:r>
        <w:rPr>
          <w:rFonts w:cs="B Nazanin" w:hint="cs"/>
          <w:sz w:val="28"/>
          <w:szCs w:val="28"/>
          <w:rtl/>
        </w:rPr>
        <w:t xml:space="preserve">1. </w:t>
      </w:r>
      <w:r w:rsidR="00AC5CA5" w:rsidRPr="003502E1">
        <w:rPr>
          <w:rFonts w:cs="B Nazanin" w:hint="cs"/>
          <w:sz w:val="28"/>
          <w:szCs w:val="28"/>
          <w:rtl/>
        </w:rPr>
        <w:t xml:space="preserve">از آنجا که ترک‌ها در قطعات بتن آرمه منجر به تخریب/شکست مقطع </w:t>
      </w:r>
      <w:r w:rsidR="006E0375" w:rsidRPr="003502E1">
        <w:rPr>
          <w:rFonts w:cs="B Nazanin" w:hint="cs"/>
          <w:sz w:val="28"/>
          <w:szCs w:val="28"/>
          <w:rtl/>
        </w:rPr>
        <w:t xml:space="preserve">می‌شود، مثل قلوه کن شدن سطح مقطع، باید کنترل کیفیت مناسب و بازرسی های مناسب سرویس دهی پل به درستی انجام شود. تحقیقات ثابت کرده است </w:t>
      </w:r>
      <w:r w:rsidR="006E0375" w:rsidRPr="003502E1">
        <w:rPr>
          <w:rFonts w:cs="B Nazanin" w:hint="cs"/>
          <w:sz w:val="28"/>
          <w:szCs w:val="28"/>
          <w:rtl/>
        </w:rPr>
        <w:lastRenderedPageBreak/>
        <w:t xml:space="preserve">که استفاده از صفحه های پلیمری یا تقویت الیافی در مقطع بتنی می تواند در پیشگیری از خوردگی ترک‌ها و افزایش استقامت برحسب نسبت وزنی مقطع سازه مفید است. </w:t>
      </w:r>
    </w:p>
    <w:p w14:paraId="1BE5FC19" w14:textId="3DE8CB6A" w:rsidR="006E0375" w:rsidRPr="003502E1" w:rsidRDefault="003502E1" w:rsidP="003502E1">
      <w:pPr>
        <w:bidi/>
        <w:spacing w:after="0" w:line="360" w:lineRule="auto"/>
        <w:jc w:val="both"/>
        <w:rPr>
          <w:rFonts w:cs="B Nazanin"/>
          <w:sz w:val="28"/>
          <w:szCs w:val="28"/>
        </w:rPr>
      </w:pPr>
      <w:r>
        <w:rPr>
          <w:rFonts w:cs="B Nazanin" w:hint="cs"/>
          <w:sz w:val="28"/>
          <w:szCs w:val="28"/>
          <w:rtl/>
        </w:rPr>
        <w:t xml:space="preserve">2. </w:t>
      </w:r>
      <w:r w:rsidR="002C18B7" w:rsidRPr="003502E1">
        <w:rPr>
          <w:rFonts w:cs="B Nazanin" w:hint="cs"/>
          <w:sz w:val="28"/>
          <w:szCs w:val="28"/>
          <w:rtl/>
        </w:rPr>
        <w:t xml:space="preserve">به جهت </w:t>
      </w:r>
      <w:r w:rsidR="002C63D1" w:rsidRPr="003502E1">
        <w:rPr>
          <w:rFonts w:cs="B Nazanin" w:hint="cs"/>
          <w:sz w:val="28"/>
          <w:szCs w:val="28"/>
          <w:rtl/>
        </w:rPr>
        <w:t xml:space="preserve">حفظ </w:t>
      </w:r>
      <w:r w:rsidR="002C18B7" w:rsidRPr="003502E1">
        <w:rPr>
          <w:rFonts w:cs="B Nazanin" w:hint="cs"/>
          <w:sz w:val="28"/>
          <w:szCs w:val="28"/>
          <w:rtl/>
        </w:rPr>
        <w:t xml:space="preserve">فرضیات احتیاطی مناسب در انجام آنالیزهای پیچیده، </w:t>
      </w:r>
      <w:r w:rsidR="002C63D1" w:rsidRPr="003502E1">
        <w:rPr>
          <w:rFonts w:cs="B Nazanin" w:hint="cs"/>
          <w:sz w:val="28"/>
          <w:szCs w:val="28"/>
          <w:rtl/>
        </w:rPr>
        <w:t xml:space="preserve">استفاده از </w:t>
      </w:r>
      <w:r w:rsidR="002C18B7" w:rsidRPr="003502E1">
        <w:rPr>
          <w:rFonts w:cs="B Nazanin" w:hint="cs"/>
          <w:sz w:val="28"/>
          <w:szCs w:val="28"/>
          <w:rtl/>
        </w:rPr>
        <w:t xml:space="preserve">تکنیک </w:t>
      </w:r>
      <w:r w:rsidR="002C63D1" w:rsidRPr="003502E1">
        <w:rPr>
          <w:rFonts w:cs="B Nazanin" w:hint="cs"/>
          <w:sz w:val="28"/>
          <w:szCs w:val="28"/>
          <w:rtl/>
        </w:rPr>
        <w:t xml:space="preserve">ارائه شده در این مقاله </w:t>
      </w:r>
      <w:r w:rsidR="002C18B7" w:rsidRPr="003502E1">
        <w:rPr>
          <w:rFonts w:cs="B Nazanin" w:hint="cs"/>
          <w:sz w:val="28"/>
          <w:szCs w:val="28"/>
          <w:rtl/>
        </w:rPr>
        <w:t xml:space="preserve">می تواند بعضی اوقات دشوار باشد، برای مثال </w:t>
      </w:r>
      <w:r w:rsidR="002C63D1" w:rsidRPr="003502E1">
        <w:rPr>
          <w:rFonts w:cs="B Nazanin" w:hint="cs"/>
          <w:sz w:val="28"/>
          <w:szCs w:val="28"/>
          <w:rtl/>
        </w:rPr>
        <w:t xml:space="preserve">در زمان لزوم به </w:t>
      </w:r>
      <w:r w:rsidR="002C18B7" w:rsidRPr="003502E1">
        <w:rPr>
          <w:rFonts w:cs="B Nazanin" w:hint="cs"/>
          <w:sz w:val="28"/>
          <w:szCs w:val="28"/>
          <w:rtl/>
        </w:rPr>
        <w:t>صرف نظر کردن از المان های سازه ای</w:t>
      </w:r>
      <w:r w:rsidR="002C63D1" w:rsidRPr="003502E1">
        <w:rPr>
          <w:rFonts w:cs="B Nazanin" w:hint="cs"/>
          <w:sz w:val="28"/>
          <w:szCs w:val="28"/>
          <w:rtl/>
        </w:rPr>
        <w:t>، این تکنیک</w:t>
      </w:r>
      <w:r w:rsidR="002C18B7" w:rsidRPr="003502E1">
        <w:rPr>
          <w:rFonts w:cs="B Nazanin" w:hint="cs"/>
          <w:sz w:val="28"/>
          <w:szCs w:val="28"/>
          <w:rtl/>
        </w:rPr>
        <w:t xml:space="preserve"> همیشه </w:t>
      </w:r>
      <w:r w:rsidR="002C63D1" w:rsidRPr="003502E1">
        <w:rPr>
          <w:rFonts w:cs="B Nazanin" w:hint="cs"/>
          <w:sz w:val="28"/>
          <w:szCs w:val="28"/>
          <w:rtl/>
        </w:rPr>
        <w:t xml:space="preserve">نمی‌تواند </w:t>
      </w:r>
      <w:r w:rsidR="002C18B7" w:rsidRPr="003502E1">
        <w:rPr>
          <w:rFonts w:cs="B Nazanin" w:hint="cs"/>
          <w:sz w:val="28"/>
          <w:szCs w:val="28"/>
          <w:rtl/>
        </w:rPr>
        <w:t xml:space="preserve">احتیاط‌آمیز </w:t>
      </w:r>
      <w:r w:rsidR="002C63D1" w:rsidRPr="003502E1">
        <w:rPr>
          <w:rFonts w:cs="B Nazanin" w:hint="cs"/>
          <w:sz w:val="28"/>
          <w:szCs w:val="28"/>
          <w:rtl/>
        </w:rPr>
        <w:t>باشد</w:t>
      </w:r>
      <w:r w:rsidR="002C18B7" w:rsidRPr="003502E1">
        <w:rPr>
          <w:rFonts w:cs="B Nazanin" w:hint="cs"/>
          <w:sz w:val="28"/>
          <w:szCs w:val="28"/>
          <w:rtl/>
        </w:rPr>
        <w:t xml:space="preserve">. </w:t>
      </w:r>
    </w:p>
    <w:p w14:paraId="3C7274C2" w14:textId="68AD2CF8" w:rsidR="0075275C" w:rsidRPr="003502E1" w:rsidRDefault="003502E1" w:rsidP="003502E1">
      <w:pPr>
        <w:bidi/>
        <w:spacing w:after="0" w:line="360" w:lineRule="auto"/>
        <w:jc w:val="both"/>
        <w:rPr>
          <w:rFonts w:cs="B Nazanin"/>
          <w:sz w:val="28"/>
          <w:szCs w:val="28"/>
          <w:rtl/>
        </w:rPr>
      </w:pPr>
      <w:r>
        <w:rPr>
          <w:rFonts w:cs="B Nazanin" w:hint="cs"/>
          <w:sz w:val="28"/>
          <w:szCs w:val="28"/>
          <w:rtl/>
        </w:rPr>
        <w:t xml:space="preserve">3. </w:t>
      </w:r>
      <w:r w:rsidR="00C232CA" w:rsidRPr="003502E1">
        <w:rPr>
          <w:rFonts w:cs="B Nazanin" w:hint="cs"/>
          <w:sz w:val="28"/>
          <w:szCs w:val="28"/>
          <w:rtl/>
        </w:rPr>
        <w:t xml:space="preserve">روشهای مبتنی بر </w:t>
      </w:r>
      <w:r w:rsidR="005665F3" w:rsidRPr="003502E1">
        <w:rPr>
          <w:rFonts w:cs="B Nazanin" w:hint="cs"/>
          <w:sz w:val="28"/>
          <w:szCs w:val="28"/>
          <w:rtl/>
        </w:rPr>
        <w:t>اطمینان‌پذیری</w:t>
      </w:r>
      <w:r w:rsidR="00C232CA" w:rsidRPr="003502E1">
        <w:rPr>
          <w:rFonts w:cs="B Nazanin" w:hint="cs"/>
          <w:sz w:val="28"/>
          <w:szCs w:val="28"/>
          <w:rtl/>
        </w:rPr>
        <w:t xml:space="preserve"> در طراحی سازه های بتن آرمه در معرض خستگی، باید بر اساس معیارهای استاندارد یوروکد 2 باشند تا عدم قطعیت های موجود در پارامترهای طراحی سازه اصلاح شود، از این رو </w:t>
      </w:r>
      <w:r w:rsidR="00601814" w:rsidRPr="003502E1">
        <w:rPr>
          <w:rFonts w:cs="B Nazanin" w:hint="cs"/>
          <w:sz w:val="28"/>
          <w:szCs w:val="28"/>
          <w:rtl/>
        </w:rPr>
        <w:t xml:space="preserve">در </w:t>
      </w:r>
      <w:r w:rsidR="00C232CA" w:rsidRPr="003502E1">
        <w:rPr>
          <w:rFonts w:cs="B Nazanin" w:hint="cs"/>
          <w:sz w:val="28"/>
          <w:szCs w:val="28"/>
          <w:rtl/>
        </w:rPr>
        <w:t>استاندارد کنونی از روش مدل قطعی</w:t>
      </w:r>
      <w:r w:rsidR="004609FB" w:rsidRPr="003502E1">
        <w:rPr>
          <w:rFonts w:cs="B Nazanin" w:hint="cs"/>
          <w:sz w:val="28"/>
          <w:szCs w:val="28"/>
          <w:rtl/>
        </w:rPr>
        <w:t xml:space="preserve"> برای ایمنی </w:t>
      </w:r>
      <w:r w:rsidR="00601814" w:rsidRPr="003502E1">
        <w:rPr>
          <w:rFonts w:cs="B Nazanin" w:hint="cs"/>
          <w:sz w:val="28"/>
          <w:szCs w:val="28"/>
          <w:rtl/>
        </w:rPr>
        <w:t>نسبی استفاده می‌شود.</w:t>
      </w:r>
    </w:p>
    <w:p w14:paraId="0DF611BE" w14:textId="77777777" w:rsidR="0075275C" w:rsidRPr="00854913" w:rsidRDefault="0075275C" w:rsidP="00854913">
      <w:pPr>
        <w:bidi/>
        <w:spacing w:after="0" w:line="360" w:lineRule="auto"/>
        <w:jc w:val="center"/>
        <w:rPr>
          <w:rFonts w:cs="B Nazanin"/>
          <w:b/>
          <w:bCs/>
          <w:sz w:val="28"/>
          <w:szCs w:val="28"/>
          <w:rtl/>
        </w:rPr>
      </w:pPr>
      <w:r w:rsidRPr="00854913">
        <w:rPr>
          <w:rFonts w:cs="B Nazanin"/>
          <w:b/>
          <w:bCs/>
          <w:noProof/>
          <w:sz w:val="28"/>
          <w:szCs w:val="28"/>
        </w:rPr>
        <w:drawing>
          <wp:inline distT="0" distB="0" distL="0" distR="0" wp14:anchorId="743EAFCE" wp14:editId="23EB5485">
            <wp:extent cx="3402330" cy="1797050"/>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srcRect/>
                    <a:stretch>
                      <a:fillRect/>
                    </a:stretch>
                  </pic:blipFill>
                  <pic:spPr bwMode="auto">
                    <a:xfrm>
                      <a:off x="0" y="0"/>
                      <a:ext cx="3402330" cy="1797050"/>
                    </a:xfrm>
                    <a:prstGeom prst="rect">
                      <a:avLst/>
                    </a:prstGeom>
                    <a:noFill/>
                    <a:ln w="9525">
                      <a:noFill/>
                      <a:miter lim="800000"/>
                      <a:headEnd/>
                      <a:tailEnd/>
                    </a:ln>
                  </pic:spPr>
                </pic:pic>
              </a:graphicData>
            </a:graphic>
          </wp:inline>
        </w:drawing>
      </w:r>
    </w:p>
    <w:p w14:paraId="341362A4" w14:textId="77777777" w:rsidR="0075275C" w:rsidRPr="00854913" w:rsidRDefault="0075275C" w:rsidP="00854913">
      <w:pPr>
        <w:bidi/>
        <w:spacing w:after="0" w:line="360" w:lineRule="auto"/>
        <w:jc w:val="center"/>
        <w:rPr>
          <w:rFonts w:cs="B Nazanin"/>
          <w:b/>
          <w:bCs/>
          <w:sz w:val="28"/>
          <w:szCs w:val="28"/>
          <w:rtl/>
        </w:rPr>
      </w:pPr>
      <w:r w:rsidRPr="00854913">
        <w:rPr>
          <w:rFonts w:cs="B Nazanin"/>
          <w:b/>
          <w:bCs/>
          <w:noProof/>
          <w:sz w:val="28"/>
          <w:szCs w:val="28"/>
        </w:rPr>
        <w:drawing>
          <wp:inline distT="0" distB="0" distL="0" distR="0" wp14:anchorId="16162E56" wp14:editId="6BFC5FAC">
            <wp:extent cx="6188710" cy="3190489"/>
            <wp:effectExtent l="19050" t="0" r="254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srcRect/>
                    <a:stretch>
                      <a:fillRect/>
                    </a:stretch>
                  </pic:blipFill>
                  <pic:spPr bwMode="auto">
                    <a:xfrm>
                      <a:off x="0" y="0"/>
                      <a:ext cx="6188710" cy="3190489"/>
                    </a:xfrm>
                    <a:prstGeom prst="rect">
                      <a:avLst/>
                    </a:prstGeom>
                    <a:noFill/>
                    <a:ln w="9525">
                      <a:noFill/>
                      <a:miter lim="800000"/>
                      <a:headEnd/>
                      <a:tailEnd/>
                    </a:ln>
                  </pic:spPr>
                </pic:pic>
              </a:graphicData>
            </a:graphic>
          </wp:inline>
        </w:drawing>
      </w:r>
    </w:p>
    <w:sectPr w:rsidR="0075275C" w:rsidRPr="00854913" w:rsidSect="0075275C">
      <w:footerReference w:type="default" r:id="rId42"/>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6F5D6" w14:textId="77777777" w:rsidR="00075AD6" w:rsidRDefault="00075AD6" w:rsidP="003247BA">
      <w:pPr>
        <w:spacing w:after="0" w:line="240" w:lineRule="auto"/>
      </w:pPr>
      <w:r>
        <w:separator/>
      </w:r>
    </w:p>
  </w:endnote>
  <w:endnote w:type="continuationSeparator" w:id="0">
    <w:p w14:paraId="3801FAD2" w14:textId="77777777" w:rsidR="00075AD6" w:rsidRDefault="00075AD6"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3F0DCBB9" w14:textId="77777777" w:rsidR="00C232CA" w:rsidRPr="005E7C3C" w:rsidRDefault="001A18BD" w:rsidP="005E7C3C">
        <w:pPr>
          <w:pStyle w:val="Footer"/>
          <w:bidi/>
          <w:jc w:val="center"/>
        </w:pPr>
        <w:r w:rsidRPr="005E7C3C">
          <w:rPr>
            <w:rFonts w:cs="B Compset"/>
            <w:sz w:val="24"/>
            <w:szCs w:val="24"/>
          </w:rPr>
          <w:fldChar w:fldCharType="begin"/>
        </w:r>
        <w:r w:rsidR="00C232CA" w:rsidRPr="005E7C3C">
          <w:rPr>
            <w:rFonts w:cs="B Compset"/>
            <w:sz w:val="24"/>
            <w:szCs w:val="24"/>
          </w:rPr>
          <w:instrText xml:space="preserve"> PAGE   \* MERGEFORMAT </w:instrText>
        </w:r>
        <w:r w:rsidRPr="005E7C3C">
          <w:rPr>
            <w:rFonts w:cs="B Compset"/>
            <w:sz w:val="24"/>
            <w:szCs w:val="24"/>
          </w:rPr>
          <w:fldChar w:fldCharType="separate"/>
        </w:r>
        <w:r w:rsidR="0075275C">
          <w:rPr>
            <w:rFonts w:cs="B Compset"/>
            <w:noProof/>
            <w:sz w:val="24"/>
            <w:szCs w:val="24"/>
            <w:rtl/>
          </w:rPr>
          <w:t>16</w:t>
        </w:r>
        <w:r w:rsidRPr="005E7C3C">
          <w:rPr>
            <w:rFonts w:cs="B Compset"/>
            <w:noProof/>
            <w:sz w:val="24"/>
            <w:szCs w:val="24"/>
          </w:rPr>
          <w:fldChar w:fldCharType="end"/>
        </w:r>
      </w:p>
    </w:sdtContent>
  </w:sdt>
  <w:p w14:paraId="0F4D46A9" w14:textId="77777777" w:rsidR="00C232CA" w:rsidRDefault="00C23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3B86E" w14:textId="77777777" w:rsidR="00075AD6" w:rsidRDefault="00075AD6" w:rsidP="003247BA">
      <w:pPr>
        <w:spacing w:after="0" w:line="240" w:lineRule="auto"/>
      </w:pPr>
      <w:r>
        <w:separator/>
      </w:r>
    </w:p>
  </w:footnote>
  <w:footnote w:type="continuationSeparator" w:id="0">
    <w:p w14:paraId="2039EC58" w14:textId="77777777" w:rsidR="00075AD6" w:rsidRDefault="00075AD6" w:rsidP="003247BA">
      <w:pPr>
        <w:spacing w:after="0" w:line="240" w:lineRule="auto"/>
      </w:pPr>
      <w:r>
        <w:continuationSeparator/>
      </w:r>
    </w:p>
  </w:footnote>
  <w:footnote w:id="1">
    <w:p w14:paraId="455D9704" w14:textId="77777777" w:rsidR="00B2557E" w:rsidRDefault="00B2557E">
      <w:pPr>
        <w:pStyle w:val="FootnoteText"/>
        <w:rPr>
          <w:lang w:bidi="fa-IR"/>
        </w:rPr>
      </w:pPr>
      <w:r>
        <w:rPr>
          <w:rStyle w:val="FootnoteReference"/>
        </w:rPr>
        <w:footnoteRef/>
      </w:r>
      <w:r>
        <w:rPr>
          <w:lang w:bidi="fa-IR"/>
        </w:rPr>
        <w:t>Limit state functions</w:t>
      </w:r>
    </w:p>
  </w:footnote>
  <w:footnote w:id="2">
    <w:p w14:paraId="32773E69" w14:textId="77777777" w:rsidR="00425D78" w:rsidRDefault="00425D78">
      <w:pPr>
        <w:pStyle w:val="FootnoteText"/>
        <w:rPr>
          <w:lang w:bidi="fa-IR"/>
        </w:rPr>
      </w:pPr>
      <w:r>
        <w:rPr>
          <w:rStyle w:val="FootnoteReference"/>
        </w:rPr>
        <w:footnoteRef/>
      </w:r>
      <w:r>
        <w:rPr>
          <w:lang w:bidi="fa-IR"/>
        </w:rPr>
        <w:t>MATLAB</w:t>
      </w:r>
    </w:p>
  </w:footnote>
  <w:footnote w:id="3">
    <w:p w14:paraId="23A20056" w14:textId="77777777" w:rsidR="00425D78" w:rsidRPr="00425D78" w:rsidRDefault="00425D78" w:rsidP="00425D78">
      <w:pPr>
        <w:pStyle w:val="Default"/>
        <w:rPr>
          <w:rFonts w:ascii="Times New Roman" w:hAnsi="Times New Roman" w:cs="Times New Roman"/>
          <w:rtl/>
          <w:lang w:bidi="fa-IR"/>
        </w:rPr>
      </w:pPr>
      <w:r>
        <w:rPr>
          <w:rStyle w:val="FootnoteReference"/>
        </w:rPr>
        <w:footnoteRef/>
      </w:r>
      <w:proofErr w:type="spellStart"/>
      <w:r w:rsidRPr="00425D78">
        <w:rPr>
          <w:rFonts w:ascii="Times New Roman" w:hAnsi="Times New Roman" w:cs="Times New Roman"/>
          <w:sz w:val="20"/>
          <w:szCs w:val="20"/>
          <w:lang w:bidi="fa-IR"/>
        </w:rPr>
        <w:t>Rayswit.m</w:t>
      </w:r>
      <w:proofErr w:type="spellEnd"/>
    </w:p>
  </w:footnote>
  <w:footnote w:id="4">
    <w:p w14:paraId="18F3B3F1" w14:textId="77777777" w:rsidR="00B11B3B" w:rsidRPr="00B11B3B" w:rsidRDefault="00B11B3B" w:rsidP="00B11B3B">
      <w:pPr>
        <w:pStyle w:val="Default"/>
        <w:rPr>
          <w:rFonts w:asciiTheme="majorBidi" w:hAnsiTheme="majorBidi" w:cstheme="majorBidi"/>
          <w:sz w:val="20"/>
          <w:szCs w:val="20"/>
          <w:rtl/>
          <w:lang w:bidi="fa-IR"/>
        </w:rPr>
      </w:pPr>
      <w:r w:rsidRPr="00B11B3B">
        <w:rPr>
          <w:rStyle w:val="FootnoteReference"/>
          <w:rFonts w:asciiTheme="majorBidi" w:hAnsiTheme="majorBidi" w:cstheme="majorBidi"/>
          <w:sz w:val="20"/>
          <w:szCs w:val="20"/>
        </w:rPr>
        <w:footnoteRef/>
      </w:r>
      <w:r w:rsidRPr="00B11B3B">
        <w:rPr>
          <w:rFonts w:asciiTheme="majorBidi" w:hAnsiTheme="majorBidi" w:cstheme="majorBidi"/>
          <w:sz w:val="20"/>
          <w:szCs w:val="20"/>
          <w:lang w:bidi="fa-IR"/>
        </w:rPr>
        <w:t>uncertainty</w:t>
      </w:r>
    </w:p>
  </w:footnote>
  <w:footnote w:id="5">
    <w:p w14:paraId="584AF014" w14:textId="77777777" w:rsidR="00C232CA" w:rsidRPr="00B11B3B" w:rsidRDefault="00C232CA">
      <w:pPr>
        <w:pStyle w:val="FootnoteText"/>
        <w:rPr>
          <w:rFonts w:asciiTheme="majorBidi" w:hAnsiTheme="majorBidi" w:cstheme="majorBidi"/>
          <w:lang w:bidi="fa-IR"/>
        </w:rPr>
      </w:pPr>
      <w:r w:rsidRPr="00B11B3B">
        <w:rPr>
          <w:rStyle w:val="FootnoteReference"/>
          <w:rFonts w:asciiTheme="majorBidi" w:hAnsiTheme="majorBidi" w:cstheme="majorBidi"/>
        </w:rPr>
        <w:footnoteRef/>
      </w:r>
      <w:r w:rsidRPr="00B11B3B">
        <w:rPr>
          <w:rFonts w:asciiTheme="majorBidi" w:hAnsiTheme="majorBidi" w:cstheme="majorBidi"/>
          <w:lang w:bidi="fa-IR"/>
        </w:rPr>
        <w:t>Finite Element Method</w:t>
      </w:r>
    </w:p>
  </w:footnote>
  <w:footnote w:id="6">
    <w:p w14:paraId="4DE90CB3" w14:textId="77777777" w:rsidR="00C232CA" w:rsidRPr="00B11B3B" w:rsidRDefault="00C232CA">
      <w:pPr>
        <w:pStyle w:val="FootnoteText"/>
        <w:rPr>
          <w:rFonts w:asciiTheme="majorBidi" w:hAnsiTheme="majorBidi" w:cstheme="majorBidi"/>
          <w:lang w:bidi="fa-IR"/>
        </w:rPr>
      </w:pPr>
      <w:r w:rsidRPr="00B11B3B">
        <w:rPr>
          <w:rStyle w:val="FootnoteReference"/>
          <w:rFonts w:asciiTheme="majorBidi" w:hAnsiTheme="majorBidi" w:cstheme="majorBidi"/>
        </w:rPr>
        <w:footnoteRef/>
      </w:r>
      <w:r w:rsidRPr="00B11B3B">
        <w:rPr>
          <w:rFonts w:asciiTheme="majorBidi" w:hAnsiTheme="majorBidi" w:cstheme="majorBidi"/>
        </w:rPr>
        <w:t xml:space="preserve"> Allowable Stress Design </w:t>
      </w:r>
    </w:p>
  </w:footnote>
  <w:footnote w:id="7">
    <w:p w14:paraId="00991C47" w14:textId="77777777" w:rsidR="00C232CA" w:rsidRPr="00B11B3B" w:rsidRDefault="00C232CA">
      <w:pPr>
        <w:pStyle w:val="FootnoteText"/>
        <w:rPr>
          <w:rFonts w:asciiTheme="majorBidi" w:hAnsiTheme="majorBidi" w:cstheme="majorBidi"/>
          <w:lang w:bidi="fa-IR"/>
        </w:rPr>
      </w:pPr>
      <w:r w:rsidRPr="00B11B3B">
        <w:rPr>
          <w:rStyle w:val="FootnoteReference"/>
          <w:rFonts w:asciiTheme="majorBidi" w:hAnsiTheme="majorBidi" w:cstheme="majorBidi"/>
        </w:rPr>
        <w:footnoteRef/>
      </w:r>
      <w:r w:rsidRPr="00B11B3B">
        <w:rPr>
          <w:rFonts w:asciiTheme="majorBidi" w:hAnsiTheme="majorBidi" w:cstheme="majorBidi"/>
        </w:rPr>
        <w:t xml:space="preserve"> </w:t>
      </w:r>
      <w:proofErr w:type="spellStart"/>
      <w:r w:rsidRPr="00B11B3B">
        <w:rPr>
          <w:rFonts w:asciiTheme="majorBidi" w:hAnsiTheme="majorBidi" w:cstheme="majorBidi"/>
        </w:rPr>
        <w:t>Rayswit.m</w:t>
      </w:r>
      <w:proofErr w:type="spellEnd"/>
    </w:p>
  </w:footnote>
  <w:footnote w:id="8">
    <w:p w14:paraId="0CDE7CD4" w14:textId="77777777" w:rsidR="00C232CA" w:rsidRPr="00B11B3B" w:rsidRDefault="00C232CA">
      <w:pPr>
        <w:pStyle w:val="FootnoteText"/>
        <w:rPr>
          <w:rFonts w:asciiTheme="majorBidi" w:hAnsiTheme="majorBidi" w:cstheme="majorBidi"/>
          <w:lang w:bidi="fa-IR"/>
        </w:rPr>
      </w:pPr>
      <w:r w:rsidRPr="00B11B3B">
        <w:rPr>
          <w:rStyle w:val="FootnoteReference"/>
          <w:rFonts w:asciiTheme="majorBidi" w:hAnsiTheme="majorBidi" w:cstheme="majorBidi"/>
        </w:rPr>
        <w:footnoteRef/>
      </w:r>
      <w:r w:rsidRPr="00B11B3B">
        <w:rPr>
          <w:rFonts w:asciiTheme="majorBidi" w:hAnsiTheme="majorBidi" w:cstheme="majorBidi"/>
        </w:rPr>
        <w:t xml:space="preserve"> Limit State Evaluation</w:t>
      </w:r>
    </w:p>
  </w:footnote>
  <w:footnote w:id="9">
    <w:p w14:paraId="4E678ADC" w14:textId="77777777" w:rsidR="00C232CA" w:rsidRPr="00B11B3B" w:rsidRDefault="00C232CA">
      <w:pPr>
        <w:pStyle w:val="FootnoteText"/>
        <w:rPr>
          <w:rFonts w:asciiTheme="majorBidi" w:hAnsiTheme="majorBidi" w:cstheme="majorBidi"/>
          <w:lang w:bidi="fa-IR"/>
        </w:rPr>
      </w:pPr>
      <w:r w:rsidRPr="00B11B3B">
        <w:rPr>
          <w:rStyle w:val="FootnoteReference"/>
          <w:rFonts w:asciiTheme="majorBidi" w:hAnsiTheme="majorBidi" w:cstheme="majorBidi"/>
        </w:rPr>
        <w:footnoteRef/>
      </w:r>
      <w:r w:rsidRPr="00B11B3B">
        <w:rPr>
          <w:rFonts w:asciiTheme="majorBidi" w:hAnsiTheme="majorBidi" w:cstheme="majorBidi"/>
        </w:rPr>
        <w:t xml:space="preserve"> uncertainties</w:t>
      </w:r>
    </w:p>
  </w:footnote>
  <w:footnote w:id="10">
    <w:p w14:paraId="754707F3" w14:textId="77777777" w:rsidR="00C232CA" w:rsidRPr="00B11B3B" w:rsidRDefault="00C232CA">
      <w:pPr>
        <w:pStyle w:val="FootnoteText"/>
        <w:rPr>
          <w:rFonts w:asciiTheme="majorBidi" w:hAnsiTheme="majorBidi" w:cstheme="majorBidi"/>
          <w:rtl/>
          <w:lang w:bidi="fa-IR"/>
        </w:rPr>
      </w:pPr>
      <w:r w:rsidRPr="00B11B3B">
        <w:rPr>
          <w:rStyle w:val="FootnoteReference"/>
          <w:rFonts w:asciiTheme="majorBidi" w:hAnsiTheme="majorBidi" w:cstheme="majorBidi"/>
        </w:rPr>
        <w:footnoteRef/>
      </w:r>
      <w:r w:rsidRPr="00B11B3B">
        <w:rPr>
          <w:rFonts w:asciiTheme="majorBidi" w:hAnsiTheme="majorBidi" w:cstheme="majorBidi"/>
        </w:rPr>
        <w:t xml:space="preserve"> first order reliability method</w:t>
      </w:r>
    </w:p>
  </w:footnote>
  <w:footnote w:id="11">
    <w:p w14:paraId="4108FEB2" w14:textId="77777777" w:rsidR="00C232CA" w:rsidRPr="00B11B3B" w:rsidRDefault="00C232CA">
      <w:pPr>
        <w:pStyle w:val="FootnoteText"/>
        <w:rPr>
          <w:rFonts w:asciiTheme="majorBidi" w:hAnsiTheme="majorBidi" w:cstheme="majorBidi"/>
          <w:lang w:bidi="fa-IR"/>
        </w:rPr>
      </w:pPr>
      <w:r w:rsidRPr="00B11B3B">
        <w:rPr>
          <w:rStyle w:val="FootnoteReference"/>
          <w:rFonts w:asciiTheme="majorBidi" w:hAnsiTheme="majorBidi" w:cstheme="majorBidi"/>
        </w:rPr>
        <w:footnoteRef/>
      </w:r>
      <w:r w:rsidRPr="00B11B3B">
        <w:rPr>
          <w:rFonts w:asciiTheme="majorBidi" w:hAnsiTheme="majorBidi" w:cstheme="majorBidi"/>
          <w:lang w:bidi="fa-IR"/>
        </w:rPr>
        <w:t xml:space="preserve">Moment </w:t>
      </w:r>
      <w:r w:rsidRPr="00B11B3B">
        <w:rPr>
          <w:rFonts w:asciiTheme="majorBidi" w:hAnsiTheme="majorBidi" w:cstheme="majorBidi"/>
          <w:rtl/>
          <w:lang w:bidi="fa-IR"/>
        </w:rPr>
        <w:t xml:space="preserve">[گشتاور در توابع احتمالاتی؛ منبع ویکی </w:t>
      </w:r>
      <w:proofErr w:type="gramStart"/>
      <w:r w:rsidRPr="00B11B3B">
        <w:rPr>
          <w:rFonts w:asciiTheme="majorBidi" w:hAnsiTheme="majorBidi" w:cstheme="majorBidi"/>
          <w:rtl/>
          <w:lang w:bidi="fa-IR"/>
        </w:rPr>
        <w:t>پدیا .م</w:t>
      </w:r>
      <w:proofErr w:type="gramEnd"/>
      <w:r w:rsidRPr="00B11B3B">
        <w:rPr>
          <w:rFonts w:asciiTheme="majorBidi" w:hAnsiTheme="majorBidi" w:cstheme="majorBidi"/>
          <w:rtl/>
          <w:lang w:bidi="fa-IR"/>
        </w:rPr>
        <w:t>]</w:t>
      </w:r>
    </w:p>
  </w:footnote>
  <w:footnote w:id="12">
    <w:p w14:paraId="111FD19A" w14:textId="77777777" w:rsidR="00C232CA" w:rsidRPr="00B11B3B" w:rsidRDefault="00C232CA">
      <w:pPr>
        <w:pStyle w:val="FootnoteText"/>
        <w:rPr>
          <w:rFonts w:asciiTheme="majorBidi" w:hAnsiTheme="majorBidi" w:cstheme="majorBidi"/>
          <w:lang w:bidi="fa-IR"/>
        </w:rPr>
      </w:pPr>
      <w:r w:rsidRPr="00B11B3B">
        <w:rPr>
          <w:rStyle w:val="FootnoteReference"/>
          <w:rFonts w:asciiTheme="majorBidi" w:hAnsiTheme="majorBidi" w:cstheme="majorBidi"/>
        </w:rPr>
        <w:footnoteRef/>
      </w:r>
      <w:r w:rsidRPr="00B11B3B">
        <w:rPr>
          <w:rFonts w:asciiTheme="majorBidi" w:hAnsiTheme="majorBidi" w:cstheme="majorBidi"/>
          <w:lang w:bidi="fa-IR"/>
        </w:rPr>
        <w:t>coefficient of variation</w:t>
      </w:r>
    </w:p>
  </w:footnote>
  <w:footnote w:id="13">
    <w:p w14:paraId="0CB8B9BF" w14:textId="77777777" w:rsidR="00C232CA" w:rsidRPr="00B11B3B" w:rsidRDefault="00C232CA">
      <w:pPr>
        <w:pStyle w:val="FootnoteText"/>
        <w:rPr>
          <w:rFonts w:asciiTheme="majorBidi" w:hAnsiTheme="majorBidi" w:cstheme="majorBidi"/>
          <w:lang w:bidi="fa-IR"/>
        </w:rPr>
      </w:pPr>
      <w:r w:rsidRPr="00B11B3B">
        <w:rPr>
          <w:rStyle w:val="FootnoteReference"/>
          <w:rFonts w:asciiTheme="majorBidi" w:hAnsiTheme="majorBidi" w:cstheme="majorBidi"/>
        </w:rPr>
        <w:footnoteRef/>
      </w:r>
      <w:r w:rsidRPr="00B11B3B">
        <w:rPr>
          <w:rFonts w:asciiTheme="majorBidi" w:hAnsiTheme="majorBidi" w:cstheme="majorBidi"/>
        </w:rPr>
        <w:t xml:space="preserve"> time discretization strategy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8.75pt;height:15pt;visibility:visible;mso-wrap-style:square" o:bullet="t">
        <v:imagedata r:id="rId1" o:title=""/>
      </v:shape>
    </w:pict>
  </w:numPicBullet>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13089"/>
    <w:multiLevelType w:val="hybridMultilevel"/>
    <w:tmpl w:val="7F9CEBC6"/>
    <w:lvl w:ilvl="0" w:tplc="C1989EB4">
      <w:start w:val="1"/>
      <w:numFmt w:val="bullet"/>
      <w:lvlText w:val=""/>
      <w:lvlPicBulletId w:val="0"/>
      <w:lvlJc w:val="left"/>
      <w:pPr>
        <w:tabs>
          <w:tab w:val="num" w:pos="720"/>
        </w:tabs>
        <w:ind w:left="720" w:hanging="360"/>
      </w:pPr>
      <w:rPr>
        <w:rFonts w:ascii="Symbol" w:hAnsi="Symbol" w:hint="default"/>
      </w:rPr>
    </w:lvl>
    <w:lvl w:ilvl="1" w:tplc="EE2E0DA2" w:tentative="1">
      <w:start w:val="1"/>
      <w:numFmt w:val="bullet"/>
      <w:lvlText w:val=""/>
      <w:lvlJc w:val="left"/>
      <w:pPr>
        <w:tabs>
          <w:tab w:val="num" w:pos="1440"/>
        </w:tabs>
        <w:ind w:left="1440" w:hanging="360"/>
      </w:pPr>
      <w:rPr>
        <w:rFonts w:ascii="Symbol" w:hAnsi="Symbol" w:hint="default"/>
      </w:rPr>
    </w:lvl>
    <w:lvl w:ilvl="2" w:tplc="7D62774A" w:tentative="1">
      <w:start w:val="1"/>
      <w:numFmt w:val="bullet"/>
      <w:lvlText w:val=""/>
      <w:lvlJc w:val="left"/>
      <w:pPr>
        <w:tabs>
          <w:tab w:val="num" w:pos="2160"/>
        </w:tabs>
        <w:ind w:left="2160" w:hanging="360"/>
      </w:pPr>
      <w:rPr>
        <w:rFonts w:ascii="Symbol" w:hAnsi="Symbol" w:hint="default"/>
      </w:rPr>
    </w:lvl>
    <w:lvl w:ilvl="3" w:tplc="E2182F06" w:tentative="1">
      <w:start w:val="1"/>
      <w:numFmt w:val="bullet"/>
      <w:lvlText w:val=""/>
      <w:lvlJc w:val="left"/>
      <w:pPr>
        <w:tabs>
          <w:tab w:val="num" w:pos="2880"/>
        </w:tabs>
        <w:ind w:left="2880" w:hanging="360"/>
      </w:pPr>
      <w:rPr>
        <w:rFonts w:ascii="Symbol" w:hAnsi="Symbol" w:hint="default"/>
      </w:rPr>
    </w:lvl>
    <w:lvl w:ilvl="4" w:tplc="4E3E0FF6" w:tentative="1">
      <w:start w:val="1"/>
      <w:numFmt w:val="bullet"/>
      <w:lvlText w:val=""/>
      <w:lvlJc w:val="left"/>
      <w:pPr>
        <w:tabs>
          <w:tab w:val="num" w:pos="3600"/>
        </w:tabs>
        <w:ind w:left="3600" w:hanging="360"/>
      </w:pPr>
      <w:rPr>
        <w:rFonts w:ascii="Symbol" w:hAnsi="Symbol" w:hint="default"/>
      </w:rPr>
    </w:lvl>
    <w:lvl w:ilvl="5" w:tplc="CF9E775C" w:tentative="1">
      <w:start w:val="1"/>
      <w:numFmt w:val="bullet"/>
      <w:lvlText w:val=""/>
      <w:lvlJc w:val="left"/>
      <w:pPr>
        <w:tabs>
          <w:tab w:val="num" w:pos="4320"/>
        </w:tabs>
        <w:ind w:left="4320" w:hanging="360"/>
      </w:pPr>
      <w:rPr>
        <w:rFonts w:ascii="Symbol" w:hAnsi="Symbol" w:hint="default"/>
      </w:rPr>
    </w:lvl>
    <w:lvl w:ilvl="6" w:tplc="A8F8D0C8" w:tentative="1">
      <w:start w:val="1"/>
      <w:numFmt w:val="bullet"/>
      <w:lvlText w:val=""/>
      <w:lvlJc w:val="left"/>
      <w:pPr>
        <w:tabs>
          <w:tab w:val="num" w:pos="5040"/>
        </w:tabs>
        <w:ind w:left="5040" w:hanging="360"/>
      </w:pPr>
      <w:rPr>
        <w:rFonts w:ascii="Symbol" w:hAnsi="Symbol" w:hint="default"/>
      </w:rPr>
    </w:lvl>
    <w:lvl w:ilvl="7" w:tplc="143EF7AC" w:tentative="1">
      <w:start w:val="1"/>
      <w:numFmt w:val="bullet"/>
      <w:lvlText w:val=""/>
      <w:lvlJc w:val="left"/>
      <w:pPr>
        <w:tabs>
          <w:tab w:val="num" w:pos="5760"/>
        </w:tabs>
        <w:ind w:left="5760" w:hanging="360"/>
      </w:pPr>
      <w:rPr>
        <w:rFonts w:ascii="Symbol" w:hAnsi="Symbol" w:hint="default"/>
      </w:rPr>
    </w:lvl>
    <w:lvl w:ilvl="8" w:tplc="342607E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5815537"/>
    <w:multiLevelType w:val="hybridMultilevel"/>
    <w:tmpl w:val="3DAE8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30063"/>
    <w:multiLevelType w:val="hybridMultilevel"/>
    <w:tmpl w:val="25D6D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F83548"/>
    <w:multiLevelType w:val="multilevel"/>
    <w:tmpl w:val="8C2ABF7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6026CD7"/>
    <w:multiLevelType w:val="hybridMultilevel"/>
    <w:tmpl w:val="95045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1090682">
    <w:abstractNumId w:val="0"/>
  </w:num>
  <w:num w:numId="2" w16cid:durableId="1968118374">
    <w:abstractNumId w:val="4"/>
  </w:num>
  <w:num w:numId="3" w16cid:durableId="2003194332">
    <w:abstractNumId w:val="5"/>
  </w:num>
  <w:num w:numId="4" w16cid:durableId="1478035114">
    <w:abstractNumId w:val="1"/>
  </w:num>
  <w:num w:numId="5" w16cid:durableId="814029763">
    <w:abstractNumId w:val="6"/>
  </w:num>
  <w:num w:numId="6" w16cid:durableId="1816531315">
    <w:abstractNumId w:val="2"/>
  </w:num>
  <w:num w:numId="7" w16cid:durableId="19879723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0F7"/>
    <w:rsid w:val="0000743B"/>
    <w:rsid w:val="00007648"/>
    <w:rsid w:val="00011F6F"/>
    <w:rsid w:val="00015271"/>
    <w:rsid w:val="00025EEA"/>
    <w:rsid w:val="00030713"/>
    <w:rsid w:val="00030DAC"/>
    <w:rsid w:val="00042F15"/>
    <w:rsid w:val="00052310"/>
    <w:rsid w:val="00052350"/>
    <w:rsid w:val="00052E5E"/>
    <w:rsid w:val="00055C9F"/>
    <w:rsid w:val="00075AD6"/>
    <w:rsid w:val="00080F33"/>
    <w:rsid w:val="000A24C4"/>
    <w:rsid w:val="000A7BC6"/>
    <w:rsid w:val="000B00FB"/>
    <w:rsid w:val="000B1D88"/>
    <w:rsid w:val="000B4C38"/>
    <w:rsid w:val="000D2226"/>
    <w:rsid w:val="000D7279"/>
    <w:rsid w:val="000F1026"/>
    <w:rsid w:val="00110840"/>
    <w:rsid w:val="001253A0"/>
    <w:rsid w:val="00131D32"/>
    <w:rsid w:val="001330F7"/>
    <w:rsid w:val="00143D85"/>
    <w:rsid w:val="00145165"/>
    <w:rsid w:val="00152B51"/>
    <w:rsid w:val="001911A9"/>
    <w:rsid w:val="00192956"/>
    <w:rsid w:val="00195498"/>
    <w:rsid w:val="001A18BD"/>
    <w:rsid w:val="001A3A6D"/>
    <w:rsid w:val="001C0443"/>
    <w:rsid w:val="001C4EC6"/>
    <w:rsid w:val="001D3837"/>
    <w:rsid w:val="001E2731"/>
    <w:rsid w:val="001F2199"/>
    <w:rsid w:val="001F6B87"/>
    <w:rsid w:val="001F7536"/>
    <w:rsid w:val="002031E6"/>
    <w:rsid w:val="00215841"/>
    <w:rsid w:val="002202A9"/>
    <w:rsid w:val="00223492"/>
    <w:rsid w:val="002404C8"/>
    <w:rsid w:val="00247D2E"/>
    <w:rsid w:val="002548D3"/>
    <w:rsid w:val="00272398"/>
    <w:rsid w:val="002763AF"/>
    <w:rsid w:val="00276D9B"/>
    <w:rsid w:val="00287A2B"/>
    <w:rsid w:val="0029219E"/>
    <w:rsid w:val="00295568"/>
    <w:rsid w:val="002A540F"/>
    <w:rsid w:val="002B174C"/>
    <w:rsid w:val="002C0A63"/>
    <w:rsid w:val="002C0ACD"/>
    <w:rsid w:val="002C18B7"/>
    <w:rsid w:val="002C5113"/>
    <w:rsid w:val="002C63D1"/>
    <w:rsid w:val="002C6D76"/>
    <w:rsid w:val="002D6D72"/>
    <w:rsid w:val="00302B4C"/>
    <w:rsid w:val="00322C9B"/>
    <w:rsid w:val="003247BA"/>
    <w:rsid w:val="00344E3E"/>
    <w:rsid w:val="003502E1"/>
    <w:rsid w:val="003607BD"/>
    <w:rsid w:val="003660E8"/>
    <w:rsid w:val="00383F05"/>
    <w:rsid w:val="003A2F27"/>
    <w:rsid w:val="003B13A4"/>
    <w:rsid w:val="003C2DC2"/>
    <w:rsid w:val="003D5EE3"/>
    <w:rsid w:val="00404CEF"/>
    <w:rsid w:val="00412F0E"/>
    <w:rsid w:val="00425D78"/>
    <w:rsid w:val="004274C4"/>
    <w:rsid w:val="00443511"/>
    <w:rsid w:val="00445C78"/>
    <w:rsid w:val="00453C83"/>
    <w:rsid w:val="004609FB"/>
    <w:rsid w:val="00460E0D"/>
    <w:rsid w:val="0046557C"/>
    <w:rsid w:val="004A0B09"/>
    <w:rsid w:val="004D672E"/>
    <w:rsid w:val="004E2573"/>
    <w:rsid w:val="004E2FB3"/>
    <w:rsid w:val="004F4272"/>
    <w:rsid w:val="004F4A04"/>
    <w:rsid w:val="00507D19"/>
    <w:rsid w:val="00515718"/>
    <w:rsid w:val="005161C4"/>
    <w:rsid w:val="00552986"/>
    <w:rsid w:val="005566A7"/>
    <w:rsid w:val="005665F3"/>
    <w:rsid w:val="00566664"/>
    <w:rsid w:val="005A63F3"/>
    <w:rsid w:val="005C6192"/>
    <w:rsid w:val="005D1104"/>
    <w:rsid w:val="005E13FD"/>
    <w:rsid w:val="005E7C3C"/>
    <w:rsid w:val="00601814"/>
    <w:rsid w:val="006115BC"/>
    <w:rsid w:val="0062053A"/>
    <w:rsid w:val="00625834"/>
    <w:rsid w:val="00631F91"/>
    <w:rsid w:val="0063733B"/>
    <w:rsid w:val="006374BA"/>
    <w:rsid w:val="00650E90"/>
    <w:rsid w:val="00655A35"/>
    <w:rsid w:val="0066555D"/>
    <w:rsid w:val="00675515"/>
    <w:rsid w:val="00690CF6"/>
    <w:rsid w:val="00690F8F"/>
    <w:rsid w:val="006A4C91"/>
    <w:rsid w:val="006A4F59"/>
    <w:rsid w:val="006B7004"/>
    <w:rsid w:val="006C53C5"/>
    <w:rsid w:val="006E0375"/>
    <w:rsid w:val="006F06DA"/>
    <w:rsid w:val="00723862"/>
    <w:rsid w:val="00741F94"/>
    <w:rsid w:val="0075275C"/>
    <w:rsid w:val="007564A9"/>
    <w:rsid w:val="00761F6D"/>
    <w:rsid w:val="0076379B"/>
    <w:rsid w:val="007638C6"/>
    <w:rsid w:val="00773E97"/>
    <w:rsid w:val="007810C0"/>
    <w:rsid w:val="00795BFA"/>
    <w:rsid w:val="00795F2C"/>
    <w:rsid w:val="007A7410"/>
    <w:rsid w:val="007B280B"/>
    <w:rsid w:val="007B516D"/>
    <w:rsid w:val="007C49A1"/>
    <w:rsid w:val="007E130F"/>
    <w:rsid w:val="007F3F2F"/>
    <w:rsid w:val="00810792"/>
    <w:rsid w:val="00813FC5"/>
    <w:rsid w:val="00822D28"/>
    <w:rsid w:val="008246DB"/>
    <w:rsid w:val="00847038"/>
    <w:rsid w:val="00851198"/>
    <w:rsid w:val="0085227F"/>
    <w:rsid w:val="0085253D"/>
    <w:rsid w:val="00854913"/>
    <w:rsid w:val="00862308"/>
    <w:rsid w:val="00863A9B"/>
    <w:rsid w:val="00866CD4"/>
    <w:rsid w:val="00873F71"/>
    <w:rsid w:val="00876CDA"/>
    <w:rsid w:val="0089135D"/>
    <w:rsid w:val="008A760D"/>
    <w:rsid w:val="008A7FF5"/>
    <w:rsid w:val="008C36E5"/>
    <w:rsid w:val="008D5914"/>
    <w:rsid w:val="008D63B6"/>
    <w:rsid w:val="008E6C3B"/>
    <w:rsid w:val="00903895"/>
    <w:rsid w:val="00907F76"/>
    <w:rsid w:val="0095165E"/>
    <w:rsid w:val="00956116"/>
    <w:rsid w:val="00960841"/>
    <w:rsid w:val="00980A73"/>
    <w:rsid w:val="00984170"/>
    <w:rsid w:val="0098432B"/>
    <w:rsid w:val="00993D5A"/>
    <w:rsid w:val="00994F5F"/>
    <w:rsid w:val="009A5616"/>
    <w:rsid w:val="009B2C0C"/>
    <w:rsid w:val="009B6284"/>
    <w:rsid w:val="009C027A"/>
    <w:rsid w:val="009C319A"/>
    <w:rsid w:val="009C3246"/>
    <w:rsid w:val="009D054B"/>
    <w:rsid w:val="009D0810"/>
    <w:rsid w:val="009D3303"/>
    <w:rsid w:val="009F4CAB"/>
    <w:rsid w:val="00A019E1"/>
    <w:rsid w:val="00A1589D"/>
    <w:rsid w:val="00A409AD"/>
    <w:rsid w:val="00A43265"/>
    <w:rsid w:val="00A55E06"/>
    <w:rsid w:val="00A65A2C"/>
    <w:rsid w:val="00A65B75"/>
    <w:rsid w:val="00AB4AB4"/>
    <w:rsid w:val="00AB6FFF"/>
    <w:rsid w:val="00AB79D2"/>
    <w:rsid w:val="00AB7F04"/>
    <w:rsid w:val="00AC5CA5"/>
    <w:rsid w:val="00B05E77"/>
    <w:rsid w:val="00B11B3B"/>
    <w:rsid w:val="00B11F1D"/>
    <w:rsid w:val="00B15A0D"/>
    <w:rsid w:val="00B2557E"/>
    <w:rsid w:val="00B277A7"/>
    <w:rsid w:val="00B375D3"/>
    <w:rsid w:val="00B44764"/>
    <w:rsid w:val="00B50E3E"/>
    <w:rsid w:val="00B54A2E"/>
    <w:rsid w:val="00B60583"/>
    <w:rsid w:val="00B60E90"/>
    <w:rsid w:val="00B62C71"/>
    <w:rsid w:val="00B669D9"/>
    <w:rsid w:val="00B8312F"/>
    <w:rsid w:val="00B870FA"/>
    <w:rsid w:val="00B87730"/>
    <w:rsid w:val="00BA4C43"/>
    <w:rsid w:val="00BC45E5"/>
    <w:rsid w:val="00BD29E6"/>
    <w:rsid w:val="00BD7CAD"/>
    <w:rsid w:val="00BE2F86"/>
    <w:rsid w:val="00BE6EF5"/>
    <w:rsid w:val="00BF2468"/>
    <w:rsid w:val="00BF51A3"/>
    <w:rsid w:val="00BF6393"/>
    <w:rsid w:val="00C02632"/>
    <w:rsid w:val="00C05E46"/>
    <w:rsid w:val="00C123D7"/>
    <w:rsid w:val="00C12AAC"/>
    <w:rsid w:val="00C20459"/>
    <w:rsid w:val="00C232CA"/>
    <w:rsid w:val="00C3114F"/>
    <w:rsid w:val="00C37118"/>
    <w:rsid w:val="00C45A9C"/>
    <w:rsid w:val="00C5702B"/>
    <w:rsid w:val="00C613E8"/>
    <w:rsid w:val="00C92A51"/>
    <w:rsid w:val="00CA34F7"/>
    <w:rsid w:val="00CB0407"/>
    <w:rsid w:val="00CD1562"/>
    <w:rsid w:val="00CE5DF9"/>
    <w:rsid w:val="00CF1BB9"/>
    <w:rsid w:val="00D013FA"/>
    <w:rsid w:val="00D01F90"/>
    <w:rsid w:val="00D02291"/>
    <w:rsid w:val="00D0464A"/>
    <w:rsid w:val="00D12818"/>
    <w:rsid w:val="00D339F3"/>
    <w:rsid w:val="00D34F71"/>
    <w:rsid w:val="00D60F87"/>
    <w:rsid w:val="00D63631"/>
    <w:rsid w:val="00D67108"/>
    <w:rsid w:val="00D75D52"/>
    <w:rsid w:val="00D86D04"/>
    <w:rsid w:val="00DA1664"/>
    <w:rsid w:val="00DB07AE"/>
    <w:rsid w:val="00DB1692"/>
    <w:rsid w:val="00DC2D1F"/>
    <w:rsid w:val="00DC7164"/>
    <w:rsid w:val="00DD4C36"/>
    <w:rsid w:val="00DF02D4"/>
    <w:rsid w:val="00DF2228"/>
    <w:rsid w:val="00E078BB"/>
    <w:rsid w:val="00E137F3"/>
    <w:rsid w:val="00E438AC"/>
    <w:rsid w:val="00E43F03"/>
    <w:rsid w:val="00E44934"/>
    <w:rsid w:val="00E81CD0"/>
    <w:rsid w:val="00EB0D9B"/>
    <w:rsid w:val="00EB60D3"/>
    <w:rsid w:val="00ED0830"/>
    <w:rsid w:val="00ED3A7D"/>
    <w:rsid w:val="00EE5197"/>
    <w:rsid w:val="00EF5D43"/>
    <w:rsid w:val="00F13277"/>
    <w:rsid w:val="00F27459"/>
    <w:rsid w:val="00F5058F"/>
    <w:rsid w:val="00F55F68"/>
    <w:rsid w:val="00F6238D"/>
    <w:rsid w:val="00F664F9"/>
    <w:rsid w:val="00F80FCF"/>
    <w:rsid w:val="00F8705E"/>
    <w:rsid w:val="00F8732D"/>
    <w:rsid w:val="00F9508B"/>
    <w:rsid w:val="00FA25D0"/>
    <w:rsid w:val="00FB0841"/>
    <w:rsid w:val="00FF71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B601C"/>
  <w15:docId w15:val="{053092BB-6AA9-4D93-A08C-ADBFA3DD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F5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emf"/><Relationship Id="rId41" Type="http://schemas.openxmlformats.org/officeDocument/2006/relationships/image" Target="media/image3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emf"/><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png"/><Relationship Id="rId43"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B1505-8A39-4D5D-94B6-6917E2EC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9</cp:revision>
  <dcterms:created xsi:type="dcterms:W3CDTF">2017-12-26T15:27:00Z</dcterms:created>
  <dcterms:modified xsi:type="dcterms:W3CDTF">2022-10-30T11:25:00Z</dcterms:modified>
</cp:coreProperties>
</file>