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8F6" w:rsidRPr="00F248F6" w:rsidRDefault="00F248F6" w:rsidP="00F248F6">
      <w:pPr>
        <w:bidi/>
        <w:spacing w:after="0" w:line="360" w:lineRule="auto"/>
        <w:ind w:left="35" w:hanging="35"/>
        <w:jc w:val="both"/>
        <w:rPr>
          <w:rFonts w:ascii="Times New Roman" w:hAnsi="Times New Roman" w:cs="B Nazanin"/>
          <w:b/>
          <w:bCs/>
          <w:sz w:val="28"/>
          <w:szCs w:val="28"/>
          <w:rtl/>
          <w:lang w:bidi="fa-IR"/>
        </w:rPr>
      </w:pPr>
      <w:r w:rsidRPr="00F248F6">
        <w:rPr>
          <w:rFonts w:cs="B Nazanin"/>
          <w:noProof/>
          <w:sz w:val="28"/>
          <w:szCs w:val="28"/>
        </w:rPr>
        <w:drawing>
          <wp:inline distT="0" distB="0" distL="0" distR="0">
            <wp:extent cx="142875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248F6" w:rsidRPr="00F248F6" w:rsidRDefault="00F248F6" w:rsidP="00F248F6">
      <w:pPr>
        <w:bidi/>
        <w:spacing w:after="0" w:line="360" w:lineRule="auto"/>
        <w:ind w:left="35" w:hanging="35"/>
        <w:jc w:val="center"/>
        <w:rPr>
          <w:rFonts w:ascii="Times New Roman" w:hAnsi="Times New Roman" w:cs="B Nazanin"/>
          <w:b/>
          <w:bCs/>
          <w:sz w:val="36"/>
          <w:szCs w:val="36"/>
          <w:rtl/>
          <w:lang w:bidi="fa-IR"/>
        </w:rPr>
      </w:pPr>
    </w:p>
    <w:p w:rsidR="005C7A60" w:rsidRPr="00F248F6" w:rsidRDefault="009133B9" w:rsidP="00F248F6">
      <w:pPr>
        <w:bidi/>
        <w:spacing w:after="0" w:line="360" w:lineRule="auto"/>
        <w:ind w:left="35" w:hanging="35"/>
        <w:jc w:val="center"/>
        <w:rPr>
          <w:rFonts w:ascii="Times New Roman" w:hAnsi="Times New Roman" w:cs="B Nazanin"/>
          <w:b/>
          <w:bCs/>
          <w:sz w:val="36"/>
          <w:szCs w:val="36"/>
          <w:rtl/>
          <w:lang w:bidi="fa-IR"/>
        </w:rPr>
      </w:pPr>
      <w:r w:rsidRPr="00F248F6">
        <w:rPr>
          <w:rFonts w:ascii="Times New Roman" w:hAnsi="Times New Roman" w:cs="B Nazanin" w:hint="cs"/>
          <w:b/>
          <w:bCs/>
          <w:sz w:val="36"/>
          <w:szCs w:val="36"/>
          <w:rtl/>
          <w:lang w:bidi="fa-IR"/>
        </w:rPr>
        <w:t>رابطه بین ری</w:t>
      </w:r>
      <w:r w:rsidR="00872409" w:rsidRPr="00F248F6">
        <w:rPr>
          <w:rFonts w:ascii="Times New Roman" w:hAnsi="Times New Roman" w:cs="B Nazanin" w:hint="cs"/>
          <w:b/>
          <w:bCs/>
          <w:sz w:val="36"/>
          <w:szCs w:val="36"/>
          <w:rtl/>
          <w:lang w:bidi="fa-IR"/>
        </w:rPr>
        <w:t>سک نقدی و ریسک اعتباری در بانک ه</w:t>
      </w:r>
      <w:r w:rsidRPr="00F248F6">
        <w:rPr>
          <w:rFonts w:ascii="Times New Roman" w:hAnsi="Times New Roman" w:cs="B Nazanin" w:hint="cs"/>
          <w:b/>
          <w:bCs/>
          <w:sz w:val="36"/>
          <w:szCs w:val="36"/>
          <w:rtl/>
          <w:lang w:bidi="fa-IR"/>
        </w:rPr>
        <w:t>ا</w:t>
      </w:r>
    </w:p>
    <w:p w:rsidR="009133B9" w:rsidRPr="00F248F6" w:rsidRDefault="009133B9" w:rsidP="00F248F6">
      <w:pPr>
        <w:bidi/>
        <w:spacing w:after="0" w:line="360" w:lineRule="auto"/>
        <w:ind w:left="35" w:hanging="35"/>
        <w:jc w:val="both"/>
        <w:rPr>
          <w:rFonts w:ascii="Times New Roman" w:hAnsi="Times New Roman" w:cs="B Nazanin"/>
          <w:sz w:val="28"/>
          <w:szCs w:val="28"/>
          <w:rtl/>
        </w:rPr>
      </w:pPr>
    </w:p>
    <w:p w:rsidR="009133B9" w:rsidRPr="00F248F6" w:rsidRDefault="00D40007" w:rsidP="00F248F6">
      <w:pPr>
        <w:bidi/>
        <w:spacing w:after="0" w:line="360" w:lineRule="auto"/>
        <w:ind w:left="35" w:hanging="35"/>
        <w:jc w:val="both"/>
        <w:rPr>
          <w:rFonts w:ascii="Times New Roman" w:hAnsi="Times New Roman" w:cs="B Nazanin"/>
          <w:b/>
          <w:bCs/>
          <w:sz w:val="28"/>
          <w:szCs w:val="28"/>
          <w:rtl/>
        </w:rPr>
      </w:pPr>
      <w:r w:rsidRPr="00F248F6">
        <w:rPr>
          <w:rFonts w:ascii="Times New Roman" w:hAnsi="Times New Roman" w:cs="B Nazanin" w:hint="cs"/>
          <w:b/>
          <w:bCs/>
          <w:sz w:val="28"/>
          <w:szCs w:val="28"/>
          <w:rtl/>
        </w:rPr>
        <w:t xml:space="preserve">چکیده </w:t>
      </w:r>
    </w:p>
    <w:p w:rsidR="00F04EDA" w:rsidRDefault="00835142"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 xml:space="preserve">در </w:t>
      </w:r>
      <w:r w:rsidR="00D40007" w:rsidRPr="00F248F6">
        <w:rPr>
          <w:rFonts w:ascii="Times New Roman" w:hAnsi="Times New Roman" w:cs="B Nazanin" w:hint="cs"/>
          <w:sz w:val="28"/>
          <w:szCs w:val="28"/>
          <w:rtl/>
        </w:rPr>
        <w:t xml:space="preserve">این مقاله رابطه بین دو منبع اصلی ریسک‌ پیش‌فرض بانک </w:t>
      </w:r>
      <w:r w:rsidRPr="00F248F6">
        <w:rPr>
          <w:rFonts w:ascii="Times New Roman" w:hAnsi="Times New Roman" w:cs="B Nazanin" w:hint="cs"/>
          <w:sz w:val="28"/>
          <w:szCs w:val="28"/>
          <w:rtl/>
        </w:rPr>
        <w:t xml:space="preserve">را </w:t>
      </w:r>
      <w:r w:rsidR="008A7D68" w:rsidRPr="00F248F6">
        <w:rPr>
          <w:rFonts w:ascii="Times New Roman" w:hAnsi="Times New Roman" w:cs="B Nazanin" w:hint="cs"/>
          <w:sz w:val="28"/>
          <w:szCs w:val="28"/>
          <w:rtl/>
        </w:rPr>
        <w:t xml:space="preserve">بررسی کردیم: ریسک نقدینگی، ریسک </w:t>
      </w:r>
      <w:r w:rsidR="002D502A" w:rsidRPr="00F248F6">
        <w:rPr>
          <w:rFonts w:ascii="Times New Roman" w:hAnsi="Times New Roman" w:cs="B Nazanin" w:hint="cs"/>
          <w:sz w:val="28"/>
          <w:szCs w:val="28"/>
          <w:rtl/>
        </w:rPr>
        <w:t>اعتباری</w:t>
      </w:r>
      <w:r w:rsidR="008A7D68" w:rsidRPr="00F248F6">
        <w:rPr>
          <w:rFonts w:ascii="Times New Roman" w:hAnsi="Times New Roman" w:cs="B Nazanin" w:hint="cs"/>
          <w:sz w:val="28"/>
          <w:szCs w:val="28"/>
          <w:rtl/>
        </w:rPr>
        <w:t>.</w:t>
      </w:r>
      <w:r w:rsidR="002D502A" w:rsidRPr="00F248F6">
        <w:rPr>
          <w:rFonts w:ascii="Times New Roman" w:hAnsi="Times New Roman" w:cs="B Nazanin" w:hint="cs"/>
          <w:sz w:val="28"/>
          <w:szCs w:val="28"/>
          <w:rtl/>
        </w:rPr>
        <w:t xml:space="preserve"> ما از نمونه‌ای شامل تقریبآ </w:t>
      </w:r>
      <w:r w:rsidR="0028506E" w:rsidRPr="00F248F6">
        <w:rPr>
          <w:rFonts w:ascii="Times New Roman" w:hAnsi="Times New Roman" w:cs="B Nazanin" w:hint="cs"/>
          <w:sz w:val="28"/>
          <w:szCs w:val="28"/>
          <w:rtl/>
        </w:rPr>
        <w:t>تمام بانک‌های تجاری امریکا در دوره 1998-2010 برای تحلیل روابط بین دو منبع ریسک</w:t>
      </w:r>
      <w:r w:rsidR="00B94F64" w:rsidRPr="00F248F6">
        <w:rPr>
          <w:rFonts w:ascii="Times New Roman" w:hAnsi="Times New Roman" w:cs="B Nazanin" w:hint="cs"/>
          <w:sz w:val="28"/>
          <w:szCs w:val="28"/>
          <w:rtl/>
        </w:rPr>
        <w:t xml:space="preserve"> </w:t>
      </w:r>
      <w:r w:rsidR="002D502A" w:rsidRPr="00F248F6">
        <w:rPr>
          <w:rFonts w:ascii="Times New Roman" w:hAnsi="Times New Roman" w:cs="B Nazanin" w:hint="cs"/>
          <w:sz w:val="28"/>
          <w:szCs w:val="28"/>
          <w:rtl/>
        </w:rPr>
        <w:t>در</w:t>
      </w:r>
      <w:r w:rsidR="00B94F64" w:rsidRPr="00F248F6">
        <w:rPr>
          <w:rFonts w:ascii="Times New Roman" w:hAnsi="Times New Roman" w:cs="B Nazanin" w:hint="cs"/>
          <w:sz w:val="28"/>
          <w:szCs w:val="28"/>
          <w:rtl/>
        </w:rPr>
        <w:t xml:space="preserve"> سطح نهادی بانک و اینکه چگونه این روابط </w:t>
      </w:r>
      <w:r w:rsidR="002D502A" w:rsidRPr="00F248F6">
        <w:rPr>
          <w:rFonts w:ascii="Times New Roman" w:hAnsi="Times New Roman" w:cs="B Nazanin" w:hint="cs"/>
          <w:sz w:val="28"/>
          <w:szCs w:val="28"/>
          <w:rtl/>
        </w:rPr>
        <w:t>بر</w:t>
      </w:r>
      <w:r w:rsidR="00B94F64" w:rsidRPr="00F248F6">
        <w:rPr>
          <w:rFonts w:ascii="Times New Roman" w:hAnsi="Times New Roman" w:cs="B Nazanin" w:hint="cs"/>
          <w:sz w:val="28"/>
          <w:szCs w:val="28"/>
          <w:rtl/>
        </w:rPr>
        <w:t xml:space="preserve"> احتمال پیش فرض بانک‌ها </w:t>
      </w:r>
      <w:r w:rsidR="00B94F64" w:rsidRPr="00F248F6">
        <w:rPr>
          <w:rFonts w:ascii="Times New Roman" w:hAnsi="Times New Roman" w:cs="B Nazanin"/>
          <w:sz w:val="28"/>
          <w:szCs w:val="28"/>
        </w:rPr>
        <w:t>(PD)</w:t>
      </w:r>
      <w:r w:rsidR="00B94F64" w:rsidRPr="00F248F6">
        <w:rPr>
          <w:rFonts w:ascii="Times New Roman" w:hAnsi="Times New Roman" w:cs="B Nazanin" w:hint="cs"/>
          <w:sz w:val="28"/>
          <w:szCs w:val="28"/>
          <w:rtl/>
          <w:lang w:bidi="fa-IR"/>
        </w:rPr>
        <w:t xml:space="preserve"> تاثیر می‌گذارد استفاده </w:t>
      </w:r>
      <w:r w:rsidR="002D502A" w:rsidRPr="00F248F6">
        <w:rPr>
          <w:rFonts w:ascii="Times New Roman" w:hAnsi="Times New Roman" w:cs="B Nazanin" w:hint="cs"/>
          <w:sz w:val="28"/>
          <w:szCs w:val="28"/>
          <w:rtl/>
          <w:lang w:bidi="fa-IR"/>
        </w:rPr>
        <w:t>کردیم</w:t>
      </w:r>
      <w:r w:rsidR="00B94F64" w:rsidRPr="00F248F6">
        <w:rPr>
          <w:rFonts w:ascii="Times New Roman" w:hAnsi="Times New Roman" w:cs="B Nazanin" w:hint="cs"/>
          <w:sz w:val="28"/>
          <w:szCs w:val="28"/>
          <w:rtl/>
          <w:lang w:bidi="fa-IR"/>
        </w:rPr>
        <w:t xml:space="preserve">. نتایج ما نشان می‌دهد که </w:t>
      </w:r>
      <w:r w:rsidR="00F04EDA" w:rsidRPr="00F248F6">
        <w:rPr>
          <w:rFonts w:ascii="Times New Roman" w:hAnsi="Times New Roman" w:cs="B Nazanin" w:hint="cs"/>
          <w:sz w:val="28"/>
          <w:szCs w:val="28"/>
          <w:rtl/>
          <w:lang w:bidi="fa-IR"/>
        </w:rPr>
        <w:t>هر دو گروه ریسک از لحاظ اقتصادی معنای</w:t>
      </w:r>
      <w:r w:rsidR="00360E43" w:rsidRPr="00F248F6">
        <w:rPr>
          <w:rFonts w:ascii="Times New Roman" w:hAnsi="Times New Roman" w:cs="B Nazanin" w:hint="cs"/>
          <w:sz w:val="28"/>
          <w:szCs w:val="28"/>
          <w:rtl/>
          <w:lang w:bidi="fa-IR"/>
        </w:rPr>
        <w:t>ی در رابطه</w:t>
      </w:r>
      <w:r w:rsidR="00F04EDA" w:rsidRPr="00F248F6">
        <w:rPr>
          <w:rFonts w:ascii="Times New Roman" w:hAnsi="Times New Roman" w:cs="B Nazanin" w:hint="cs"/>
          <w:sz w:val="28"/>
          <w:szCs w:val="28"/>
          <w:rtl/>
          <w:lang w:bidi="fa-IR"/>
        </w:rPr>
        <w:t xml:space="preserve"> متقابل همزمانی</w:t>
      </w:r>
      <w:r w:rsidRPr="00F248F6">
        <w:rPr>
          <w:rFonts w:ascii="Times New Roman" w:hAnsi="Times New Roman" w:cs="B Nazanin" w:hint="cs"/>
          <w:sz w:val="28"/>
          <w:szCs w:val="28"/>
          <w:rtl/>
          <w:lang w:bidi="fa-IR"/>
        </w:rPr>
        <w:t xml:space="preserve"> </w:t>
      </w:r>
      <w:r w:rsidR="00F04EDA" w:rsidRPr="00F248F6">
        <w:rPr>
          <w:rFonts w:ascii="Times New Roman" w:hAnsi="Times New Roman" w:cs="B Nazanin" w:hint="cs"/>
          <w:sz w:val="28"/>
          <w:szCs w:val="28"/>
          <w:rtl/>
          <w:lang w:bidi="fa-IR"/>
        </w:rPr>
        <w:t>یا رابطه تاخیر</w:t>
      </w:r>
      <w:r w:rsidR="00360E43" w:rsidRPr="00F248F6">
        <w:rPr>
          <w:rFonts w:ascii="Times New Roman" w:hAnsi="Times New Roman" w:cs="B Nazanin" w:hint="cs"/>
          <w:sz w:val="28"/>
          <w:szCs w:val="28"/>
          <w:rtl/>
          <w:lang w:bidi="fa-IR"/>
        </w:rPr>
        <w:t>ی</w:t>
      </w:r>
      <w:r w:rsidR="00F04EDA" w:rsidRPr="00F248F6">
        <w:rPr>
          <w:rFonts w:ascii="Times New Roman" w:hAnsi="Times New Roman" w:cs="B Nazanin" w:hint="cs"/>
          <w:sz w:val="28"/>
          <w:szCs w:val="28"/>
          <w:rtl/>
          <w:lang w:bidi="fa-IR"/>
        </w:rPr>
        <w:t xml:space="preserve"> ندارند. بااین حال، آن‌ها برروی احتمال پیش فرض بانک‌ها تاثیر می‌گذارد. این اثر بر دو</w:t>
      </w:r>
      <w:r w:rsidR="00360E43" w:rsidRPr="00F248F6">
        <w:rPr>
          <w:rFonts w:ascii="Times New Roman" w:hAnsi="Times New Roman" w:cs="B Nazanin" w:hint="cs"/>
          <w:sz w:val="28"/>
          <w:szCs w:val="28"/>
          <w:rtl/>
          <w:lang w:bidi="fa-IR"/>
        </w:rPr>
        <w:t xml:space="preserve"> قسم است: در حالی که هر دو ریسک</w:t>
      </w:r>
      <w:r w:rsidR="00F04EDA" w:rsidRPr="00F248F6">
        <w:rPr>
          <w:rFonts w:ascii="Times New Roman" w:hAnsi="Times New Roman" w:cs="B Nazanin" w:hint="cs"/>
          <w:sz w:val="28"/>
          <w:szCs w:val="28"/>
          <w:rtl/>
          <w:lang w:bidi="fa-IR"/>
        </w:rPr>
        <w:t xml:space="preserve"> به صورت مجزا </w:t>
      </w:r>
      <w:r w:rsidR="00F04EDA" w:rsidRPr="00F248F6">
        <w:rPr>
          <w:rFonts w:ascii="Times New Roman" w:hAnsi="Times New Roman" w:cs="B Nazanin"/>
          <w:sz w:val="28"/>
          <w:szCs w:val="28"/>
          <w:lang w:bidi="fa-IR"/>
        </w:rPr>
        <w:t>PD</w:t>
      </w:r>
      <w:r w:rsidR="00F04EDA" w:rsidRPr="00F248F6">
        <w:rPr>
          <w:rFonts w:ascii="Times New Roman" w:hAnsi="Times New Roman" w:cs="B Nazanin" w:hint="cs"/>
          <w:sz w:val="28"/>
          <w:szCs w:val="28"/>
          <w:rtl/>
          <w:lang w:bidi="fa-IR"/>
        </w:rPr>
        <w:t xml:space="preserve"> را افزایش می‌دهند، برروی تعاملات وابسته به سطح کلی ریسک بانک تاثیر می‌گذارند و می‌تواند ریسک‌های پیش فرض را تشدید کنند یا از آن بکاهند. این نتایج بینش جدیدی را در درک ریسک بانک و بکار گرفتن آن به عنوان یک زیربنا برای تلاش‌های نظارتی اخیر با هدف تقویت مدیریت ریسک نقدینگی و اعتبار بانک (مشترک) ارائه می‌دهد. </w:t>
      </w:r>
    </w:p>
    <w:p w:rsidR="00F248F6" w:rsidRPr="00F248F6" w:rsidRDefault="00F248F6" w:rsidP="00F248F6">
      <w:pPr>
        <w:bidi/>
        <w:spacing w:after="0" w:line="360" w:lineRule="auto"/>
        <w:ind w:left="35" w:hanging="35"/>
        <w:jc w:val="both"/>
        <w:rPr>
          <w:rFonts w:ascii="Times New Roman" w:hAnsi="Times New Roman" w:cs="B Nazanin"/>
          <w:sz w:val="28"/>
          <w:szCs w:val="28"/>
          <w:rtl/>
          <w:lang w:bidi="fa-IR"/>
        </w:rPr>
      </w:pPr>
    </w:p>
    <w:p w:rsidR="00F354A7" w:rsidRPr="00F248F6" w:rsidRDefault="00F354A7"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b/>
          <w:bCs/>
          <w:sz w:val="28"/>
          <w:szCs w:val="28"/>
          <w:rtl/>
          <w:lang w:bidi="fa-IR"/>
        </w:rPr>
        <w:t>کلمات کلیدی:</w:t>
      </w:r>
      <w:r w:rsidR="00360E43"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ریسک نقدینگی، ریسک اعتباری، ریسک بانک</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احتمال پیش‌فرض بانک </w:t>
      </w:r>
    </w:p>
    <w:p w:rsidR="00F354A7" w:rsidRPr="00F248F6" w:rsidRDefault="00F354A7" w:rsidP="00F248F6">
      <w:pPr>
        <w:bidi/>
        <w:spacing w:after="0" w:line="360" w:lineRule="auto"/>
        <w:ind w:left="35" w:hanging="35"/>
        <w:jc w:val="both"/>
        <w:rPr>
          <w:rFonts w:ascii="Times New Roman" w:hAnsi="Times New Roman" w:cs="B Nazanin"/>
          <w:sz w:val="28"/>
          <w:szCs w:val="28"/>
          <w:rtl/>
          <w:lang w:bidi="fa-IR"/>
        </w:rPr>
      </w:pPr>
    </w:p>
    <w:p w:rsidR="00F354A7" w:rsidRPr="00DE5840" w:rsidRDefault="00DE5840" w:rsidP="00DE5840">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1. </w:t>
      </w:r>
      <w:r w:rsidR="00F354A7" w:rsidRPr="00DE5840">
        <w:rPr>
          <w:rFonts w:ascii="Times New Roman" w:hAnsi="Times New Roman" w:cs="B Nazanin" w:hint="cs"/>
          <w:b/>
          <w:bCs/>
          <w:sz w:val="28"/>
          <w:szCs w:val="28"/>
          <w:rtl/>
          <w:lang w:bidi="fa-IR"/>
        </w:rPr>
        <w:t xml:space="preserve">مقدمه </w:t>
      </w:r>
    </w:p>
    <w:p w:rsidR="001C0D06" w:rsidRPr="00F248F6" w:rsidRDefault="00F354A7"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رابطه بین ریسک نقدینگی و ریسک اعتباری در نهادهای مالیاتی چیست؟ نظریه‌های کلاسیک اقتصاد خرد بانکداری از این دید که ریسک نقدی و ریسک اعتباری ارتباط تنگاتنگی دارند حمایت می‌کند. هردو مدل‌های </w:t>
      </w:r>
      <w:r w:rsidR="00360E43" w:rsidRPr="00F248F6">
        <w:rPr>
          <w:rFonts w:ascii="Times New Roman" w:hAnsi="Times New Roman" w:cs="B Nazanin" w:hint="cs"/>
          <w:sz w:val="28"/>
          <w:szCs w:val="28"/>
          <w:rtl/>
          <w:lang w:bidi="fa-IR"/>
        </w:rPr>
        <w:t xml:space="preserve">سازمان صنعتی </w:t>
      </w:r>
      <w:r w:rsidR="00360E43" w:rsidRPr="00F248F6">
        <w:rPr>
          <w:rFonts w:ascii="Times New Roman" w:hAnsi="Times New Roman" w:cs="B Nazanin" w:hint="cs"/>
          <w:sz w:val="28"/>
          <w:szCs w:val="28"/>
          <w:rtl/>
          <w:lang w:bidi="fa-IR"/>
        </w:rPr>
        <w:lastRenderedPageBreak/>
        <w:t xml:space="preserve">بانکی </w:t>
      </w:r>
      <w:r w:rsidRPr="00F248F6">
        <w:rPr>
          <w:rFonts w:ascii="Times New Roman" w:hAnsi="Times New Roman" w:cs="B Nazanin" w:hint="cs"/>
          <w:sz w:val="28"/>
          <w:szCs w:val="28"/>
          <w:rtl/>
          <w:lang w:bidi="fa-IR"/>
        </w:rPr>
        <w:t xml:space="preserve">مانند چارچوب مونتی-کلین </w:t>
      </w:r>
      <w:r w:rsidRPr="00F248F6">
        <w:rPr>
          <w:rFonts w:ascii="Times New Roman" w:hAnsi="Times New Roman" w:cs="B Nazanin" w:hint="cs"/>
          <w:sz w:val="28"/>
          <w:szCs w:val="28"/>
          <w:rtl/>
        </w:rPr>
        <w:t xml:space="preserve">و دیدگاه واسطه‌گری مالی در بررسی‌های </w:t>
      </w:r>
      <w:r w:rsidRPr="00F248F6">
        <w:rPr>
          <w:rFonts w:ascii="Times New Roman" w:hAnsi="Times New Roman" w:cs="B Nazanin"/>
          <w:sz w:val="28"/>
          <w:szCs w:val="28"/>
        </w:rPr>
        <w:t>Bryant</w:t>
      </w:r>
      <w:r w:rsidRPr="00F248F6">
        <w:rPr>
          <w:rFonts w:ascii="Times New Roman" w:hAnsi="Times New Roman" w:cs="B Nazanin" w:hint="cs"/>
          <w:sz w:val="28"/>
          <w:szCs w:val="28"/>
          <w:rtl/>
        </w:rPr>
        <w:t xml:space="preserve"> (1980)</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 xml:space="preserve">یا </w:t>
      </w:r>
      <w:r w:rsidRPr="00F248F6">
        <w:rPr>
          <w:rFonts w:ascii="Times New Roman" w:hAnsi="Times New Roman" w:cs="B Nazanin"/>
          <w:sz w:val="28"/>
          <w:szCs w:val="28"/>
        </w:rPr>
        <w:t>Diamond</w:t>
      </w:r>
      <w:r w:rsidRPr="00F248F6">
        <w:rPr>
          <w:rFonts w:ascii="Times New Roman" w:hAnsi="Times New Roman" w:cs="B Nazanin" w:hint="cs"/>
          <w:sz w:val="28"/>
          <w:szCs w:val="28"/>
          <w:rtl/>
        </w:rPr>
        <w:t xml:space="preserve"> و </w:t>
      </w:r>
      <w:proofErr w:type="spellStart"/>
      <w:r w:rsidRPr="00F248F6">
        <w:rPr>
          <w:rFonts w:ascii="Times New Roman" w:hAnsi="Times New Roman" w:cs="B Nazanin"/>
          <w:sz w:val="28"/>
          <w:szCs w:val="28"/>
        </w:rPr>
        <w:t>Dybvig</w:t>
      </w:r>
      <w:proofErr w:type="spellEnd"/>
      <w:r w:rsidRPr="00F248F6">
        <w:rPr>
          <w:rFonts w:ascii="Times New Roman" w:hAnsi="Times New Roman" w:cs="B Nazanin" w:hint="cs"/>
          <w:sz w:val="28"/>
          <w:szCs w:val="28"/>
          <w:rtl/>
        </w:rPr>
        <w:t xml:space="preserve"> (1983)</w:t>
      </w:r>
      <w:r w:rsidR="00835142" w:rsidRPr="00F248F6">
        <w:rPr>
          <w:rFonts w:ascii="Times New Roman" w:hAnsi="Times New Roman" w:cs="B Nazanin" w:hint="cs"/>
          <w:sz w:val="28"/>
          <w:szCs w:val="28"/>
          <w:rtl/>
        </w:rPr>
        <w:t>،</w:t>
      </w:r>
      <w:r w:rsidRPr="00F248F6">
        <w:rPr>
          <w:rFonts w:ascii="Times New Roman" w:hAnsi="Times New Roman" w:cs="B Nazanin" w:hint="cs"/>
          <w:sz w:val="28"/>
          <w:szCs w:val="28"/>
          <w:rtl/>
        </w:rPr>
        <w:t xml:space="preserve"> بیان کردند که سا</w:t>
      </w:r>
      <w:r w:rsidR="00360E43" w:rsidRPr="00F248F6">
        <w:rPr>
          <w:rFonts w:ascii="Times New Roman" w:hAnsi="Times New Roman" w:cs="B Nazanin" w:hint="cs"/>
          <w:sz w:val="28"/>
          <w:szCs w:val="28"/>
          <w:rtl/>
        </w:rPr>
        <w:t>ختار دارایی‌ها و بدهی‌‌های بانک،</w:t>
      </w:r>
      <w:r w:rsidRPr="00F248F6">
        <w:rPr>
          <w:rFonts w:ascii="Times New Roman" w:hAnsi="Times New Roman" w:cs="B Nazanin" w:hint="cs"/>
          <w:sz w:val="28"/>
          <w:szCs w:val="28"/>
          <w:rtl/>
        </w:rPr>
        <w:t xml:space="preserve"> به خصوص با توجه به</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پیش فرض وام گیرنده و برداشت‌ها از صندوق</w:t>
      </w:r>
      <w:r w:rsidR="00360E43" w:rsidRPr="00F248F6">
        <w:rPr>
          <w:rFonts w:ascii="Times New Roman" w:hAnsi="Times New Roman" w:cs="B Nazanin" w:hint="cs"/>
          <w:sz w:val="28"/>
          <w:szCs w:val="28"/>
          <w:rtl/>
        </w:rPr>
        <w:t xml:space="preserve"> ارتباط نزدیکی با هم دارند</w:t>
      </w:r>
      <w:r w:rsidRPr="00F248F6">
        <w:rPr>
          <w:rFonts w:ascii="Times New Roman" w:hAnsi="Times New Roman" w:cs="B Nazanin" w:hint="cs"/>
          <w:sz w:val="28"/>
          <w:szCs w:val="28"/>
          <w:rtl/>
        </w:rPr>
        <w:t>.</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 xml:space="preserve">این تنها برای </w:t>
      </w:r>
      <w:r w:rsidR="00240DD6" w:rsidRPr="00F248F6">
        <w:rPr>
          <w:rFonts w:ascii="Times New Roman" w:hAnsi="Times New Roman" w:cs="B Nazanin" w:hint="cs"/>
          <w:sz w:val="28"/>
          <w:szCs w:val="28"/>
          <w:rtl/>
        </w:rPr>
        <w:t>کسب و کار ترازنامه بانک‌ها صدق نمی‌کند بلکه برای</w:t>
      </w:r>
      <w:r w:rsidR="00835142" w:rsidRPr="00F248F6">
        <w:rPr>
          <w:rFonts w:ascii="Times New Roman" w:hAnsi="Times New Roman" w:cs="B Nazanin" w:hint="cs"/>
          <w:sz w:val="28"/>
          <w:szCs w:val="28"/>
          <w:rtl/>
        </w:rPr>
        <w:t xml:space="preserve"> </w:t>
      </w:r>
      <w:r w:rsidR="00240DD6" w:rsidRPr="00F248F6">
        <w:rPr>
          <w:rFonts w:ascii="Times New Roman" w:hAnsi="Times New Roman" w:cs="B Nazanin" w:hint="cs"/>
          <w:sz w:val="28"/>
          <w:szCs w:val="28"/>
          <w:rtl/>
        </w:rPr>
        <w:t xml:space="preserve">وام‌دهی و کمک‌های مالی تجارت‌های انجام شده از طریق اقلام خارج از ترازنامه‌ها صدق می‌کند، همانطور که توسط </w:t>
      </w:r>
      <w:proofErr w:type="spellStart"/>
      <w:r w:rsidR="00240DD6" w:rsidRPr="00F248F6">
        <w:rPr>
          <w:rFonts w:ascii="Times New Roman" w:hAnsi="Times New Roman" w:cs="B Nazanin"/>
          <w:sz w:val="28"/>
          <w:szCs w:val="28"/>
        </w:rPr>
        <w:t>Holmström</w:t>
      </w:r>
      <w:proofErr w:type="spellEnd"/>
      <w:r w:rsidR="00240DD6" w:rsidRPr="00F248F6">
        <w:rPr>
          <w:rFonts w:ascii="Times New Roman" w:hAnsi="Times New Roman" w:cs="B Nazanin" w:hint="cs"/>
          <w:sz w:val="28"/>
          <w:szCs w:val="28"/>
          <w:rtl/>
        </w:rPr>
        <w:t xml:space="preserve"> و </w:t>
      </w:r>
      <w:proofErr w:type="spellStart"/>
      <w:r w:rsidR="00240DD6" w:rsidRPr="00F248F6">
        <w:rPr>
          <w:rFonts w:ascii="Times New Roman" w:hAnsi="Times New Roman" w:cs="B Nazanin"/>
          <w:sz w:val="28"/>
          <w:szCs w:val="28"/>
        </w:rPr>
        <w:t>Tirole</w:t>
      </w:r>
      <w:proofErr w:type="spellEnd"/>
      <w:r w:rsidR="00240DD6" w:rsidRPr="00F248F6">
        <w:rPr>
          <w:rFonts w:ascii="Times New Roman" w:hAnsi="Times New Roman" w:cs="B Nazanin" w:hint="cs"/>
          <w:sz w:val="28"/>
          <w:szCs w:val="28"/>
          <w:rtl/>
        </w:rPr>
        <w:t xml:space="preserve"> (1988) یا </w:t>
      </w:r>
      <w:r w:rsidR="00240DD6" w:rsidRPr="00F248F6">
        <w:rPr>
          <w:rFonts w:ascii="Times New Roman" w:hAnsi="Times New Roman" w:cs="B Nazanin"/>
          <w:sz w:val="28"/>
          <w:szCs w:val="28"/>
        </w:rPr>
        <w:t>Kashyap</w:t>
      </w:r>
      <w:r w:rsidR="00240DD6" w:rsidRPr="00F248F6">
        <w:rPr>
          <w:rFonts w:ascii="Times New Roman" w:hAnsi="Times New Roman" w:cs="B Nazanin" w:hint="cs"/>
          <w:sz w:val="28"/>
          <w:szCs w:val="28"/>
          <w:rtl/>
        </w:rPr>
        <w:t xml:space="preserve"> و همکاران (2002) بیان شد. </w:t>
      </w:r>
      <w:r w:rsidR="002D5EC0" w:rsidRPr="00F248F6">
        <w:rPr>
          <w:rFonts w:ascii="Times New Roman" w:hAnsi="Times New Roman" w:cs="B Nazanin" w:hint="cs"/>
          <w:sz w:val="28"/>
          <w:szCs w:val="28"/>
          <w:rtl/>
        </w:rPr>
        <w:t>براساس این موضوع، ادبیات موضو</w:t>
      </w:r>
      <w:r w:rsidR="007B1693" w:rsidRPr="00F248F6">
        <w:rPr>
          <w:rFonts w:ascii="Times New Roman" w:hAnsi="Times New Roman" w:cs="B Nazanin" w:hint="cs"/>
          <w:sz w:val="28"/>
          <w:szCs w:val="28"/>
          <w:rtl/>
        </w:rPr>
        <w:t>عی اخیرآ تمرکز برروی تعاملات بین</w:t>
      </w:r>
      <w:r w:rsidR="002D5EC0" w:rsidRPr="00F248F6">
        <w:rPr>
          <w:rFonts w:ascii="Times New Roman" w:hAnsi="Times New Roman" w:cs="B Nazanin" w:hint="cs"/>
          <w:sz w:val="28"/>
          <w:szCs w:val="28"/>
          <w:rtl/>
        </w:rPr>
        <w:t xml:space="preserve"> ریسک‌های نقدینگی و ریسک‌های اعتباری و مفاهیم برای ثبات بانک را در بر </w:t>
      </w:r>
      <w:r w:rsidR="007B1693" w:rsidRPr="00F248F6">
        <w:rPr>
          <w:rFonts w:ascii="Times New Roman" w:hAnsi="Times New Roman" w:cs="B Nazanin" w:hint="cs"/>
          <w:sz w:val="28"/>
          <w:szCs w:val="28"/>
          <w:rtl/>
        </w:rPr>
        <w:t>گرفتند</w:t>
      </w:r>
      <w:r w:rsidR="002D5EC0" w:rsidRPr="00F248F6">
        <w:rPr>
          <w:rFonts w:ascii="Times New Roman" w:hAnsi="Times New Roman" w:cs="B Nazanin" w:hint="cs"/>
          <w:sz w:val="28"/>
          <w:szCs w:val="28"/>
          <w:rtl/>
        </w:rPr>
        <w:t xml:space="preserve">. </w:t>
      </w:r>
      <w:r w:rsidR="005E5FBF" w:rsidRPr="00F248F6">
        <w:rPr>
          <w:rFonts w:ascii="Times New Roman" w:hAnsi="Times New Roman" w:cs="B Nazanin" w:hint="cs"/>
          <w:sz w:val="28"/>
          <w:szCs w:val="28"/>
          <w:rtl/>
        </w:rPr>
        <w:t>مقاله‌هایی مانند</w:t>
      </w:r>
      <w:r w:rsidR="00835142" w:rsidRPr="00F248F6">
        <w:rPr>
          <w:rFonts w:ascii="Times New Roman" w:hAnsi="Times New Roman" w:cs="B Nazanin" w:hint="cs"/>
          <w:sz w:val="28"/>
          <w:szCs w:val="28"/>
          <w:rtl/>
        </w:rPr>
        <w:t xml:space="preserve"> </w:t>
      </w:r>
      <w:r w:rsidR="005E5FBF" w:rsidRPr="00F248F6">
        <w:rPr>
          <w:rFonts w:ascii="Times New Roman" w:hAnsi="Times New Roman" w:cs="B Nazanin"/>
          <w:sz w:val="28"/>
          <w:szCs w:val="28"/>
        </w:rPr>
        <w:t>Goldstein</w:t>
      </w:r>
      <w:r w:rsidR="005E5FBF" w:rsidRPr="00F248F6">
        <w:rPr>
          <w:rFonts w:ascii="Times New Roman" w:hAnsi="Times New Roman" w:cs="B Nazanin" w:hint="cs"/>
          <w:sz w:val="28"/>
          <w:szCs w:val="28"/>
          <w:rtl/>
        </w:rPr>
        <w:t xml:space="preserve"> و </w:t>
      </w:r>
      <w:proofErr w:type="spellStart"/>
      <w:r w:rsidR="005E5FBF" w:rsidRPr="00F248F6">
        <w:rPr>
          <w:rFonts w:ascii="Times New Roman" w:hAnsi="Times New Roman" w:cs="B Nazanin"/>
          <w:sz w:val="28"/>
          <w:szCs w:val="28"/>
        </w:rPr>
        <w:t>Pauzner</w:t>
      </w:r>
      <w:proofErr w:type="spellEnd"/>
      <w:r w:rsidR="005E5FBF" w:rsidRPr="00F248F6">
        <w:rPr>
          <w:rFonts w:ascii="Times New Roman" w:hAnsi="Times New Roman" w:cs="B Nazanin" w:hint="cs"/>
          <w:sz w:val="28"/>
          <w:szCs w:val="28"/>
          <w:rtl/>
        </w:rPr>
        <w:t xml:space="preserve"> (2005)، </w:t>
      </w:r>
      <w:r w:rsidR="005E5FBF" w:rsidRPr="00F248F6">
        <w:rPr>
          <w:rFonts w:ascii="Times New Roman" w:hAnsi="Times New Roman" w:cs="B Nazanin"/>
          <w:sz w:val="28"/>
          <w:szCs w:val="28"/>
        </w:rPr>
        <w:t>Wagner</w:t>
      </w:r>
      <w:r w:rsidR="005E5FBF" w:rsidRPr="00F248F6">
        <w:rPr>
          <w:rFonts w:ascii="Times New Roman" w:hAnsi="Times New Roman" w:cs="B Nazanin" w:hint="cs"/>
          <w:sz w:val="28"/>
          <w:szCs w:val="28"/>
          <w:rtl/>
        </w:rPr>
        <w:t xml:space="preserve"> (2007)، </w:t>
      </w:r>
      <w:r w:rsidR="005E5FBF" w:rsidRPr="00F248F6">
        <w:rPr>
          <w:rFonts w:ascii="Times New Roman" w:hAnsi="Times New Roman" w:cs="B Nazanin"/>
          <w:sz w:val="28"/>
          <w:szCs w:val="28"/>
        </w:rPr>
        <w:t>Cai</w:t>
      </w:r>
      <w:r w:rsidR="005E5FBF" w:rsidRPr="00F248F6">
        <w:rPr>
          <w:rFonts w:ascii="Times New Roman" w:hAnsi="Times New Roman" w:cs="B Nazanin" w:hint="cs"/>
          <w:sz w:val="28"/>
          <w:szCs w:val="28"/>
          <w:rtl/>
        </w:rPr>
        <w:t xml:space="preserve"> و </w:t>
      </w:r>
      <w:proofErr w:type="spellStart"/>
      <w:r w:rsidR="005E5FBF" w:rsidRPr="00F248F6">
        <w:rPr>
          <w:rFonts w:ascii="Times New Roman" w:hAnsi="Times New Roman" w:cs="B Nazanin"/>
          <w:sz w:val="28"/>
          <w:szCs w:val="28"/>
        </w:rPr>
        <w:t>Thakor</w:t>
      </w:r>
      <w:proofErr w:type="spellEnd"/>
      <w:r w:rsidR="005E5FBF" w:rsidRPr="00F248F6">
        <w:rPr>
          <w:rFonts w:ascii="Times New Roman" w:hAnsi="Times New Roman" w:cs="B Nazanin" w:hint="cs"/>
          <w:sz w:val="28"/>
          <w:szCs w:val="28"/>
          <w:rtl/>
        </w:rPr>
        <w:t xml:space="preserve"> (2008)، </w:t>
      </w:r>
      <w:proofErr w:type="spellStart"/>
      <w:r w:rsidR="005E5FBF" w:rsidRPr="00F248F6">
        <w:rPr>
          <w:rFonts w:ascii="Times New Roman" w:hAnsi="Times New Roman" w:cs="B Nazanin"/>
          <w:sz w:val="28"/>
          <w:szCs w:val="28"/>
        </w:rPr>
        <w:t>Gatev</w:t>
      </w:r>
      <w:proofErr w:type="spellEnd"/>
      <w:r w:rsidR="005E5FBF" w:rsidRPr="00F248F6">
        <w:rPr>
          <w:rFonts w:ascii="Times New Roman" w:hAnsi="Times New Roman" w:cs="B Nazanin" w:hint="cs"/>
          <w:sz w:val="28"/>
          <w:szCs w:val="28"/>
          <w:rtl/>
        </w:rPr>
        <w:t xml:space="preserve"> و همکاران (2009)، </w:t>
      </w:r>
      <w:r w:rsidR="005E5FBF" w:rsidRPr="00F248F6">
        <w:rPr>
          <w:rFonts w:ascii="Times New Roman" w:hAnsi="Times New Roman" w:cs="B Nazanin"/>
          <w:sz w:val="28"/>
          <w:szCs w:val="28"/>
        </w:rPr>
        <w:t>Acharya</w:t>
      </w:r>
      <w:r w:rsidR="005E5FBF" w:rsidRPr="00F248F6">
        <w:rPr>
          <w:rFonts w:ascii="Times New Roman" w:hAnsi="Times New Roman" w:cs="B Nazanin" w:hint="cs"/>
          <w:sz w:val="28"/>
          <w:szCs w:val="28"/>
          <w:rtl/>
        </w:rPr>
        <w:t xml:space="preserve"> و همکاران (2010)، </w:t>
      </w:r>
      <w:r w:rsidR="005E5FBF" w:rsidRPr="00F248F6">
        <w:rPr>
          <w:rFonts w:ascii="Times New Roman" w:hAnsi="Times New Roman" w:cs="B Nazanin"/>
          <w:sz w:val="28"/>
          <w:szCs w:val="28"/>
        </w:rPr>
        <w:t>Acharya</w:t>
      </w:r>
      <w:r w:rsidR="005E5FBF" w:rsidRPr="00F248F6">
        <w:rPr>
          <w:rFonts w:ascii="Times New Roman" w:hAnsi="Times New Roman" w:cs="B Nazanin" w:hint="cs"/>
          <w:sz w:val="28"/>
          <w:szCs w:val="28"/>
          <w:rtl/>
        </w:rPr>
        <w:t xml:space="preserve"> و </w:t>
      </w:r>
      <w:r w:rsidR="005E5FBF" w:rsidRPr="00F248F6">
        <w:rPr>
          <w:rFonts w:ascii="Times New Roman" w:hAnsi="Times New Roman" w:cs="B Nazanin"/>
          <w:sz w:val="28"/>
          <w:szCs w:val="28"/>
        </w:rPr>
        <w:t>Viswanathan</w:t>
      </w:r>
      <w:r w:rsidR="005E5FBF" w:rsidRPr="00F248F6">
        <w:rPr>
          <w:rFonts w:ascii="Times New Roman" w:hAnsi="Times New Roman" w:cs="B Nazanin" w:hint="cs"/>
          <w:sz w:val="28"/>
          <w:szCs w:val="28"/>
          <w:rtl/>
        </w:rPr>
        <w:t xml:space="preserve"> (2011)، </w:t>
      </w:r>
      <w:r w:rsidR="005E5FBF" w:rsidRPr="00F248F6">
        <w:rPr>
          <w:rFonts w:ascii="Times New Roman" w:hAnsi="Times New Roman" w:cs="B Nazanin"/>
          <w:sz w:val="28"/>
          <w:szCs w:val="28"/>
        </w:rPr>
        <w:t>Gorton</w:t>
      </w:r>
      <w:r w:rsidR="005E5FBF" w:rsidRPr="00F248F6">
        <w:rPr>
          <w:rFonts w:ascii="Times New Roman" w:hAnsi="Times New Roman" w:cs="B Nazanin" w:hint="cs"/>
          <w:sz w:val="28"/>
          <w:szCs w:val="28"/>
          <w:rtl/>
        </w:rPr>
        <w:t xml:space="preserve"> و </w:t>
      </w:r>
      <w:proofErr w:type="spellStart"/>
      <w:r w:rsidR="005E5FBF" w:rsidRPr="00F248F6">
        <w:rPr>
          <w:rFonts w:ascii="Times New Roman" w:hAnsi="Times New Roman" w:cs="B Nazanin"/>
          <w:sz w:val="28"/>
          <w:szCs w:val="28"/>
        </w:rPr>
        <w:t>Metrick</w:t>
      </w:r>
      <w:proofErr w:type="spellEnd"/>
      <w:r w:rsidR="005E5FBF" w:rsidRPr="00F248F6">
        <w:rPr>
          <w:rFonts w:ascii="Times New Roman" w:hAnsi="Times New Roman" w:cs="B Nazanin" w:hint="cs"/>
          <w:sz w:val="28"/>
          <w:szCs w:val="28"/>
          <w:rtl/>
        </w:rPr>
        <w:t xml:space="preserve"> (2011)، </w:t>
      </w:r>
      <w:r w:rsidR="005E5FBF" w:rsidRPr="00F248F6">
        <w:rPr>
          <w:rFonts w:ascii="Times New Roman" w:hAnsi="Times New Roman" w:cs="B Nazanin"/>
          <w:sz w:val="28"/>
          <w:szCs w:val="28"/>
        </w:rPr>
        <w:t>He</w:t>
      </w:r>
      <w:r w:rsidR="005E5FBF" w:rsidRPr="00F248F6">
        <w:rPr>
          <w:rFonts w:ascii="Times New Roman" w:hAnsi="Times New Roman" w:cs="B Nazanin" w:hint="cs"/>
          <w:sz w:val="28"/>
          <w:szCs w:val="28"/>
          <w:rtl/>
        </w:rPr>
        <w:t xml:space="preserve"> و </w:t>
      </w:r>
      <w:proofErr w:type="spellStart"/>
      <w:r w:rsidR="005E5FBF" w:rsidRPr="00F248F6">
        <w:rPr>
          <w:rFonts w:ascii="Times New Roman" w:hAnsi="Times New Roman" w:cs="B Nazanin"/>
          <w:sz w:val="28"/>
          <w:szCs w:val="28"/>
        </w:rPr>
        <w:t>Xiong</w:t>
      </w:r>
      <w:proofErr w:type="spellEnd"/>
      <w:r w:rsidR="005E5FBF" w:rsidRPr="00F248F6">
        <w:rPr>
          <w:rFonts w:ascii="Times New Roman" w:hAnsi="Times New Roman" w:cs="B Nazanin" w:hint="cs"/>
          <w:sz w:val="28"/>
          <w:szCs w:val="28"/>
          <w:rtl/>
        </w:rPr>
        <w:t xml:space="preserve"> (2012)، </w:t>
      </w:r>
      <w:r w:rsidR="005E5FBF" w:rsidRPr="00F248F6">
        <w:rPr>
          <w:rFonts w:ascii="Times New Roman" w:hAnsi="Times New Roman" w:cs="B Nazanin"/>
          <w:sz w:val="28"/>
          <w:szCs w:val="28"/>
        </w:rPr>
        <w:t>Acharya</w:t>
      </w:r>
      <w:r w:rsidR="005E5FBF" w:rsidRPr="00F248F6">
        <w:rPr>
          <w:rFonts w:ascii="Times New Roman" w:hAnsi="Times New Roman" w:cs="B Nazanin" w:hint="cs"/>
          <w:sz w:val="28"/>
          <w:szCs w:val="28"/>
          <w:rtl/>
        </w:rPr>
        <w:t xml:space="preserve"> و </w:t>
      </w:r>
      <w:r w:rsidR="005E5FBF" w:rsidRPr="00F248F6">
        <w:rPr>
          <w:rFonts w:ascii="Times New Roman" w:hAnsi="Times New Roman" w:cs="B Nazanin"/>
          <w:sz w:val="28"/>
          <w:szCs w:val="28"/>
        </w:rPr>
        <w:t>Mora</w:t>
      </w:r>
      <w:r w:rsidR="005E5FBF" w:rsidRPr="00F248F6">
        <w:rPr>
          <w:rFonts w:ascii="Times New Roman" w:hAnsi="Times New Roman" w:cs="B Nazanin" w:hint="cs"/>
          <w:sz w:val="28"/>
          <w:szCs w:val="28"/>
          <w:rtl/>
        </w:rPr>
        <w:t xml:space="preserve"> (مطبوعاتی) به موضع از زاویه‌های گوناکون و موارد مشتق شده نگریستند، و اغلب از یک دیدگاه نظری، </w:t>
      </w:r>
      <w:r w:rsidR="00D14BD8" w:rsidRPr="00F248F6">
        <w:rPr>
          <w:rFonts w:ascii="Times New Roman" w:hAnsi="Times New Roman" w:cs="B Nazanin" w:hint="cs"/>
          <w:sz w:val="28"/>
          <w:szCs w:val="28"/>
          <w:rtl/>
        </w:rPr>
        <w:t>‌نتایج</w:t>
      </w:r>
      <w:r w:rsidR="00835142" w:rsidRPr="00F248F6">
        <w:rPr>
          <w:rFonts w:ascii="Times New Roman" w:hAnsi="Times New Roman" w:cs="B Nazanin" w:hint="cs"/>
          <w:sz w:val="28"/>
          <w:szCs w:val="28"/>
          <w:rtl/>
        </w:rPr>
        <w:t xml:space="preserve"> </w:t>
      </w:r>
      <w:r w:rsidR="005E5FBF" w:rsidRPr="00F248F6">
        <w:rPr>
          <w:rFonts w:ascii="Times New Roman" w:hAnsi="Times New Roman" w:cs="B Nazanin" w:hint="cs"/>
          <w:sz w:val="28"/>
          <w:szCs w:val="28"/>
          <w:rtl/>
        </w:rPr>
        <w:t>تاثیر ریسک نقدینگی و ریسک اعتباری بررو</w:t>
      </w:r>
      <w:r w:rsidR="007B1693" w:rsidRPr="00F248F6">
        <w:rPr>
          <w:rFonts w:ascii="Times New Roman" w:hAnsi="Times New Roman" w:cs="B Nazanin" w:hint="cs"/>
          <w:sz w:val="28"/>
          <w:szCs w:val="28"/>
          <w:rtl/>
        </w:rPr>
        <w:t>ی یکدیگر و همچنین اینکه چگونه ا</w:t>
      </w:r>
      <w:r w:rsidR="005E5FBF" w:rsidRPr="00F248F6">
        <w:rPr>
          <w:rFonts w:ascii="Times New Roman" w:hAnsi="Times New Roman" w:cs="B Nazanin" w:hint="cs"/>
          <w:sz w:val="28"/>
          <w:szCs w:val="28"/>
          <w:rtl/>
        </w:rPr>
        <w:t>ی</w:t>
      </w:r>
      <w:r w:rsidR="007B1693" w:rsidRPr="00F248F6">
        <w:rPr>
          <w:rFonts w:ascii="Times New Roman" w:hAnsi="Times New Roman" w:cs="B Nazanin" w:hint="cs"/>
          <w:sz w:val="28"/>
          <w:szCs w:val="28"/>
          <w:rtl/>
        </w:rPr>
        <w:t>ن تعاملات برروی پایداری بانک</w:t>
      </w:r>
      <w:r w:rsidR="005E5FBF" w:rsidRPr="00F248F6">
        <w:rPr>
          <w:rFonts w:ascii="Times New Roman" w:hAnsi="Times New Roman" w:cs="B Nazanin" w:hint="cs"/>
          <w:sz w:val="28"/>
          <w:szCs w:val="28"/>
          <w:rtl/>
        </w:rPr>
        <w:t>ی تاثیر می‌گذارند را نشان دادند.</w:t>
      </w:r>
    </w:p>
    <w:p w:rsidR="0044213E" w:rsidRPr="00F248F6" w:rsidRDefault="001C0D06"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شواهد روایتی از </w:t>
      </w:r>
      <w:r w:rsidR="007B1693" w:rsidRPr="00F248F6">
        <w:rPr>
          <w:rFonts w:ascii="Times New Roman" w:hAnsi="Times New Roman" w:cs="B Nazanin" w:hint="cs"/>
          <w:sz w:val="28"/>
          <w:szCs w:val="28"/>
          <w:rtl/>
          <w:lang w:bidi="fa-IR"/>
        </w:rPr>
        <w:t>ورشکستگی</w:t>
      </w:r>
      <w:r w:rsidRPr="00F248F6">
        <w:rPr>
          <w:rFonts w:ascii="Times New Roman" w:hAnsi="Times New Roman" w:cs="B Nazanin" w:hint="cs"/>
          <w:sz w:val="28"/>
          <w:szCs w:val="28"/>
          <w:rtl/>
          <w:lang w:bidi="fa-IR"/>
        </w:rPr>
        <w:t xml:space="preserve"> بانک‌ها در مدت بحران مالی اخیر بیشتر از این نظریه و نتایج تجربی حمایت می‌کرد. تنها به طور طبیعی نشان داده‌می‌شود که</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گزارش‌های رسمی </w:t>
      </w:r>
      <w:r w:rsidRPr="00F248F6">
        <w:rPr>
          <w:rFonts w:ascii="Times New Roman" w:hAnsi="Times New Roman" w:cs="B Nazanin"/>
          <w:sz w:val="28"/>
          <w:szCs w:val="28"/>
          <w:lang w:bidi="fa-IR"/>
        </w:rPr>
        <w:t>FDIC</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OCC</w:t>
      </w:r>
      <w:r w:rsidRPr="00F248F6">
        <w:rPr>
          <w:rFonts w:ascii="Times New Roman" w:hAnsi="Times New Roman" w:cs="B Nazanin" w:hint="cs"/>
          <w:sz w:val="28"/>
          <w:szCs w:val="28"/>
          <w:rtl/>
          <w:lang w:bidi="fa-IR"/>
        </w:rPr>
        <w:t xml:space="preserve"> در مورد دلایل </w:t>
      </w:r>
      <w:r w:rsidR="007B1693" w:rsidRPr="00F248F6">
        <w:rPr>
          <w:rFonts w:ascii="Times New Roman" w:hAnsi="Times New Roman" w:cs="B Nazanin" w:hint="cs"/>
          <w:sz w:val="28"/>
          <w:szCs w:val="28"/>
          <w:rtl/>
          <w:lang w:bidi="fa-IR"/>
        </w:rPr>
        <w:t>ورشکستگی</w:t>
      </w:r>
      <w:r w:rsidRPr="00F248F6">
        <w:rPr>
          <w:rFonts w:ascii="Times New Roman" w:hAnsi="Times New Roman" w:cs="B Nazanin" w:hint="cs"/>
          <w:sz w:val="28"/>
          <w:szCs w:val="28"/>
          <w:rtl/>
          <w:lang w:bidi="fa-IR"/>
        </w:rPr>
        <w:t xml:space="preserve"> بانک‌ها ( به آن " گزارش</w:t>
      </w:r>
      <w:r w:rsidR="003405F1" w:rsidRPr="00F248F6">
        <w:rPr>
          <w:rFonts w:ascii="Times New Roman" w:hAnsi="Times New Roman" w:cs="B Nazanin" w:hint="cs"/>
          <w:sz w:val="28"/>
          <w:szCs w:val="28"/>
          <w:rtl/>
          <w:lang w:bidi="fa-IR"/>
        </w:rPr>
        <w:t xml:space="preserve"> زیان </w:t>
      </w:r>
      <w:r w:rsidRPr="00F248F6">
        <w:rPr>
          <w:rFonts w:ascii="Times New Roman" w:hAnsi="Times New Roman" w:cs="B Nazanin" w:hint="cs"/>
          <w:sz w:val="28"/>
          <w:szCs w:val="28"/>
          <w:rtl/>
          <w:lang w:bidi="fa-IR"/>
        </w:rPr>
        <w:t>مادی</w:t>
      </w:r>
      <w:r w:rsidR="003E619A" w:rsidRPr="00F248F6">
        <w:rPr>
          <w:rStyle w:val="FootnoteReference"/>
          <w:rFonts w:ascii="Times New Roman" w:hAnsi="Times New Roman" w:cs="B Nazanin"/>
          <w:sz w:val="28"/>
          <w:szCs w:val="28"/>
          <w:rtl/>
          <w:lang w:bidi="fa-IR"/>
        </w:rPr>
        <w:footnoteReference w:id="1"/>
      </w:r>
      <w:r w:rsidR="003E619A" w:rsidRPr="00F248F6">
        <w:rPr>
          <w:rFonts w:ascii="Times New Roman" w:hAnsi="Times New Roman" w:cs="B Nazanin" w:hint="cs"/>
          <w:sz w:val="28"/>
          <w:szCs w:val="28"/>
          <w:rtl/>
          <w:lang w:bidi="fa-IR"/>
        </w:rPr>
        <w:t>" هم گویند</w:t>
      </w:r>
      <w:r w:rsidRPr="00F248F6">
        <w:rPr>
          <w:rFonts w:ascii="Times New Roman" w:hAnsi="Times New Roman" w:cs="B Nazanin" w:hint="cs"/>
          <w:sz w:val="28"/>
          <w:szCs w:val="28"/>
          <w:rtl/>
          <w:lang w:bidi="fa-IR"/>
        </w:rPr>
        <w:t xml:space="preserve">) به صراحت بیان می‌کنند که بحران‌های اخیر تا حدی باعث وقوع </w:t>
      </w:r>
      <w:r w:rsidR="003E619A" w:rsidRPr="00F248F6">
        <w:rPr>
          <w:rFonts w:ascii="Times New Roman" w:hAnsi="Times New Roman" w:cs="B Nazanin" w:hint="cs"/>
          <w:sz w:val="28"/>
          <w:szCs w:val="28"/>
          <w:rtl/>
          <w:lang w:bidi="fa-IR"/>
        </w:rPr>
        <w:t>همزمان</w:t>
      </w:r>
      <w:r w:rsidRPr="00F248F6">
        <w:rPr>
          <w:rFonts w:ascii="Times New Roman" w:hAnsi="Times New Roman" w:cs="B Nazanin" w:hint="cs"/>
          <w:sz w:val="28"/>
          <w:szCs w:val="28"/>
          <w:rtl/>
          <w:lang w:bidi="fa-IR"/>
        </w:rPr>
        <w:t xml:space="preserve"> </w:t>
      </w:r>
      <w:r w:rsidR="00E236E6" w:rsidRPr="00F248F6">
        <w:rPr>
          <w:rFonts w:ascii="Times New Roman" w:hAnsi="Times New Roman" w:cs="B Nazanin" w:hint="cs"/>
          <w:sz w:val="28"/>
          <w:szCs w:val="28"/>
          <w:rtl/>
          <w:lang w:bidi="fa-IR"/>
        </w:rPr>
        <w:t xml:space="preserve">ریسک‌های نقدی و ریسک‌های اعتباری شده است. همچنین </w:t>
      </w:r>
      <w:r w:rsidR="00E236E6" w:rsidRPr="00F248F6">
        <w:rPr>
          <w:rFonts w:ascii="Times New Roman" w:hAnsi="Times New Roman" w:cs="B Nazanin"/>
          <w:sz w:val="28"/>
          <w:szCs w:val="28"/>
          <w:lang w:bidi="fa-IR"/>
        </w:rPr>
        <w:t>UBS</w:t>
      </w:r>
      <w:r w:rsidR="00E236E6" w:rsidRPr="00F248F6">
        <w:rPr>
          <w:rFonts w:ascii="Times New Roman" w:hAnsi="Times New Roman" w:cs="B Nazanin" w:hint="cs"/>
          <w:sz w:val="28"/>
          <w:szCs w:val="28"/>
          <w:rtl/>
          <w:lang w:bidi="fa-IR"/>
        </w:rPr>
        <w:t xml:space="preserve"> بانک مرکزی مستقر در سوییس دلایل اصلی برای ضرر</w:t>
      </w:r>
      <w:r w:rsidR="003E619A" w:rsidRPr="00F248F6">
        <w:rPr>
          <w:rFonts w:ascii="Times New Roman" w:hAnsi="Times New Roman" w:cs="B Nazanin" w:hint="cs"/>
          <w:sz w:val="28"/>
          <w:szCs w:val="28"/>
          <w:rtl/>
          <w:lang w:bidi="fa-IR"/>
        </w:rPr>
        <w:t xml:space="preserve"> و زیان‌های قابل توجه</w:t>
      </w:r>
      <w:r w:rsidR="00E236E6" w:rsidRPr="00F248F6">
        <w:rPr>
          <w:rFonts w:ascii="Times New Roman" w:hAnsi="Times New Roman" w:cs="B Nazanin" w:hint="cs"/>
          <w:sz w:val="28"/>
          <w:szCs w:val="28"/>
          <w:rtl/>
          <w:lang w:bidi="fa-IR"/>
        </w:rPr>
        <w:t xml:space="preserve"> و فشارهای مالی بعد از آن پس از بحران مالی 2007/2003 </w:t>
      </w:r>
      <w:r w:rsidR="003E619A" w:rsidRPr="00F248F6">
        <w:rPr>
          <w:rFonts w:ascii="Times New Roman" w:hAnsi="Times New Roman" w:cs="B Nazanin" w:hint="cs"/>
          <w:sz w:val="28"/>
          <w:szCs w:val="28"/>
          <w:rtl/>
          <w:lang w:bidi="fa-IR"/>
        </w:rPr>
        <w:t xml:space="preserve">را </w:t>
      </w:r>
      <w:r w:rsidR="00E236E6" w:rsidRPr="00F248F6">
        <w:rPr>
          <w:rFonts w:ascii="Times New Roman" w:hAnsi="Times New Roman" w:cs="B Nazanin" w:hint="cs"/>
          <w:sz w:val="28"/>
          <w:szCs w:val="28"/>
          <w:rtl/>
          <w:lang w:bidi="fa-IR"/>
        </w:rPr>
        <w:t>در</w:t>
      </w:r>
      <w:r w:rsidR="003E619A" w:rsidRPr="00F248F6">
        <w:rPr>
          <w:rFonts w:ascii="Times New Roman" w:hAnsi="Times New Roman" w:cs="B Nazanin" w:hint="cs"/>
          <w:sz w:val="28"/>
          <w:szCs w:val="28"/>
          <w:rtl/>
          <w:lang w:bidi="fa-IR"/>
        </w:rPr>
        <w:t xml:space="preserve"> یک گزارش 2008 به ذی‌نفعانش</w:t>
      </w:r>
      <w:r w:rsidR="003E619A" w:rsidRPr="00F248F6">
        <w:rPr>
          <w:rStyle w:val="FootnoteReference"/>
          <w:rFonts w:ascii="Times New Roman" w:hAnsi="Times New Roman" w:cs="B Nazanin"/>
          <w:sz w:val="28"/>
          <w:szCs w:val="28"/>
          <w:rtl/>
          <w:lang w:bidi="fa-IR"/>
        </w:rPr>
        <w:footnoteReference w:id="2"/>
      </w:r>
      <w:r w:rsidR="00E236E6" w:rsidRPr="00F248F6">
        <w:rPr>
          <w:rFonts w:ascii="Times New Roman" w:hAnsi="Times New Roman" w:cs="B Nazanin" w:hint="cs"/>
          <w:sz w:val="28"/>
          <w:szCs w:val="28"/>
          <w:rtl/>
          <w:lang w:bidi="fa-IR"/>
        </w:rPr>
        <w:t xml:space="preserve"> بدین شرح بررسی کرد:</w:t>
      </w:r>
      <w:r w:rsidR="00835142" w:rsidRPr="00F248F6">
        <w:rPr>
          <w:rFonts w:ascii="Times New Roman" w:hAnsi="Times New Roman" w:cs="B Nazanin" w:hint="cs"/>
          <w:sz w:val="28"/>
          <w:szCs w:val="28"/>
          <w:rtl/>
          <w:lang w:bidi="fa-IR"/>
        </w:rPr>
        <w:t xml:space="preserve"> </w:t>
      </w:r>
      <w:r w:rsidR="00E75F5C" w:rsidRPr="00F248F6">
        <w:rPr>
          <w:rFonts w:ascii="Times New Roman" w:hAnsi="Times New Roman" w:cs="B Nazanin" w:hint="cs"/>
          <w:sz w:val="28"/>
          <w:szCs w:val="28"/>
          <w:rtl/>
          <w:lang w:bidi="fa-IR"/>
        </w:rPr>
        <w:t xml:space="preserve">"چارچوب بودجه‌بندی </w:t>
      </w:r>
      <w:r w:rsidR="00E75F5C" w:rsidRPr="00F248F6">
        <w:rPr>
          <w:rFonts w:ascii="Times New Roman" w:hAnsi="Times New Roman" w:cs="B Nazanin"/>
          <w:sz w:val="28"/>
          <w:szCs w:val="28"/>
          <w:lang w:bidi="fa-IR"/>
        </w:rPr>
        <w:t>UBS</w:t>
      </w:r>
      <w:r w:rsidR="00E75F5C" w:rsidRPr="00F248F6">
        <w:rPr>
          <w:rFonts w:ascii="Times New Roman" w:hAnsi="Times New Roman" w:cs="B Nazanin" w:hint="cs"/>
          <w:sz w:val="28"/>
          <w:szCs w:val="28"/>
          <w:rtl/>
          <w:lang w:bidi="fa-IR"/>
        </w:rPr>
        <w:t xml:space="preserve"> و رویکردها مربوط به مدیریت ترازنامه</w:t>
      </w:r>
      <w:r w:rsidR="003E619A" w:rsidRPr="00F248F6">
        <w:rPr>
          <w:rFonts w:ascii="Times New Roman" w:hAnsi="Times New Roman" w:cs="B Nazanin" w:hint="cs"/>
          <w:sz w:val="28"/>
          <w:szCs w:val="28"/>
          <w:rtl/>
          <w:lang w:bidi="fa-IR"/>
        </w:rPr>
        <w:t>،</w:t>
      </w:r>
      <w:r w:rsidR="00E75F5C" w:rsidRPr="00F248F6">
        <w:rPr>
          <w:rFonts w:ascii="Times New Roman" w:hAnsi="Times New Roman" w:cs="B Nazanin" w:hint="cs"/>
          <w:sz w:val="28"/>
          <w:szCs w:val="28"/>
          <w:rtl/>
          <w:lang w:bidi="fa-IR"/>
        </w:rPr>
        <w:t xml:space="preserve"> همکاری قا</w:t>
      </w:r>
      <w:r w:rsidR="003E619A" w:rsidRPr="00F248F6">
        <w:rPr>
          <w:rFonts w:ascii="Times New Roman" w:hAnsi="Times New Roman" w:cs="B Nazanin" w:hint="cs"/>
          <w:sz w:val="28"/>
          <w:szCs w:val="28"/>
          <w:rtl/>
          <w:lang w:bidi="fa-IR"/>
        </w:rPr>
        <w:t>بل توجهی در مواجهت با</w:t>
      </w:r>
      <w:r w:rsidR="00E75F5C" w:rsidRPr="00F248F6">
        <w:rPr>
          <w:rFonts w:ascii="Times New Roman" w:hAnsi="Times New Roman" w:cs="B Nazanin" w:hint="cs"/>
          <w:sz w:val="28"/>
          <w:szCs w:val="28"/>
          <w:rtl/>
          <w:lang w:bidi="fa-IR"/>
        </w:rPr>
        <w:t xml:space="preserve"> وام‌های بی پشتوانه </w:t>
      </w:r>
      <w:r w:rsidR="00E75F5C" w:rsidRPr="00F248F6">
        <w:rPr>
          <w:rFonts w:ascii="Times New Roman" w:hAnsi="Times New Roman" w:cs="B Nazanin"/>
          <w:sz w:val="28"/>
          <w:szCs w:val="28"/>
          <w:lang w:bidi="fa-IR"/>
        </w:rPr>
        <w:t>UBS</w:t>
      </w:r>
      <w:r w:rsidR="00E75F5C" w:rsidRPr="00F248F6">
        <w:rPr>
          <w:rFonts w:ascii="Times New Roman" w:hAnsi="Times New Roman" w:cs="B Nazanin" w:hint="cs"/>
          <w:sz w:val="28"/>
          <w:szCs w:val="28"/>
          <w:rtl/>
          <w:lang w:bidi="fa-IR"/>
        </w:rPr>
        <w:t xml:space="preserve"> دارد " (صفحه 36). ظاهرآ، بانک بین دارای‌هایی نقدی و </w:t>
      </w:r>
      <w:r w:rsidR="00E75F5C" w:rsidRPr="00F248F6">
        <w:rPr>
          <w:rFonts w:ascii="Times New Roman" w:hAnsi="Times New Roman" w:cs="B Nazanin" w:hint="cs"/>
          <w:sz w:val="28"/>
          <w:szCs w:val="28"/>
          <w:rtl/>
          <w:lang w:bidi="fa-IR"/>
        </w:rPr>
        <w:lastRenderedPageBreak/>
        <w:t>غیرنقدی تفاوتی قائل نمی‌شود و با</w:t>
      </w:r>
      <w:r w:rsidR="003E619A" w:rsidRPr="00F248F6">
        <w:rPr>
          <w:rFonts w:ascii="Times New Roman" w:hAnsi="Times New Roman" w:cs="B Nazanin" w:hint="cs"/>
          <w:sz w:val="28"/>
          <w:szCs w:val="28"/>
          <w:rtl/>
          <w:lang w:bidi="fa-IR"/>
        </w:rPr>
        <w:t xml:space="preserve"> توجه به شرایط بودجه بندی مربوطه</w:t>
      </w:r>
      <w:r w:rsidR="00E75F5C" w:rsidRPr="00F248F6">
        <w:rPr>
          <w:rFonts w:ascii="Times New Roman" w:hAnsi="Times New Roman" w:cs="B Nazanin" w:hint="cs"/>
          <w:sz w:val="28"/>
          <w:szCs w:val="28"/>
          <w:rtl/>
          <w:lang w:bidi="fa-IR"/>
        </w:rPr>
        <w:t xml:space="preserve"> در نتیجه از ریسک‌های اعتباری دارایی‌ها چشم پوشی می‌کند. البته این شواهد تنها یک ماهیت رواینی بدست آمده</w:t>
      </w:r>
      <w:r w:rsidR="003E619A" w:rsidRPr="00F248F6">
        <w:rPr>
          <w:rFonts w:ascii="Times New Roman" w:hAnsi="Times New Roman" w:cs="B Nazanin" w:hint="cs"/>
          <w:sz w:val="28"/>
          <w:szCs w:val="28"/>
          <w:rtl/>
          <w:lang w:bidi="fa-IR"/>
        </w:rPr>
        <w:t xml:space="preserve"> است</w:t>
      </w:r>
      <w:r w:rsidR="00E75F5C" w:rsidRPr="00F248F6">
        <w:rPr>
          <w:rFonts w:ascii="Times New Roman" w:hAnsi="Times New Roman" w:cs="B Nazanin" w:hint="cs"/>
          <w:sz w:val="28"/>
          <w:szCs w:val="28"/>
          <w:rtl/>
          <w:lang w:bidi="fa-IR"/>
        </w:rPr>
        <w:t>، و ممکن است نشانه</w:t>
      </w:r>
      <w:r w:rsidR="00332292" w:rsidRPr="00F248F6">
        <w:rPr>
          <w:rFonts w:ascii="Times New Roman" w:hAnsi="Times New Roman" w:cs="B Nazanin" w:hint="cs"/>
          <w:sz w:val="28"/>
          <w:szCs w:val="28"/>
          <w:rtl/>
          <w:lang w:bidi="fa-IR"/>
        </w:rPr>
        <w:t xml:space="preserve">‌ای </w:t>
      </w:r>
      <w:r w:rsidR="00E75F5C" w:rsidRPr="00F248F6">
        <w:rPr>
          <w:rFonts w:ascii="Times New Roman" w:hAnsi="Times New Roman" w:cs="B Nazanin" w:hint="cs"/>
          <w:sz w:val="28"/>
          <w:szCs w:val="28"/>
          <w:rtl/>
          <w:lang w:bidi="fa-IR"/>
        </w:rPr>
        <w:t>از وقوع مشترک ریسک‌های نقد</w:t>
      </w:r>
      <w:r w:rsidR="003E619A" w:rsidRPr="00F248F6">
        <w:rPr>
          <w:rFonts w:ascii="Times New Roman" w:hAnsi="Times New Roman" w:cs="B Nazanin" w:hint="cs"/>
          <w:sz w:val="28"/>
          <w:szCs w:val="28"/>
          <w:rtl/>
          <w:lang w:bidi="fa-IR"/>
        </w:rPr>
        <w:t>ی و اعتباری باشد که برای بانک‌ها</w:t>
      </w:r>
      <w:r w:rsidR="00E75F5C" w:rsidRPr="00F248F6">
        <w:rPr>
          <w:rFonts w:ascii="Times New Roman" w:hAnsi="Times New Roman" w:cs="B Nazanin" w:hint="cs"/>
          <w:sz w:val="28"/>
          <w:szCs w:val="28"/>
          <w:rtl/>
          <w:lang w:bidi="fa-IR"/>
        </w:rPr>
        <w:t xml:space="preserve"> و در ثبات خود نقش</w:t>
      </w:r>
      <w:r w:rsidR="003E619A" w:rsidRPr="00F248F6">
        <w:rPr>
          <w:rFonts w:ascii="Times New Roman" w:hAnsi="Times New Roman" w:cs="B Nazanin" w:hint="cs"/>
          <w:sz w:val="28"/>
          <w:szCs w:val="28"/>
          <w:rtl/>
          <w:lang w:bidi="fa-IR"/>
        </w:rPr>
        <w:t xml:space="preserve"> </w:t>
      </w:r>
      <w:r w:rsidR="00E75F5C" w:rsidRPr="00F248F6">
        <w:rPr>
          <w:rFonts w:ascii="Times New Roman" w:hAnsi="Times New Roman" w:cs="B Nazanin" w:hint="cs"/>
          <w:sz w:val="28"/>
          <w:szCs w:val="28"/>
          <w:rtl/>
          <w:lang w:bidi="fa-IR"/>
        </w:rPr>
        <w:t>فوق العاده‌ای</w:t>
      </w:r>
      <w:r w:rsidR="003767BF" w:rsidRPr="00F248F6">
        <w:rPr>
          <w:rFonts w:ascii="Times New Roman" w:hAnsi="Times New Roman" w:cs="B Nazanin" w:hint="cs"/>
          <w:sz w:val="28"/>
          <w:szCs w:val="28"/>
          <w:rtl/>
          <w:lang w:bidi="fa-IR"/>
        </w:rPr>
        <w:t xml:space="preserve"> را</w:t>
      </w:r>
      <w:r w:rsidR="00E75F5C" w:rsidRPr="00F248F6">
        <w:rPr>
          <w:rFonts w:ascii="Times New Roman" w:hAnsi="Times New Roman" w:cs="B Nazanin" w:hint="cs"/>
          <w:sz w:val="28"/>
          <w:szCs w:val="28"/>
          <w:rtl/>
          <w:lang w:bidi="fa-IR"/>
        </w:rPr>
        <w:t xml:space="preserve"> بازی می‌کنند، و بانک‌ها برای این وقوع </w:t>
      </w:r>
      <w:r w:rsidR="003767BF" w:rsidRPr="00F248F6">
        <w:rPr>
          <w:rFonts w:ascii="Times New Roman" w:hAnsi="Times New Roman" w:cs="B Nazanin" w:hint="cs"/>
          <w:sz w:val="28"/>
          <w:szCs w:val="28"/>
          <w:rtl/>
          <w:lang w:bidi="fa-IR"/>
        </w:rPr>
        <w:t>همزمان دو ریسک</w:t>
      </w:r>
      <w:r w:rsidR="00835142" w:rsidRPr="00F248F6">
        <w:rPr>
          <w:rFonts w:ascii="Times New Roman" w:hAnsi="Times New Roman" w:cs="B Nazanin" w:hint="cs"/>
          <w:sz w:val="28"/>
          <w:szCs w:val="28"/>
          <w:rtl/>
          <w:lang w:bidi="fa-IR"/>
        </w:rPr>
        <w:t xml:space="preserve"> </w:t>
      </w:r>
      <w:r w:rsidR="00E75F5C" w:rsidRPr="00F248F6">
        <w:rPr>
          <w:rFonts w:ascii="Times New Roman" w:hAnsi="Times New Roman" w:cs="B Nazanin" w:hint="cs"/>
          <w:sz w:val="28"/>
          <w:szCs w:val="28"/>
          <w:rtl/>
          <w:lang w:bidi="fa-IR"/>
        </w:rPr>
        <w:t>در سیستم مدیریت ریسک خود جایی را در نظر نگرفته</w:t>
      </w:r>
      <w:r w:rsidR="00835142" w:rsidRPr="00F248F6">
        <w:rPr>
          <w:rFonts w:ascii="Times New Roman" w:hAnsi="Times New Roman" w:cs="B Nazanin" w:hint="cs"/>
          <w:sz w:val="28"/>
          <w:szCs w:val="28"/>
          <w:rtl/>
          <w:lang w:bidi="fa-IR"/>
        </w:rPr>
        <w:t>‌اند.</w:t>
      </w:r>
      <w:r w:rsidR="00E75F5C" w:rsidRPr="00F248F6">
        <w:rPr>
          <w:rFonts w:ascii="Times New Roman" w:hAnsi="Times New Roman" w:cs="B Nazanin" w:hint="cs"/>
          <w:sz w:val="28"/>
          <w:szCs w:val="28"/>
          <w:rtl/>
          <w:lang w:bidi="fa-IR"/>
        </w:rPr>
        <w:t xml:space="preserve"> این فرضیات</w:t>
      </w:r>
      <w:r w:rsidR="0044213E" w:rsidRPr="00F248F6">
        <w:rPr>
          <w:rFonts w:ascii="Times New Roman" w:hAnsi="Times New Roman" w:cs="B Nazanin" w:hint="cs"/>
          <w:sz w:val="28"/>
          <w:szCs w:val="28"/>
          <w:rtl/>
          <w:lang w:bidi="fa-IR"/>
        </w:rPr>
        <w:t xml:space="preserve"> توسط تغییرات نظارتی اخیر</w:t>
      </w:r>
      <w:r w:rsidR="00835142" w:rsidRPr="00F248F6">
        <w:rPr>
          <w:rFonts w:ascii="Times New Roman" w:hAnsi="Times New Roman" w:cs="B Nazanin" w:hint="cs"/>
          <w:sz w:val="28"/>
          <w:szCs w:val="28"/>
          <w:rtl/>
          <w:lang w:bidi="fa-IR"/>
        </w:rPr>
        <w:t>،</w:t>
      </w:r>
      <w:r w:rsidR="0044213E" w:rsidRPr="00F248F6">
        <w:rPr>
          <w:rFonts w:ascii="Times New Roman" w:hAnsi="Times New Roman" w:cs="B Nazanin" w:hint="cs"/>
          <w:sz w:val="28"/>
          <w:szCs w:val="28"/>
          <w:rtl/>
          <w:lang w:bidi="fa-IR"/>
        </w:rPr>
        <w:t xml:space="preserve"> مانند چارچوب </w:t>
      </w:r>
      <w:r w:rsidR="0044213E" w:rsidRPr="00F248F6">
        <w:rPr>
          <w:rFonts w:ascii="Times New Roman" w:hAnsi="Times New Roman" w:cs="B Nazanin"/>
          <w:sz w:val="28"/>
          <w:szCs w:val="28"/>
          <w:lang w:bidi="fa-IR"/>
        </w:rPr>
        <w:t>Basel III</w:t>
      </w:r>
      <w:r w:rsidR="00835142" w:rsidRPr="00F248F6">
        <w:rPr>
          <w:rFonts w:ascii="Times New Roman" w:hAnsi="Times New Roman" w:cs="B Nazanin" w:hint="cs"/>
          <w:sz w:val="28"/>
          <w:szCs w:val="28"/>
          <w:rtl/>
          <w:lang w:bidi="fa-IR"/>
        </w:rPr>
        <w:t xml:space="preserve"> </w:t>
      </w:r>
      <w:r w:rsidR="0044213E" w:rsidRPr="00F248F6">
        <w:rPr>
          <w:rFonts w:ascii="Times New Roman" w:hAnsi="Times New Roman" w:cs="B Nazanin" w:hint="cs"/>
          <w:sz w:val="28"/>
          <w:szCs w:val="28"/>
          <w:rtl/>
          <w:lang w:bidi="fa-IR"/>
        </w:rPr>
        <w:t xml:space="preserve">و نسبت پوشش نقدینگی </w:t>
      </w:r>
      <w:r w:rsidR="0044213E" w:rsidRPr="00F248F6">
        <w:rPr>
          <w:rFonts w:ascii="Times New Roman" w:hAnsi="Times New Roman" w:cs="B Nazanin"/>
          <w:sz w:val="28"/>
          <w:szCs w:val="28"/>
          <w:lang w:bidi="fa-IR"/>
        </w:rPr>
        <w:t>(LCR)</w:t>
      </w:r>
      <w:r w:rsidR="003767BF" w:rsidRPr="00F248F6">
        <w:rPr>
          <w:rFonts w:ascii="Times New Roman" w:hAnsi="Times New Roman" w:cs="B Nazanin" w:hint="cs"/>
          <w:sz w:val="28"/>
          <w:szCs w:val="28"/>
          <w:rtl/>
          <w:lang w:bidi="fa-IR"/>
        </w:rPr>
        <w:t xml:space="preserve"> و نسبت </w:t>
      </w:r>
      <w:r w:rsidR="0044213E" w:rsidRPr="00F248F6">
        <w:rPr>
          <w:rFonts w:ascii="Times New Roman" w:hAnsi="Times New Roman" w:cs="B Nazanin" w:hint="cs"/>
          <w:sz w:val="28"/>
          <w:szCs w:val="28"/>
          <w:rtl/>
          <w:lang w:bidi="fa-IR"/>
        </w:rPr>
        <w:t xml:space="preserve">خالص </w:t>
      </w:r>
      <w:r w:rsidR="003767BF" w:rsidRPr="00F248F6">
        <w:rPr>
          <w:rFonts w:ascii="Times New Roman" w:hAnsi="Times New Roman" w:cs="B Nazanin" w:hint="cs"/>
          <w:sz w:val="28"/>
          <w:szCs w:val="28"/>
          <w:rtl/>
          <w:lang w:bidi="fa-IR"/>
        </w:rPr>
        <w:t>تامین مالی</w:t>
      </w:r>
      <w:r w:rsidR="0044213E" w:rsidRPr="00F248F6">
        <w:rPr>
          <w:rFonts w:ascii="Times New Roman" w:hAnsi="Times New Roman" w:cs="B Nazanin" w:hint="cs"/>
          <w:sz w:val="28"/>
          <w:szCs w:val="28"/>
          <w:rtl/>
          <w:lang w:bidi="fa-IR"/>
        </w:rPr>
        <w:t xml:space="preserve"> پایدار </w:t>
      </w:r>
      <w:r w:rsidR="0044213E" w:rsidRPr="00F248F6">
        <w:rPr>
          <w:rFonts w:ascii="Times New Roman" w:hAnsi="Times New Roman" w:cs="B Nazanin"/>
          <w:sz w:val="28"/>
          <w:szCs w:val="28"/>
          <w:lang w:bidi="fa-IR"/>
        </w:rPr>
        <w:t>(NSF)</w:t>
      </w:r>
      <w:r w:rsidR="00835142" w:rsidRPr="00F248F6">
        <w:rPr>
          <w:rFonts w:ascii="Times New Roman" w:hAnsi="Times New Roman" w:cs="B Nazanin" w:hint="cs"/>
          <w:sz w:val="28"/>
          <w:szCs w:val="28"/>
          <w:rtl/>
          <w:lang w:bidi="fa-IR"/>
        </w:rPr>
        <w:t>،</w:t>
      </w:r>
      <w:r w:rsidR="0044213E" w:rsidRPr="00F248F6">
        <w:rPr>
          <w:rFonts w:ascii="Times New Roman" w:hAnsi="Times New Roman" w:cs="B Nazanin" w:hint="cs"/>
          <w:sz w:val="28"/>
          <w:szCs w:val="28"/>
          <w:rtl/>
          <w:lang w:bidi="fa-IR"/>
        </w:rPr>
        <w:t xml:space="preserve"> یا قانون داد-فرانک </w:t>
      </w:r>
      <w:r w:rsidR="0044213E" w:rsidRPr="00F248F6">
        <w:rPr>
          <w:rFonts w:ascii="Times New Roman" w:hAnsi="Times New Roman" w:cs="B Nazanin" w:hint="cs"/>
          <w:sz w:val="28"/>
          <w:szCs w:val="28"/>
          <w:rtl/>
        </w:rPr>
        <w:t>با دارایی‌های نقدی پیشنهاد شده پشتیبانی می‌شود</w:t>
      </w:r>
      <w:r w:rsidR="00835142" w:rsidRPr="00F248F6">
        <w:rPr>
          <w:rFonts w:ascii="Times New Roman" w:hAnsi="Times New Roman" w:cs="B Nazanin" w:hint="cs"/>
          <w:sz w:val="28"/>
          <w:szCs w:val="28"/>
          <w:rtl/>
        </w:rPr>
        <w:t>.</w:t>
      </w:r>
      <w:r w:rsidR="0044213E" w:rsidRPr="00F248F6">
        <w:rPr>
          <w:rFonts w:ascii="Times New Roman" w:hAnsi="Times New Roman" w:cs="B Nazanin" w:hint="cs"/>
          <w:sz w:val="28"/>
          <w:szCs w:val="28"/>
          <w:rtl/>
        </w:rPr>
        <w:t xml:space="preserve"> هم اکنون، با وجود اهمیت این ادعا و شواهد نظری پشت آن، هیچ مقاله</w:t>
      </w:r>
      <w:r w:rsidR="00332292" w:rsidRPr="00F248F6">
        <w:rPr>
          <w:rFonts w:ascii="Times New Roman" w:hAnsi="Times New Roman" w:cs="B Nazanin" w:hint="cs"/>
          <w:sz w:val="28"/>
          <w:szCs w:val="28"/>
          <w:rtl/>
        </w:rPr>
        <w:t xml:space="preserve">‌ای </w:t>
      </w:r>
      <w:r w:rsidR="0044213E" w:rsidRPr="00F248F6">
        <w:rPr>
          <w:rFonts w:ascii="Times New Roman" w:hAnsi="Times New Roman" w:cs="B Nazanin" w:hint="cs"/>
          <w:sz w:val="28"/>
          <w:szCs w:val="28"/>
          <w:rtl/>
        </w:rPr>
        <w:t xml:space="preserve">تاکنون رابطه بین ریسک نقدی و ریسک اعتباری را </w:t>
      </w:r>
      <w:r w:rsidR="003767BF" w:rsidRPr="00F248F6">
        <w:rPr>
          <w:rFonts w:ascii="Times New Roman" w:hAnsi="Times New Roman" w:cs="B Nazanin" w:hint="cs"/>
          <w:sz w:val="28"/>
          <w:szCs w:val="28"/>
          <w:rtl/>
        </w:rPr>
        <w:t>در</w:t>
      </w:r>
      <w:r w:rsidR="0044213E" w:rsidRPr="00F248F6">
        <w:rPr>
          <w:rFonts w:ascii="Times New Roman" w:hAnsi="Times New Roman" w:cs="B Nazanin" w:hint="cs"/>
          <w:sz w:val="28"/>
          <w:szCs w:val="28"/>
          <w:rtl/>
        </w:rPr>
        <w:t xml:space="preserve"> طیف وسیعی</w:t>
      </w:r>
      <w:r w:rsidR="003767BF" w:rsidRPr="00F248F6">
        <w:rPr>
          <w:rFonts w:ascii="Times New Roman" w:hAnsi="Times New Roman" w:cs="B Nazanin" w:hint="cs"/>
          <w:sz w:val="28"/>
          <w:szCs w:val="28"/>
          <w:rtl/>
        </w:rPr>
        <w:t xml:space="preserve"> آن</w:t>
      </w:r>
      <w:r w:rsidR="0044213E" w:rsidRPr="00F248F6">
        <w:rPr>
          <w:rFonts w:ascii="Times New Roman" w:hAnsi="Times New Roman" w:cs="B Nazanin" w:hint="cs"/>
          <w:sz w:val="28"/>
          <w:szCs w:val="28"/>
          <w:rtl/>
        </w:rPr>
        <w:t xml:space="preserve"> و همچنین ابعاد م</w:t>
      </w:r>
      <w:r w:rsidR="003767BF" w:rsidRPr="00F248F6">
        <w:rPr>
          <w:rFonts w:ascii="Times New Roman" w:hAnsi="Times New Roman" w:cs="B Nazanin" w:hint="cs"/>
          <w:sz w:val="28"/>
          <w:szCs w:val="28"/>
          <w:rtl/>
        </w:rPr>
        <w:t>تفاوت‌ آن‌ها در سراسر بخش‌های بانک</w:t>
      </w:r>
      <w:r w:rsidR="0044213E" w:rsidRPr="00F248F6">
        <w:rPr>
          <w:rFonts w:ascii="Times New Roman" w:hAnsi="Times New Roman" w:cs="B Nazanin" w:hint="cs"/>
          <w:sz w:val="28"/>
          <w:szCs w:val="28"/>
          <w:rtl/>
        </w:rPr>
        <w:t xml:space="preserve">داری بررسی نکرده است. </w:t>
      </w:r>
      <w:r w:rsidR="0050254C" w:rsidRPr="00F248F6">
        <w:rPr>
          <w:rFonts w:ascii="Times New Roman" w:hAnsi="Times New Roman" w:cs="B Nazanin" w:hint="cs"/>
          <w:sz w:val="28"/>
          <w:szCs w:val="28"/>
          <w:rtl/>
        </w:rPr>
        <w:t>در نتیجه، بسیاری از سوالات مهم با توجه به موضوعات بدون پاسخ باقی مانده است است که</w:t>
      </w:r>
      <w:r w:rsidR="00BE00AE" w:rsidRPr="00F248F6">
        <w:rPr>
          <w:rFonts w:ascii="Times New Roman" w:hAnsi="Times New Roman" w:cs="B Nazanin" w:hint="cs"/>
          <w:sz w:val="28"/>
          <w:szCs w:val="28"/>
          <w:rtl/>
        </w:rPr>
        <w:t>:</w:t>
      </w:r>
      <w:r w:rsidR="0050254C" w:rsidRPr="00F248F6">
        <w:rPr>
          <w:rFonts w:ascii="Times New Roman" w:hAnsi="Times New Roman" w:cs="B Nazanin" w:hint="cs"/>
          <w:sz w:val="28"/>
          <w:szCs w:val="28"/>
          <w:rtl/>
        </w:rPr>
        <w:t xml:space="preserve"> رابطه عمومی بین ریسک نقدینگی و ریسکاعتباری</w:t>
      </w:r>
      <w:r w:rsidR="00835142" w:rsidRPr="00F248F6">
        <w:rPr>
          <w:rFonts w:ascii="Times New Roman" w:hAnsi="Times New Roman" w:cs="B Nazanin" w:hint="cs"/>
          <w:sz w:val="28"/>
          <w:szCs w:val="28"/>
          <w:rtl/>
        </w:rPr>
        <w:t xml:space="preserve"> </w:t>
      </w:r>
      <w:r w:rsidR="0050254C" w:rsidRPr="00F248F6">
        <w:rPr>
          <w:rFonts w:ascii="Times New Roman" w:hAnsi="Times New Roman" w:cs="B Nazanin" w:hint="cs"/>
          <w:sz w:val="28"/>
          <w:szCs w:val="28"/>
          <w:rtl/>
        </w:rPr>
        <w:t xml:space="preserve">در بانک‌ها چیست؟ آیا ریسک‌های اعتباری و نقدیمشترکا برروی احتمال پیش فرض بانک‌ها </w:t>
      </w:r>
      <w:r w:rsidR="0050254C" w:rsidRPr="00F248F6">
        <w:rPr>
          <w:rFonts w:ascii="Times New Roman" w:hAnsi="Times New Roman" w:cs="B Nazanin"/>
          <w:sz w:val="28"/>
          <w:szCs w:val="28"/>
        </w:rPr>
        <w:t>(PD)</w:t>
      </w:r>
      <w:r w:rsidR="0050254C" w:rsidRPr="00F248F6">
        <w:rPr>
          <w:rFonts w:ascii="Times New Roman" w:hAnsi="Times New Roman" w:cs="B Nazanin" w:hint="cs"/>
          <w:sz w:val="28"/>
          <w:szCs w:val="28"/>
          <w:rtl/>
          <w:lang w:bidi="fa-IR"/>
        </w:rPr>
        <w:t xml:space="preserve"> تاثیر می‌گذارند؟ اگر این صورت، آیا بانک‌ها هردو ریسک را باهم مدیریت می‌کنند؟ </w:t>
      </w:r>
    </w:p>
    <w:p w:rsidR="00851AC8" w:rsidRPr="00F248F6" w:rsidRDefault="0050254C"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تلاش می‌کنیم به این سوالات</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با تحلیل تجربی روابط بین ریسک‌های نقدی و ریسک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 xml:space="preserve">اعتباری در 4046 </w:t>
      </w:r>
      <w:r w:rsidR="00831FCC" w:rsidRPr="00F248F6">
        <w:rPr>
          <w:rFonts w:ascii="Times New Roman" w:hAnsi="Times New Roman" w:cs="B Nazanin" w:hint="cs"/>
          <w:sz w:val="28"/>
          <w:szCs w:val="28"/>
          <w:rtl/>
          <w:lang w:bidi="fa-IR"/>
        </w:rPr>
        <w:t xml:space="preserve">بانک قوی </w:t>
      </w:r>
      <w:r w:rsidRPr="00F248F6">
        <w:rPr>
          <w:rFonts w:ascii="Times New Roman" w:hAnsi="Times New Roman" w:cs="B Nazanin" w:hint="cs"/>
          <w:sz w:val="28"/>
          <w:szCs w:val="28"/>
          <w:rtl/>
          <w:lang w:bidi="fa-IR"/>
        </w:rPr>
        <w:t xml:space="preserve">و 254 </w:t>
      </w:r>
      <w:r w:rsidR="00831FCC" w:rsidRPr="00F248F6">
        <w:rPr>
          <w:rFonts w:ascii="Times New Roman" w:hAnsi="Times New Roman" w:cs="B Nazanin" w:hint="cs"/>
          <w:sz w:val="28"/>
          <w:szCs w:val="28"/>
          <w:rtl/>
          <w:lang w:bidi="fa-IR"/>
        </w:rPr>
        <w:t>بانک تجاری ضعیف</w:t>
      </w:r>
      <w:r w:rsidRPr="00F248F6">
        <w:rPr>
          <w:rFonts w:ascii="Times New Roman" w:hAnsi="Times New Roman" w:cs="B Nazanin" w:hint="cs"/>
          <w:sz w:val="28"/>
          <w:szCs w:val="28"/>
          <w:rtl/>
          <w:lang w:bidi="fa-IR"/>
        </w:rPr>
        <w:t xml:space="preserve"> امریکا در دوره </w:t>
      </w:r>
      <w:r w:rsidRPr="00F248F6">
        <w:rPr>
          <w:rFonts w:ascii="Times New Roman" w:hAnsi="Times New Roman" w:cs="B Nazanin"/>
          <w:sz w:val="28"/>
          <w:szCs w:val="28"/>
          <w:lang w:bidi="fa-IR"/>
        </w:rPr>
        <w:t>Q1</w:t>
      </w:r>
      <w:r w:rsidRPr="00F248F6">
        <w:rPr>
          <w:rFonts w:ascii="Times New Roman" w:hAnsi="Times New Roman" w:cs="B Nazanin" w:hint="cs"/>
          <w:sz w:val="28"/>
          <w:szCs w:val="28"/>
          <w:rtl/>
          <w:lang w:bidi="fa-IR"/>
        </w:rPr>
        <w:t xml:space="preserve">:1998 تا </w:t>
      </w:r>
      <w:r w:rsidRPr="00F248F6">
        <w:rPr>
          <w:rFonts w:ascii="Times New Roman" w:hAnsi="Times New Roman" w:cs="B Nazanin"/>
          <w:sz w:val="28"/>
          <w:szCs w:val="28"/>
          <w:lang w:bidi="fa-IR"/>
        </w:rPr>
        <w:t>2010:Q3</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بااستفاده از انواع گسترده</w:t>
      </w:r>
      <w:r w:rsidR="00332292" w:rsidRPr="00F248F6">
        <w:rPr>
          <w:rFonts w:ascii="Times New Roman" w:hAnsi="Times New Roman" w:cs="B Nazanin" w:hint="cs"/>
          <w:sz w:val="28"/>
          <w:szCs w:val="28"/>
          <w:rtl/>
          <w:lang w:bidi="fa-IR"/>
        </w:rPr>
        <w:t xml:space="preserve">‌ای </w:t>
      </w:r>
      <w:r w:rsidRPr="00F248F6">
        <w:rPr>
          <w:rFonts w:ascii="Times New Roman" w:hAnsi="Times New Roman" w:cs="B Nazanin" w:hint="cs"/>
          <w:sz w:val="28"/>
          <w:szCs w:val="28"/>
          <w:rtl/>
          <w:lang w:bidi="fa-IR"/>
        </w:rPr>
        <w:t>از تست‌ها و زیرنمونه‌های متفاوت پاسخ دادیم.</w:t>
      </w:r>
      <w:r w:rsidR="00835142" w:rsidRPr="00F248F6">
        <w:rPr>
          <w:rFonts w:ascii="Times New Roman" w:hAnsi="Times New Roman" w:cs="B Nazanin" w:hint="cs"/>
          <w:sz w:val="28"/>
          <w:szCs w:val="28"/>
          <w:rtl/>
          <w:lang w:bidi="fa-IR"/>
        </w:rPr>
        <w:t xml:space="preserve"> </w:t>
      </w:r>
      <w:r w:rsidR="009D1D0A" w:rsidRPr="00F248F6">
        <w:rPr>
          <w:rFonts w:ascii="Times New Roman" w:hAnsi="Times New Roman" w:cs="B Nazanin" w:hint="cs"/>
          <w:sz w:val="28"/>
          <w:szCs w:val="28"/>
          <w:rtl/>
          <w:lang w:bidi="fa-IR"/>
        </w:rPr>
        <w:t xml:space="preserve">ما از دو </w:t>
      </w:r>
      <w:r w:rsidR="00332292" w:rsidRPr="00F248F6">
        <w:rPr>
          <w:rFonts w:ascii="Times New Roman" w:hAnsi="Times New Roman" w:cs="B Nazanin" w:hint="cs"/>
          <w:sz w:val="28"/>
          <w:szCs w:val="28"/>
          <w:rtl/>
          <w:lang w:bidi="fa-IR"/>
        </w:rPr>
        <w:t>متغیر</w:t>
      </w:r>
      <w:r w:rsidR="009D1D0A"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3C5C7F" w:rsidRPr="00F248F6">
        <w:rPr>
          <w:rStyle w:val="FootnoteReference"/>
          <w:rFonts w:ascii="Times New Roman" w:hAnsi="Times New Roman" w:cs="B Nazanin"/>
          <w:sz w:val="28"/>
          <w:szCs w:val="28"/>
          <w:rtl/>
          <w:lang w:bidi="fa-IR"/>
        </w:rPr>
        <w:footnoteReference w:id="3"/>
      </w:r>
      <w:r w:rsidR="009D1D0A" w:rsidRPr="00F248F6">
        <w:rPr>
          <w:rFonts w:ascii="Times New Roman" w:hAnsi="Times New Roman" w:cs="B Nazanin" w:hint="cs"/>
          <w:sz w:val="28"/>
          <w:szCs w:val="28"/>
          <w:rtl/>
          <w:lang w:bidi="fa-IR"/>
        </w:rPr>
        <w:t xml:space="preserve"> ریسک اعتباری</w:t>
      </w:r>
      <w:r w:rsidR="003C5C7F" w:rsidRPr="00F248F6">
        <w:rPr>
          <w:rFonts w:ascii="Times New Roman" w:hAnsi="Times New Roman" w:cs="B Nazanin" w:hint="cs"/>
          <w:sz w:val="28"/>
          <w:szCs w:val="28"/>
          <w:rtl/>
          <w:lang w:bidi="fa-IR"/>
        </w:rPr>
        <w:t xml:space="preserve"> و ریسک نقدینگی استفاده می‌کنیم</w:t>
      </w:r>
      <w:r w:rsidR="00835142" w:rsidRPr="00F248F6">
        <w:rPr>
          <w:rFonts w:ascii="Times New Roman" w:hAnsi="Times New Roman" w:cs="B Nazanin" w:hint="cs"/>
          <w:sz w:val="28"/>
          <w:szCs w:val="28"/>
          <w:rtl/>
          <w:lang w:bidi="fa-IR"/>
        </w:rPr>
        <w:t>.</w:t>
      </w:r>
      <w:r w:rsidR="006B0A1C"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006B0A1C"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6B0A1C" w:rsidRPr="00F248F6">
        <w:rPr>
          <w:rFonts w:ascii="Times New Roman" w:hAnsi="Times New Roman" w:cs="B Nazanin" w:hint="cs"/>
          <w:sz w:val="28"/>
          <w:szCs w:val="28"/>
          <w:rtl/>
          <w:lang w:bidi="fa-IR"/>
        </w:rPr>
        <w:t xml:space="preserve"> ریسک </w:t>
      </w:r>
      <w:r w:rsidR="003C5C7F" w:rsidRPr="00F248F6">
        <w:rPr>
          <w:rFonts w:ascii="Times New Roman" w:hAnsi="Times New Roman" w:cs="B Nazanin" w:hint="cs"/>
          <w:sz w:val="28"/>
          <w:szCs w:val="28"/>
          <w:rtl/>
          <w:lang w:bidi="fa-IR"/>
        </w:rPr>
        <w:t>نقدینگی</w:t>
      </w:r>
      <w:r w:rsidR="006B0A1C" w:rsidRPr="00F248F6">
        <w:rPr>
          <w:rFonts w:ascii="Times New Roman" w:hAnsi="Times New Roman" w:cs="B Nazanin" w:hint="cs"/>
          <w:sz w:val="28"/>
          <w:szCs w:val="28"/>
          <w:rtl/>
          <w:lang w:bidi="fa-IR"/>
        </w:rPr>
        <w:t xml:space="preserve"> </w:t>
      </w:r>
      <w:r w:rsidR="006B0A1C" w:rsidRPr="00F248F6">
        <w:rPr>
          <w:rFonts w:ascii="Times New Roman" w:hAnsi="Times New Roman" w:cs="B Nazanin"/>
          <w:sz w:val="28"/>
          <w:szCs w:val="28"/>
          <w:lang w:bidi="fa-IR"/>
        </w:rPr>
        <w:t>(LR)</w:t>
      </w:r>
      <w:r w:rsidR="006B0A1C" w:rsidRPr="00F248F6">
        <w:rPr>
          <w:rFonts w:ascii="Times New Roman" w:hAnsi="Times New Roman" w:cs="B Nazanin" w:hint="cs"/>
          <w:sz w:val="28"/>
          <w:szCs w:val="28"/>
          <w:rtl/>
          <w:lang w:bidi="fa-IR"/>
        </w:rPr>
        <w:t xml:space="preserve"> را که ریسک‌های بودجه‌بندی </w:t>
      </w:r>
      <w:r w:rsidR="003C5C7F" w:rsidRPr="00F248F6">
        <w:rPr>
          <w:rFonts w:ascii="Times New Roman" w:hAnsi="Times New Roman" w:cs="B Nazanin" w:hint="cs"/>
          <w:sz w:val="28"/>
          <w:szCs w:val="28"/>
          <w:rtl/>
          <w:lang w:bidi="fa-IR"/>
        </w:rPr>
        <w:t>کوتاه مدت بانک‌ها را</w:t>
      </w:r>
      <w:r w:rsidR="006B0A1C"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به عنوان</w:t>
      </w:r>
      <w:r w:rsidR="006B0A1C" w:rsidRPr="00F248F6">
        <w:rPr>
          <w:rFonts w:ascii="Times New Roman" w:hAnsi="Times New Roman" w:cs="B Nazanin" w:hint="cs"/>
          <w:sz w:val="28"/>
          <w:szCs w:val="28"/>
          <w:rtl/>
          <w:lang w:bidi="fa-IR"/>
        </w:rPr>
        <w:t xml:space="preserve"> رابطه بین تعهدات کوتاه مدت با دارایی کوتاه مدت</w:t>
      </w:r>
      <w:r w:rsidR="00835142" w:rsidRPr="00F248F6">
        <w:rPr>
          <w:rFonts w:ascii="Times New Roman" w:hAnsi="Times New Roman" w:cs="B Nazanin" w:hint="cs"/>
          <w:sz w:val="28"/>
          <w:szCs w:val="28"/>
          <w:rtl/>
          <w:lang w:bidi="fa-IR"/>
        </w:rPr>
        <w:t>،</w:t>
      </w:r>
      <w:r w:rsidR="006B0A1C" w:rsidRPr="00F248F6">
        <w:rPr>
          <w:rFonts w:ascii="Times New Roman" w:hAnsi="Times New Roman" w:cs="B Nazanin" w:hint="cs"/>
          <w:sz w:val="28"/>
          <w:szCs w:val="28"/>
          <w:rtl/>
          <w:lang w:bidi="fa-IR"/>
        </w:rPr>
        <w:t xml:space="preserve"> از ج</w:t>
      </w:r>
      <w:r w:rsidR="003C5C7F" w:rsidRPr="00F248F6">
        <w:rPr>
          <w:rFonts w:ascii="Times New Roman" w:hAnsi="Times New Roman" w:cs="B Nazanin" w:hint="cs"/>
          <w:sz w:val="28"/>
          <w:szCs w:val="28"/>
          <w:rtl/>
          <w:lang w:bidi="fa-IR"/>
        </w:rPr>
        <w:t>مله اقلام خارج از ترازنامه</w:t>
      </w:r>
      <w:r w:rsidR="006B0A1C" w:rsidRPr="00F248F6">
        <w:rPr>
          <w:rFonts w:ascii="Times New Roman" w:hAnsi="Times New Roman" w:cs="B Nazanin" w:hint="cs"/>
          <w:sz w:val="28"/>
          <w:szCs w:val="28"/>
          <w:rtl/>
          <w:lang w:bidi="fa-IR"/>
        </w:rPr>
        <w:t xml:space="preserve"> به عنوان مثال</w:t>
      </w:r>
      <w:r w:rsidR="003C5C7F" w:rsidRPr="00F248F6">
        <w:rPr>
          <w:rFonts w:ascii="Times New Roman" w:hAnsi="Times New Roman" w:cs="B Nazanin" w:hint="cs"/>
          <w:sz w:val="28"/>
          <w:szCs w:val="28"/>
          <w:rtl/>
          <w:lang w:bidi="fa-IR"/>
        </w:rPr>
        <w:t>ی از</w:t>
      </w:r>
      <w:r w:rsidR="00835142" w:rsidRPr="00F248F6">
        <w:rPr>
          <w:rFonts w:ascii="Times New Roman" w:hAnsi="Times New Roman" w:cs="B Nazanin" w:hint="cs"/>
          <w:sz w:val="28"/>
          <w:szCs w:val="28"/>
          <w:rtl/>
          <w:lang w:bidi="fa-IR"/>
        </w:rPr>
        <w:t xml:space="preserve"> </w:t>
      </w:r>
      <w:r w:rsidR="006B0A1C" w:rsidRPr="00F248F6">
        <w:rPr>
          <w:rFonts w:ascii="Times New Roman" w:hAnsi="Times New Roman" w:cs="B Nazanin" w:hint="cs"/>
          <w:sz w:val="28"/>
          <w:szCs w:val="28"/>
          <w:rtl/>
          <w:lang w:bidi="fa-IR"/>
        </w:rPr>
        <w:t>تعهدات وامی استفاده نشده</w:t>
      </w:r>
      <w:r w:rsidR="003C5C7F" w:rsidRPr="00F248F6">
        <w:rPr>
          <w:rFonts w:ascii="Times New Roman" w:hAnsi="Times New Roman" w:cs="B Nazanin" w:hint="cs"/>
          <w:sz w:val="28"/>
          <w:szCs w:val="28"/>
          <w:rtl/>
          <w:lang w:bidi="fa-IR"/>
        </w:rPr>
        <w:t xml:space="preserve"> اندازه می‌گرفت</w:t>
      </w:r>
      <w:r w:rsidR="006B0A1C" w:rsidRPr="00F248F6">
        <w:rPr>
          <w:rFonts w:ascii="Times New Roman" w:hAnsi="Times New Roman" w:cs="B Nazanin" w:hint="cs"/>
          <w:sz w:val="28"/>
          <w:szCs w:val="28"/>
          <w:rtl/>
          <w:lang w:bidi="fa-IR"/>
        </w:rPr>
        <w:t xml:space="preserve">، توسعه دادیم. </w:t>
      </w:r>
      <w:r w:rsidR="00851AC8" w:rsidRPr="00F248F6">
        <w:rPr>
          <w:rFonts w:ascii="Times New Roman" w:hAnsi="Times New Roman" w:cs="B Nazanin" w:hint="cs"/>
          <w:sz w:val="28"/>
          <w:szCs w:val="28"/>
          <w:rtl/>
          <w:lang w:bidi="fa-IR"/>
        </w:rPr>
        <w:t>در نتیجه برای ریسک</w:t>
      </w:r>
      <w:r w:rsidR="005F579E" w:rsidRPr="00F248F6">
        <w:rPr>
          <w:rFonts w:ascii="Times New Roman" w:hAnsi="Times New Roman" w:cs="B Nazanin" w:hint="cs"/>
          <w:sz w:val="28"/>
          <w:szCs w:val="28"/>
          <w:rtl/>
          <w:lang w:bidi="fa-IR"/>
        </w:rPr>
        <w:t xml:space="preserve"> کلاسیک</w:t>
      </w:r>
      <w:r w:rsidR="00851AC8" w:rsidRPr="00F248F6">
        <w:rPr>
          <w:rFonts w:ascii="Times New Roman" w:hAnsi="Times New Roman" w:cs="B Nazanin" w:hint="cs"/>
          <w:sz w:val="28"/>
          <w:szCs w:val="28"/>
          <w:rtl/>
          <w:lang w:bidi="fa-IR"/>
        </w:rPr>
        <w:t xml:space="preserve"> "</w:t>
      </w:r>
      <w:r w:rsidR="005F579E" w:rsidRPr="00F248F6">
        <w:rPr>
          <w:rFonts w:ascii="Times New Roman" w:hAnsi="Times New Roman" w:cs="B Nazanin" w:hint="cs"/>
          <w:sz w:val="28"/>
          <w:szCs w:val="28"/>
          <w:rtl/>
          <w:lang w:bidi="fa-IR"/>
        </w:rPr>
        <w:t>فشار مشتریان به بانک"</w:t>
      </w:r>
      <w:r w:rsidR="00835142" w:rsidRPr="00F248F6">
        <w:rPr>
          <w:rFonts w:ascii="Times New Roman" w:hAnsi="Times New Roman" w:cs="B Nazanin" w:hint="cs"/>
          <w:sz w:val="28"/>
          <w:szCs w:val="28"/>
          <w:rtl/>
        </w:rPr>
        <w:t>،</w:t>
      </w:r>
      <w:r w:rsidR="005F579E" w:rsidRPr="00F248F6">
        <w:rPr>
          <w:rFonts w:ascii="Times New Roman" w:hAnsi="Times New Roman" w:cs="B Nazanin" w:hint="cs"/>
          <w:sz w:val="28"/>
          <w:szCs w:val="28"/>
          <w:rtl/>
        </w:rPr>
        <w:t xml:space="preserve"> </w:t>
      </w:r>
      <w:r w:rsidR="00851AC8" w:rsidRPr="00F248F6">
        <w:rPr>
          <w:rFonts w:ascii="Times New Roman" w:hAnsi="Times New Roman" w:cs="B Nazanin" w:hint="cs"/>
          <w:sz w:val="28"/>
          <w:szCs w:val="28"/>
          <w:rtl/>
        </w:rPr>
        <w:t>در نظرگرفته می‌شوند. برای</w:t>
      </w:r>
      <w:r w:rsidR="005F579E" w:rsidRPr="00F248F6">
        <w:rPr>
          <w:rFonts w:ascii="Times New Roman" w:hAnsi="Times New Roman" w:cs="B Nazanin" w:hint="cs"/>
          <w:sz w:val="28"/>
          <w:szCs w:val="28"/>
          <w:rtl/>
        </w:rPr>
        <w:t xml:space="preserve"> متغییر معیار</w:t>
      </w:r>
      <w:r w:rsidR="00851AC8" w:rsidRPr="00F248F6">
        <w:rPr>
          <w:rFonts w:ascii="Times New Roman" w:hAnsi="Times New Roman" w:cs="B Nazanin" w:hint="cs"/>
          <w:sz w:val="28"/>
          <w:szCs w:val="28"/>
          <w:rtl/>
        </w:rPr>
        <w:t xml:space="preserve"> ریسک اعتباری </w:t>
      </w:r>
      <w:r w:rsidR="00851AC8" w:rsidRPr="00F248F6">
        <w:rPr>
          <w:rFonts w:ascii="Times New Roman" w:hAnsi="Times New Roman" w:cs="B Nazanin"/>
          <w:sz w:val="28"/>
          <w:szCs w:val="28"/>
        </w:rPr>
        <w:t>(CR)</w:t>
      </w:r>
      <w:r w:rsidR="00851AC8" w:rsidRPr="00F248F6">
        <w:rPr>
          <w:rFonts w:ascii="Times New Roman" w:hAnsi="Times New Roman" w:cs="B Nazanin" w:hint="cs"/>
          <w:sz w:val="28"/>
          <w:szCs w:val="28"/>
          <w:rtl/>
          <w:lang w:bidi="fa-IR"/>
        </w:rPr>
        <w:t xml:space="preserve"> ما </w:t>
      </w:r>
      <w:r w:rsidR="005F579E" w:rsidRPr="00F248F6">
        <w:rPr>
          <w:rFonts w:ascii="Times New Roman" w:hAnsi="Times New Roman" w:cs="B Nazanin" w:hint="cs"/>
          <w:sz w:val="28"/>
          <w:szCs w:val="28"/>
          <w:rtl/>
          <w:lang w:bidi="fa-IR"/>
        </w:rPr>
        <w:t>نرخ پیش فرض</w:t>
      </w:r>
      <w:r w:rsidR="00851AC8" w:rsidRPr="00F248F6">
        <w:rPr>
          <w:rFonts w:ascii="Times New Roman" w:hAnsi="Times New Roman" w:cs="B Nazanin" w:hint="cs"/>
          <w:sz w:val="28"/>
          <w:szCs w:val="28"/>
          <w:rtl/>
          <w:lang w:bidi="fa-IR"/>
        </w:rPr>
        <w:t xml:space="preserve"> غیرقابل پیش بینی بانک‌ها </w:t>
      </w:r>
      <w:r w:rsidR="005F579E" w:rsidRPr="00F248F6">
        <w:rPr>
          <w:rFonts w:ascii="Times New Roman" w:hAnsi="Times New Roman" w:cs="B Nazanin" w:hint="cs"/>
          <w:sz w:val="28"/>
          <w:szCs w:val="28"/>
          <w:rtl/>
          <w:lang w:bidi="fa-IR"/>
        </w:rPr>
        <w:t>را</w:t>
      </w:r>
      <w:r w:rsidR="00851AC8" w:rsidRPr="00F248F6">
        <w:rPr>
          <w:rFonts w:ascii="Times New Roman" w:hAnsi="Times New Roman" w:cs="B Nazanin" w:hint="cs"/>
          <w:sz w:val="28"/>
          <w:szCs w:val="28"/>
          <w:rtl/>
          <w:lang w:bidi="fa-IR"/>
        </w:rPr>
        <w:t xml:space="preserve">، </w:t>
      </w:r>
      <w:r w:rsidR="005F579E" w:rsidRPr="00F248F6">
        <w:rPr>
          <w:rFonts w:ascii="Times New Roman" w:hAnsi="Times New Roman" w:cs="B Nazanin" w:hint="cs"/>
          <w:sz w:val="28"/>
          <w:szCs w:val="28"/>
          <w:rtl/>
          <w:lang w:bidi="fa-IR"/>
        </w:rPr>
        <w:t xml:space="preserve">با </w:t>
      </w:r>
      <w:r w:rsidR="00851AC8" w:rsidRPr="00F248F6">
        <w:rPr>
          <w:rFonts w:ascii="Times New Roman" w:hAnsi="Times New Roman" w:cs="B Nazanin" w:hint="cs"/>
          <w:sz w:val="28"/>
          <w:szCs w:val="28"/>
          <w:rtl/>
          <w:lang w:bidi="fa-IR"/>
        </w:rPr>
        <w:t xml:space="preserve">زیان‌های وام خالص در دوره فعلی برای </w:t>
      </w:r>
      <w:r w:rsidR="00851AC8" w:rsidRPr="00F248F6">
        <w:rPr>
          <w:rFonts w:ascii="Times New Roman" w:hAnsi="Times New Roman" w:cs="B Nazanin" w:hint="cs"/>
          <w:sz w:val="28"/>
          <w:szCs w:val="28"/>
          <w:rtl/>
          <w:lang w:bidi="fa-IR"/>
        </w:rPr>
        <w:lastRenderedPageBreak/>
        <w:t xml:space="preserve">کمک‌ هزینه‌هایی </w:t>
      </w:r>
      <w:r w:rsidR="005F579E" w:rsidRPr="00F248F6">
        <w:rPr>
          <w:rFonts w:ascii="Times New Roman" w:hAnsi="Times New Roman" w:cs="B Nazanin" w:hint="cs"/>
          <w:sz w:val="28"/>
          <w:szCs w:val="28"/>
          <w:rtl/>
          <w:lang w:bidi="fa-IR"/>
        </w:rPr>
        <w:t>به</w:t>
      </w:r>
      <w:r w:rsidR="003405F1" w:rsidRPr="00F248F6">
        <w:rPr>
          <w:rFonts w:ascii="Times New Roman" w:hAnsi="Times New Roman" w:cs="B Nazanin" w:hint="cs"/>
          <w:sz w:val="28"/>
          <w:szCs w:val="28"/>
          <w:rtl/>
          <w:lang w:bidi="fa-IR"/>
        </w:rPr>
        <w:t xml:space="preserve"> زیان </w:t>
      </w:r>
      <w:r w:rsidR="00851AC8" w:rsidRPr="00F248F6">
        <w:rPr>
          <w:rFonts w:ascii="Times New Roman" w:hAnsi="Times New Roman" w:cs="B Nazanin" w:hint="cs"/>
          <w:sz w:val="28"/>
          <w:szCs w:val="28"/>
          <w:rtl/>
          <w:lang w:bidi="fa-IR"/>
        </w:rPr>
        <w:t xml:space="preserve">وام‌های ثبت شده در دوره قبلی </w:t>
      </w:r>
      <w:r w:rsidR="005F579E" w:rsidRPr="00F248F6">
        <w:rPr>
          <w:rFonts w:ascii="Times New Roman" w:hAnsi="Times New Roman" w:cs="B Nazanin" w:hint="cs"/>
          <w:sz w:val="28"/>
          <w:szCs w:val="28"/>
          <w:rtl/>
          <w:lang w:bidi="fa-IR"/>
        </w:rPr>
        <w:t>اندازه می‌گیریم</w:t>
      </w:r>
      <w:r w:rsidR="00851AC8" w:rsidRPr="00F248F6">
        <w:rPr>
          <w:rFonts w:ascii="Times New Roman" w:hAnsi="Times New Roman" w:cs="B Nazanin" w:hint="cs"/>
          <w:sz w:val="28"/>
          <w:szCs w:val="28"/>
          <w:rtl/>
          <w:lang w:bidi="fa-IR"/>
        </w:rPr>
        <w:t xml:space="preserve">. این </w:t>
      </w:r>
      <w:r w:rsidR="00332292" w:rsidRPr="00F248F6">
        <w:rPr>
          <w:rFonts w:ascii="Times New Roman" w:hAnsi="Times New Roman" w:cs="B Nazanin" w:hint="cs"/>
          <w:sz w:val="28"/>
          <w:szCs w:val="28"/>
          <w:rtl/>
          <w:lang w:bidi="fa-IR"/>
        </w:rPr>
        <w:t>متغیر</w:t>
      </w:r>
      <w:r w:rsidR="00851AC8" w:rsidRPr="00F248F6">
        <w:rPr>
          <w:rFonts w:ascii="Times New Roman" w:hAnsi="Times New Roman" w:cs="B Nazanin" w:hint="cs"/>
          <w:sz w:val="28"/>
          <w:szCs w:val="28"/>
          <w:rtl/>
          <w:lang w:bidi="fa-IR"/>
        </w:rPr>
        <w:t xml:space="preserve"> ریسک کنونی یک پرتفوی وام بانکی و دقت مدیریت ریسک بانک را برای پیش بینی</w:t>
      </w:r>
      <w:r w:rsidR="003405F1" w:rsidRPr="00F248F6">
        <w:rPr>
          <w:rFonts w:ascii="Times New Roman" w:hAnsi="Times New Roman" w:cs="B Nazanin" w:hint="cs"/>
          <w:sz w:val="28"/>
          <w:szCs w:val="28"/>
          <w:rtl/>
          <w:lang w:bidi="fa-IR"/>
        </w:rPr>
        <w:t xml:space="preserve"> زیان </w:t>
      </w:r>
      <w:r w:rsidR="00851AC8" w:rsidRPr="00F248F6">
        <w:rPr>
          <w:rFonts w:ascii="Times New Roman" w:hAnsi="Times New Roman" w:cs="B Nazanin" w:hint="cs"/>
          <w:sz w:val="28"/>
          <w:szCs w:val="28"/>
          <w:rtl/>
          <w:lang w:bidi="fa-IR"/>
        </w:rPr>
        <w:t>وام‌های کوتاه مدت</w:t>
      </w:r>
      <w:r w:rsidR="00835142" w:rsidRPr="00F248F6">
        <w:rPr>
          <w:rFonts w:ascii="Times New Roman" w:hAnsi="Times New Roman" w:cs="B Nazanin" w:hint="cs"/>
          <w:sz w:val="28"/>
          <w:szCs w:val="28"/>
          <w:rtl/>
          <w:lang w:bidi="fa-IR"/>
        </w:rPr>
        <w:t xml:space="preserve"> </w:t>
      </w:r>
      <w:r w:rsidR="00851AC8" w:rsidRPr="00F248F6">
        <w:rPr>
          <w:rFonts w:ascii="Times New Roman" w:hAnsi="Times New Roman" w:cs="B Nazanin" w:hint="cs"/>
          <w:sz w:val="28"/>
          <w:szCs w:val="28"/>
          <w:rtl/>
          <w:lang w:bidi="fa-IR"/>
        </w:rPr>
        <w:t xml:space="preserve">اتخاذ می‌کند. </w:t>
      </w:r>
    </w:p>
    <w:p w:rsidR="00851AC8" w:rsidRPr="00F248F6" w:rsidRDefault="005F579E"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در اولین مرحله تحلیل</w:t>
      </w:r>
      <w:r w:rsidR="00851AC8" w:rsidRPr="00F248F6">
        <w:rPr>
          <w:rFonts w:ascii="Times New Roman" w:hAnsi="Times New Roman" w:cs="B Nazanin" w:hint="cs"/>
          <w:sz w:val="28"/>
          <w:szCs w:val="28"/>
          <w:rtl/>
          <w:lang w:bidi="fa-IR"/>
        </w:rPr>
        <w:t xml:space="preserve">، رابطه کلی بین ریسک‌های اعتباری و </w:t>
      </w:r>
      <w:r w:rsidRPr="00F248F6">
        <w:rPr>
          <w:rFonts w:ascii="Times New Roman" w:hAnsi="Times New Roman" w:cs="B Nazanin" w:hint="cs"/>
          <w:sz w:val="28"/>
          <w:szCs w:val="28"/>
          <w:rtl/>
          <w:lang w:bidi="fa-IR"/>
        </w:rPr>
        <w:t xml:space="preserve">ریسک‌های </w:t>
      </w:r>
      <w:r w:rsidR="00851AC8" w:rsidRPr="00F248F6">
        <w:rPr>
          <w:rFonts w:ascii="Times New Roman" w:hAnsi="Times New Roman" w:cs="B Nazanin" w:hint="cs"/>
          <w:sz w:val="28"/>
          <w:szCs w:val="28"/>
          <w:rtl/>
          <w:lang w:bidi="fa-IR"/>
        </w:rPr>
        <w:t xml:space="preserve">نقدینگی را در بانک‌ها می‌سنجیم. به طور ویژه به اینکه آیا رابطه متقابلی بین این دو فاکتور هست یا نه </w:t>
      </w:r>
      <w:r w:rsidRPr="00F248F6">
        <w:rPr>
          <w:rFonts w:ascii="Times New Roman" w:hAnsi="Times New Roman" w:cs="B Nazanin" w:hint="cs"/>
          <w:sz w:val="28"/>
          <w:szCs w:val="28"/>
          <w:rtl/>
          <w:lang w:bidi="fa-IR"/>
        </w:rPr>
        <w:t>می‌پردازیم</w:t>
      </w:r>
      <w:r w:rsidR="00851AC8" w:rsidRPr="00F248F6">
        <w:rPr>
          <w:rFonts w:ascii="Times New Roman" w:hAnsi="Times New Roman" w:cs="B Nazanin" w:hint="cs"/>
          <w:sz w:val="28"/>
          <w:szCs w:val="28"/>
          <w:rtl/>
          <w:lang w:bidi="fa-IR"/>
        </w:rPr>
        <w:t>، برای مثال آیا ریسک نقدینگی برروی ریسک اعتبار</w:t>
      </w:r>
      <w:r w:rsidRPr="00F248F6">
        <w:rPr>
          <w:rFonts w:ascii="Times New Roman" w:hAnsi="Times New Roman" w:cs="B Nazanin" w:hint="cs"/>
          <w:sz w:val="28"/>
          <w:szCs w:val="28"/>
          <w:rtl/>
          <w:lang w:bidi="fa-IR"/>
        </w:rPr>
        <w:t>ی تاثیر می‌گذارد یا نه، برعمس آن چطور</w:t>
      </w:r>
      <w:r w:rsidR="00851AC8" w:rsidRPr="00F248F6">
        <w:rPr>
          <w:rFonts w:ascii="Times New Roman" w:hAnsi="Times New Roman" w:cs="B Nazanin" w:hint="cs"/>
          <w:sz w:val="28"/>
          <w:szCs w:val="28"/>
          <w:rtl/>
          <w:lang w:bidi="fa-IR"/>
        </w:rPr>
        <w:t xml:space="preserve"> و آیا این رابطه مثبت است یا منفی. نتایج ما نشان می‌دهند که هیچ رابطه قابل اعتمادی بین ریسک‌های نقدی و ریسک‌ها اعتباری در بانک‌ها وجود ندارد. ما بین ابعاد متفاوت ریسک‌های نقدی و اعتباری بااستفاده از </w:t>
      </w:r>
      <w:r w:rsidR="00332292" w:rsidRPr="00F248F6">
        <w:rPr>
          <w:rFonts w:ascii="Times New Roman" w:hAnsi="Times New Roman" w:cs="B Nazanin" w:hint="cs"/>
          <w:sz w:val="28"/>
          <w:szCs w:val="28"/>
          <w:rtl/>
          <w:lang w:bidi="fa-IR"/>
        </w:rPr>
        <w:t>متغیر</w:t>
      </w:r>
      <w:r w:rsidR="00851AC8" w:rsidRPr="00F248F6">
        <w:rPr>
          <w:rFonts w:ascii="Times New Roman" w:hAnsi="Times New Roman" w:cs="B Nazanin" w:hint="cs"/>
          <w:sz w:val="28"/>
          <w:szCs w:val="28"/>
          <w:rtl/>
          <w:lang w:bidi="fa-IR"/>
        </w:rPr>
        <w:t xml:space="preserve">های </w:t>
      </w:r>
      <w:r w:rsidR="003C5C7F" w:rsidRPr="00F248F6">
        <w:rPr>
          <w:rFonts w:ascii="Times New Roman" w:hAnsi="Times New Roman" w:cs="B Nazanin" w:hint="cs"/>
          <w:sz w:val="28"/>
          <w:szCs w:val="28"/>
          <w:rtl/>
          <w:lang w:bidi="fa-IR"/>
        </w:rPr>
        <w:t>معیار</w:t>
      </w:r>
      <w:r w:rsidR="00851AC8" w:rsidRPr="00F248F6">
        <w:rPr>
          <w:rFonts w:ascii="Times New Roman" w:hAnsi="Times New Roman" w:cs="B Nazanin" w:hint="cs"/>
          <w:sz w:val="28"/>
          <w:szCs w:val="28"/>
          <w:rtl/>
          <w:lang w:bidi="fa-IR"/>
        </w:rPr>
        <w:t xml:space="preserve"> مت</w:t>
      </w:r>
      <w:r w:rsidRPr="00F248F6">
        <w:rPr>
          <w:rFonts w:ascii="Times New Roman" w:hAnsi="Times New Roman" w:cs="B Nazanin" w:hint="cs"/>
          <w:sz w:val="28"/>
          <w:szCs w:val="28"/>
          <w:rtl/>
          <w:lang w:bidi="fa-IR"/>
        </w:rPr>
        <w:t>فاوت و کنترل دیگر فاکتورهای موث</w:t>
      </w:r>
      <w:r w:rsidR="00851AC8" w:rsidRPr="00F248F6">
        <w:rPr>
          <w:rFonts w:ascii="Times New Roman" w:hAnsi="Times New Roman" w:cs="B Nazanin" w:hint="cs"/>
          <w:sz w:val="28"/>
          <w:szCs w:val="28"/>
          <w:rtl/>
          <w:lang w:bidi="fa-IR"/>
        </w:rPr>
        <w:t>ر ممکن</w:t>
      </w:r>
      <w:r w:rsidR="00835142" w:rsidRPr="00F248F6">
        <w:rPr>
          <w:rFonts w:ascii="Times New Roman" w:hAnsi="Times New Roman" w:cs="B Nazanin" w:hint="cs"/>
          <w:sz w:val="28"/>
          <w:szCs w:val="28"/>
          <w:rtl/>
          <w:lang w:bidi="fa-IR"/>
        </w:rPr>
        <w:t xml:space="preserve"> </w:t>
      </w:r>
      <w:r w:rsidR="00851AC8" w:rsidRPr="00F248F6">
        <w:rPr>
          <w:rFonts w:ascii="Times New Roman" w:hAnsi="Times New Roman" w:cs="B Nazanin" w:hint="cs"/>
          <w:sz w:val="28"/>
          <w:szCs w:val="28"/>
          <w:rtl/>
          <w:lang w:bidi="fa-IR"/>
        </w:rPr>
        <w:t>در تعدادی زیادی از تست</w:t>
      </w:r>
      <w:r w:rsidR="00835142" w:rsidRPr="00F248F6">
        <w:rPr>
          <w:rFonts w:ascii="Times New Roman" w:hAnsi="Times New Roman" w:cs="B Nazanin" w:hint="cs"/>
          <w:sz w:val="28"/>
          <w:szCs w:val="28"/>
          <w:rtl/>
          <w:lang w:bidi="fa-IR"/>
        </w:rPr>
        <w:t xml:space="preserve">‌های </w:t>
      </w:r>
      <w:r w:rsidR="00851AC8" w:rsidRPr="00F248F6">
        <w:rPr>
          <w:rFonts w:ascii="Times New Roman" w:hAnsi="Times New Roman" w:cs="B Nazanin" w:hint="cs"/>
          <w:sz w:val="28"/>
          <w:szCs w:val="28"/>
          <w:rtl/>
          <w:lang w:bidi="fa-IR"/>
        </w:rPr>
        <w:t xml:space="preserve">مقاومتی تماییز قائل شدیم. علاوه براین، رویکردهای اقتصادسنجی مختلفی را به کار گرفتیم: یک مدل معادله همزمان هردو تاثیرات </w:t>
      </w:r>
      <w:r w:rsidRPr="00F248F6">
        <w:rPr>
          <w:rFonts w:ascii="Times New Roman" w:hAnsi="Times New Roman" w:cs="B Nazanin" w:hint="cs"/>
          <w:sz w:val="28"/>
          <w:szCs w:val="28"/>
          <w:rtl/>
          <w:lang w:bidi="fa-IR"/>
        </w:rPr>
        <w:t>فعلی</w:t>
      </w:r>
      <w:r w:rsidR="00851AC8" w:rsidRPr="00F248F6">
        <w:rPr>
          <w:rFonts w:ascii="Times New Roman" w:hAnsi="Times New Roman" w:cs="B Nazanin" w:hint="cs"/>
          <w:sz w:val="28"/>
          <w:szCs w:val="28"/>
          <w:rtl/>
          <w:lang w:bidi="fa-IR"/>
        </w:rPr>
        <w:t xml:space="preserve"> و قبلی بین ریسک</w:t>
      </w:r>
      <w:r w:rsidR="00835142" w:rsidRPr="00F248F6">
        <w:rPr>
          <w:rFonts w:ascii="Times New Roman" w:hAnsi="Times New Roman" w:cs="B Nazanin" w:hint="cs"/>
          <w:sz w:val="28"/>
          <w:szCs w:val="28"/>
          <w:rtl/>
          <w:lang w:bidi="fa-IR"/>
        </w:rPr>
        <w:t xml:space="preserve">‌های </w:t>
      </w:r>
      <w:r w:rsidR="00851AC8" w:rsidRPr="00F248F6">
        <w:rPr>
          <w:rFonts w:ascii="Times New Roman" w:hAnsi="Times New Roman" w:cs="B Nazanin" w:hint="cs"/>
          <w:sz w:val="28"/>
          <w:szCs w:val="28"/>
          <w:rtl/>
          <w:lang w:bidi="fa-IR"/>
        </w:rPr>
        <w:t>اعتباری و نقدی را کنترل می‌کند، و یک مدل پنل-</w:t>
      </w:r>
      <w:r w:rsidR="00851AC8" w:rsidRPr="00F248F6">
        <w:rPr>
          <w:rFonts w:ascii="Times New Roman" w:hAnsi="Times New Roman" w:cs="B Nazanin"/>
          <w:sz w:val="28"/>
          <w:szCs w:val="28"/>
          <w:lang w:bidi="fa-IR"/>
        </w:rPr>
        <w:t>VAR</w:t>
      </w:r>
      <w:r w:rsidR="00851AC8" w:rsidRPr="00F248F6">
        <w:rPr>
          <w:rFonts w:ascii="Times New Roman" w:hAnsi="Times New Roman" w:cs="B Nazanin" w:hint="cs"/>
          <w:sz w:val="28"/>
          <w:szCs w:val="28"/>
          <w:rtl/>
          <w:lang w:bidi="fa-IR"/>
        </w:rPr>
        <w:t xml:space="preserve"> همراه با یک تحلیل همبستگی برای کنترل مجزا رابطه </w:t>
      </w:r>
      <w:r w:rsidRPr="00F248F6">
        <w:rPr>
          <w:rFonts w:ascii="Times New Roman" w:hAnsi="Times New Roman" w:cs="B Nazanin" w:hint="cs"/>
          <w:sz w:val="28"/>
          <w:szCs w:val="28"/>
          <w:rtl/>
          <w:lang w:bidi="fa-IR"/>
        </w:rPr>
        <w:t>همزمان</w:t>
      </w:r>
      <w:r w:rsidR="00851AC8" w:rsidRPr="00F248F6">
        <w:rPr>
          <w:rFonts w:ascii="Times New Roman" w:hAnsi="Times New Roman" w:cs="B Nazanin" w:hint="cs"/>
          <w:sz w:val="28"/>
          <w:szCs w:val="28"/>
          <w:rtl/>
          <w:lang w:bidi="fa-IR"/>
        </w:rPr>
        <w:t xml:space="preserve"> و </w:t>
      </w:r>
      <w:r w:rsidRPr="00F248F6">
        <w:rPr>
          <w:rFonts w:ascii="Times New Roman" w:hAnsi="Times New Roman" w:cs="B Nazanin" w:hint="cs"/>
          <w:sz w:val="28"/>
          <w:szCs w:val="28"/>
          <w:rtl/>
          <w:lang w:bidi="fa-IR"/>
        </w:rPr>
        <w:t>تاخیری</w:t>
      </w:r>
      <w:r w:rsidR="0033229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می‌باشد</w:t>
      </w:r>
      <w:r w:rsidR="00851AC8" w:rsidRPr="00F248F6">
        <w:rPr>
          <w:rFonts w:ascii="Times New Roman" w:hAnsi="Times New Roman" w:cs="B Nazanin" w:hint="cs"/>
          <w:sz w:val="28"/>
          <w:szCs w:val="28"/>
          <w:rtl/>
        </w:rPr>
        <w:t xml:space="preserve">. اگرچه </w:t>
      </w:r>
      <w:r w:rsidR="00D14BD8" w:rsidRPr="00F248F6">
        <w:rPr>
          <w:rFonts w:ascii="Times New Roman" w:hAnsi="Times New Roman" w:cs="B Nazanin" w:hint="cs"/>
          <w:sz w:val="28"/>
          <w:szCs w:val="28"/>
          <w:rtl/>
        </w:rPr>
        <w:t>‌نتایج</w:t>
      </w:r>
      <w:r w:rsidR="00835142" w:rsidRPr="00F248F6">
        <w:rPr>
          <w:rFonts w:ascii="Times New Roman" w:hAnsi="Times New Roman" w:cs="B Nazanin" w:hint="cs"/>
          <w:sz w:val="28"/>
          <w:szCs w:val="28"/>
          <w:rtl/>
        </w:rPr>
        <w:t xml:space="preserve"> </w:t>
      </w:r>
      <w:r w:rsidR="00576A15" w:rsidRPr="00F248F6">
        <w:rPr>
          <w:rFonts w:ascii="Times New Roman" w:hAnsi="Times New Roman" w:cs="B Nazanin" w:hint="cs"/>
          <w:sz w:val="28"/>
          <w:szCs w:val="28"/>
          <w:rtl/>
        </w:rPr>
        <w:t>در برخی از موارد اهمیت آ</w:t>
      </w:r>
      <w:r w:rsidR="00851AC8" w:rsidRPr="00F248F6">
        <w:rPr>
          <w:rFonts w:ascii="Times New Roman" w:hAnsi="Times New Roman" w:cs="B Nazanin" w:hint="cs"/>
          <w:sz w:val="28"/>
          <w:szCs w:val="28"/>
          <w:rtl/>
        </w:rPr>
        <w:t xml:space="preserve">ماری را نشان می‌دهد، تاثیرات اقتصادی بهترین حاشیه هستند. </w:t>
      </w:r>
    </w:p>
    <w:p w:rsidR="00B341CC" w:rsidRPr="00F248F6" w:rsidRDefault="00EB2AED"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rPr>
        <w:t xml:space="preserve">با توجه به اینکه هیچ رابطه قابل اعتمادی بین دو فاکتور ریسک در سراسر بانک‌ها وجود ندارد، </w:t>
      </w:r>
      <w:r w:rsidR="006821B1" w:rsidRPr="00F248F6">
        <w:rPr>
          <w:rFonts w:ascii="Times New Roman" w:hAnsi="Times New Roman" w:cs="B Nazanin" w:hint="cs"/>
          <w:sz w:val="28"/>
          <w:szCs w:val="28"/>
          <w:rtl/>
        </w:rPr>
        <w:t xml:space="preserve">در دومین بخش تحلیل خود می‌پرسیم که آیا ریسک نقدینگی و ریسک اعتبار در ریسک پیش فرض بانک‌ها به صورت تکی یا همراه با هم تاثیر دارند یا نه. برای این هدف، </w:t>
      </w:r>
      <w:r w:rsidR="00332292" w:rsidRPr="00F248F6">
        <w:rPr>
          <w:rFonts w:ascii="Times New Roman" w:hAnsi="Times New Roman" w:cs="B Nazanin" w:hint="cs"/>
          <w:sz w:val="28"/>
          <w:szCs w:val="28"/>
          <w:rtl/>
        </w:rPr>
        <w:t>متغیر</w:t>
      </w:r>
      <w:r w:rsidR="006821B1" w:rsidRPr="00F248F6">
        <w:rPr>
          <w:rFonts w:ascii="Times New Roman" w:hAnsi="Times New Roman" w:cs="B Nazanin" w:hint="cs"/>
          <w:sz w:val="28"/>
          <w:szCs w:val="28"/>
          <w:rtl/>
        </w:rPr>
        <w:t xml:space="preserve"> </w:t>
      </w:r>
      <w:r w:rsidR="003C5C7F" w:rsidRPr="00F248F6">
        <w:rPr>
          <w:rFonts w:ascii="Times New Roman" w:hAnsi="Times New Roman" w:cs="B Nazanin" w:hint="cs"/>
          <w:sz w:val="28"/>
          <w:szCs w:val="28"/>
          <w:rtl/>
        </w:rPr>
        <w:t>معیار</w:t>
      </w:r>
      <w:r w:rsidR="006821B1" w:rsidRPr="00F248F6">
        <w:rPr>
          <w:rFonts w:ascii="Times New Roman" w:hAnsi="Times New Roman" w:cs="B Nazanin" w:hint="cs"/>
          <w:sz w:val="28"/>
          <w:szCs w:val="28"/>
          <w:rtl/>
        </w:rPr>
        <w:t xml:space="preserve"> اصلی خود را برای ریسک</w:t>
      </w:r>
      <w:r w:rsidR="00835142" w:rsidRPr="00F248F6">
        <w:rPr>
          <w:rFonts w:ascii="Times New Roman" w:hAnsi="Times New Roman" w:cs="B Nazanin" w:hint="cs"/>
          <w:sz w:val="28"/>
          <w:szCs w:val="28"/>
          <w:rtl/>
        </w:rPr>
        <w:t xml:space="preserve">‌های </w:t>
      </w:r>
      <w:r w:rsidR="006821B1" w:rsidRPr="00F248F6">
        <w:rPr>
          <w:rFonts w:ascii="Times New Roman" w:hAnsi="Times New Roman" w:cs="B Nazanin" w:hint="cs"/>
          <w:sz w:val="28"/>
          <w:szCs w:val="28"/>
          <w:rtl/>
        </w:rPr>
        <w:t xml:space="preserve">اعتباری و نقدی، و به همین ترتیب تعاملات بین هردو ریسک در یک مدل رگرسیون منطقی چند </w:t>
      </w:r>
      <w:r w:rsidR="00332292" w:rsidRPr="00F248F6">
        <w:rPr>
          <w:rFonts w:ascii="Times New Roman" w:hAnsi="Times New Roman" w:cs="B Nazanin" w:hint="cs"/>
          <w:sz w:val="28"/>
          <w:szCs w:val="28"/>
          <w:rtl/>
        </w:rPr>
        <w:t>متغیر</w:t>
      </w:r>
      <w:r w:rsidR="006821B1" w:rsidRPr="00F248F6">
        <w:rPr>
          <w:rFonts w:ascii="Times New Roman" w:hAnsi="Times New Roman" w:cs="B Nazanin" w:hint="cs"/>
          <w:sz w:val="28"/>
          <w:szCs w:val="28"/>
          <w:rtl/>
        </w:rPr>
        <w:t>ه را برای تعیین سهم آن</w:t>
      </w:r>
      <w:r w:rsidR="00835142" w:rsidRPr="00F248F6">
        <w:rPr>
          <w:rFonts w:ascii="Times New Roman" w:hAnsi="Times New Roman" w:cs="B Nazanin" w:hint="cs"/>
          <w:sz w:val="28"/>
          <w:szCs w:val="28"/>
          <w:rtl/>
        </w:rPr>
        <w:t xml:space="preserve">‌ها </w:t>
      </w:r>
      <w:r w:rsidR="006821B1" w:rsidRPr="00F248F6">
        <w:rPr>
          <w:rFonts w:ascii="Times New Roman" w:hAnsi="Times New Roman" w:cs="B Nazanin" w:hint="cs"/>
          <w:sz w:val="28"/>
          <w:szCs w:val="28"/>
          <w:rtl/>
        </w:rPr>
        <w:t xml:space="preserve">در </w:t>
      </w:r>
      <w:r w:rsidR="006821B1" w:rsidRPr="00F248F6">
        <w:rPr>
          <w:rFonts w:ascii="Times New Roman" w:hAnsi="Times New Roman" w:cs="B Nazanin"/>
          <w:sz w:val="28"/>
          <w:szCs w:val="28"/>
        </w:rPr>
        <w:t>PD</w:t>
      </w:r>
      <w:r w:rsidR="006821B1" w:rsidRPr="00F248F6">
        <w:rPr>
          <w:rFonts w:ascii="Times New Roman" w:hAnsi="Times New Roman" w:cs="B Nazanin" w:hint="cs"/>
          <w:sz w:val="28"/>
          <w:szCs w:val="28"/>
          <w:rtl/>
          <w:lang w:bidi="fa-IR"/>
        </w:rPr>
        <w:t xml:space="preserve"> بانک‌ها را </w:t>
      </w:r>
      <w:r w:rsidR="00576A15" w:rsidRPr="00F248F6">
        <w:rPr>
          <w:rFonts w:ascii="Times New Roman" w:hAnsi="Times New Roman" w:cs="B Nazanin" w:hint="cs"/>
          <w:sz w:val="28"/>
          <w:szCs w:val="28"/>
          <w:rtl/>
          <w:lang w:bidi="fa-IR"/>
        </w:rPr>
        <w:t>در اینجا آورده‌ایم</w:t>
      </w:r>
      <w:r w:rsidR="006821B1" w:rsidRPr="00F248F6">
        <w:rPr>
          <w:rFonts w:ascii="Times New Roman" w:hAnsi="Times New Roman" w:cs="B Nazanin" w:hint="cs"/>
          <w:sz w:val="28"/>
          <w:szCs w:val="28"/>
          <w:rtl/>
          <w:lang w:bidi="fa-IR"/>
        </w:rPr>
        <w:t>.</w:t>
      </w:r>
      <w:r w:rsidR="000C6626" w:rsidRPr="00F248F6">
        <w:rPr>
          <w:rFonts w:ascii="Times New Roman" w:hAnsi="Times New Roman" w:cs="B Nazanin" w:hint="cs"/>
          <w:sz w:val="28"/>
          <w:szCs w:val="28"/>
          <w:rtl/>
          <w:lang w:bidi="fa-IR"/>
        </w:rPr>
        <w:t xml:space="preserve"> </w:t>
      </w:r>
      <w:r w:rsidR="00D14BD8" w:rsidRPr="00F248F6">
        <w:rPr>
          <w:rFonts w:ascii="Times New Roman" w:hAnsi="Times New Roman" w:cs="B Nazanin" w:hint="cs"/>
          <w:sz w:val="28"/>
          <w:szCs w:val="28"/>
          <w:rtl/>
          <w:lang w:bidi="fa-IR"/>
        </w:rPr>
        <w:t>‌نتایج</w:t>
      </w:r>
      <w:r w:rsidR="00201029" w:rsidRPr="00F248F6">
        <w:rPr>
          <w:rFonts w:ascii="Times New Roman" w:hAnsi="Times New Roman" w:cs="B Nazanin" w:hint="cs"/>
          <w:sz w:val="28"/>
          <w:szCs w:val="28"/>
          <w:rtl/>
          <w:lang w:bidi="fa-IR"/>
        </w:rPr>
        <w:t xml:space="preserve"> ما نشان می‌دهند که هردو ریسک اعتباری و ریسک نقدینگی به صورت تکی و مجزا برروی </w:t>
      </w:r>
      <w:r w:rsidR="00201029" w:rsidRPr="00F248F6">
        <w:rPr>
          <w:rFonts w:ascii="Times New Roman" w:hAnsi="Times New Roman" w:cs="B Nazanin"/>
          <w:sz w:val="28"/>
          <w:szCs w:val="28"/>
          <w:lang w:bidi="fa-IR"/>
        </w:rPr>
        <w:t>PD</w:t>
      </w:r>
      <w:r w:rsidR="00201029" w:rsidRPr="00F248F6">
        <w:rPr>
          <w:rFonts w:ascii="Times New Roman" w:hAnsi="Times New Roman" w:cs="B Nazanin" w:hint="cs"/>
          <w:sz w:val="28"/>
          <w:szCs w:val="28"/>
          <w:rtl/>
          <w:lang w:bidi="fa-IR"/>
        </w:rPr>
        <w:t xml:space="preserve"> بانک تاثیر دارند. علاوه براین، دریافتیم تعامل بین دو گروه ریسک اثرات مضاعفی برروی </w:t>
      </w:r>
      <w:r w:rsidR="00201029" w:rsidRPr="00F248F6">
        <w:rPr>
          <w:rFonts w:ascii="Times New Roman" w:hAnsi="Times New Roman" w:cs="B Nazanin"/>
          <w:sz w:val="28"/>
          <w:szCs w:val="28"/>
          <w:lang w:bidi="fa-IR"/>
        </w:rPr>
        <w:t>PD</w:t>
      </w:r>
      <w:r w:rsidR="00201029" w:rsidRPr="00F248F6">
        <w:rPr>
          <w:rFonts w:ascii="Times New Roman" w:hAnsi="Times New Roman" w:cs="B Nazanin" w:hint="cs"/>
          <w:sz w:val="28"/>
          <w:szCs w:val="28"/>
          <w:rtl/>
          <w:lang w:bidi="fa-IR"/>
        </w:rPr>
        <w:t xml:space="preserve"> بانک</w:t>
      </w:r>
      <w:r w:rsidR="00835142" w:rsidRPr="00F248F6">
        <w:rPr>
          <w:rFonts w:ascii="Times New Roman" w:hAnsi="Times New Roman" w:cs="B Nazanin" w:hint="cs"/>
          <w:sz w:val="28"/>
          <w:szCs w:val="28"/>
          <w:rtl/>
          <w:lang w:bidi="fa-IR"/>
        </w:rPr>
        <w:t xml:space="preserve">‌ها </w:t>
      </w:r>
      <w:r w:rsidR="00576A15" w:rsidRPr="00F248F6">
        <w:rPr>
          <w:rFonts w:ascii="Times New Roman" w:hAnsi="Times New Roman" w:cs="B Nazanin" w:hint="cs"/>
          <w:sz w:val="28"/>
          <w:szCs w:val="28"/>
          <w:rtl/>
          <w:lang w:bidi="fa-IR"/>
        </w:rPr>
        <w:t>دارد</w:t>
      </w:r>
      <w:r w:rsidR="00201029" w:rsidRPr="00F248F6">
        <w:rPr>
          <w:rFonts w:ascii="Times New Roman" w:hAnsi="Times New Roman" w:cs="B Nazanin" w:hint="cs"/>
          <w:sz w:val="28"/>
          <w:szCs w:val="28"/>
          <w:rtl/>
          <w:lang w:bidi="fa-IR"/>
        </w:rPr>
        <w:t xml:space="preserve">. </w:t>
      </w:r>
      <w:r w:rsidR="00B3432F" w:rsidRPr="00F248F6">
        <w:rPr>
          <w:rFonts w:ascii="Times New Roman" w:hAnsi="Times New Roman" w:cs="B Nazanin" w:hint="cs"/>
          <w:sz w:val="28"/>
          <w:szCs w:val="28"/>
          <w:rtl/>
          <w:lang w:bidi="fa-IR"/>
        </w:rPr>
        <w:t>با کمال تعجب</w:t>
      </w:r>
      <w:r w:rsidR="00835142" w:rsidRPr="00F248F6">
        <w:rPr>
          <w:rFonts w:ascii="Times New Roman" w:hAnsi="Times New Roman" w:cs="B Nazanin" w:hint="cs"/>
          <w:sz w:val="28"/>
          <w:szCs w:val="28"/>
          <w:rtl/>
          <w:lang w:bidi="fa-IR"/>
        </w:rPr>
        <w:t>،</w:t>
      </w:r>
      <w:r w:rsidR="00B3432F" w:rsidRPr="00F248F6">
        <w:rPr>
          <w:rFonts w:ascii="Times New Roman" w:hAnsi="Times New Roman" w:cs="B Nazanin" w:hint="cs"/>
          <w:sz w:val="28"/>
          <w:szCs w:val="28"/>
          <w:rtl/>
          <w:lang w:bidi="fa-IR"/>
        </w:rPr>
        <w:t xml:space="preserve"> این حقیقت برای بانک</w:t>
      </w:r>
      <w:r w:rsidR="00835142" w:rsidRPr="00F248F6">
        <w:rPr>
          <w:rFonts w:ascii="Times New Roman" w:hAnsi="Times New Roman" w:cs="B Nazanin" w:hint="cs"/>
          <w:sz w:val="28"/>
          <w:szCs w:val="28"/>
          <w:rtl/>
          <w:lang w:bidi="fa-IR"/>
        </w:rPr>
        <w:t xml:space="preserve">‌ها </w:t>
      </w:r>
      <w:r w:rsidR="00B3432F" w:rsidRPr="00F248F6">
        <w:rPr>
          <w:rFonts w:ascii="Times New Roman" w:hAnsi="Times New Roman" w:cs="B Nazanin" w:hint="cs"/>
          <w:sz w:val="28"/>
          <w:szCs w:val="28"/>
          <w:rtl/>
          <w:lang w:bidi="fa-IR"/>
        </w:rPr>
        <w:t>با سطح متف</w:t>
      </w:r>
      <w:r w:rsidR="00576A15" w:rsidRPr="00F248F6">
        <w:rPr>
          <w:rFonts w:ascii="Times New Roman" w:hAnsi="Times New Roman" w:cs="B Nazanin" w:hint="cs"/>
          <w:sz w:val="28"/>
          <w:szCs w:val="28"/>
          <w:rtl/>
          <w:lang w:bidi="fa-IR"/>
        </w:rPr>
        <w:t>ا</w:t>
      </w:r>
      <w:r w:rsidR="00B3432F" w:rsidRPr="00F248F6">
        <w:rPr>
          <w:rFonts w:ascii="Times New Roman" w:hAnsi="Times New Roman" w:cs="B Nazanin" w:hint="cs"/>
          <w:sz w:val="28"/>
          <w:szCs w:val="28"/>
          <w:rtl/>
          <w:lang w:bidi="fa-IR"/>
        </w:rPr>
        <w:t xml:space="preserve">وت </w:t>
      </w:r>
      <w:r w:rsidR="00B3432F" w:rsidRPr="00F248F6">
        <w:rPr>
          <w:rFonts w:ascii="Times New Roman" w:hAnsi="Times New Roman" w:cs="B Nazanin"/>
          <w:sz w:val="28"/>
          <w:szCs w:val="28"/>
          <w:lang w:bidi="fa-IR"/>
        </w:rPr>
        <w:t>PD</w:t>
      </w:r>
      <w:r w:rsidR="00B3432F" w:rsidRPr="00F248F6">
        <w:rPr>
          <w:rFonts w:ascii="Times New Roman" w:hAnsi="Times New Roman" w:cs="B Nazanin" w:hint="cs"/>
          <w:sz w:val="28"/>
          <w:szCs w:val="28"/>
          <w:rtl/>
          <w:lang w:bidi="fa-IR"/>
        </w:rPr>
        <w:t xml:space="preserve"> متف</w:t>
      </w:r>
      <w:r w:rsidR="00576A15" w:rsidRPr="00F248F6">
        <w:rPr>
          <w:rFonts w:ascii="Times New Roman" w:hAnsi="Times New Roman" w:cs="B Nazanin" w:hint="cs"/>
          <w:sz w:val="28"/>
          <w:szCs w:val="28"/>
          <w:rtl/>
          <w:lang w:bidi="fa-IR"/>
        </w:rPr>
        <w:t>ا</w:t>
      </w:r>
      <w:r w:rsidR="00B3432F" w:rsidRPr="00F248F6">
        <w:rPr>
          <w:rFonts w:ascii="Times New Roman" w:hAnsi="Times New Roman" w:cs="B Nazanin" w:hint="cs"/>
          <w:sz w:val="28"/>
          <w:szCs w:val="28"/>
          <w:rtl/>
          <w:lang w:bidi="fa-IR"/>
        </w:rPr>
        <w:t xml:space="preserve">وت است: وقوع </w:t>
      </w:r>
      <w:r w:rsidR="00576A15" w:rsidRPr="00F248F6">
        <w:rPr>
          <w:rFonts w:ascii="Times New Roman" w:hAnsi="Times New Roman" w:cs="B Nazanin" w:hint="cs"/>
          <w:sz w:val="28"/>
          <w:szCs w:val="28"/>
          <w:rtl/>
          <w:lang w:bidi="fa-IR"/>
        </w:rPr>
        <w:t>توام</w:t>
      </w:r>
      <w:r w:rsidR="00B3432F" w:rsidRPr="00F248F6">
        <w:rPr>
          <w:rFonts w:ascii="Times New Roman" w:hAnsi="Times New Roman" w:cs="B Nazanin" w:hint="cs"/>
          <w:sz w:val="28"/>
          <w:szCs w:val="28"/>
          <w:rtl/>
          <w:lang w:bidi="fa-IR"/>
        </w:rPr>
        <w:t xml:space="preserve"> ریسک</w:t>
      </w:r>
      <w:r w:rsidR="00835142" w:rsidRPr="00F248F6">
        <w:rPr>
          <w:rFonts w:ascii="Times New Roman" w:hAnsi="Times New Roman" w:cs="B Nazanin" w:hint="cs"/>
          <w:sz w:val="28"/>
          <w:szCs w:val="28"/>
          <w:rtl/>
          <w:lang w:bidi="fa-IR"/>
        </w:rPr>
        <w:t xml:space="preserve">‌های </w:t>
      </w:r>
      <w:r w:rsidR="00B3432F" w:rsidRPr="00F248F6">
        <w:rPr>
          <w:rFonts w:ascii="Times New Roman" w:hAnsi="Times New Roman" w:cs="B Nazanin" w:hint="cs"/>
          <w:sz w:val="28"/>
          <w:szCs w:val="28"/>
          <w:rtl/>
          <w:lang w:bidi="fa-IR"/>
        </w:rPr>
        <w:t>اعتباری و نقدی</w:t>
      </w:r>
      <w:r w:rsidR="00576A15" w:rsidRPr="00F248F6">
        <w:rPr>
          <w:rFonts w:ascii="Times New Roman" w:hAnsi="Times New Roman" w:cs="B Nazanin" w:hint="cs"/>
          <w:sz w:val="28"/>
          <w:szCs w:val="28"/>
          <w:rtl/>
          <w:lang w:bidi="fa-IR"/>
        </w:rPr>
        <w:t>نگ</w:t>
      </w:r>
      <w:r w:rsidR="00B3432F" w:rsidRPr="00F248F6">
        <w:rPr>
          <w:rFonts w:ascii="Times New Roman" w:hAnsi="Times New Roman" w:cs="B Nazanin" w:hint="cs"/>
          <w:sz w:val="28"/>
          <w:szCs w:val="28"/>
          <w:rtl/>
          <w:lang w:bidi="fa-IR"/>
        </w:rPr>
        <w:t xml:space="preserve">ی </w:t>
      </w:r>
      <w:r w:rsidR="00BE00AE" w:rsidRPr="00F248F6">
        <w:rPr>
          <w:rFonts w:ascii="Times New Roman" w:hAnsi="Times New Roman" w:cs="B Nazanin" w:hint="cs"/>
          <w:sz w:val="28"/>
          <w:szCs w:val="28"/>
          <w:rtl/>
          <w:lang w:bidi="fa-IR"/>
        </w:rPr>
        <w:t xml:space="preserve">برای </w:t>
      </w:r>
      <w:r w:rsidR="00B3432F" w:rsidRPr="00F248F6">
        <w:rPr>
          <w:rFonts w:ascii="Times New Roman" w:hAnsi="Times New Roman" w:cs="B Nazanin" w:hint="cs"/>
          <w:sz w:val="28"/>
          <w:szCs w:val="28"/>
          <w:rtl/>
          <w:lang w:bidi="fa-IR"/>
        </w:rPr>
        <w:t xml:space="preserve">بانک‌ها با </w:t>
      </w:r>
      <w:r w:rsidR="00B3432F" w:rsidRPr="00F248F6">
        <w:rPr>
          <w:rFonts w:ascii="Times New Roman" w:hAnsi="Times New Roman" w:cs="B Nazanin"/>
          <w:sz w:val="28"/>
          <w:szCs w:val="28"/>
          <w:lang w:bidi="fa-IR"/>
        </w:rPr>
        <w:t>PD</w:t>
      </w:r>
      <w:r w:rsidR="00B3432F" w:rsidRPr="00F248F6">
        <w:rPr>
          <w:rFonts w:ascii="Times New Roman" w:hAnsi="Times New Roman" w:cs="B Nazanin" w:hint="cs"/>
          <w:sz w:val="28"/>
          <w:szCs w:val="28"/>
          <w:rtl/>
          <w:lang w:bidi="fa-IR"/>
        </w:rPr>
        <w:t xml:space="preserve"> 10-30% </w:t>
      </w:r>
      <w:r w:rsidR="00BE00AE" w:rsidRPr="00F248F6">
        <w:rPr>
          <w:rFonts w:ascii="Times New Roman" w:hAnsi="Times New Roman" w:cs="B Nazanin" w:hint="cs"/>
          <w:sz w:val="28"/>
          <w:szCs w:val="28"/>
          <w:rtl/>
          <w:lang w:bidi="fa-IR"/>
        </w:rPr>
        <w:t>اثر تجمعی-</w:t>
      </w:r>
      <w:r w:rsidR="00BE00AE" w:rsidRPr="00F248F6">
        <w:rPr>
          <w:rFonts w:ascii="Times New Roman" w:hAnsi="Times New Roman" w:cs="B Nazanin"/>
          <w:sz w:val="28"/>
          <w:szCs w:val="28"/>
          <w:lang w:bidi="fa-IR"/>
        </w:rPr>
        <w:t>PD</w:t>
      </w:r>
      <w:r w:rsidR="00BE00AE" w:rsidRPr="00F248F6">
        <w:rPr>
          <w:rFonts w:ascii="Times New Roman" w:hAnsi="Times New Roman" w:cs="B Nazanin" w:hint="cs"/>
          <w:sz w:val="28"/>
          <w:szCs w:val="28"/>
          <w:rtl/>
          <w:lang w:bidi="fa-IR"/>
        </w:rPr>
        <w:t xml:space="preserve"> دارد</w:t>
      </w:r>
      <w:r w:rsidR="00B3432F" w:rsidRPr="00F248F6">
        <w:rPr>
          <w:rFonts w:ascii="Times New Roman" w:hAnsi="Times New Roman" w:cs="B Nazanin" w:hint="cs"/>
          <w:sz w:val="28"/>
          <w:szCs w:val="28"/>
          <w:rtl/>
          <w:lang w:bidi="fa-IR"/>
        </w:rPr>
        <w:t xml:space="preserve">. در مقابل، دریافتیم که برای بانک‌ها با </w:t>
      </w:r>
      <w:r w:rsidR="00B3432F" w:rsidRPr="00F248F6">
        <w:rPr>
          <w:rFonts w:ascii="Times New Roman" w:hAnsi="Times New Roman" w:cs="B Nazanin"/>
          <w:sz w:val="28"/>
          <w:szCs w:val="28"/>
          <w:lang w:bidi="fa-IR"/>
        </w:rPr>
        <w:t>PD</w:t>
      </w:r>
      <w:r w:rsidR="00B3432F" w:rsidRPr="00F248F6">
        <w:rPr>
          <w:rFonts w:ascii="Times New Roman" w:hAnsi="Times New Roman" w:cs="B Nazanin" w:hint="cs"/>
          <w:sz w:val="28"/>
          <w:szCs w:val="28"/>
          <w:rtl/>
          <w:lang w:bidi="fa-IR"/>
        </w:rPr>
        <w:t xml:space="preserve"> 70-90%</w:t>
      </w:r>
      <w:r w:rsidR="00835142" w:rsidRPr="00F248F6">
        <w:rPr>
          <w:rFonts w:ascii="Times New Roman" w:hAnsi="Times New Roman" w:cs="B Nazanin" w:hint="cs"/>
          <w:sz w:val="28"/>
          <w:szCs w:val="28"/>
          <w:rtl/>
          <w:lang w:bidi="fa-IR"/>
        </w:rPr>
        <w:t xml:space="preserve"> </w:t>
      </w:r>
      <w:r w:rsidR="00B3432F" w:rsidRPr="00F248F6">
        <w:rPr>
          <w:rFonts w:ascii="Times New Roman" w:hAnsi="Times New Roman" w:cs="B Nazanin" w:hint="cs"/>
          <w:sz w:val="28"/>
          <w:szCs w:val="28"/>
          <w:rtl/>
          <w:lang w:bidi="fa-IR"/>
        </w:rPr>
        <w:t>این</w:t>
      </w:r>
      <w:r w:rsidR="00BE00AE" w:rsidRPr="00F248F6">
        <w:rPr>
          <w:rFonts w:ascii="Times New Roman" w:hAnsi="Times New Roman" w:cs="B Nazanin" w:hint="cs"/>
          <w:sz w:val="28"/>
          <w:szCs w:val="28"/>
          <w:rtl/>
          <w:lang w:bidi="fa-IR"/>
        </w:rPr>
        <w:t xml:space="preserve"> اثر</w:t>
      </w:r>
      <w:r w:rsidR="00B3432F" w:rsidRPr="00F248F6">
        <w:rPr>
          <w:rFonts w:ascii="Times New Roman" w:hAnsi="Times New Roman" w:cs="B Nazanin" w:hint="cs"/>
          <w:sz w:val="28"/>
          <w:szCs w:val="28"/>
          <w:rtl/>
          <w:lang w:bidi="fa-IR"/>
        </w:rPr>
        <w:t xml:space="preserve"> کاهش می‌یابد.</w:t>
      </w:r>
      <w:r w:rsidR="00BE00AE" w:rsidRPr="00F248F6">
        <w:rPr>
          <w:rFonts w:ascii="Times New Roman" w:hAnsi="Times New Roman" w:cs="B Nazanin" w:hint="cs"/>
          <w:sz w:val="28"/>
          <w:szCs w:val="28"/>
          <w:rtl/>
          <w:lang w:bidi="fa-IR"/>
        </w:rPr>
        <w:t xml:space="preserve"> </w:t>
      </w:r>
      <w:r w:rsidR="00B3432F" w:rsidRPr="00F248F6">
        <w:rPr>
          <w:rFonts w:ascii="Times New Roman" w:hAnsi="Times New Roman" w:cs="B Nazanin" w:hint="cs"/>
          <w:sz w:val="28"/>
          <w:szCs w:val="28"/>
          <w:rtl/>
          <w:lang w:bidi="fa-IR"/>
        </w:rPr>
        <w:t>ظاهر</w:t>
      </w:r>
      <w:r w:rsidR="00BE00AE" w:rsidRPr="00F248F6">
        <w:rPr>
          <w:rFonts w:ascii="Times New Roman" w:hAnsi="Times New Roman" w:cs="B Nazanin" w:hint="cs"/>
          <w:sz w:val="28"/>
          <w:szCs w:val="28"/>
          <w:rtl/>
          <w:lang w:bidi="fa-IR"/>
        </w:rPr>
        <w:t>آ، اثرات</w:t>
      </w:r>
      <w:r w:rsidR="00B3432F" w:rsidRPr="00F248F6">
        <w:rPr>
          <w:rFonts w:ascii="Times New Roman" w:hAnsi="Times New Roman" w:cs="B Nazanin" w:hint="cs"/>
          <w:sz w:val="28"/>
          <w:szCs w:val="28"/>
          <w:rtl/>
          <w:lang w:bidi="fa-IR"/>
        </w:rPr>
        <w:t xml:space="preserve"> </w:t>
      </w:r>
      <w:r w:rsidR="00BE00AE" w:rsidRPr="00F248F6">
        <w:rPr>
          <w:rFonts w:ascii="Times New Roman" w:hAnsi="Times New Roman" w:cs="B Nazanin" w:hint="cs"/>
          <w:sz w:val="28"/>
          <w:szCs w:val="28"/>
          <w:rtl/>
          <w:lang w:bidi="fa-IR"/>
        </w:rPr>
        <w:t xml:space="preserve">توام همزمان </w:t>
      </w:r>
      <w:r w:rsidR="00B3432F" w:rsidRPr="00F248F6">
        <w:rPr>
          <w:rFonts w:ascii="Times New Roman" w:hAnsi="Times New Roman" w:cs="B Nazanin" w:hint="cs"/>
          <w:sz w:val="28"/>
          <w:szCs w:val="28"/>
          <w:rtl/>
          <w:lang w:bidi="fa-IR"/>
        </w:rPr>
        <w:t>ریسک</w:t>
      </w:r>
      <w:r w:rsidR="00835142" w:rsidRPr="00F248F6">
        <w:rPr>
          <w:rFonts w:ascii="Times New Roman" w:hAnsi="Times New Roman" w:cs="B Nazanin" w:hint="cs"/>
          <w:sz w:val="28"/>
          <w:szCs w:val="28"/>
          <w:rtl/>
          <w:lang w:bidi="fa-IR"/>
        </w:rPr>
        <w:t xml:space="preserve">‌های </w:t>
      </w:r>
      <w:r w:rsidR="00B3432F" w:rsidRPr="00F248F6">
        <w:rPr>
          <w:rFonts w:ascii="Times New Roman" w:hAnsi="Times New Roman" w:cs="B Nazanin" w:hint="cs"/>
          <w:sz w:val="28"/>
          <w:szCs w:val="28"/>
          <w:rtl/>
          <w:lang w:bidi="fa-IR"/>
        </w:rPr>
        <w:t>نقدینگی و اعتباری بالا دارای</w:t>
      </w:r>
      <w:r w:rsidR="00BE00AE" w:rsidRPr="00F248F6">
        <w:rPr>
          <w:rFonts w:ascii="Times New Roman" w:hAnsi="Times New Roman" w:cs="B Nazanin" w:hint="cs"/>
          <w:sz w:val="28"/>
          <w:szCs w:val="28"/>
          <w:rtl/>
          <w:lang w:bidi="fa-IR"/>
        </w:rPr>
        <w:t xml:space="preserve"> اثر تعدیلی است و در غیر اینصورت</w:t>
      </w:r>
      <w:r w:rsidR="00835142" w:rsidRPr="00F248F6">
        <w:rPr>
          <w:rFonts w:ascii="Times New Roman" w:hAnsi="Times New Roman" w:cs="B Nazanin" w:hint="cs"/>
          <w:sz w:val="28"/>
          <w:szCs w:val="28"/>
          <w:rtl/>
          <w:lang w:bidi="fa-IR"/>
        </w:rPr>
        <w:t xml:space="preserve"> </w:t>
      </w:r>
      <w:r w:rsidR="00B3432F" w:rsidRPr="00F248F6">
        <w:rPr>
          <w:rFonts w:ascii="Times New Roman" w:hAnsi="Times New Roman" w:cs="B Nazanin"/>
          <w:sz w:val="28"/>
          <w:szCs w:val="28"/>
          <w:lang w:bidi="fa-IR"/>
        </w:rPr>
        <w:t>PD</w:t>
      </w:r>
      <w:r w:rsidR="00B3432F" w:rsidRPr="00F248F6">
        <w:rPr>
          <w:rFonts w:ascii="Times New Roman" w:hAnsi="Times New Roman" w:cs="B Nazanin" w:hint="cs"/>
          <w:sz w:val="28"/>
          <w:szCs w:val="28"/>
          <w:rtl/>
          <w:lang w:bidi="fa-IR"/>
        </w:rPr>
        <w:t>-تجمعی برروی دو گروه</w:t>
      </w:r>
      <w:r w:rsidR="00835142" w:rsidRPr="00F248F6">
        <w:rPr>
          <w:rFonts w:ascii="Times New Roman" w:hAnsi="Times New Roman" w:cs="B Nazanin" w:hint="cs"/>
          <w:sz w:val="28"/>
          <w:szCs w:val="28"/>
          <w:rtl/>
          <w:lang w:bidi="fa-IR"/>
        </w:rPr>
        <w:t xml:space="preserve"> </w:t>
      </w:r>
      <w:r w:rsidR="00B3432F" w:rsidRPr="00F248F6">
        <w:rPr>
          <w:rFonts w:ascii="Times New Roman" w:hAnsi="Times New Roman" w:cs="B Nazanin" w:hint="cs"/>
          <w:sz w:val="28"/>
          <w:szCs w:val="28"/>
          <w:rtl/>
          <w:lang w:bidi="fa-IR"/>
        </w:rPr>
        <w:t>ری</w:t>
      </w:r>
      <w:r w:rsidR="00BE00AE" w:rsidRPr="00F248F6">
        <w:rPr>
          <w:rFonts w:ascii="Times New Roman" w:hAnsi="Times New Roman" w:cs="B Nazanin" w:hint="cs"/>
          <w:sz w:val="28"/>
          <w:szCs w:val="28"/>
          <w:rtl/>
          <w:lang w:bidi="fa-IR"/>
        </w:rPr>
        <w:t>سک در بانک‌هایی که به پیش فرض نز</w:t>
      </w:r>
      <w:r w:rsidR="00B3432F" w:rsidRPr="00F248F6">
        <w:rPr>
          <w:rFonts w:ascii="Times New Roman" w:hAnsi="Times New Roman" w:cs="B Nazanin" w:hint="cs"/>
          <w:sz w:val="28"/>
          <w:szCs w:val="28"/>
          <w:rtl/>
          <w:lang w:bidi="fa-IR"/>
        </w:rPr>
        <w:t>دیک هستند تاثیر می‌گذارند.</w:t>
      </w:r>
      <w:r w:rsidR="00835142" w:rsidRPr="00F248F6">
        <w:rPr>
          <w:rFonts w:ascii="Times New Roman" w:hAnsi="Times New Roman" w:cs="B Nazanin" w:hint="cs"/>
          <w:sz w:val="28"/>
          <w:szCs w:val="28"/>
          <w:rtl/>
          <w:lang w:bidi="fa-IR"/>
        </w:rPr>
        <w:t xml:space="preserve"> </w:t>
      </w:r>
      <w:r w:rsidR="00100EE1" w:rsidRPr="00F248F6">
        <w:rPr>
          <w:rFonts w:ascii="Times New Roman" w:hAnsi="Times New Roman" w:cs="B Nazanin" w:hint="cs"/>
          <w:sz w:val="28"/>
          <w:szCs w:val="28"/>
          <w:rtl/>
          <w:lang w:bidi="fa-IR"/>
        </w:rPr>
        <w:t xml:space="preserve">این نتایج ممکن است </w:t>
      </w:r>
      <w:r w:rsidR="00100EE1" w:rsidRPr="00F248F6">
        <w:rPr>
          <w:rFonts w:ascii="Times New Roman" w:hAnsi="Times New Roman" w:cs="B Nazanin" w:hint="cs"/>
          <w:sz w:val="28"/>
          <w:szCs w:val="28"/>
          <w:rtl/>
          <w:lang w:bidi="fa-IR"/>
        </w:rPr>
        <w:lastRenderedPageBreak/>
        <w:t>به</w:t>
      </w:r>
      <w:r w:rsidR="00835142" w:rsidRPr="00F248F6">
        <w:rPr>
          <w:rFonts w:ascii="Times New Roman" w:hAnsi="Times New Roman" w:cs="B Nazanin" w:hint="cs"/>
          <w:sz w:val="28"/>
          <w:szCs w:val="28"/>
          <w:rtl/>
          <w:lang w:bidi="fa-IR"/>
        </w:rPr>
        <w:t xml:space="preserve"> </w:t>
      </w:r>
      <w:r w:rsidR="00BE00AE" w:rsidRPr="00F248F6">
        <w:rPr>
          <w:rFonts w:ascii="Times New Roman" w:hAnsi="Times New Roman" w:cs="B Nazanin" w:hint="cs"/>
          <w:sz w:val="28"/>
          <w:szCs w:val="28"/>
          <w:rtl/>
          <w:lang w:bidi="fa-IR"/>
        </w:rPr>
        <w:t xml:space="preserve">قمار برای رفتار احیا </w:t>
      </w:r>
      <w:r w:rsidR="00100EE1" w:rsidRPr="00F248F6">
        <w:rPr>
          <w:rFonts w:ascii="Times New Roman" w:hAnsi="Times New Roman" w:cs="B Nazanin" w:hint="cs"/>
          <w:sz w:val="28"/>
          <w:szCs w:val="28"/>
          <w:rtl/>
        </w:rPr>
        <w:t>اشاره کند.</w:t>
      </w:r>
      <w:r w:rsidR="00835142" w:rsidRPr="00F248F6">
        <w:rPr>
          <w:rFonts w:ascii="Times New Roman" w:hAnsi="Times New Roman" w:cs="B Nazanin" w:hint="cs"/>
          <w:sz w:val="28"/>
          <w:szCs w:val="28"/>
          <w:rtl/>
        </w:rPr>
        <w:t xml:space="preserve"> </w:t>
      </w:r>
      <w:r w:rsidR="00B341CC" w:rsidRPr="00F248F6">
        <w:rPr>
          <w:rFonts w:ascii="Times New Roman" w:hAnsi="Times New Roman" w:cs="B Nazanin" w:hint="cs"/>
          <w:sz w:val="28"/>
          <w:szCs w:val="28"/>
          <w:rtl/>
        </w:rPr>
        <w:t>با درنظر گرفتن این دو ریسک همراه با هم، یافته</w:t>
      </w:r>
      <w:r w:rsidR="00835142" w:rsidRPr="00F248F6">
        <w:rPr>
          <w:rFonts w:ascii="Times New Roman" w:hAnsi="Times New Roman" w:cs="B Nazanin" w:hint="cs"/>
          <w:sz w:val="28"/>
          <w:szCs w:val="28"/>
          <w:rtl/>
        </w:rPr>
        <w:t xml:space="preserve">‌ها </w:t>
      </w:r>
      <w:r w:rsidR="00B341CC" w:rsidRPr="00F248F6">
        <w:rPr>
          <w:rFonts w:ascii="Times New Roman" w:hAnsi="Times New Roman" w:cs="B Nazanin" w:hint="cs"/>
          <w:sz w:val="28"/>
          <w:szCs w:val="28"/>
          <w:rtl/>
        </w:rPr>
        <w:t xml:space="preserve">بیان می‌کنند که رابطه مهمی بین ریسک نقدی و ریسک </w:t>
      </w:r>
      <w:r w:rsidR="00BE00AE" w:rsidRPr="00F248F6">
        <w:rPr>
          <w:rFonts w:ascii="Times New Roman" w:hAnsi="Times New Roman" w:cs="B Nazanin" w:hint="cs"/>
          <w:sz w:val="28"/>
          <w:szCs w:val="28"/>
          <w:rtl/>
        </w:rPr>
        <w:t>اعتباری</w:t>
      </w:r>
      <w:r w:rsidR="00B341CC" w:rsidRPr="00F248F6">
        <w:rPr>
          <w:rFonts w:ascii="Times New Roman" w:hAnsi="Times New Roman" w:cs="B Nazanin" w:hint="cs"/>
          <w:sz w:val="28"/>
          <w:szCs w:val="28"/>
          <w:rtl/>
        </w:rPr>
        <w:t xml:space="preserve"> است که برروی احتمال سراسری پیش فرض بانک</w:t>
      </w:r>
      <w:r w:rsidR="00835142" w:rsidRPr="00F248F6">
        <w:rPr>
          <w:rFonts w:ascii="Times New Roman" w:hAnsi="Times New Roman" w:cs="B Nazanin" w:hint="cs"/>
          <w:sz w:val="28"/>
          <w:szCs w:val="28"/>
          <w:rtl/>
        </w:rPr>
        <w:t xml:space="preserve">‌ها </w:t>
      </w:r>
      <w:r w:rsidR="00B341CC" w:rsidRPr="00F248F6">
        <w:rPr>
          <w:rFonts w:ascii="Times New Roman" w:hAnsi="Times New Roman" w:cs="B Nazanin" w:hint="cs"/>
          <w:sz w:val="28"/>
          <w:szCs w:val="28"/>
          <w:rtl/>
        </w:rPr>
        <w:t xml:space="preserve">تاثیر می‌گذارد. </w:t>
      </w:r>
    </w:p>
    <w:p w:rsidR="009E20A0" w:rsidRDefault="00B341CC"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مطالعه در دو رشته از ادبیات سهم دارد. برای ریسک‌های نقدی، این</w:t>
      </w:r>
      <w:r w:rsidR="00BE00AE" w:rsidRPr="00F248F6">
        <w:rPr>
          <w:rFonts w:ascii="Times New Roman" w:hAnsi="Times New Roman" w:cs="B Nazanin" w:hint="cs"/>
          <w:sz w:val="28"/>
          <w:szCs w:val="28"/>
          <w:rtl/>
        </w:rPr>
        <w:t xml:space="preserve"> مقاله بسطی از</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 xml:space="preserve">کارهای </w:t>
      </w:r>
      <w:r w:rsidR="009E20A0" w:rsidRPr="00F248F6">
        <w:rPr>
          <w:rFonts w:ascii="Times New Roman" w:hAnsi="Times New Roman" w:cs="B Nazanin" w:hint="cs"/>
          <w:sz w:val="28"/>
          <w:szCs w:val="28"/>
          <w:rtl/>
        </w:rPr>
        <w:t xml:space="preserve">بدوی </w:t>
      </w:r>
      <w:r w:rsidR="009E20A0" w:rsidRPr="00F248F6">
        <w:rPr>
          <w:rFonts w:ascii="Times New Roman" w:hAnsi="Times New Roman" w:cs="B Nazanin"/>
          <w:sz w:val="28"/>
          <w:szCs w:val="28"/>
        </w:rPr>
        <w:t>Bryant</w:t>
      </w:r>
      <w:r w:rsidR="009E20A0" w:rsidRPr="00F248F6">
        <w:rPr>
          <w:rFonts w:ascii="Times New Roman" w:hAnsi="Times New Roman" w:cs="B Nazanin" w:hint="cs"/>
          <w:sz w:val="28"/>
          <w:szCs w:val="28"/>
          <w:rtl/>
        </w:rPr>
        <w:t xml:space="preserve"> (1980) و </w:t>
      </w:r>
      <w:r w:rsidR="009E20A0" w:rsidRPr="00F248F6">
        <w:rPr>
          <w:rFonts w:ascii="Times New Roman" w:hAnsi="Times New Roman" w:cs="B Nazanin"/>
          <w:sz w:val="28"/>
          <w:szCs w:val="28"/>
        </w:rPr>
        <w:t>Diamond</w:t>
      </w:r>
      <w:r w:rsidR="009E20A0" w:rsidRPr="00F248F6">
        <w:rPr>
          <w:rFonts w:ascii="Times New Roman" w:hAnsi="Times New Roman" w:cs="B Nazanin" w:hint="cs"/>
          <w:sz w:val="28"/>
          <w:szCs w:val="28"/>
          <w:rtl/>
        </w:rPr>
        <w:t xml:space="preserve"> و </w:t>
      </w:r>
      <w:proofErr w:type="spellStart"/>
      <w:r w:rsidR="009E20A0" w:rsidRPr="00F248F6">
        <w:rPr>
          <w:rFonts w:ascii="Times New Roman" w:hAnsi="Times New Roman" w:cs="B Nazanin"/>
          <w:sz w:val="28"/>
          <w:szCs w:val="28"/>
        </w:rPr>
        <w:t>Dybvig</w:t>
      </w:r>
      <w:proofErr w:type="spellEnd"/>
      <w:r w:rsidR="00BE00AE" w:rsidRPr="00F248F6">
        <w:rPr>
          <w:rFonts w:ascii="Times New Roman" w:hAnsi="Times New Roman" w:cs="B Nazanin" w:hint="cs"/>
          <w:sz w:val="28"/>
          <w:szCs w:val="28"/>
          <w:rtl/>
        </w:rPr>
        <w:t xml:space="preserve"> (1983) است</w:t>
      </w:r>
      <w:r w:rsidR="009E20A0" w:rsidRPr="00F248F6">
        <w:rPr>
          <w:rFonts w:ascii="Times New Roman" w:hAnsi="Times New Roman" w:cs="B Nazanin" w:hint="cs"/>
          <w:sz w:val="28"/>
          <w:szCs w:val="28"/>
          <w:rtl/>
        </w:rPr>
        <w:t xml:space="preserve">، اصلاح شده است و </w:t>
      </w:r>
      <w:r w:rsidR="003C5C7F" w:rsidRPr="00F248F6">
        <w:rPr>
          <w:rFonts w:ascii="Times New Roman" w:hAnsi="Times New Roman" w:cs="B Nazanin" w:hint="cs"/>
          <w:sz w:val="28"/>
          <w:szCs w:val="28"/>
          <w:rtl/>
        </w:rPr>
        <w:t>اقلام</w:t>
      </w:r>
      <w:r w:rsidR="009E20A0" w:rsidRPr="00F248F6">
        <w:rPr>
          <w:rFonts w:ascii="Times New Roman" w:hAnsi="Times New Roman" w:cs="B Nazanin" w:hint="cs"/>
          <w:sz w:val="28"/>
          <w:szCs w:val="28"/>
          <w:rtl/>
        </w:rPr>
        <w:t xml:space="preserve"> بی شماری توسط </w:t>
      </w:r>
      <w:r w:rsidR="009E20A0" w:rsidRPr="00F248F6">
        <w:rPr>
          <w:rFonts w:ascii="Times New Roman" w:hAnsi="Times New Roman" w:cs="B Nazanin"/>
          <w:sz w:val="28"/>
          <w:szCs w:val="28"/>
        </w:rPr>
        <w:t>Calomiris</w:t>
      </w:r>
      <w:r w:rsidR="009E20A0" w:rsidRPr="00F248F6">
        <w:rPr>
          <w:rFonts w:ascii="Times New Roman" w:hAnsi="Times New Roman" w:cs="B Nazanin" w:hint="cs"/>
          <w:sz w:val="28"/>
          <w:szCs w:val="28"/>
          <w:rtl/>
        </w:rPr>
        <w:t xml:space="preserve"> و </w:t>
      </w:r>
      <w:r w:rsidR="009E20A0" w:rsidRPr="00F248F6">
        <w:rPr>
          <w:rFonts w:ascii="Times New Roman" w:hAnsi="Times New Roman" w:cs="B Nazanin"/>
          <w:sz w:val="28"/>
          <w:szCs w:val="28"/>
        </w:rPr>
        <w:t>Kahn</w:t>
      </w:r>
      <w:r w:rsidR="009E20A0" w:rsidRPr="00F248F6">
        <w:rPr>
          <w:rFonts w:ascii="Times New Roman" w:hAnsi="Times New Roman" w:cs="B Nazanin" w:hint="cs"/>
          <w:sz w:val="28"/>
          <w:szCs w:val="28"/>
          <w:rtl/>
        </w:rPr>
        <w:t xml:space="preserve"> (1991)، </w:t>
      </w:r>
      <w:r w:rsidR="009E20A0" w:rsidRPr="00F248F6">
        <w:rPr>
          <w:rFonts w:ascii="Times New Roman" w:hAnsi="Times New Roman" w:cs="B Nazanin"/>
          <w:sz w:val="28"/>
          <w:szCs w:val="28"/>
        </w:rPr>
        <w:t>Diamond</w:t>
      </w:r>
      <w:r w:rsidR="009E20A0" w:rsidRPr="00F248F6">
        <w:rPr>
          <w:rFonts w:ascii="Times New Roman" w:hAnsi="Times New Roman" w:cs="B Nazanin" w:hint="cs"/>
          <w:sz w:val="28"/>
          <w:szCs w:val="28"/>
          <w:rtl/>
        </w:rPr>
        <w:t xml:space="preserve"> و </w:t>
      </w:r>
      <w:proofErr w:type="spellStart"/>
      <w:r w:rsidR="009E20A0" w:rsidRPr="00F248F6">
        <w:rPr>
          <w:rFonts w:ascii="Times New Roman" w:hAnsi="Times New Roman" w:cs="B Nazanin"/>
          <w:sz w:val="28"/>
          <w:szCs w:val="28"/>
        </w:rPr>
        <w:t>Rajan</w:t>
      </w:r>
      <w:proofErr w:type="spellEnd"/>
      <w:r w:rsidR="00BE00AE" w:rsidRPr="00F248F6">
        <w:rPr>
          <w:rFonts w:ascii="Times New Roman" w:hAnsi="Times New Roman" w:cs="B Nazanin" w:hint="cs"/>
          <w:sz w:val="28"/>
          <w:szCs w:val="28"/>
          <w:rtl/>
        </w:rPr>
        <w:t xml:space="preserve"> (2001) بکار رفته اند،</w:t>
      </w:r>
      <w:r w:rsidR="009E20A0" w:rsidRPr="00F248F6">
        <w:rPr>
          <w:rFonts w:ascii="Times New Roman" w:hAnsi="Times New Roman" w:cs="B Nazanin" w:hint="cs"/>
          <w:sz w:val="28"/>
          <w:szCs w:val="28"/>
          <w:rtl/>
        </w:rPr>
        <w:t xml:space="preserve"> و اخیرآ توسط </w:t>
      </w:r>
      <w:r w:rsidR="009E20A0" w:rsidRPr="00F248F6">
        <w:rPr>
          <w:rFonts w:ascii="Times New Roman" w:hAnsi="Times New Roman" w:cs="B Nazanin"/>
          <w:sz w:val="28"/>
          <w:szCs w:val="28"/>
        </w:rPr>
        <w:t>Berger</w:t>
      </w:r>
      <w:r w:rsidR="009E20A0" w:rsidRPr="00F248F6">
        <w:rPr>
          <w:rFonts w:ascii="Times New Roman" w:hAnsi="Times New Roman" w:cs="B Nazanin" w:hint="cs"/>
          <w:sz w:val="28"/>
          <w:szCs w:val="28"/>
          <w:rtl/>
        </w:rPr>
        <w:t xml:space="preserve"> و </w:t>
      </w:r>
      <w:proofErr w:type="spellStart"/>
      <w:r w:rsidR="009E20A0" w:rsidRPr="00F248F6">
        <w:rPr>
          <w:rFonts w:ascii="Times New Roman" w:hAnsi="Times New Roman" w:cs="B Nazanin"/>
          <w:sz w:val="28"/>
          <w:szCs w:val="28"/>
        </w:rPr>
        <w:t>Bouwman</w:t>
      </w:r>
      <w:proofErr w:type="spellEnd"/>
      <w:r w:rsidR="00BE00AE" w:rsidRPr="00F248F6">
        <w:rPr>
          <w:rFonts w:ascii="Times New Roman" w:hAnsi="Times New Roman" w:cs="B Nazanin" w:hint="cs"/>
          <w:sz w:val="28"/>
          <w:szCs w:val="28"/>
          <w:rtl/>
        </w:rPr>
        <w:t xml:space="preserve"> (2009)</w:t>
      </w:r>
      <w:r w:rsidR="00BE00AE" w:rsidRPr="00F248F6">
        <w:rPr>
          <w:rStyle w:val="FootnoteReference"/>
          <w:rFonts w:ascii="Times New Roman" w:hAnsi="Times New Roman" w:cs="B Nazanin"/>
          <w:sz w:val="28"/>
          <w:szCs w:val="28"/>
          <w:rtl/>
        </w:rPr>
        <w:footnoteReference w:id="4"/>
      </w:r>
      <w:r w:rsidR="009E20A0" w:rsidRPr="00F248F6">
        <w:rPr>
          <w:rFonts w:ascii="Times New Roman" w:hAnsi="Times New Roman" w:cs="B Nazanin" w:hint="cs"/>
          <w:sz w:val="28"/>
          <w:szCs w:val="28"/>
          <w:rtl/>
        </w:rPr>
        <w:t xml:space="preserve"> بکار رفته</w:t>
      </w:r>
      <w:r w:rsidR="00835142" w:rsidRPr="00F248F6">
        <w:rPr>
          <w:rFonts w:ascii="Times New Roman" w:hAnsi="Times New Roman" w:cs="B Nazanin" w:hint="cs"/>
          <w:sz w:val="28"/>
          <w:szCs w:val="28"/>
          <w:rtl/>
        </w:rPr>
        <w:t>‌اند.</w:t>
      </w:r>
      <w:r w:rsidR="009E20A0" w:rsidRPr="00F248F6">
        <w:rPr>
          <w:rFonts w:ascii="Times New Roman" w:hAnsi="Times New Roman" w:cs="B Nazanin" w:hint="cs"/>
          <w:sz w:val="28"/>
          <w:szCs w:val="28"/>
          <w:rtl/>
        </w:rPr>
        <w:t xml:space="preserve"> مطالعات ریسک اعتباری برروی مطالعات بی شمار ذکر شده انجام شده است</w:t>
      </w:r>
      <w:r w:rsidR="00BE00AE" w:rsidRPr="00F248F6">
        <w:rPr>
          <w:rFonts w:ascii="Times New Roman" w:hAnsi="Times New Roman" w:cs="B Nazanin" w:hint="cs"/>
          <w:sz w:val="28"/>
          <w:szCs w:val="28"/>
          <w:rtl/>
        </w:rPr>
        <w:t>:</w:t>
      </w:r>
      <w:r w:rsidR="009E20A0" w:rsidRPr="00F248F6">
        <w:rPr>
          <w:rFonts w:ascii="Times New Roman" w:hAnsi="Times New Roman" w:cs="B Nazanin" w:hint="cs"/>
          <w:sz w:val="28"/>
          <w:szCs w:val="28"/>
          <w:rtl/>
        </w:rPr>
        <w:t xml:space="preserve"> </w:t>
      </w:r>
      <w:proofErr w:type="spellStart"/>
      <w:r w:rsidR="009E20A0" w:rsidRPr="00F248F6">
        <w:rPr>
          <w:rFonts w:ascii="Times New Roman" w:hAnsi="Times New Roman" w:cs="B Nazanin"/>
          <w:sz w:val="28"/>
          <w:szCs w:val="28"/>
        </w:rPr>
        <w:t>Illueca</w:t>
      </w:r>
      <w:proofErr w:type="spellEnd"/>
      <w:r w:rsidR="009E20A0" w:rsidRPr="00F248F6">
        <w:rPr>
          <w:rFonts w:ascii="Times New Roman" w:hAnsi="Times New Roman" w:cs="B Nazanin" w:hint="cs"/>
          <w:sz w:val="28"/>
          <w:szCs w:val="28"/>
          <w:rtl/>
        </w:rPr>
        <w:t xml:space="preserve"> و همکاران (2008)، </w:t>
      </w:r>
      <w:proofErr w:type="spellStart"/>
      <w:r w:rsidR="009E20A0" w:rsidRPr="00F248F6">
        <w:rPr>
          <w:rFonts w:ascii="Times New Roman" w:hAnsi="Times New Roman" w:cs="B Nazanin"/>
          <w:sz w:val="28"/>
          <w:szCs w:val="28"/>
        </w:rPr>
        <w:t>Laeven</w:t>
      </w:r>
      <w:proofErr w:type="spellEnd"/>
      <w:r w:rsidR="009E20A0" w:rsidRPr="00F248F6">
        <w:rPr>
          <w:rFonts w:ascii="Times New Roman" w:hAnsi="Times New Roman" w:cs="B Nazanin" w:hint="cs"/>
          <w:sz w:val="28"/>
          <w:szCs w:val="28"/>
          <w:rtl/>
        </w:rPr>
        <w:t xml:space="preserve"> و </w:t>
      </w:r>
      <w:r w:rsidR="009E20A0" w:rsidRPr="00F248F6">
        <w:rPr>
          <w:rFonts w:ascii="Times New Roman" w:hAnsi="Times New Roman" w:cs="B Nazanin"/>
          <w:sz w:val="28"/>
          <w:szCs w:val="28"/>
        </w:rPr>
        <w:t>Levine</w:t>
      </w:r>
      <w:r w:rsidR="009E20A0" w:rsidRPr="00F248F6">
        <w:rPr>
          <w:rFonts w:ascii="Times New Roman" w:hAnsi="Times New Roman" w:cs="B Nazanin" w:hint="cs"/>
          <w:sz w:val="28"/>
          <w:szCs w:val="28"/>
          <w:rtl/>
        </w:rPr>
        <w:t xml:space="preserve"> (2009)، </w:t>
      </w:r>
      <w:proofErr w:type="spellStart"/>
      <w:r w:rsidR="009E20A0" w:rsidRPr="00F248F6">
        <w:rPr>
          <w:rFonts w:ascii="Times New Roman" w:hAnsi="Times New Roman" w:cs="B Nazanin"/>
          <w:sz w:val="28"/>
          <w:szCs w:val="28"/>
        </w:rPr>
        <w:t>Foos</w:t>
      </w:r>
      <w:proofErr w:type="spellEnd"/>
      <w:r w:rsidR="009E20A0" w:rsidRPr="00F248F6">
        <w:rPr>
          <w:rFonts w:ascii="Times New Roman" w:hAnsi="Times New Roman" w:cs="B Nazanin" w:hint="cs"/>
          <w:sz w:val="28"/>
          <w:szCs w:val="28"/>
          <w:rtl/>
        </w:rPr>
        <w:t xml:space="preserve"> و همکاران ( 2010)، </w:t>
      </w:r>
      <w:r w:rsidR="009E20A0" w:rsidRPr="00F248F6">
        <w:rPr>
          <w:rFonts w:ascii="Times New Roman" w:hAnsi="Times New Roman" w:cs="B Nazanin"/>
          <w:sz w:val="28"/>
          <w:szCs w:val="28"/>
        </w:rPr>
        <w:t>Houston</w:t>
      </w:r>
      <w:r w:rsidR="009E20A0" w:rsidRPr="00F248F6">
        <w:rPr>
          <w:rFonts w:ascii="Times New Roman" w:hAnsi="Times New Roman" w:cs="B Nazanin" w:hint="cs"/>
          <w:sz w:val="28"/>
          <w:szCs w:val="28"/>
          <w:rtl/>
        </w:rPr>
        <w:t xml:space="preserve"> و همکاران (2010)، و </w:t>
      </w:r>
      <w:proofErr w:type="spellStart"/>
      <w:r w:rsidR="009E20A0" w:rsidRPr="00F248F6">
        <w:rPr>
          <w:rFonts w:ascii="Times New Roman" w:hAnsi="Times New Roman" w:cs="B Nazanin"/>
          <w:sz w:val="28"/>
          <w:szCs w:val="28"/>
        </w:rPr>
        <w:t>Rajan</w:t>
      </w:r>
      <w:proofErr w:type="spellEnd"/>
      <w:r w:rsidR="009E20A0" w:rsidRPr="00F248F6">
        <w:rPr>
          <w:rFonts w:ascii="Times New Roman" w:hAnsi="Times New Roman" w:cs="B Nazanin" w:hint="cs"/>
          <w:sz w:val="28"/>
          <w:szCs w:val="28"/>
          <w:rtl/>
        </w:rPr>
        <w:t xml:space="preserve"> و </w:t>
      </w:r>
      <w:r w:rsidR="009E20A0" w:rsidRPr="00F248F6">
        <w:rPr>
          <w:rFonts w:ascii="Times New Roman" w:hAnsi="Times New Roman" w:cs="B Nazanin"/>
          <w:sz w:val="28"/>
          <w:szCs w:val="28"/>
        </w:rPr>
        <w:t>Winton</w:t>
      </w:r>
      <w:r w:rsidR="009E20A0" w:rsidRPr="00F248F6">
        <w:rPr>
          <w:rFonts w:ascii="Times New Roman" w:hAnsi="Times New Roman" w:cs="B Nazanin" w:hint="cs"/>
          <w:sz w:val="28"/>
          <w:szCs w:val="28"/>
          <w:rtl/>
        </w:rPr>
        <w:t xml:space="preserve"> (1995)</w:t>
      </w:r>
      <w:r w:rsidR="00835142" w:rsidRPr="00F248F6">
        <w:rPr>
          <w:rFonts w:ascii="Times New Roman" w:hAnsi="Times New Roman" w:cs="B Nazanin" w:hint="cs"/>
          <w:sz w:val="28"/>
          <w:szCs w:val="28"/>
          <w:rtl/>
        </w:rPr>
        <w:t>،</w:t>
      </w:r>
      <w:r w:rsidR="009E20A0" w:rsidRPr="00F248F6">
        <w:rPr>
          <w:rFonts w:ascii="Times New Roman" w:hAnsi="Times New Roman" w:cs="B Nazanin" w:hint="cs"/>
          <w:sz w:val="28"/>
          <w:szCs w:val="28"/>
          <w:rtl/>
        </w:rPr>
        <w:t xml:space="preserve"> </w:t>
      </w:r>
      <w:r w:rsidR="009E20A0" w:rsidRPr="00F248F6">
        <w:rPr>
          <w:rFonts w:ascii="Times New Roman" w:hAnsi="Times New Roman" w:cs="B Nazanin"/>
          <w:sz w:val="28"/>
          <w:szCs w:val="28"/>
        </w:rPr>
        <w:t>Boot</w:t>
      </w:r>
      <w:r w:rsidR="009E20A0" w:rsidRPr="00F248F6">
        <w:rPr>
          <w:rFonts w:ascii="Times New Roman" w:hAnsi="Times New Roman" w:cs="B Nazanin" w:hint="cs"/>
          <w:sz w:val="28"/>
          <w:szCs w:val="28"/>
          <w:rtl/>
          <w:lang w:bidi="fa-IR"/>
        </w:rPr>
        <w:t xml:space="preserve"> (2000)، و </w:t>
      </w:r>
      <w:r w:rsidR="009E20A0" w:rsidRPr="00F248F6">
        <w:rPr>
          <w:rFonts w:ascii="Times New Roman" w:hAnsi="Times New Roman" w:cs="B Nazanin"/>
          <w:sz w:val="28"/>
          <w:szCs w:val="28"/>
          <w:lang w:bidi="fa-IR"/>
        </w:rPr>
        <w:t>Berger</w:t>
      </w:r>
      <w:r w:rsidR="009E20A0" w:rsidRPr="00F248F6">
        <w:rPr>
          <w:rFonts w:ascii="Times New Roman" w:hAnsi="Times New Roman" w:cs="B Nazanin" w:hint="cs"/>
          <w:sz w:val="28"/>
          <w:szCs w:val="28"/>
          <w:rtl/>
          <w:lang w:bidi="fa-IR"/>
        </w:rPr>
        <w:t xml:space="preserve"> و </w:t>
      </w:r>
      <w:proofErr w:type="spellStart"/>
      <w:r w:rsidR="009E20A0" w:rsidRPr="00F248F6">
        <w:rPr>
          <w:rFonts w:ascii="Times New Roman" w:hAnsi="Times New Roman" w:cs="B Nazanin"/>
          <w:sz w:val="28"/>
          <w:szCs w:val="28"/>
          <w:lang w:bidi="fa-IR"/>
        </w:rPr>
        <w:t>Udell</w:t>
      </w:r>
      <w:proofErr w:type="spellEnd"/>
      <w:r w:rsidR="009E20A0" w:rsidRPr="00F248F6">
        <w:rPr>
          <w:rFonts w:ascii="Times New Roman" w:hAnsi="Times New Roman" w:cs="B Nazanin" w:hint="cs"/>
          <w:sz w:val="28"/>
          <w:szCs w:val="28"/>
          <w:rtl/>
          <w:lang w:bidi="fa-IR"/>
        </w:rPr>
        <w:t xml:space="preserve"> (2004)</w:t>
      </w:r>
      <w:r w:rsidR="00BE00AE" w:rsidRPr="00F248F6">
        <w:rPr>
          <w:rFonts w:ascii="Times New Roman" w:hAnsi="Times New Roman" w:cs="B Nazanin" w:hint="cs"/>
          <w:sz w:val="28"/>
          <w:szCs w:val="28"/>
          <w:rtl/>
          <w:lang w:bidi="fa-IR"/>
        </w:rPr>
        <w:t xml:space="preserve"> (</w:t>
      </w:r>
      <w:r w:rsidR="009E20A0" w:rsidRPr="00F248F6">
        <w:rPr>
          <w:rFonts w:ascii="Times New Roman" w:hAnsi="Times New Roman" w:cs="B Nazanin" w:hint="cs"/>
          <w:sz w:val="28"/>
          <w:szCs w:val="28"/>
          <w:rtl/>
          <w:lang w:bidi="fa-IR"/>
        </w:rPr>
        <w:t>بررسی بسیار عمیق مطالعات اولیه</w:t>
      </w:r>
      <w:r w:rsidR="00835142" w:rsidRPr="00F248F6">
        <w:rPr>
          <w:rFonts w:ascii="Times New Roman" w:hAnsi="Times New Roman" w:cs="B Nazanin" w:hint="cs"/>
          <w:sz w:val="28"/>
          <w:szCs w:val="28"/>
          <w:rtl/>
          <w:lang w:bidi="fa-IR"/>
        </w:rPr>
        <w:t xml:space="preserve"> </w:t>
      </w:r>
      <w:r w:rsidR="009E20A0" w:rsidRPr="00F248F6">
        <w:rPr>
          <w:rFonts w:ascii="Times New Roman" w:hAnsi="Times New Roman" w:cs="B Nazanin" w:hint="cs"/>
          <w:sz w:val="28"/>
          <w:szCs w:val="28"/>
          <w:rtl/>
          <w:lang w:bidi="fa-IR"/>
        </w:rPr>
        <w:t xml:space="preserve">توسط </w:t>
      </w:r>
      <w:r w:rsidR="009E20A0" w:rsidRPr="00F248F6">
        <w:rPr>
          <w:rFonts w:ascii="Times New Roman" w:hAnsi="Times New Roman" w:cs="B Nazanin"/>
          <w:sz w:val="28"/>
          <w:szCs w:val="28"/>
          <w:lang w:bidi="fa-IR"/>
        </w:rPr>
        <w:t>Altman</w:t>
      </w:r>
      <w:r w:rsidR="009E20A0" w:rsidRPr="00F248F6">
        <w:rPr>
          <w:rFonts w:ascii="Times New Roman" w:hAnsi="Times New Roman" w:cs="B Nazanin" w:hint="cs"/>
          <w:sz w:val="28"/>
          <w:szCs w:val="28"/>
          <w:rtl/>
          <w:lang w:bidi="fa-IR"/>
        </w:rPr>
        <w:t xml:space="preserve"> و </w:t>
      </w:r>
      <w:r w:rsidR="009E20A0" w:rsidRPr="00F248F6">
        <w:rPr>
          <w:rFonts w:ascii="Times New Roman" w:hAnsi="Times New Roman" w:cs="B Nazanin"/>
          <w:sz w:val="28"/>
          <w:szCs w:val="28"/>
          <w:lang w:bidi="fa-IR"/>
        </w:rPr>
        <w:t>Saunders</w:t>
      </w:r>
      <w:r w:rsidR="009E20A0" w:rsidRPr="00F248F6">
        <w:rPr>
          <w:rFonts w:ascii="Times New Roman" w:hAnsi="Times New Roman" w:cs="B Nazanin" w:hint="cs"/>
          <w:sz w:val="28"/>
          <w:szCs w:val="28"/>
          <w:rtl/>
          <w:lang w:bidi="fa-IR"/>
        </w:rPr>
        <w:t>، 1998 انجام گرفت). باقی مقاله به این شرح ساختار یافته است:. بخش 2 پیش زمینه نظری برای تحلیل ارائه می‌دهد، یخش 3 داده</w:t>
      </w:r>
      <w:r w:rsidR="00835142" w:rsidRPr="00F248F6">
        <w:rPr>
          <w:rFonts w:ascii="Times New Roman" w:hAnsi="Times New Roman" w:cs="B Nazanin" w:hint="cs"/>
          <w:sz w:val="28"/>
          <w:szCs w:val="28"/>
          <w:rtl/>
          <w:lang w:bidi="fa-IR"/>
        </w:rPr>
        <w:t xml:space="preserve">‌های </w:t>
      </w:r>
      <w:r w:rsidR="009E20A0" w:rsidRPr="00F248F6">
        <w:rPr>
          <w:rFonts w:ascii="Times New Roman" w:hAnsi="Times New Roman" w:cs="B Nazanin" w:hint="cs"/>
          <w:sz w:val="28"/>
          <w:szCs w:val="28"/>
          <w:rtl/>
          <w:lang w:bidi="fa-IR"/>
        </w:rPr>
        <w:t xml:space="preserve">گنجانده شده در </w:t>
      </w:r>
      <w:r w:rsidR="00332292" w:rsidRPr="00F248F6">
        <w:rPr>
          <w:rFonts w:ascii="Times New Roman" w:hAnsi="Times New Roman" w:cs="B Nazanin" w:hint="cs"/>
          <w:sz w:val="28"/>
          <w:szCs w:val="28"/>
          <w:rtl/>
          <w:lang w:bidi="fa-IR"/>
        </w:rPr>
        <w:t>متغیر</w:t>
      </w:r>
      <w:r w:rsidR="009E20A0"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9E20A0" w:rsidRPr="00F248F6">
        <w:rPr>
          <w:rFonts w:ascii="Times New Roman" w:hAnsi="Times New Roman" w:cs="B Nazanin" w:hint="cs"/>
          <w:sz w:val="28"/>
          <w:szCs w:val="28"/>
          <w:rtl/>
          <w:lang w:bidi="fa-IR"/>
        </w:rPr>
        <w:t xml:space="preserve"> را برای ریسک</w:t>
      </w:r>
      <w:r w:rsidR="00835142" w:rsidRPr="00F248F6">
        <w:rPr>
          <w:rFonts w:ascii="Times New Roman" w:hAnsi="Times New Roman" w:cs="B Nazanin" w:hint="cs"/>
          <w:sz w:val="28"/>
          <w:szCs w:val="28"/>
          <w:rtl/>
          <w:lang w:bidi="fa-IR"/>
        </w:rPr>
        <w:t xml:space="preserve">‌های </w:t>
      </w:r>
      <w:r w:rsidR="009E20A0" w:rsidRPr="00F248F6">
        <w:rPr>
          <w:rFonts w:ascii="Times New Roman" w:hAnsi="Times New Roman" w:cs="B Nazanin" w:hint="cs"/>
          <w:sz w:val="28"/>
          <w:szCs w:val="28"/>
          <w:rtl/>
          <w:lang w:bidi="fa-IR"/>
        </w:rPr>
        <w:t xml:space="preserve">اعتباری و نقدی تشریح می‌کنند و آمارهای توصیفی را ارائه می‌دهند. بخش 4 مجموعه نتایج و بخش 5 نتیجه گیری کلی را ارائه می‌دهد.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9E20A0" w:rsidRPr="00DE5840" w:rsidRDefault="00DE5840" w:rsidP="00DE5840">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2. </w:t>
      </w:r>
      <w:r w:rsidR="009E20A0" w:rsidRPr="00DE5840">
        <w:rPr>
          <w:rFonts w:ascii="Times New Roman" w:hAnsi="Times New Roman" w:cs="B Nazanin" w:hint="cs"/>
          <w:b/>
          <w:bCs/>
          <w:sz w:val="28"/>
          <w:szCs w:val="28"/>
          <w:rtl/>
          <w:lang w:bidi="fa-IR"/>
        </w:rPr>
        <w:t xml:space="preserve">پیش زمینه نظری </w:t>
      </w:r>
    </w:p>
    <w:p w:rsidR="009E20A0"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2.1 </w:t>
      </w:r>
      <w:r w:rsidR="009E20A0" w:rsidRPr="00DE5840">
        <w:rPr>
          <w:rFonts w:ascii="Times New Roman" w:hAnsi="Times New Roman" w:cs="B Nazanin" w:hint="cs"/>
          <w:b/>
          <w:bCs/>
          <w:sz w:val="28"/>
          <w:szCs w:val="28"/>
          <w:rtl/>
          <w:lang w:bidi="fa-IR"/>
        </w:rPr>
        <w:t>رابطه متقابل بین ریسک نقدینگی و ریسک اعتباری</w:t>
      </w:r>
    </w:p>
    <w:p w:rsidR="00A610BF" w:rsidRPr="00F248F6" w:rsidRDefault="009E20A0"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در 50-60 سال گذشته</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w:t>
      </w:r>
      <w:r w:rsidR="00D02E38" w:rsidRPr="00F248F6">
        <w:rPr>
          <w:rFonts w:ascii="Times New Roman" w:hAnsi="Times New Roman" w:cs="B Nazanin" w:hint="cs"/>
          <w:sz w:val="28"/>
          <w:szCs w:val="28"/>
          <w:rtl/>
          <w:lang w:bidi="fa-IR"/>
        </w:rPr>
        <w:t>تعداد</w:t>
      </w:r>
      <w:r w:rsidRPr="00F248F6">
        <w:rPr>
          <w:rFonts w:ascii="Times New Roman" w:hAnsi="Times New Roman" w:cs="B Nazanin" w:hint="cs"/>
          <w:sz w:val="28"/>
          <w:szCs w:val="28"/>
          <w:rtl/>
          <w:lang w:bidi="fa-IR"/>
        </w:rPr>
        <w:t xml:space="preserve"> بسیار زیادی</w:t>
      </w:r>
      <w:r w:rsidR="00D02E38" w:rsidRPr="00F248F6">
        <w:rPr>
          <w:rFonts w:ascii="Times New Roman" w:hAnsi="Times New Roman" w:cs="B Nazanin" w:hint="cs"/>
          <w:sz w:val="28"/>
          <w:szCs w:val="28"/>
          <w:rtl/>
          <w:lang w:bidi="fa-IR"/>
        </w:rPr>
        <w:t xml:space="preserve"> از مطالعات</w:t>
      </w:r>
      <w:r w:rsidRPr="00F248F6">
        <w:rPr>
          <w:rFonts w:ascii="Times New Roman" w:hAnsi="Times New Roman" w:cs="B Nazanin" w:hint="cs"/>
          <w:sz w:val="28"/>
          <w:szCs w:val="28"/>
          <w:rtl/>
          <w:lang w:bidi="fa-IR"/>
        </w:rPr>
        <w:t xml:space="preserve"> </w:t>
      </w:r>
      <w:r w:rsidR="00D02E38" w:rsidRPr="00F248F6">
        <w:rPr>
          <w:rFonts w:ascii="Times New Roman" w:hAnsi="Times New Roman" w:cs="B Nazanin" w:hint="cs"/>
          <w:sz w:val="28"/>
          <w:szCs w:val="28"/>
          <w:rtl/>
          <w:lang w:bidi="fa-IR"/>
        </w:rPr>
        <w:t>بع</w:t>
      </w:r>
      <w:r w:rsidRPr="00F248F6">
        <w:rPr>
          <w:rFonts w:ascii="Times New Roman" w:hAnsi="Times New Roman" w:cs="B Nazanin" w:hint="cs"/>
          <w:sz w:val="28"/>
          <w:szCs w:val="28"/>
          <w:rtl/>
          <w:lang w:bidi="fa-IR"/>
        </w:rPr>
        <w:t xml:space="preserve"> ریسک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 xml:space="preserve">اعتباری و ریسک‌های نقدینگی می‌پردازند. توضیحات </w:t>
      </w:r>
      <w:r w:rsidR="00D02E38" w:rsidRPr="00F248F6">
        <w:rPr>
          <w:rFonts w:ascii="Times New Roman" w:hAnsi="Times New Roman" w:cs="B Nazanin" w:hint="cs"/>
          <w:sz w:val="28"/>
          <w:szCs w:val="28"/>
          <w:rtl/>
          <w:lang w:bidi="fa-IR"/>
        </w:rPr>
        <w:t>روش کار</w:t>
      </w:r>
      <w:r w:rsidRPr="00F248F6">
        <w:rPr>
          <w:rFonts w:ascii="Times New Roman" w:hAnsi="Times New Roman" w:cs="B Nazanin" w:hint="cs"/>
          <w:sz w:val="28"/>
          <w:szCs w:val="28"/>
          <w:rtl/>
          <w:lang w:bidi="fa-IR"/>
        </w:rPr>
        <w:t xml:space="preserve"> بانک</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و ریسک اصلی آن</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و منابع</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بازگشت با توجه به دو پژوهش اصلی با در نظرگرفتن اقتصاد خرد بانک‌ها</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داده شده است: نظریه واسطه گری مالی کلاسیک</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در برجسته ترین مورد توسط مدل </w:t>
      </w:r>
      <w:r w:rsidRPr="00F248F6">
        <w:rPr>
          <w:rFonts w:ascii="Times New Roman" w:hAnsi="Times New Roman" w:cs="B Nazanin"/>
          <w:sz w:val="28"/>
          <w:szCs w:val="28"/>
        </w:rPr>
        <w:t>Bryant</w:t>
      </w:r>
      <w:r w:rsidRPr="00F248F6">
        <w:rPr>
          <w:rFonts w:ascii="Times New Roman" w:hAnsi="Times New Roman" w:cs="B Nazanin" w:hint="cs"/>
          <w:sz w:val="28"/>
          <w:szCs w:val="28"/>
          <w:rtl/>
        </w:rPr>
        <w:t xml:space="preserve"> (1980)، و </w:t>
      </w:r>
      <w:r w:rsidRPr="00F248F6">
        <w:rPr>
          <w:rFonts w:ascii="Times New Roman" w:hAnsi="Times New Roman" w:cs="B Nazanin"/>
          <w:sz w:val="28"/>
          <w:szCs w:val="28"/>
        </w:rPr>
        <w:t xml:space="preserve">Diamond </w:t>
      </w:r>
      <w:r w:rsidRPr="00F248F6">
        <w:rPr>
          <w:rFonts w:ascii="Times New Roman" w:hAnsi="Times New Roman" w:cs="B Nazanin" w:hint="cs"/>
          <w:sz w:val="28"/>
          <w:szCs w:val="28"/>
          <w:rtl/>
        </w:rPr>
        <w:t>و</w:t>
      </w:r>
      <w:r w:rsidR="00835142" w:rsidRPr="00F248F6">
        <w:rPr>
          <w:rFonts w:ascii="Times New Roman" w:hAnsi="Times New Roman" w:cs="B Nazanin" w:hint="cs"/>
          <w:sz w:val="28"/>
          <w:szCs w:val="28"/>
          <w:rtl/>
        </w:rPr>
        <w:t xml:space="preserve"> </w:t>
      </w:r>
      <w:proofErr w:type="spellStart"/>
      <w:r w:rsidRPr="00F248F6">
        <w:rPr>
          <w:rFonts w:ascii="Times New Roman" w:hAnsi="Times New Roman" w:cs="B Nazanin"/>
          <w:sz w:val="28"/>
          <w:szCs w:val="28"/>
        </w:rPr>
        <w:t>Dybvig</w:t>
      </w:r>
      <w:proofErr w:type="spellEnd"/>
      <w:r w:rsidRPr="00F248F6">
        <w:rPr>
          <w:rFonts w:ascii="Times New Roman" w:hAnsi="Times New Roman" w:cs="B Nazanin" w:hint="cs"/>
          <w:sz w:val="28"/>
          <w:szCs w:val="28"/>
          <w:rtl/>
        </w:rPr>
        <w:t xml:space="preserve"> (1983) </w:t>
      </w:r>
      <w:r w:rsidR="006E3EA9" w:rsidRPr="00F248F6">
        <w:rPr>
          <w:rFonts w:ascii="Times New Roman" w:hAnsi="Times New Roman" w:cs="B Nazanin" w:hint="cs"/>
          <w:sz w:val="28"/>
          <w:szCs w:val="28"/>
          <w:rtl/>
        </w:rPr>
        <w:t xml:space="preserve">و بسط آن‌ها نمایش داده شد (مانند </w:t>
      </w:r>
      <w:r w:rsidR="006E3EA9" w:rsidRPr="00F248F6">
        <w:rPr>
          <w:rFonts w:ascii="Times New Roman" w:hAnsi="Times New Roman" w:cs="B Nazanin"/>
          <w:sz w:val="28"/>
          <w:szCs w:val="28"/>
        </w:rPr>
        <w:t>Qi</w:t>
      </w:r>
      <w:r w:rsidR="006E3EA9" w:rsidRPr="00F248F6">
        <w:rPr>
          <w:rFonts w:ascii="Times New Roman" w:hAnsi="Times New Roman" w:cs="B Nazanin" w:hint="cs"/>
          <w:sz w:val="28"/>
          <w:szCs w:val="28"/>
          <w:rtl/>
          <w:lang w:bidi="fa-IR"/>
        </w:rPr>
        <w:t xml:space="preserve">، 1994؛ و </w:t>
      </w:r>
      <w:r w:rsidR="006E3EA9" w:rsidRPr="00F248F6">
        <w:rPr>
          <w:rFonts w:ascii="Times New Roman" w:hAnsi="Times New Roman" w:cs="B Nazanin"/>
          <w:sz w:val="28"/>
          <w:szCs w:val="28"/>
          <w:lang w:bidi="fa-IR"/>
        </w:rPr>
        <w:t>Dimond</w:t>
      </w:r>
      <w:r w:rsidR="006E3EA9" w:rsidRPr="00F248F6">
        <w:rPr>
          <w:rFonts w:ascii="Times New Roman" w:hAnsi="Times New Roman" w:cs="B Nazanin" w:hint="cs"/>
          <w:sz w:val="28"/>
          <w:szCs w:val="28"/>
          <w:rtl/>
          <w:lang w:bidi="fa-IR"/>
        </w:rPr>
        <w:t xml:space="preserve"> 1997)، و همچنین با رویکرد سازمان صنعتی </w:t>
      </w:r>
      <w:r w:rsidR="00D02E38" w:rsidRPr="00F248F6">
        <w:rPr>
          <w:rFonts w:ascii="Times New Roman" w:hAnsi="Times New Roman" w:cs="B Nazanin" w:hint="cs"/>
          <w:sz w:val="28"/>
          <w:szCs w:val="28"/>
          <w:rtl/>
        </w:rPr>
        <w:t>برای بانکداری؛</w:t>
      </w:r>
      <w:r w:rsidR="006E3EA9" w:rsidRPr="00F248F6">
        <w:rPr>
          <w:rFonts w:ascii="Times New Roman" w:hAnsi="Times New Roman" w:cs="B Nazanin" w:hint="cs"/>
          <w:sz w:val="28"/>
          <w:szCs w:val="28"/>
          <w:rtl/>
        </w:rPr>
        <w:t xml:space="preserve"> که دارای ویژگی‌های برجسته</w:t>
      </w:r>
      <w:r w:rsidR="00D02E38" w:rsidRPr="00F248F6">
        <w:rPr>
          <w:rFonts w:ascii="Times New Roman" w:hAnsi="Times New Roman" w:cs="B Nazanin" w:hint="cs"/>
          <w:sz w:val="28"/>
          <w:szCs w:val="28"/>
          <w:rtl/>
        </w:rPr>
        <w:t>‌</w:t>
      </w:r>
      <w:r w:rsidR="006E3EA9" w:rsidRPr="00F248F6">
        <w:rPr>
          <w:rFonts w:ascii="Times New Roman" w:hAnsi="Times New Roman" w:cs="B Nazanin" w:hint="cs"/>
          <w:sz w:val="28"/>
          <w:szCs w:val="28"/>
          <w:rtl/>
        </w:rPr>
        <w:t xml:space="preserve">ترین مورد در مدل مونتی- کلین </w:t>
      </w:r>
      <w:r w:rsidR="006E3EA9" w:rsidRPr="00F248F6">
        <w:rPr>
          <w:rFonts w:ascii="Times New Roman" w:hAnsi="Times New Roman" w:cs="B Nazanin" w:hint="cs"/>
          <w:sz w:val="28"/>
          <w:szCs w:val="28"/>
          <w:rtl/>
        </w:rPr>
        <w:lastRenderedPageBreak/>
        <w:t>سازمان‌های بان</w:t>
      </w:r>
      <w:r w:rsidR="00D02E38" w:rsidRPr="00F248F6">
        <w:rPr>
          <w:rFonts w:ascii="Times New Roman" w:hAnsi="Times New Roman" w:cs="B Nazanin" w:hint="cs"/>
          <w:sz w:val="28"/>
          <w:szCs w:val="28"/>
          <w:rtl/>
        </w:rPr>
        <w:t>ک</w:t>
      </w:r>
      <w:r w:rsidR="006E3EA9" w:rsidRPr="00F248F6">
        <w:rPr>
          <w:rFonts w:ascii="Times New Roman" w:hAnsi="Times New Roman" w:cs="B Nazanin" w:hint="cs"/>
          <w:sz w:val="28"/>
          <w:szCs w:val="28"/>
          <w:rtl/>
        </w:rPr>
        <w:t xml:space="preserve">داری و پژوهش‌های متعاقب مربوطه است نیز معرفی شد. </w:t>
      </w:r>
      <w:r w:rsidR="00D624B9" w:rsidRPr="00F248F6">
        <w:rPr>
          <w:rFonts w:ascii="Times New Roman" w:hAnsi="Times New Roman" w:cs="B Nazanin" w:hint="cs"/>
          <w:sz w:val="28"/>
          <w:szCs w:val="28"/>
          <w:rtl/>
        </w:rPr>
        <w:t>مدل‌های</w:t>
      </w:r>
      <w:r w:rsidR="00835142" w:rsidRPr="00F248F6">
        <w:rPr>
          <w:rFonts w:ascii="Times New Roman" w:hAnsi="Times New Roman" w:cs="B Nazanin" w:hint="cs"/>
          <w:sz w:val="28"/>
          <w:szCs w:val="28"/>
          <w:rtl/>
        </w:rPr>
        <w:t xml:space="preserve"> </w:t>
      </w:r>
      <w:r w:rsidR="00D624B9" w:rsidRPr="00F248F6">
        <w:rPr>
          <w:rFonts w:ascii="Times New Roman" w:hAnsi="Times New Roman" w:cs="B Nazanin" w:hint="cs"/>
          <w:sz w:val="28"/>
          <w:szCs w:val="28"/>
          <w:rtl/>
        </w:rPr>
        <w:t>هردو رشته از ادبیات بیان می‌کنند که، حدقل در نظریه، رابطه‌ای بین ریسک</w:t>
      </w:r>
      <w:r w:rsidR="00835142" w:rsidRPr="00F248F6">
        <w:rPr>
          <w:rFonts w:ascii="Times New Roman" w:hAnsi="Times New Roman" w:cs="B Nazanin" w:hint="cs"/>
          <w:sz w:val="28"/>
          <w:szCs w:val="28"/>
          <w:rtl/>
        </w:rPr>
        <w:t xml:space="preserve">‌های </w:t>
      </w:r>
      <w:r w:rsidR="00D624B9" w:rsidRPr="00F248F6">
        <w:rPr>
          <w:rFonts w:ascii="Times New Roman" w:hAnsi="Times New Roman" w:cs="B Nazanin" w:hint="cs"/>
          <w:sz w:val="28"/>
          <w:szCs w:val="28"/>
          <w:rtl/>
        </w:rPr>
        <w:t xml:space="preserve">نقدینگی و اعتباری وجود دارد. </w:t>
      </w:r>
      <w:r w:rsidR="00094487" w:rsidRPr="00F248F6">
        <w:rPr>
          <w:rFonts w:ascii="Times New Roman" w:hAnsi="Times New Roman" w:cs="B Nazanin" w:hint="cs"/>
          <w:sz w:val="28"/>
          <w:szCs w:val="28"/>
          <w:rtl/>
        </w:rPr>
        <w:t xml:space="preserve">چارچوب مونتی </w:t>
      </w:r>
      <w:r w:rsidR="00094487" w:rsidRPr="00F248F6">
        <w:rPr>
          <w:rFonts w:ascii="Arial" w:hAnsi="Arial" w:cs="Arial" w:hint="cs"/>
          <w:sz w:val="28"/>
          <w:szCs w:val="28"/>
          <w:rtl/>
        </w:rPr>
        <w:t>–</w:t>
      </w:r>
      <w:r w:rsidR="00094487" w:rsidRPr="00F248F6">
        <w:rPr>
          <w:rFonts w:ascii="Times New Roman" w:hAnsi="Times New Roman" w:cs="B Nazanin" w:hint="cs"/>
          <w:sz w:val="28"/>
          <w:szCs w:val="28"/>
          <w:rtl/>
        </w:rPr>
        <w:t xml:space="preserve"> کلین و بسط آن ( </w:t>
      </w:r>
      <w:proofErr w:type="spellStart"/>
      <w:r w:rsidR="00094487" w:rsidRPr="00F248F6">
        <w:rPr>
          <w:rFonts w:ascii="Times New Roman" w:hAnsi="Times New Roman" w:cs="B Nazanin"/>
          <w:sz w:val="28"/>
          <w:szCs w:val="28"/>
        </w:rPr>
        <w:t>Prisman</w:t>
      </w:r>
      <w:proofErr w:type="spellEnd"/>
      <w:r w:rsidR="00094487" w:rsidRPr="00F248F6">
        <w:rPr>
          <w:rFonts w:ascii="Times New Roman" w:hAnsi="Times New Roman" w:cs="B Nazanin" w:hint="cs"/>
          <w:sz w:val="28"/>
          <w:szCs w:val="28"/>
          <w:rtl/>
          <w:lang w:bidi="fa-IR"/>
        </w:rPr>
        <w:t xml:space="preserve"> و همکاران، 1986) هردو کاهش دهنده سود بانک در نظر گرفته می‌شوند. </w:t>
      </w:r>
      <w:r w:rsidR="00DB753A" w:rsidRPr="00F248F6">
        <w:rPr>
          <w:rFonts w:ascii="Times New Roman" w:hAnsi="Times New Roman" w:cs="B Nazanin" w:hint="cs"/>
          <w:sz w:val="28"/>
          <w:szCs w:val="28"/>
          <w:rtl/>
          <w:lang w:bidi="fa-IR"/>
        </w:rPr>
        <w:t>از انجا که حقوق صاحبین سهام،</w:t>
      </w:r>
      <w:r w:rsidR="00835142" w:rsidRPr="00F248F6">
        <w:rPr>
          <w:rFonts w:ascii="Times New Roman" w:hAnsi="Times New Roman" w:cs="B Nazanin" w:hint="cs"/>
          <w:sz w:val="28"/>
          <w:szCs w:val="28"/>
          <w:rtl/>
          <w:lang w:bidi="fa-IR"/>
        </w:rPr>
        <w:t xml:space="preserve"> </w:t>
      </w:r>
      <w:r w:rsidR="00DB753A" w:rsidRPr="00F248F6">
        <w:rPr>
          <w:rFonts w:ascii="Times New Roman" w:hAnsi="Times New Roman" w:cs="B Nazanin" w:hint="cs"/>
          <w:sz w:val="28"/>
          <w:szCs w:val="28"/>
          <w:rtl/>
          <w:lang w:bidi="fa-IR"/>
        </w:rPr>
        <w:t>بودجه بدهی‌های دیگر و اوراق آماد</w:t>
      </w:r>
      <w:r w:rsidR="001434FC" w:rsidRPr="00F248F6">
        <w:rPr>
          <w:rFonts w:ascii="Times New Roman" w:hAnsi="Times New Roman" w:cs="B Nazanin" w:hint="cs"/>
          <w:sz w:val="28"/>
          <w:szCs w:val="28"/>
          <w:rtl/>
          <w:lang w:bidi="fa-IR"/>
        </w:rPr>
        <w:t xml:space="preserve">ه فروش به عنوان داده دیده شدند؛ بانک‌ها سود خود را با حداکثر سازی </w:t>
      </w:r>
      <w:r w:rsidR="00D02E38" w:rsidRPr="00F248F6">
        <w:rPr>
          <w:rFonts w:ascii="Times New Roman" w:hAnsi="Times New Roman" w:cs="B Nazanin" w:hint="cs"/>
          <w:sz w:val="28"/>
          <w:szCs w:val="28"/>
          <w:rtl/>
          <w:lang w:bidi="fa-IR"/>
        </w:rPr>
        <w:t>بسط</w:t>
      </w:r>
      <w:r w:rsidR="001434FC" w:rsidRPr="00F248F6">
        <w:rPr>
          <w:rFonts w:ascii="Times New Roman" w:hAnsi="Times New Roman" w:cs="B Nazanin" w:hint="cs"/>
          <w:sz w:val="28"/>
          <w:szCs w:val="28"/>
          <w:rtl/>
          <w:lang w:bidi="fa-IR"/>
        </w:rPr>
        <w:t xml:space="preserve"> بین نرخ وام‌ها، با توجه به ی</w:t>
      </w:r>
      <w:r w:rsidR="00D02E38" w:rsidRPr="00F248F6">
        <w:rPr>
          <w:rFonts w:ascii="Times New Roman" w:hAnsi="Times New Roman" w:cs="B Nazanin" w:hint="cs"/>
          <w:sz w:val="28"/>
          <w:szCs w:val="28"/>
          <w:rtl/>
          <w:lang w:bidi="fa-IR"/>
        </w:rPr>
        <w:t>ک</w:t>
      </w:r>
      <w:r w:rsidR="001434FC" w:rsidRPr="00F248F6">
        <w:rPr>
          <w:rFonts w:ascii="Times New Roman" w:hAnsi="Times New Roman" w:cs="B Nazanin" w:hint="cs"/>
          <w:sz w:val="28"/>
          <w:szCs w:val="28"/>
          <w:rtl/>
          <w:lang w:bidi="fa-IR"/>
        </w:rPr>
        <w:t xml:space="preserve"> نرخ بهره اگژون</w:t>
      </w:r>
      <w:r w:rsidR="00835142" w:rsidRPr="00F248F6">
        <w:rPr>
          <w:rFonts w:ascii="Times New Roman" w:hAnsi="Times New Roman" w:cs="B Nazanin" w:hint="cs"/>
          <w:sz w:val="28"/>
          <w:szCs w:val="28"/>
          <w:rtl/>
          <w:lang w:bidi="fa-IR"/>
        </w:rPr>
        <w:t xml:space="preserve"> </w:t>
      </w:r>
      <w:r w:rsidR="001434FC" w:rsidRPr="00F248F6">
        <w:rPr>
          <w:rFonts w:ascii="Times New Roman" w:hAnsi="Times New Roman" w:cs="B Nazanin" w:hint="cs"/>
          <w:sz w:val="28"/>
          <w:szCs w:val="28"/>
          <w:rtl/>
        </w:rPr>
        <w:t>و به همین ترتیب پیش فرض وام گیرنده تصادفی و برداشت از صندوق را حداکثر می‌سازد.</w:t>
      </w:r>
      <w:r w:rsidR="00835142" w:rsidRPr="00F248F6">
        <w:rPr>
          <w:rFonts w:ascii="Times New Roman" w:hAnsi="Times New Roman" w:cs="B Nazanin" w:hint="cs"/>
          <w:sz w:val="28"/>
          <w:szCs w:val="28"/>
          <w:rtl/>
        </w:rPr>
        <w:t xml:space="preserve"> </w:t>
      </w:r>
      <w:r w:rsidR="00F4408B" w:rsidRPr="00F248F6">
        <w:rPr>
          <w:rFonts w:ascii="Times New Roman" w:hAnsi="Times New Roman" w:cs="B Nazanin" w:hint="cs"/>
          <w:sz w:val="28"/>
          <w:szCs w:val="28"/>
          <w:rtl/>
        </w:rPr>
        <w:t>همانطور که ریسک نقدینگی به عن</w:t>
      </w:r>
      <w:r w:rsidR="00D02E38" w:rsidRPr="00F248F6">
        <w:rPr>
          <w:rFonts w:ascii="Times New Roman" w:hAnsi="Times New Roman" w:cs="B Nazanin" w:hint="cs"/>
          <w:sz w:val="28"/>
          <w:szCs w:val="28"/>
          <w:rtl/>
        </w:rPr>
        <w:t>وان کاهش دهنده سود دیده شده است، یک</w:t>
      </w:r>
      <w:r w:rsidR="00F4408B" w:rsidRPr="00F248F6">
        <w:rPr>
          <w:rFonts w:ascii="Times New Roman" w:hAnsi="Times New Roman" w:cs="B Nazanin" w:hint="cs"/>
          <w:sz w:val="28"/>
          <w:szCs w:val="28"/>
          <w:rtl/>
        </w:rPr>
        <w:t xml:space="preserve"> پیش</w:t>
      </w:r>
      <w:r w:rsidR="00835142" w:rsidRPr="00F248F6">
        <w:rPr>
          <w:rFonts w:ascii="Times New Roman" w:hAnsi="Times New Roman" w:cs="B Nazanin" w:hint="cs"/>
          <w:sz w:val="28"/>
          <w:szCs w:val="28"/>
          <w:rtl/>
        </w:rPr>
        <w:t xml:space="preserve"> </w:t>
      </w:r>
      <w:r w:rsidR="00F4408B" w:rsidRPr="00F248F6">
        <w:rPr>
          <w:rFonts w:ascii="Times New Roman" w:hAnsi="Times New Roman" w:cs="B Nazanin" w:hint="cs"/>
          <w:sz w:val="28"/>
          <w:szCs w:val="28"/>
          <w:rtl/>
        </w:rPr>
        <w:t>فرض وام</w:t>
      </w:r>
      <w:r w:rsidR="00835142" w:rsidRPr="00F248F6">
        <w:rPr>
          <w:rFonts w:ascii="Times New Roman" w:hAnsi="Times New Roman" w:cs="B Nazanin" w:hint="cs"/>
          <w:sz w:val="28"/>
          <w:szCs w:val="28"/>
          <w:rtl/>
        </w:rPr>
        <w:t xml:space="preserve"> </w:t>
      </w:r>
      <w:r w:rsidR="00983A44" w:rsidRPr="00F248F6">
        <w:rPr>
          <w:rFonts w:ascii="Times New Roman" w:hAnsi="Times New Roman" w:cs="B Nazanin" w:hint="cs"/>
          <w:sz w:val="28"/>
          <w:szCs w:val="28"/>
          <w:rtl/>
        </w:rPr>
        <w:t>این ریسک نقدینگی را</w:t>
      </w:r>
      <w:r w:rsidR="00D02E38" w:rsidRPr="00F248F6">
        <w:rPr>
          <w:rFonts w:ascii="Times New Roman" w:hAnsi="Times New Roman" w:cs="B Nazanin" w:hint="cs"/>
          <w:sz w:val="28"/>
          <w:szCs w:val="28"/>
          <w:rtl/>
        </w:rPr>
        <w:t xml:space="preserve"> </w:t>
      </w:r>
      <w:r w:rsidR="00983A44" w:rsidRPr="00F248F6">
        <w:rPr>
          <w:rFonts w:ascii="Times New Roman" w:hAnsi="Times New Roman" w:cs="B Nazanin" w:hint="cs"/>
          <w:sz w:val="28"/>
          <w:szCs w:val="28"/>
          <w:rtl/>
        </w:rPr>
        <w:t xml:space="preserve">افزایش می‌دهد چرا که جریان نقدی کاهش یافته و </w:t>
      </w:r>
      <w:r w:rsidR="00D02E38" w:rsidRPr="00F248F6">
        <w:rPr>
          <w:rFonts w:ascii="Times New Roman" w:hAnsi="Times New Roman" w:cs="B Nazanin" w:hint="cs"/>
          <w:sz w:val="28"/>
          <w:szCs w:val="28"/>
          <w:rtl/>
        </w:rPr>
        <w:t>اتهلاک یافته</w:t>
      </w:r>
      <w:r w:rsidR="00983A44" w:rsidRPr="00F248F6">
        <w:rPr>
          <w:rFonts w:ascii="Times New Roman" w:hAnsi="Times New Roman" w:cs="B Nazanin" w:hint="cs"/>
          <w:sz w:val="28"/>
          <w:szCs w:val="28"/>
          <w:rtl/>
        </w:rPr>
        <w:t xml:space="preserve"> باعث آن می‌شود (</w:t>
      </w:r>
      <w:proofErr w:type="spellStart"/>
      <w:r w:rsidR="00983A44" w:rsidRPr="00F248F6">
        <w:rPr>
          <w:rFonts w:ascii="Times New Roman" w:hAnsi="Times New Roman" w:cs="B Nazanin"/>
          <w:sz w:val="28"/>
          <w:szCs w:val="28"/>
        </w:rPr>
        <w:t>Dermine</w:t>
      </w:r>
      <w:proofErr w:type="spellEnd"/>
      <w:r w:rsidR="00835142" w:rsidRPr="00F248F6">
        <w:rPr>
          <w:rFonts w:ascii="Times New Roman" w:hAnsi="Times New Roman" w:cs="B Nazanin" w:hint="cs"/>
          <w:sz w:val="28"/>
          <w:szCs w:val="28"/>
          <w:rtl/>
        </w:rPr>
        <w:t>،</w:t>
      </w:r>
      <w:r w:rsidR="00983A44" w:rsidRPr="00F248F6">
        <w:rPr>
          <w:rFonts w:ascii="Times New Roman" w:hAnsi="Times New Roman" w:cs="B Nazanin" w:hint="cs"/>
          <w:sz w:val="28"/>
          <w:szCs w:val="28"/>
          <w:rtl/>
        </w:rPr>
        <w:t xml:space="preserve"> 1986). </w:t>
      </w:r>
      <w:r w:rsidR="00946C88" w:rsidRPr="00F248F6">
        <w:rPr>
          <w:rFonts w:ascii="Times New Roman" w:hAnsi="Times New Roman" w:cs="B Nazanin" w:hint="cs"/>
          <w:sz w:val="28"/>
          <w:szCs w:val="28"/>
          <w:rtl/>
        </w:rPr>
        <w:t>حداقل در نظریه، ریسک</w:t>
      </w:r>
      <w:r w:rsidR="00835142" w:rsidRPr="00F248F6">
        <w:rPr>
          <w:rFonts w:ascii="Times New Roman" w:hAnsi="Times New Roman" w:cs="B Nazanin" w:hint="cs"/>
          <w:sz w:val="28"/>
          <w:szCs w:val="28"/>
          <w:rtl/>
        </w:rPr>
        <w:t xml:space="preserve">‌های </w:t>
      </w:r>
      <w:r w:rsidR="00946C88" w:rsidRPr="00F248F6">
        <w:rPr>
          <w:rFonts w:ascii="Times New Roman" w:hAnsi="Times New Roman" w:cs="B Nazanin" w:hint="cs"/>
          <w:sz w:val="28"/>
          <w:szCs w:val="28"/>
          <w:rtl/>
        </w:rPr>
        <w:t>نقدینگی و ریسک</w:t>
      </w:r>
      <w:r w:rsidR="00835142" w:rsidRPr="00F248F6">
        <w:rPr>
          <w:rFonts w:ascii="Times New Roman" w:hAnsi="Times New Roman" w:cs="B Nazanin" w:hint="cs"/>
          <w:sz w:val="28"/>
          <w:szCs w:val="28"/>
          <w:rtl/>
        </w:rPr>
        <w:t xml:space="preserve">‌های </w:t>
      </w:r>
      <w:r w:rsidR="00946C88" w:rsidRPr="00F248F6">
        <w:rPr>
          <w:rFonts w:ascii="Times New Roman" w:hAnsi="Times New Roman" w:cs="B Nazanin" w:hint="cs"/>
          <w:sz w:val="28"/>
          <w:szCs w:val="28"/>
          <w:rtl/>
        </w:rPr>
        <w:t xml:space="preserve">اعتباری باید </w:t>
      </w:r>
      <w:r w:rsidR="00D02E38" w:rsidRPr="00F248F6">
        <w:rPr>
          <w:rFonts w:ascii="Times New Roman" w:hAnsi="Times New Roman" w:cs="B Nazanin" w:hint="cs"/>
          <w:sz w:val="28"/>
          <w:szCs w:val="28"/>
          <w:rtl/>
        </w:rPr>
        <w:t>باهم رابطه مثبت داشته باشند</w:t>
      </w:r>
      <w:r w:rsidR="00946C88" w:rsidRPr="00F248F6">
        <w:rPr>
          <w:rFonts w:ascii="Times New Roman" w:hAnsi="Times New Roman" w:cs="B Nazanin" w:hint="cs"/>
          <w:sz w:val="28"/>
          <w:szCs w:val="28"/>
          <w:rtl/>
        </w:rPr>
        <w:t xml:space="preserve">. </w:t>
      </w:r>
      <w:r w:rsidR="004F3CDE" w:rsidRPr="00F248F6">
        <w:rPr>
          <w:rFonts w:ascii="Times New Roman" w:hAnsi="Times New Roman" w:cs="B Nazanin" w:hint="cs"/>
          <w:sz w:val="28"/>
          <w:szCs w:val="28"/>
          <w:rtl/>
        </w:rPr>
        <w:t>این فرضیات با ادبیات موضوعی واسطه گری مالی</w:t>
      </w:r>
      <w:r w:rsidR="00835142" w:rsidRPr="00F248F6">
        <w:rPr>
          <w:rFonts w:ascii="Times New Roman" w:hAnsi="Times New Roman" w:cs="B Nazanin" w:hint="cs"/>
          <w:sz w:val="28"/>
          <w:szCs w:val="28"/>
          <w:rtl/>
        </w:rPr>
        <w:t>،</w:t>
      </w:r>
      <w:r w:rsidR="004F3CDE" w:rsidRPr="00F248F6">
        <w:rPr>
          <w:rFonts w:ascii="Times New Roman" w:hAnsi="Times New Roman" w:cs="B Nazanin" w:hint="cs"/>
          <w:sz w:val="28"/>
          <w:szCs w:val="28"/>
          <w:rtl/>
        </w:rPr>
        <w:t xml:space="preserve"> همانطور که توسط </w:t>
      </w:r>
      <w:r w:rsidR="004F3CDE" w:rsidRPr="00F248F6">
        <w:rPr>
          <w:rFonts w:ascii="Times New Roman" w:hAnsi="Times New Roman" w:cs="B Nazanin"/>
          <w:sz w:val="28"/>
          <w:szCs w:val="28"/>
        </w:rPr>
        <w:t>Bryant</w:t>
      </w:r>
      <w:r w:rsidR="004F3CDE" w:rsidRPr="00F248F6">
        <w:rPr>
          <w:rFonts w:ascii="Times New Roman" w:hAnsi="Times New Roman" w:cs="B Nazanin" w:hint="cs"/>
          <w:sz w:val="28"/>
          <w:szCs w:val="28"/>
          <w:rtl/>
          <w:lang w:bidi="fa-IR"/>
        </w:rPr>
        <w:t xml:space="preserve"> (1980) و به همین ترتیب </w:t>
      </w:r>
      <w:r w:rsidR="004F3CDE" w:rsidRPr="00F248F6">
        <w:rPr>
          <w:rFonts w:ascii="Times New Roman" w:hAnsi="Times New Roman" w:cs="B Nazanin"/>
          <w:sz w:val="28"/>
          <w:szCs w:val="28"/>
          <w:lang w:bidi="fa-IR"/>
        </w:rPr>
        <w:t>Diamond</w:t>
      </w:r>
      <w:r w:rsidR="004F3CDE" w:rsidRPr="00F248F6">
        <w:rPr>
          <w:rFonts w:ascii="Times New Roman" w:hAnsi="Times New Roman" w:cs="B Nazanin" w:hint="cs"/>
          <w:sz w:val="28"/>
          <w:szCs w:val="28"/>
          <w:rtl/>
          <w:lang w:bidi="fa-IR"/>
        </w:rPr>
        <w:t xml:space="preserve"> و </w:t>
      </w:r>
      <w:proofErr w:type="spellStart"/>
      <w:r w:rsidR="004F3CDE" w:rsidRPr="00F248F6">
        <w:rPr>
          <w:rFonts w:ascii="Times New Roman" w:hAnsi="Times New Roman" w:cs="B Nazanin"/>
          <w:sz w:val="28"/>
          <w:szCs w:val="28"/>
          <w:lang w:bidi="fa-IR"/>
        </w:rPr>
        <w:t>Dybvig</w:t>
      </w:r>
      <w:proofErr w:type="spellEnd"/>
      <w:r w:rsidR="004F3CDE" w:rsidRPr="00F248F6">
        <w:rPr>
          <w:rFonts w:ascii="Times New Roman" w:hAnsi="Times New Roman" w:cs="B Nazanin" w:hint="cs"/>
          <w:sz w:val="28"/>
          <w:szCs w:val="28"/>
          <w:rtl/>
          <w:lang w:bidi="fa-IR"/>
        </w:rPr>
        <w:t xml:space="preserve"> (1983) </w:t>
      </w:r>
      <w:r w:rsidR="00D02E38" w:rsidRPr="00F248F6">
        <w:rPr>
          <w:rFonts w:ascii="Times New Roman" w:hAnsi="Times New Roman" w:cs="B Nazanin" w:hint="cs"/>
          <w:sz w:val="28"/>
          <w:szCs w:val="28"/>
          <w:rtl/>
          <w:lang w:bidi="fa-IR"/>
        </w:rPr>
        <w:t xml:space="preserve">بیان شد، </w:t>
      </w:r>
      <w:r w:rsidR="004F3CDE" w:rsidRPr="00F248F6">
        <w:rPr>
          <w:rFonts w:ascii="Times New Roman" w:hAnsi="Times New Roman" w:cs="B Nazanin" w:hint="cs"/>
          <w:sz w:val="28"/>
          <w:szCs w:val="28"/>
          <w:rtl/>
          <w:lang w:bidi="fa-IR"/>
        </w:rPr>
        <w:t>حمایت شده است.</w:t>
      </w:r>
      <w:r w:rsidR="00A610BF" w:rsidRPr="00F248F6">
        <w:rPr>
          <w:rFonts w:ascii="Times New Roman" w:hAnsi="Times New Roman" w:cs="B Nazanin" w:hint="cs"/>
          <w:sz w:val="28"/>
          <w:szCs w:val="28"/>
          <w:rtl/>
          <w:lang w:bidi="fa-IR"/>
        </w:rPr>
        <w:t xml:space="preserve"> بسط این مدل‌ها </w:t>
      </w:r>
      <w:r w:rsidR="00D02E38" w:rsidRPr="00F248F6">
        <w:rPr>
          <w:rFonts w:ascii="Times New Roman" w:hAnsi="Times New Roman" w:cs="B Nazanin" w:hint="cs"/>
          <w:sz w:val="28"/>
          <w:szCs w:val="28"/>
          <w:rtl/>
          <w:lang w:bidi="fa-IR"/>
        </w:rPr>
        <w:t>دارایی‌های</w:t>
      </w:r>
      <w:r w:rsidR="00835142" w:rsidRPr="00F248F6">
        <w:rPr>
          <w:rFonts w:ascii="Times New Roman" w:hAnsi="Times New Roman" w:cs="B Nazanin" w:hint="cs"/>
          <w:sz w:val="28"/>
          <w:szCs w:val="28"/>
          <w:rtl/>
          <w:lang w:bidi="fa-IR"/>
        </w:rPr>
        <w:t xml:space="preserve"> </w:t>
      </w:r>
      <w:r w:rsidR="00A610BF" w:rsidRPr="00F248F6">
        <w:rPr>
          <w:rFonts w:ascii="Times New Roman" w:hAnsi="Times New Roman" w:cs="B Nazanin" w:hint="cs"/>
          <w:sz w:val="28"/>
          <w:szCs w:val="28"/>
          <w:rtl/>
          <w:lang w:bidi="fa-IR"/>
        </w:rPr>
        <w:t>مخاطره آمیز بانک را همراه با عدم قطعیت در مورد نقدینگی اقتصادی نیاز به</w:t>
      </w:r>
      <w:r w:rsidR="00D02E38" w:rsidRPr="00F248F6">
        <w:rPr>
          <w:rFonts w:ascii="Times New Roman" w:hAnsi="Times New Roman" w:cs="B Nazanin" w:hint="cs"/>
          <w:sz w:val="28"/>
          <w:szCs w:val="28"/>
          <w:rtl/>
          <w:lang w:bidi="fa-IR"/>
        </w:rPr>
        <w:t xml:space="preserve"> هجوم به بانک </w:t>
      </w:r>
      <w:r w:rsidR="00A610BF" w:rsidRPr="00F248F6">
        <w:rPr>
          <w:rFonts w:ascii="Times New Roman" w:hAnsi="Times New Roman" w:cs="B Nazanin" w:hint="cs"/>
          <w:sz w:val="28"/>
          <w:szCs w:val="28"/>
          <w:rtl/>
          <w:lang w:bidi="fa-IR"/>
        </w:rPr>
        <w:t xml:space="preserve">براساس </w:t>
      </w:r>
      <w:r w:rsidR="00D02E38" w:rsidRPr="00F248F6">
        <w:rPr>
          <w:rFonts w:ascii="Times New Roman" w:hAnsi="Times New Roman" w:cs="B Nazanin" w:hint="cs"/>
          <w:sz w:val="28"/>
          <w:szCs w:val="28"/>
          <w:rtl/>
          <w:lang w:bidi="fa-IR"/>
        </w:rPr>
        <w:t xml:space="preserve">پانیک خالص </w:t>
      </w:r>
      <w:r w:rsidR="00A610BF" w:rsidRPr="00F248F6">
        <w:rPr>
          <w:rFonts w:ascii="Times New Roman" w:hAnsi="Times New Roman" w:cs="B Nazanin" w:hint="cs"/>
          <w:sz w:val="28"/>
          <w:szCs w:val="28"/>
          <w:rtl/>
          <w:lang w:bidi="fa-IR"/>
        </w:rPr>
        <w:t xml:space="preserve">را نشان می‌دهد </w:t>
      </w:r>
      <w:r w:rsidR="00A610BF" w:rsidRPr="00F248F6">
        <w:rPr>
          <w:rFonts w:ascii="Times New Roman" w:hAnsi="Times New Roman" w:cs="B Nazanin"/>
          <w:sz w:val="28"/>
          <w:szCs w:val="28"/>
          <w:rtl/>
          <w:lang w:bidi="fa-IR"/>
        </w:rPr>
        <w:t>(</w:t>
      </w:r>
      <w:proofErr w:type="spellStart"/>
      <w:r w:rsidR="00A610BF" w:rsidRPr="00F248F6">
        <w:rPr>
          <w:rFonts w:ascii="Times New Roman" w:hAnsi="Times New Roman" w:cs="B Nazanin"/>
          <w:sz w:val="28"/>
          <w:szCs w:val="28"/>
          <w:lang w:bidi="fa-IR"/>
        </w:rPr>
        <w:t>Samartín</w:t>
      </w:r>
      <w:proofErr w:type="spellEnd"/>
      <w:r w:rsidR="00A610BF" w:rsidRPr="00F248F6">
        <w:rPr>
          <w:rFonts w:ascii="Times New Roman" w:hAnsi="Times New Roman" w:cs="B Nazanin"/>
          <w:sz w:val="28"/>
          <w:szCs w:val="28"/>
          <w:lang w:bidi="fa-IR"/>
        </w:rPr>
        <w:t>, 2003;Iyer and Puri, 2012</w:t>
      </w:r>
      <w:r w:rsidR="00A610BF" w:rsidRPr="00F248F6">
        <w:rPr>
          <w:rFonts w:ascii="Times New Roman" w:hAnsi="Times New Roman" w:cs="B Nazanin"/>
          <w:sz w:val="28"/>
          <w:szCs w:val="28"/>
          <w:rtl/>
          <w:lang w:bidi="fa-IR"/>
        </w:rPr>
        <w:t>)</w:t>
      </w:r>
      <w:r w:rsidR="00A610BF" w:rsidRPr="00F248F6">
        <w:rPr>
          <w:rFonts w:ascii="Times New Roman" w:hAnsi="Times New Roman" w:cs="B Nazanin" w:hint="cs"/>
          <w:sz w:val="28"/>
          <w:szCs w:val="28"/>
          <w:rtl/>
          <w:lang w:bidi="fa-IR"/>
        </w:rPr>
        <w:t>. براساس این مدل</w:t>
      </w:r>
      <w:r w:rsidR="00D02E38" w:rsidRPr="00F248F6">
        <w:rPr>
          <w:rFonts w:ascii="Times New Roman" w:hAnsi="Times New Roman" w:cs="B Nazanin" w:hint="cs"/>
          <w:sz w:val="28"/>
          <w:szCs w:val="28"/>
          <w:rtl/>
          <w:lang w:bidi="fa-IR"/>
        </w:rPr>
        <w:t>‌</w:t>
      </w:r>
      <w:r w:rsidR="00A610BF" w:rsidRPr="00F248F6">
        <w:rPr>
          <w:rFonts w:ascii="Times New Roman" w:hAnsi="Times New Roman" w:cs="B Nazanin" w:hint="cs"/>
          <w:sz w:val="28"/>
          <w:szCs w:val="28"/>
          <w:rtl/>
          <w:lang w:bidi="fa-IR"/>
        </w:rPr>
        <w:t xml:space="preserve">ها، ریسک اعتباری و نقدینگی </w:t>
      </w:r>
      <w:r w:rsidR="00D02E38" w:rsidRPr="00F248F6">
        <w:rPr>
          <w:rFonts w:ascii="Times New Roman" w:hAnsi="Times New Roman" w:cs="B Nazanin" w:hint="cs"/>
          <w:sz w:val="28"/>
          <w:szCs w:val="28"/>
          <w:rtl/>
          <w:lang w:bidi="fa-IR"/>
        </w:rPr>
        <w:t>با هم رابطه مثبت دارند</w:t>
      </w:r>
      <w:r w:rsidR="00A610BF" w:rsidRPr="00F248F6">
        <w:rPr>
          <w:rFonts w:ascii="Times New Roman" w:hAnsi="Times New Roman" w:cs="B Nazanin" w:hint="cs"/>
          <w:sz w:val="28"/>
          <w:szCs w:val="28"/>
          <w:rtl/>
          <w:lang w:bidi="fa-IR"/>
        </w:rPr>
        <w:t xml:space="preserve"> و </w:t>
      </w:r>
      <w:r w:rsidR="00D02E38" w:rsidRPr="00F248F6">
        <w:rPr>
          <w:rFonts w:ascii="Times New Roman" w:hAnsi="Times New Roman" w:cs="B Nazanin" w:hint="cs"/>
          <w:sz w:val="28"/>
          <w:szCs w:val="28"/>
          <w:rtl/>
          <w:lang w:bidi="fa-IR"/>
        </w:rPr>
        <w:t>همراه با هم</w:t>
      </w:r>
      <w:r w:rsidR="00A610BF" w:rsidRPr="00F248F6">
        <w:rPr>
          <w:rFonts w:ascii="Times New Roman" w:hAnsi="Times New Roman" w:cs="B Nazanin" w:hint="cs"/>
          <w:sz w:val="28"/>
          <w:szCs w:val="28"/>
          <w:rtl/>
          <w:lang w:bidi="fa-IR"/>
        </w:rPr>
        <w:t xml:space="preserve"> در ناپایدار</w:t>
      </w:r>
      <w:r w:rsidR="00D02E38" w:rsidRPr="00F248F6">
        <w:rPr>
          <w:rFonts w:ascii="Times New Roman" w:hAnsi="Times New Roman" w:cs="B Nazanin" w:hint="cs"/>
          <w:sz w:val="28"/>
          <w:szCs w:val="28"/>
          <w:rtl/>
          <w:lang w:bidi="fa-IR"/>
        </w:rPr>
        <w:t>ی</w:t>
      </w:r>
      <w:r w:rsidR="00A610BF" w:rsidRPr="00F248F6">
        <w:rPr>
          <w:rFonts w:ascii="Times New Roman" w:hAnsi="Times New Roman" w:cs="B Nazanin" w:hint="cs"/>
          <w:sz w:val="28"/>
          <w:szCs w:val="28"/>
          <w:rtl/>
          <w:lang w:bidi="fa-IR"/>
        </w:rPr>
        <w:t xml:space="preserve"> بانک</w:t>
      </w:r>
      <w:r w:rsidR="00835142" w:rsidRPr="00F248F6">
        <w:rPr>
          <w:rFonts w:ascii="Times New Roman" w:hAnsi="Times New Roman" w:cs="B Nazanin" w:hint="cs"/>
          <w:sz w:val="28"/>
          <w:szCs w:val="28"/>
          <w:rtl/>
          <w:lang w:bidi="fa-IR"/>
        </w:rPr>
        <w:t xml:space="preserve">‌ها </w:t>
      </w:r>
      <w:r w:rsidR="00A610BF" w:rsidRPr="00F248F6">
        <w:rPr>
          <w:rFonts w:ascii="Times New Roman" w:hAnsi="Times New Roman" w:cs="B Nazanin" w:hint="cs"/>
          <w:sz w:val="28"/>
          <w:szCs w:val="28"/>
          <w:rtl/>
          <w:lang w:bidi="fa-IR"/>
        </w:rPr>
        <w:t xml:space="preserve">سهم دارند. </w:t>
      </w:r>
    </w:p>
    <w:p w:rsidR="00A610BF" w:rsidRPr="00F248F6" w:rsidRDefault="00A610BF"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 xml:space="preserve">ایده رابطه مثبت بین ریسک اعتباری و ریسک نقدینگی توسط بسیاری از ادبیات موضوعی </w:t>
      </w:r>
      <w:r w:rsidR="00C06F3E" w:rsidRPr="00F248F6">
        <w:rPr>
          <w:rFonts w:ascii="Times New Roman" w:hAnsi="Times New Roman" w:cs="B Nazanin" w:hint="cs"/>
          <w:sz w:val="28"/>
          <w:szCs w:val="28"/>
          <w:rtl/>
          <w:lang w:bidi="fa-IR"/>
        </w:rPr>
        <w:t>که برروی ریسک</w:t>
      </w:r>
      <w:r w:rsidR="00835142" w:rsidRPr="00F248F6">
        <w:rPr>
          <w:rFonts w:ascii="Times New Roman" w:hAnsi="Times New Roman" w:cs="B Nazanin" w:hint="cs"/>
          <w:sz w:val="28"/>
          <w:szCs w:val="28"/>
          <w:rtl/>
          <w:lang w:bidi="fa-IR"/>
        </w:rPr>
        <w:t xml:space="preserve">‌های </w:t>
      </w:r>
      <w:r w:rsidR="00C06F3E" w:rsidRPr="00F248F6">
        <w:rPr>
          <w:rFonts w:ascii="Times New Roman" w:hAnsi="Times New Roman" w:cs="B Nazanin" w:hint="cs"/>
          <w:sz w:val="28"/>
          <w:szCs w:val="28"/>
          <w:rtl/>
          <w:lang w:bidi="fa-IR"/>
        </w:rPr>
        <w:t>مالی 2007/2008 تمرکز می‌کنند حمایت می‌شود، مانند</w:t>
      </w:r>
      <w:r w:rsidR="00835142" w:rsidRPr="00F248F6">
        <w:rPr>
          <w:rFonts w:ascii="Times New Roman" w:hAnsi="Times New Roman" w:cs="B Nazanin" w:hint="cs"/>
          <w:sz w:val="28"/>
          <w:szCs w:val="28"/>
          <w:rtl/>
          <w:lang w:bidi="fa-IR"/>
        </w:rPr>
        <w:t xml:space="preserve"> </w:t>
      </w:r>
      <w:r w:rsidR="00C06F3E" w:rsidRPr="00F248F6">
        <w:rPr>
          <w:rFonts w:ascii="Times New Roman" w:hAnsi="Times New Roman" w:cs="B Nazanin"/>
          <w:sz w:val="28"/>
          <w:szCs w:val="28"/>
          <w:lang w:bidi="fa-IR"/>
        </w:rPr>
        <w:t>Diamond</w:t>
      </w:r>
      <w:r w:rsidR="00C06F3E" w:rsidRPr="00F248F6">
        <w:rPr>
          <w:rFonts w:ascii="Times New Roman" w:hAnsi="Times New Roman" w:cs="B Nazanin" w:hint="cs"/>
          <w:sz w:val="28"/>
          <w:szCs w:val="28"/>
          <w:rtl/>
          <w:lang w:bidi="fa-IR"/>
        </w:rPr>
        <w:t xml:space="preserve"> و </w:t>
      </w:r>
      <w:proofErr w:type="spellStart"/>
      <w:r w:rsidR="00C06F3E" w:rsidRPr="00F248F6">
        <w:rPr>
          <w:rFonts w:ascii="Times New Roman" w:hAnsi="Times New Roman" w:cs="B Nazanin"/>
          <w:sz w:val="28"/>
          <w:szCs w:val="28"/>
          <w:lang w:bidi="fa-IR"/>
        </w:rPr>
        <w:t>Rajan</w:t>
      </w:r>
      <w:proofErr w:type="spellEnd"/>
      <w:r w:rsidR="00C06F3E" w:rsidRPr="00F248F6">
        <w:rPr>
          <w:rFonts w:ascii="Times New Roman" w:hAnsi="Times New Roman" w:cs="B Nazanin" w:hint="cs"/>
          <w:sz w:val="28"/>
          <w:szCs w:val="28"/>
          <w:rtl/>
          <w:lang w:bidi="fa-IR"/>
        </w:rPr>
        <w:t xml:space="preserve"> (2005)، </w:t>
      </w:r>
      <w:r w:rsidR="00C06F3E" w:rsidRPr="00F248F6">
        <w:rPr>
          <w:rFonts w:ascii="Times New Roman" w:hAnsi="Times New Roman" w:cs="B Nazanin"/>
          <w:sz w:val="28"/>
          <w:szCs w:val="28"/>
          <w:lang w:bidi="fa-IR"/>
        </w:rPr>
        <w:t>Acharya</w:t>
      </w:r>
      <w:r w:rsidR="00C06F3E" w:rsidRPr="00F248F6">
        <w:rPr>
          <w:rFonts w:ascii="Times New Roman" w:hAnsi="Times New Roman" w:cs="B Nazanin" w:hint="cs"/>
          <w:sz w:val="28"/>
          <w:szCs w:val="28"/>
          <w:rtl/>
          <w:lang w:bidi="fa-IR"/>
        </w:rPr>
        <w:t xml:space="preserve"> و </w:t>
      </w:r>
      <w:r w:rsidR="00C06F3E" w:rsidRPr="00F248F6">
        <w:rPr>
          <w:rFonts w:ascii="Times New Roman" w:hAnsi="Times New Roman" w:cs="B Nazanin"/>
          <w:sz w:val="28"/>
          <w:szCs w:val="28"/>
          <w:lang w:bidi="fa-IR"/>
        </w:rPr>
        <w:t>Viswanathan</w:t>
      </w:r>
      <w:r w:rsidR="00C06F3E" w:rsidRPr="00F248F6">
        <w:rPr>
          <w:rFonts w:ascii="Times New Roman" w:hAnsi="Times New Roman" w:cs="B Nazanin" w:hint="cs"/>
          <w:sz w:val="28"/>
          <w:szCs w:val="28"/>
          <w:rtl/>
          <w:lang w:bidi="fa-IR"/>
        </w:rPr>
        <w:t xml:space="preserve"> (2011)، </w:t>
      </w:r>
      <w:r w:rsidR="00C06F3E" w:rsidRPr="00F248F6">
        <w:rPr>
          <w:rFonts w:ascii="Times New Roman" w:hAnsi="Times New Roman" w:cs="B Nazanin"/>
          <w:sz w:val="28"/>
          <w:szCs w:val="28"/>
          <w:lang w:bidi="fa-IR"/>
        </w:rPr>
        <w:t>Gorton</w:t>
      </w:r>
      <w:r w:rsidR="00C06F3E" w:rsidRPr="00F248F6">
        <w:rPr>
          <w:rFonts w:ascii="Times New Roman" w:hAnsi="Times New Roman" w:cs="B Nazanin" w:hint="cs"/>
          <w:sz w:val="28"/>
          <w:szCs w:val="28"/>
          <w:rtl/>
          <w:lang w:bidi="fa-IR"/>
        </w:rPr>
        <w:t xml:space="preserve"> و </w:t>
      </w:r>
      <w:proofErr w:type="spellStart"/>
      <w:r w:rsidR="00C06F3E" w:rsidRPr="00F248F6">
        <w:rPr>
          <w:rFonts w:ascii="Times New Roman" w:hAnsi="Times New Roman" w:cs="B Nazanin"/>
          <w:sz w:val="28"/>
          <w:szCs w:val="28"/>
          <w:lang w:bidi="fa-IR"/>
        </w:rPr>
        <w:t>Metrick</w:t>
      </w:r>
      <w:proofErr w:type="spellEnd"/>
      <w:r w:rsidR="00C06F3E" w:rsidRPr="00F248F6">
        <w:rPr>
          <w:rFonts w:ascii="Times New Roman" w:hAnsi="Times New Roman" w:cs="B Nazanin" w:hint="cs"/>
          <w:sz w:val="28"/>
          <w:szCs w:val="28"/>
          <w:rtl/>
          <w:lang w:bidi="fa-IR"/>
        </w:rPr>
        <w:t xml:space="preserve"> (2011)، و </w:t>
      </w:r>
      <w:r w:rsidR="00C06F3E" w:rsidRPr="00F248F6">
        <w:rPr>
          <w:rFonts w:ascii="Times New Roman" w:hAnsi="Times New Roman" w:cs="B Nazanin"/>
          <w:sz w:val="28"/>
          <w:szCs w:val="28"/>
          <w:lang w:bidi="fa-IR"/>
        </w:rPr>
        <w:t>He</w:t>
      </w:r>
      <w:r w:rsidR="00C06F3E" w:rsidRPr="00F248F6">
        <w:rPr>
          <w:rFonts w:ascii="Times New Roman" w:hAnsi="Times New Roman" w:cs="B Nazanin" w:hint="cs"/>
          <w:sz w:val="28"/>
          <w:szCs w:val="28"/>
          <w:rtl/>
          <w:lang w:bidi="fa-IR"/>
        </w:rPr>
        <w:t xml:space="preserve"> و </w:t>
      </w:r>
      <w:proofErr w:type="spellStart"/>
      <w:r w:rsidR="00C06F3E" w:rsidRPr="00F248F6">
        <w:rPr>
          <w:rFonts w:ascii="Times New Roman" w:hAnsi="Times New Roman" w:cs="B Nazanin"/>
          <w:sz w:val="28"/>
          <w:szCs w:val="28"/>
          <w:lang w:bidi="fa-IR"/>
        </w:rPr>
        <w:t>Xiong</w:t>
      </w:r>
      <w:proofErr w:type="spellEnd"/>
      <w:r w:rsidR="00C06F3E" w:rsidRPr="00F248F6">
        <w:rPr>
          <w:rFonts w:ascii="Times New Roman" w:hAnsi="Times New Roman" w:cs="B Nazanin" w:hint="cs"/>
          <w:sz w:val="28"/>
          <w:szCs w:val="28"/>
          <w:rtl/>
          <w:lang w:bidi="fa-IR"/>
        </w:rPr>
        <w:t xml:space="preserve"> (2012)، </w:t>
      </w:r>
      <w:r w:rsidR="00C06F3E" w:rsidRPr="00F248F6">
        <w:rPr>
          <w:rFonts w:ascii="Times New Roman" w:hAnsi="Times New Roman" w:cs="B Nazanin"/>
          <w:sz w:val="28"/>
          <w:szCs w:val="28"/>
          <w:lang w:bidi="fa-IR"/>
        </w:rPr>
        <w:t>Diamond</w:t>
      </w:r>
      <w:r w:rsidR="00C06F3E" w:rsidRPr="00F248F6">
        <w:rPr>
          <w:rFonts w:ascii="Times New Roman" w:hAnsi="Times New Roman" w:cs="B Nazanin" w:hint="cs"/>
          <w:sz w:val="28"/>
          <w:szCs w:val="28"/>
          <w:rtl/>
          <w:lang w:bidi="fa-IR"/>
        </w:rPr>
        <w:t xml:space="preserve"> و </w:t>
      </w:r>
      <w:proofErr w:type="spellStart"/>
      <w:r w:rsidR="00C06F3E" w:rsidRPr="00F248F6">
        <w:rPr>
          <w:rFonts w:ascii="Times New Roman" w:hAnsi="Times New Roman" w:cs="B Nazanin"/>
          <w:sz w:val="28"/>
          <w:szCs w:val="28"/>
          <w:lang w:bidi="fa-IR"/>
        </w:rPr>
        <w:t>Rajan</w:t>
      </w:r>
      <w:proofErr w:type="spellEnd"/>
      <w:r w:rsidR="00C06F3E" w:rsidRPr="00F248F6">
        <w:rPr>
          <w:rFonts w:ascii="Times New Roman" w:hAnsi="Times New Roman" w:cs="B Nazanin" w:hint="cs"/>
          <w:sz w:val="28"/>
          <w:szCs w:val="28"/>
          <w:rtl/>
          <w:lang w:bidi="fa-IR"/>
        </w:rPr>
        <w:t xml:space="preserve"> (2005) براساس مطالعه توسعه داده شده در </w:t>
      </w:r>
      <w:r w:rsidR="00C06F3E" w:rsidRPr="00F248F6">
        <w:rPr>
          <w:rFonts w:ascii="Times New Roman" w:hAnsi="Times New Roman" w:cs="B Nazanin"/>
          <w:sz w:val="28"/>
          <w:szCs w:val="28"/>
        </w:rPr>
        <w:t xml:space="preserve">Diamond </w:t>
      </w:r>
      <w:r w:rsidR="00C06F3E" w:rsidRPr="00F248F6">
        <w:rPr>
          <w:rFonts w:ascii="Times New Roman" w:hAnsi="Times New Roman" w:cs="B Nazanin" w:hint="cs"/>
          <w:sz w:val="28"/>
          <w:szCs w:val="28"/>
          <w:rtl/>
        </w:rPr>
        <w:t>و</w:t>
      </w:r>
      <w:r w:rsidR="00835142" w:rsidRPr="00F248F6">
        <w:rPr>
          <w:rFonts w:ascii="Times New Roman" w:hAnsi="Times New Roman" w:cs="B Nazanin" w:hint="cs"/>
          <w:sz w:val="28"/>
          <w:szCs w:val="28"/>
          <w:rtl/>
        </w:rPr>
        <w:t xml:space="preserve"> </w:t>
      </w:r>
      <w:proofErr w:type="spellStart"/>
      <w:r w:rsidR="00C06F3E" w:rsidRPr="00F248F6">
        <w:rPr>
          <w:rFonts w:ascii="Times New Roman" w:hAnsi="Times New Roman" w:cs="B Nazanin"/>
          <w:sz w:val="28"/>
          <w:szCs w:val="28"/>
        </w:rPr>
        <w:t>Rajan</w:t>
      </w:r>
      <w:proofErr w:type="spellEnd"/>
      <w:r w:rsidR="00C06F3E" w:rsidRPr="00F248F6">
        <w:rPr>
          <w:rFonts w:ascii="Times New Roman" w:hAnsi="Times New Roman" w:cs="B Nazanin" w:hint="cs"/>
          <w:sz w:val="28"/>
          <w:szCs w:val="28"/>
          <w:rtl/>
        </w:rPr>
        <w:t xml:space="preserve"> بودند (2001). </w:t>
      </w:r>
      <w:r w:rsidR="007D18C0" w:rsidRPr="00F248F6">
        <w:rPr>
          <w:rFonts w:ascii="Times New Roman" w:hAnsi="Times New Roman" w:cs="B Nazanin" w:hint="cs"/>
          <w:sz w:val="28"/>
          <w:szCs w:val="28"/>
          <w:rtl/>
        </w:rPr>
        <w:t>توضیح می‌ده</w:t>
      </w:r>
      <w:r w:rsidR="00D02E38" w:rsidRPr="00F248F6">
        <w:rPr>
          <w:rFonts w:ascii="Times New Roman" w:hAnsi="Times New Roman" w:cs="B Nazanin" w:hint="cs"/>
          <w:sz w:val="28"/>
          <w:szCs w:val="28"/>
          <w:rtl/>
        </w:rPr>
        <w:t>ن</w:t>
      </w:r>
      <w:r w:rsidR="007D18C0" w:rsidRPr="00F248F6">
        <w:rPr>
          <w:rFonts w:ascii="Times New Roman" w:hAnsi="Times New Roman" w:cs="B Nazanin" w:hint="cs"/>
          <w:sz w:val="28"/>
          <w:szCs w:val="28"/>
          <w:rtl/>
        </w:rPr>
        <w:t>د که</w:t>
      </w:r>
      <w:r w:rsidR="00835142" w:rsidRPr="00F248F6">
        <w:rPr>
          <w:rFonts w:ascii="Times New Roman" w:hAnsi="Times New Roman" w:cs="B Nazanin" w:hint="cs"/>
          <w:sz w:val="28"/>
          <w:szCs w:val="28"/>
          <w:rtl/>
        </w:rPr>
        <w:t xml:space="preserve"> </w:t>
      </w:r>
      <w:r w:rsidR="007D18C0" w:rsidRPr="00F248F6">
        <w:rPr>
          <w:rFonts w:ascii="Times New Roman" w:hAnsi="Times New Roman" w:cs="B Nazanin" w:hint="cs"/>
          <w:sz w:val="28"/>
          <w:szCs w:val="28"/>
          <w:rtl/>
        </w:rPr>
        <w:t>اگر بسیاری از پروژه‌ای اقتصادی تحت فشار با وام</w:t>
      </w:r>
      <w:r w:rsidR="00835142" w:rsidRPr="00F248F6">
        <w:rPr>
          <w:rFonts w:ascii="Times New Roman" w:hAnsi="Times New Roman" w:cs="B Nazanin" w:hint="cs"/>
          <w:sz w:val="28"/>
          <w:szCs w:val="28"/>
          <w:rtl/>
        </w:rPr>
        <w:t xml:space="preserve">‌ها </w:t>
      </w:r>
      <w:r w:rsidR="007D18C0" w:rsidRPr="00F248F6">
        <w:rPr>
          <w:rFonts w:ascii="Times New Roman" w:hAnsi="Times New Roman" w:cs="B Nazanin" w:hint="cs"/>
          <w:sz w:val="28"/>
          <w:szCs w:val="28"/>
          <w:rtl/>
        </w:rPr>
        <w:t xml:space="preserve">بودجه بندی </w:t>
      </w:r>
      <w:r w:rsidR="00D02E38" w:rsidRPr="00F248F6">
        <w:rPr>
          <w:rFonts w:ascii="Times New Roman" w:hAnsi="Times New Roman" w:cs="B Nazanin" w:hint="cs"/>
          <w:sz w:val="28"/>
          <w:szCs w:val="28"/>
          <w:rtl/>
        </w:rPr>
        <w:t>باشند</w:t>
      </w:r>
      <w:r w:rsidR="007D18C0" w:rsidRPr="00F248F6">
        <w:rPr>
          <w:rFonts w:ascii="Times New Roman" w:hAnsi="Times New Roman" w:cs="B Nazanin" w:hint="cs"/>
          <w:sz w:val="28"/>
          <w:szCs w:val="28"/>
          <w:rtl/>
        </w:rPr>
        <w:t xml:space="preserve"> بانک نمی‌تواند تقاضای سپره گذاران را برآورده سازد. </w:t>
      </w:r>
      <w:r w:rsidR="007C05E6" w:rsidRPr="00F248F6">
        <w:rPr>
          <w:rFonts w:ascii="Times New Roman" w:hAnsi="Times New Roman" w:cs="B Nazanin" w:hint="cs"/>
          <w:sz w:val="28"/>
          <w:szCs w:val="28"/>
          <w:rtl/>
        </w:rPr>
        <w:t>اگر ارزش این دارایی بدتر شود، سپرده گ</w:t>
      </w:r>
      <w:r w:rsidR="00D02E38" w:rsidRPr="00F248F6">
        <w:rPr>
          <w:rFonts w:ascii="Times New Roman" w:hAnsi="Times New Roman" w:cs="B Nazanin" w:hint="cs"/>
          <w:sz w:val="28"/>
          <w:szCs w:val="28"/>
          <w:rtl/>
        </w:rPr>
        <w:t>ذاران بیشتری و</w:t>
      </w:r>
      <w:r w:rsidR="007C05E6" w:rsidRPr="00F248F6">
        <w:rPr>
          <w:rFonts w:ascii="Times New Roman" w:hAnsi="Times New Roman" w:cs="B Nazanin" w:hint="cs"/>
          <w:sz w:val="28"/>
          <w:szCs w:val="28"/>
          <w:rtl/>
        </w:rPr>
        <w:t xml:space="preserve"> بیشتری خواهان برگشت پول خود هستند. </w:t>
      </w:r>
      <w:r w:rsidR="009C20CC" w:rsidRPr="00F248F6">
        <w:rPr>
          <w:rFonts w:ascii="Times New Roman" w:hAnsi="Times New Roman" w:cs="B Nazanin" w:hint="cs"/>
          <w:sz w:val="28"/>
          <w:szCs w:val="28"/>
          <w:rtl/>
        </w:rPr>
        <w:t>نتیجه اصلی این است که شرکت‌ها با ریسک اعتباری بالاتر</w:t>
      </w:r>
      <w:r w:rsidR="00835142" w:rsidRPr="00F248F6">
        <w:rPr>
          <w:rFonts w:ascii="Times New Roman" w:hAnsi="Times New Roman" w:cs="B Nazanin" w:hint="cs"/>
          <w:sz w:val="28"/>
          <w:szCs w:val="28"/>
          <w:rtl/>
        </w:rPr>
        <w:t xml:space="preserve"> </w:t>
      </w:r>
      <w:r w:rsidR="009C20CC" w:rsidRPr="00F248F6">
        <w:rPr>
          <w:rFonts w:ascii="Times New Roman" w:hAnsi="Times New Roman" w:cs="B Nazanin" w:hint="cs"/>
          <w:sz w:val="28"/>
          <w:szCs w:val="28"/>
          <w:rtl/>
        </w:rPr>
        <w:t xml:space="preserve">با ریسک نقدینگی بالاتری از </w:t>
      </w:r>
      <w:r w:rsidR="00D02E38" w:rsidRPr="00F248F6">
        <w:rPr>
          <w:rFonts w:ascii="Times New Roman" w:hAnsi="Times New Roman" w:cs="B Nazanin" w:hint="cs"/>
          <w:sz w:val="28"/>
          <w:szCs w:val="28"/>
          <w:rtl/>
        </w:rPr>
        <w:t>طرف</w:t>
      </w:r>
      <w:r w:rsidR="009C20CC" w:rsidRPr="00F248F6">
        <w:rPr>
          <w:rFonts w:ascii="Times New Roman" w:hAnsi="Times New Roman" w:cs="B Nazanin" w:hint="cs"/>
          <w:sz w:val="28"/>
          <w:szCs w:val="28"/>
          <w:rtl/>
        </w:rPr>
        <w:t xml:space="preserve"> تقاضای سپرده همراه هستند. </w:t>
      </w:r>
      <w:r w:rsidR="00633B8E" w:rsidRPr="00F248F6">
        <w:rPr>
          <w:rFonts w:ascii="Times New Roman" w:hAnsi="Times New Roman" w:cs="B Nazanin" w:hint="cs"/>
          <w:sz w:val="28"/>
          <w:szCs w:val="28"/>
          <w:rtl/>
        </w:rPr>
        <w:t xml:space="preserve">مدل </w:t>
      </w:r>
      <w:r w:rsidR="00633B8E" w:rsidRPr="00F248F6">
        <w:rPr>
          <w:rFonts w:ascii="Times New Roman" w:hAnsi="Times New Roman" w:cs="B Nazanin"/>
          <w:sz w:val="28"/>
          <w:szCs w:val="28"/>
        </w:rPr>
        <w:t>Acharya</w:t>
      </w:r>
      <w:r w:rsidR="00633B8E" w:rsidRPr="00F248F6">
        <w:rPr>
          <w:rFonts w:ascii="Times New Roman" w:hAnsi="Times New Roman" w:cs="B Nazanin" w:hint="cs"/>
          <w:sz w:val="28"/>
          <w:szCs w:val="28"/>
          <w:rtl/>
        </w:rPr>
        <w:t xml:space="preserve"> و </w:t>
      </w:r>
      <w:r w:rsidR="00633B8E" w:rsidRPr="00F248F6">
        <w:rPr>
          <w:rFonts w:ascii="Times New Roman" w:hAnsi="Times New Roman" w:cs="B Nazanin"/>
          <w:sz w:val="28"/>
          <w:szCs w:val="28"/>
        </w:rPr>
        <w:t>Viswanathan</w:t>
      </w:r>
      <w:r w:rsidR="00633B8E" w:rsidRPr="00F248F6">
        <w:rPr>
          <w:rFonts w:ascii="Times New Roman" w:hAnsi="Times New Roman" w:cs="B Nazanin" w:hint="cs"/>
          <w:sz w:val="28"/>
          <w:szCs w:val="28"/>
          <w:rtl/>
        </w:rPr>
        <w:t xml:space="preserve"> براساس فرض </w:t>
      </w:r>
      <w:r w:rsidR="00BE77E6" w:rsidRPr="00F248F6">
        <w:rPr>
          <w:rFonts w:ascii="Times New Roman" w:hAnsi="Times New Roman" w:cs="B Nazanin" w:hint="cs"/>
          <w:sz w:val="28"/>
          <w:szCs w:val="28"/>
          <w:rtl/>
        </w:rPr>
        <w:t>افزایش</w:t>
      </w:r>
      <w:r w:rsidR="00633B8E" w:rsidRPr="00F248F6">
        <w:rPr>
          <w:rFonts w:ascii="Times New Roman" w:hAnsi="Times New Roman" w:cs="B Nazanin" w:hint="cs"/>
          <w:sz w:val="28"/>
          <w:szCs w:val="28"/>
          <w:rtl/>
        </w:rPr>
        <w:t xml:space="preserve"> شرکت‌ها</w:t>
      </w:r>
      <w:r w:rsidR="00BE77E6" w:rsidRPr="00F248F6">
        <w:rPr>
          <w:rFonts w:ascii="Times New Roman" w:hAnsi="Times New Roman" w:cs="B Nazanin" w:hint="cs"/>
          <w:sz w:val="28"/>
          <w:szCs w:val="28"/>
          <w:rtl/>
        </w:rPr>
        <w:t>ی مالی بدهی که نقش</w:t>
      </w:r>
      <w:r w:rsidR="00633B8E" w:rsidRPr="00F248F6">
        <w:rPr>
          <w:rFonts w:ascii="Times New Roman" w:hAnsi="Times New Roman" w:cs="B Nazanin" w:hint="cs"/>
          <w:sz w:val="28"/>
          <w:szCs w:val="28"/>
          <w:rtl/>
        </w:rPr>
        <w:t xml:space="preserve"> </w:t>
      </w:r>
      <w:r w:rsidR="00BE77E6" w:rsidRPr="00F248F6">
        <w:rPr>
          <w:rFonts w:ascii="Times New Roman" w:hAnsi="Times New Roman" w:cs="B Nazanin" w:hint="cs"/>
          <w:sz w:val="28"/>
          <w:szCs w:val="28"/>
          <w:rtl/>
        </w:rPr>
        <w:t xml:space="preserve">دائمی </w:t>
      </w:r>
      <w:r w:rsidR="00633B8E" w:rsidRPr="00F248F6">
        <w:rPr>
          <w:rFonts w:ascii="Times New Roman" w:hAnsi="Times New Roman" w:cs="B Nazanin" w:hint="cs"/>
          <w:sz w:val="28"/>
          <w:szCs w:val="28"/>
          <w:rtl/>
        </w:rPr>
        <w:t>ندارند و</w:t>
      </w:r>
      <w:r w:rsidR="00BE77E6" w:rsidRPr="00F248F6">
        <w:rPr>
          <w:rFonts w:ascii="Times New Roman" w:hAnsi="Times New Roman" w:cs="B Nazanin" w:hint="cs"/>
          <w:sz w:val="28"/>
          <w:szCs w:val="28"/>
          <w:rtl/>
        </w:rPr>
        <w:t xml:space="preserve"> برای دارایی </w:t>
      </w:r>
      <w:r w:rsidR="00BE77E6" w:rsidRPr="00F248F6">
        <w:rPr>
          <w:rFonts w:ascii="Times New Roman" w:hAnsi="Times New Roman" w:cs="B Nazanin" w:hint="cs"/>
          <w:sz w:val="28"/>
          <w:szCs w:val="28"/>
          <w:rtl/>
        </w:rPr>
        <w:lastRenderedPageBreak/>
        <w:t>مالی استفاده می‌شوند است</w:t>
      </w:r>
      <w:r w:rsidR="00633B8E" w:rsidRPr="00F248F6">
        <w:rPr>
          <w:rFonts w:ascii="Times New Roman" w:hAnsi="Times New Roman" w:cs="B Nazanin" w:hint="cs"/>
          <w:sz w:val="28"/>
          <w:szCs w:val="28"/>
          <w:rtl/>
        </w:rPr>
        <w:t xml:space="preserve">. </w:t>
      </w:r>
      <w:r w:rsidR="005917FB" w:rsidRPr="00F248F6">
        <w:rPr>
          <w:rFonts w:ascii="Times New Roman" w:hAnsi="Times New Roman" w:cs="B Nazanin" w:hint="cs"/>
          <w:sz w:val="28"/>
          <w:szCs w:val="28"/>
          <w:rtl/>
        </w:rPr>
        <w:t>آن‌ها نشان دادند که بدهی بیشتر در سیستم بانکداری ریسک "</w:t>
      </w:r>
      <w:r w:rsidR="00BE77E6" w:rsidRPr="00F248F6">
        <w:rPr>
          <w:rFonts w:ascii="Times New Roman" w:hAnsi="Times New Roman" w:cs="B Nazanin" w:hint="cs"/>
          <w:sz w:val="28"/>
          <w:szCs w:val="28"/>
          <w:rtl/>
        </w:rPr>
        <w:t>هجوم به بانک</w:t>
      </w:r>
      <w:r w:rsidR="005917FB" w:rsidRPr="00F248F6">
        <w:rPr>
          <w:rFonts w:ascii="Times New Roman" w:hAnsi="Times New Roman" w:cs="B Nazanin" w:hint="cs"/>
          <w:sz w:val="28"/>
          <w:szCs w:val="28"/>
          <w:rtl/>
        </w:rPr>
        <w:t xml:space="preserve">" بالاتری را بدست می‌اورد: در زمان بحران، زمانی که قیمت دارایی رو به زوال است، </w:t>
      </w:r>
      <w:r w:rsidR="00BE77E6" w:rsidRPr="00F248F6">
        <w:rPr>
          <w:rFonts w:ascii="Times New Roman" w:hAnsi="Times New Roman" w:cs="B Nazanin" w:hint="cs"/>
          <w:sz w:val="28"/>
          <w:szCs w:val="28"/>
          <w:rtl/>
        </w:rPr>
        <w:t>وجود بدهی‌های وامی اوضاع را سخت‌تر کرد</w:t>
      </w:r>
      <w:r w:rsidR="005917FB" w:rsidRPr="00F248F6">
        <w:rPr>
          <w:rFonts w:ascii="Times New Roman" w:hAnsi="Times New Roman" w:cs="B Nazanin" w:hint="cs"/>
          <w:sz w:val="28"/>
          <w:szCs w:val="28"/>
          <w:rtl/>
        </w:rPr>
        <w:t xml:space="preserve">، برای مثال، آن‌ها مسئله نقدینگی هستند، </w:t>
      </w:r>
      <w:r w:rsidR="005917FB" w:rsidRPr="00F248F6">
        <w:rPr>
          <w:rFonts w:ascii="Times New Roman" w:hAnsi="Times New Roman" w:cs="B Nazanin"/>
          <w:sz w:val="28"/>
          <w:szCs w:val="28"/>
        </w:rPr>
        <w:t>He</w:t>
      </w:r>
      <w:r w:rsidR="005917FB" w:rsidRPr="00F248F6">
        <w:rPr>
          <w:rFonts w:ascii="Times New Roman" w:hAnsi="Times New Roman" w:cs="B Nazanin" w:hint="cs"/>
          <w:sz w:val="28"/>
          <w:szCs w:val="28"/>
          <w:rtl/>
          <w:lang w:bidi="fa-IR"/>
        </w:rPr>
        <w:t xml:space="preserve"> و </w:t>
      </w:r>
      <w:proofErr w:type="spellStart"/>
      <w:r w:rsidR="005917FB" w:rsidRPr="00F248F6">
        <w:rPr>
          <w:rFonts w:ascii="Times New Roman" w:hAnsi="Times New Roman" w:cs="B Nazanin"/>
          <w:sz w:val="28"/>
          <w:szCs w:val="28"/>
        </w:rPr>
        <w:t>Xiong</w:t>
      </w:r>
      <w:proofErr w:type="spellEnd"/>
      <w:r w:rsidR="005917FB" w:rsidRPr="00F248F6">
        <w:rPr>
          <w:rFonts w:ascii="Times New Roman" w:hAnsi="Times New Roman" w:cs="B Nazanin" w:hint="cs"/>
          <w:sz w:val="28"/>
          <w:szCs w:val="28"/>
          <w:rtl/>
        </w:rPr>
        <w:t xml:space="preserve"> (2012)، در ایجاد </w:t>
      </w:r>
      <w:r w:rsidR="005917FB" w:rsidRPr="00F248F6">
        <w:rPr>
          <w:rFonts w:ascii="Times New Roman" w:hAnsi="Times New Roman" w:cs="B Nazanin"/>
          <w:sz w:val="28"/>
          <w:szCs w:val="28"/>
        </w:rPr>
        <w:t>Diamond</w:t>
      </w:r>
      <w:r w:rsidR="005917FB" w:rsidRPr="00F248F6">
        <w:rPr>
          <w:rFonts w:ascii="Times New Roman" w:hAnsi="Times New Roman" w:cs="B Nazanin" w:hint="cs"/>
          <w:sz w:val="28"/>
          <w:szCs w:val="28"/>
          <w:rtl/>
        </w:rPr>
        <w:t xml:space="preserve"> و </w:t>
      </w:r>
      <w:proofErr w:type="spellStart"/>
      <w:r w:rsidR="005917FB" w:rsidRPr="00F248F6">
        <w:rPr>
          <w:rFonts w:ascii="Times New Roman" w:hAnsi="Times New Roman" w:cs="B Nazanin"/>
          <w:sz w:val="28"/>
          <w:szCs w:val="28"/>
        </w:rPr>
        <w:t>Dybvig</w:t>
      </w:r>
      <w:proofErr w:type="spellEnd"/>
      <w:r w:rsidR="005917FB" w:rsidRPr="00F248F6">
        <w:rPr>
          <w:rFonts w:ascii="Times New Roman" w:hAnsi="Times New Roman" w:cs="B Nazanin" w:hint="cs"/>
          <w:sz w:val="28"/>
          <w:szCs w:val="28"/>
          <w:rtl/>
        </w:rPr>
        <w:t xml:space="preserve"> (1983)، نیز برروی ریسک</w:t>
      </w:r>
      <w:r w:rsidR="00835142" w:rsidRPr="00F248F6">
        <w:rPr>
          <w:rFonts w:ascii="Times New Roman" w:hAnsi="Times New Roman" w:cs="B Nazanin" w:hint="cs"/>
          <w:sz w:val="28"/>
          <w:szCs w:val="28"/>
          <w:rtl/>
        </w:rPr>
        <w:t xml:space="preserve">‌ها </w:t>
      </w:r>
      <w:r w:rsidR="005917FB" w:rsidRPr="00F248F6">
        <w:rPr>
          <w:rFonts w:ascii="Times New Roman" w:hAnsi="Times New Roman" w:cs="B Nazanin" w:hint="cs"/>
          <w:sz w:val="28"/>
          <w:szCs w:val="28"/>
          <w:rtl/>
        </w:rPr>
        <w:t>بدهی</w:t>
      </w:r>
      <w:r w:rsidR="00BE77E6" w:rsidRPr="00F248F6">
        <w:rPr>
          <w:rFonts w:ascii="Times New Roman" w:hAnsi="Times New Roman" w:cs="B Nazanin" w:hint="cs"/>
          <w:sz w:val="28"/>
          <w:szCs w:val="28"/>
          <w:rtl/>
        </w:rPr>
        <w:t xml:space="preserve"> وامی</w:t>
      </w:r>
      <w:r w:rsidR="005917FB" w:rsidRPr="00F248F6">
        <w:rPr>
          <w:rFonts w:ascii="Times New Roman" w:hAnsi="Times New Roman" w:cs="B Nazanin" w:hint="cs"/>
          <w:sz w:val="28"/>
          <w:szCs w:val="28"/>
          <w:rtl/>
        </w:rPr>
        <w:t xml:space="preserve"> تمرکز کردند. آن‌ها بیان کردند </w:t>
      </w:r>
      <w:r w:rsidR="00BE77E6" w:rsidRPr="00F248F6">
        <w:rPr>
          <w:rFonts w:ascii="Times New Roman" w:hAnsi="Times New Roman" w:cs="B Nazanin" w:hint="cs"/>
          <w:sz w:val="28"/>
          <w:szCs w:val="28"/>
          <w:rtl/>
        </w:rPr>
        <w:t xml:space="preserve">اگر همه قراردادهای بدهی در همان زمان منقضی شوند، </w:t>
      </w:r>
      <w:r w:rsidR="005917FB" w:rsidRPr="00F248F6">
        <w:rPr>
          <w:rFonts w:ascii="Times New Roman" w:hAnsi="Times New Roman" w:cs="B Nazanin" w:hint="cs"/>
          <w:sz w:val="28"/>
          <w:szCs w:val="28"/>
          <w:rtl/>
        </w:rPr>
        <w:t xml:space="preserve">سررسید </w:t>
      </w:r>
      <w:r w:rsidR="00BE77E6" w:rsidRPr="00F248F6">
        <w:rPr>
          <w:rFonts w:ascii="Times New Roman" w:hAnsi="Times New Roman" w:cs="B Nazanin" w:hint="cs"/>
          <w:sz w:val="28"/>
          <w:szCs w:val="28"/>
          <w:rtl/>
        </w:rPr>
        <w:t xml:space="preserve">بدهی </w:t>
      </w:r>
      <w:r w:rsidR="005917FB" w:rsidRPr="00F248F6">
        <w:rPr>
          <w:rFonts w:ascii="Times New Roman" w:hAnsi="Times New Roman" w:cs="B Nazanin" w:hint="cs"/>
          <w:sz w:val="28"/>
          <w:szCs w:val="28"/>
          <w:rtl/>
        </w:rPr>
        <w:t>وام دهندگان</w:t>
      </w:r>
      <w:r w:rsidR="00835142" w:rsidRPr="00F248F6">
        <w:rPr>
          <w:rFonts w:ascii="Times New Roman" w:hAnsi="Times New Roman" w:cs="B Nazanin" w:hint="cs"/>
          <w:sz w:val="28"/>
          <w:szCs w:val="28"/>
          <w:rtl/>
        </w:rPr>
        <w:t xml:space="preserve"> </w:t>
      </w:r>
      <w:r w:rsidR="005917FB" w:rsidRPr="00F248F6">
        <w:rPr>
          <w:rFonts w:ascii="Times New Roman" w:hAnsi="Times New Roman" w:cs="B Nazanin" w:hint="cs"/>
          <w:sz w:val="28"/>
          <w:szCs w:val="28"/>
          <w:rtl/>
        </w:rPr>
        <w:t xml:space="preserve">(برای </w:t>
      </w:r>
      <w:r w:rsidR="00BE77E6" w:rsidRPr="00F248F6">
        <w:rPr>
          <w:rFonts w:ascii="Times New Roman" w:hAnsi="Times New Roman" w:cs="B Nazanin" w:hint="cs"/>
          <w:sz w:val="28"/>
          <w:szCs w:val="28"/>
          <w:rtl/>
        </w:rPr>
        <w:t>مثال بانک سرمایه) برروی بدهی کوت</w:t>
      </w:r>
      <w:r w:rsidR="005917FB" w:rsidRPr="00F248F6">
        <w:rPr>
          <w:rFonts w:ascii="Times New Roman" w:hAnsi="Times New Roman" w:cs="B Nazanin" w:hint="cs"/>
          <w:sz w:val="28"/>
          <w:szCs w:val="28"/>
          <w:rtl/>
        </w:rPr>
        <w:t xml:space="preserve">اه مدت </w:t>
      </w:r>
      <w:r w:rsidR="00786FA4" w:rsidRPr="00F248F6">
        <w:rPr>
          <w:rFonts w:ascii="Times New Roman" w:hAnsi="Times New Roman" w:cs="B Nazanin" w:hint="cs"/>
          <w:sz w:val="28"/>
          <w:szCs w:val="28"/>
          <w:rtl/>
        </w:rPr>
        <w:t xml:space="preserve">در سراسر زمان برای اجتناب از ریسک </w:t>
      </w:r>
      <w:r w:rsidR="00BE77E6" w:rsidRPr="00F248F6">
        <w:rPr>
          <w:rFonts w:ascii="Times New Roman" w:hAnsi="Times New Roman" w:cs="B Nazanin" w:hint="cs"/>
          <w:sz w:val="28"/>
          <w:szCs w:val="28"/>
          <w:rtl/>
        </w:rPr>
        <w:t>هجوم به بانک</w:t>
      </w:r>
      <w:r w:rsidR="00786FA4" w:rsidRPr="00F248F6">
        <w:rPr>
          <w:rFonts w:ascii="Times New Roman" w:hAnsi="Times New Roman" w:cs="B Nazanin" w:hint="cs"/>
          <w:sz w:val="28"/>
          <w:szCs w:val="28"/>
          <w:rtl/>
        </w:rPr>
        <w:t xml:space="preserve"> گسترش می‌یابد. نویسندگان یک تعادل را بدست می‌آورند که هر وام دهنده </w:t>
      </w:r>
      <w:r w:rsidR="00BE77E6" w:rsidRPr="00F248F6">
        <w:rPr>
          <w:rFonts w:ascii="Times New Roman" w:hAnsi="Times New Roman" w:cs="B Nazanin" w:hint="cs"/>
          <w:sz w:val="28"/>
          <w:szCs w:val="28"/>
          <w:rtl/>
        </w:rPr>
        <w:t xml:space="preserve">وام </w:t>
      </w:r>
      <w:r w:rsidR="00786FA4" w:rsidRPr="00F248F6">
        <w:rPr>
          <w:rFonts w:ascii="Times New Roman" w:hAnsi="Times New Roman" w:cs="B Nazanin" w:hint="cs"/>
          <w:sz w:val="28"/>
          <w:szCs w:val="28"/>
          <w:rtl/>
        </w:rPr>
        <w:t>و قرارداد بدهی</w:t>
      </w:r>
      <w:r w:rsidR="00BE77E6" w:rsidRPr="00F248F6">
        <w:rPr>
          <w:rFonts w:ascii="Times New Roman" w:hAnsi="Times New Roman" w:cs="B Nazanin" w:hint="cs"/>
          <w:sz w:val="28"/>
          <w:szCs w:val="28"/>
          <w:rtl/>
        </w:rPr>
        <w:t xml:space="preserve"> را</w:t>
      </w:r>
      <w:r w:rsidR="00786FA4" w:rsidRPr="00F248F6">
        <w:rPr>
          <w:rFonts w:ascii="Times New Roman" w:hAnsi="Times New Roman" w:cs="B Nazanin" w:hint="cs"/>
          <w:sz w:val="28"/>
          <w:szCs w:val="28"/>
          <w:rtl/>
        </w:rPr>
        <w:t xml:space="preserve"> اگر ا</w:t>
      </w:r>
      <w:r w:rsidR="00BE77E6" w:rsidRPr="00F248F6">
        <w:rPr>
          <w:rFonts w:ascii="Times New Roman" w:hAnsi="Times New Roman" w:cs="B Nazanin" w:hint="cs"/>
          <w:sz w:val="28"/>
          <w:szCs w:val="28"/>
          <w:rtl/>
        </w:rPr>
        <w:t>ر</w:t>
      </w:r>
      <w:r w:rsidR="00786FA4" w:rsidRPr="00F248F6">
        <w:rPr>
          <w:rFonts w:ascii="Times New Roman" w:hAnsi="Times New Roman" w:cs="B Nazanin" w:hint="cs"/>
          <w:sz w:val="28"/>
          <w:szCs w:val="28"/>
          <w:rtl/>
        </w:rPr>
        <w:t>زش دارایی</w:t>
      </w:r>
      <w:r w:rsidR="00835142" w:rsidRPr="00F248F6">
        <w:rPr>
          <w:rFonts w:ascii="Times New Roman" w:hAnsi="Times New Roman" w:cs="B Nazanin" w:hint="cs"/>
          <w:sz w:val="28"/>
          <w:szCs w:val="28"/>
          <w:rtl/>
        </w:rPr>
        <w:t xml:space="preserve">‌های </w:t>
      </w:r>
      <w:r w:rsidR="00786FA4" w:rsidRPr="00F248F6">
        <w:rPr>
          <w:rFonts w:ascii="Times New Roman" w:hAnsi="Times New Roman" w:cs="B Nazanin" w:hint="cs"/>
          <w:sz w:val="28"/>
          <w:szCs w:val="28"/>
          <w:rtl/>
        </w:rPr>
        <w:t>ا</w:t>
      </w:r>
      <w:r w:rsidR="00BE77E6" w:rsidRPr="00F248F6">
        <w:rPr>
          <w:rFonts w:ascii="Times New Roman" w:hAnsi="Times New Roman" w:cs="B Nazanin" w:hint="cs"/>
          <w:sz w:val="28"/>
          <w:szCs w:val="28"/>
          <w:rtl/>
        </w:rPr>
        <w:t>ساسی در زیر آستانه اصلی باشند، تجدید نخواهد کرد. در نتیجه این "یک عملیات رقابت آمیز و شتابدار"</w:t>
      </w:r>
      <w:r w:rsidR="00786FA4" w:rsidRPr="00F248F6">
        <w:rPr>
          <w:rFonts w:ascii="Times New Roman" w:hAnsi="Times New Roman" w:cs="B Nazanin" w:hint="cs"/>
          <w:sz w:val="28"/>
          <w:szCs w:val="28"/>
          <w:rtl/>
        </w:rPr>
        <w:t xml:space="preserve"> است که </w:t>
      </w:r>
      <w:r w:rsidR="00BE77E6" w:rsidRPr="00F248F6">
        <w:rPr>
          <w:rFonts w:ascii="Times New Roman" w:hAnsi="Times New Roman" w:cs="B Nazanin" w:hint="cs"/>
          <w:sz w:val="28"/>
          <w:szCs w:val="28"/>
          <w:rtl/>
        </w:rPr>
        <w:t xml:space="preserve">در صورت کاهش ارزش دارایی هجوم وام‌گیرنده به انک احتمال بیشتری دارد. </w:t>
      </w:r>
      <w:r w:rsidR="008D0234" w:rsidRPr="00F248F6">
        <w:rPr>
          <w:rFonts w:ascii="Times New Roman" w:hAnsi="Times New Roman" w:cs="B Nazanin" w:hint="cs"/>
          <w:sz w:val="28"/>
          <w:szCs w:val="28"/>
          <w:rtl/>
        </w:rPr>
        <w:t xml:space="preserve">یک چشم انداز متفاوت </w:t>
      </w:r>
      <w:r w:rsidR="00BE77E6" w:rsidRPr="00F248F6">
        <w:rPr>
          <w:rFonts w:ascii="Times New Roman" w:hAnsi="Times New Roman" w:cs="B Nazanin" w:hint="cs"/>
          <w:sz w:val="28"/>
          <w:szCs w:val="28"/>
          <w:rtl/>
        </w:rPr>
        <w:t>بر رابطه بین</w:t>
      </w:r>
      <w:r w:rsidR="008D0234" w:rsidRPr="00F248F6">
        <w:rPr>
          <w:rFonts w:ascii="Times New Roman" w:hAnsi="Times New Roman" w:cs="B Nazanin" w:hint="cs"/>
          <w:sz w:val="28"/>
          <w:szCs w:val="28"/>
          <w:rtl/>
        </w:rPr>
        <w:t xml:space="preserve"> ریسک نقدینگی و اعتباری توسط </w:t>
      </w:r>
      <w:r w:rsidR="008D0234" w:rsidRPr="00F248F6">
        <w:rPr>
          <w:rFonts w:ascii="Times New Roman" w:hAnsi="Times New Roman" w:cs="B Nazanin"/>
          <w:sz w:val="28"/>
          <w:szCs w:val="28"/>
        </w:rPr>
        <w:t>Gorton</w:t>
      </w:r>
      <w:r w:rsidR="00835142" w:rsidRPr="00F248F6">
        <w:rPr>
          <w:rFonts w:ascii="Times New Roman" w:hAnsi="Times New Roman" w:cs="B Nazanin"/>
          <w:sz w:val="28"/>
          <w:szCs w:val="28"/>
          <w:rtl/>
        </w:rPr>
        <w:t xml:space="preserve"> </w:t>
      </w:r>
      <w:r w:rsidR="008D0234" w:rsidRPr="00F248F6">
        <w:rPr>
          <w:rFonts w:ascii="Times New Roman" w:hAnsi="Times New Roman" w:cs="B Nazanin" w:hint="cs"/>
          <w:sz w:val="28"/>
          <w:szCs w:val="28"/>
          <w:rtl/>
          <w:lang w:bidi="fa-IR"/>
        </w:rPr>
        <w:t xml:space="preserve">و </w:t>
      </w:r>
      <w:proofErr w:type="spellStart"/>
      <w:r w:rsidR="008D0234" w:rsidRPr="00F248F6">
        <w:rPr>
          <w:rFonts w:ascii="Times New Roman" w:hAnsi="Times New Roman" w:cs="B Nazanin"/>
          <w:sz w:val="28"/>
          <w:szCs w:val="28"/>
          <w:lang w:bidi="fa-IR"/>
        </w:rPr>
        <w:t>Metrick</w:t>
      </w:r>
      <w:proofErr w:type="spellEnd"/>
      <w:r w:rsidR="008D0234" w:rsidRPr="00F248F6">
        <w:rPr>
          <w:rFonts w:ascii="Times New Roman" w:hAnsi="Times New Roman" w:cs="B Nazanin" w:hint="cs"/>
          <w:sz w:val="28"/>
          <w:szCs w:val="28"/>
          <w:rtl/>
          <w:lang w:bidi="fa-IR"/>
        </w:rPr>
        <w:t xml:space="preserve"> (2011)ارائه شده است.</w:t>
      </w:r>
      <w:r w:rsidR="00835142" w:rsidRPr="00F248F6">
        <w:rPr>
          <w:rFonts w:ascii="Times New Roman" w:hAnsi="Times New Roman" w:cs="B Nazanin" w:hint="cs"/>
          <w:sz w:val="28"/>
          <w:szCs w:val="28"/>
          <w:rtl/>
          <w:lang w:bidi="fa-IR"/>
        </w:rPr>
        <w:t xml:space="preserve"> </w:t>
      </w:r>
      <w:r w:rsidR="008D0234" w:rsidRPr="00F248F6">
        <w:rPr>
          <w:rFonts w:ascii="Times New Roman" w:hAnsi="Times New Roman" w:cs="B Nazanin" w:hint="cs"/>
          <w:sz w:val="28"/>
          <w:szCs w:val="28"/>
          <w:rtl/>
          <w:lang w:bidi="fa-IR"/>
        </w:rPr>
        <w:t>نتایج تجربی آن</w:t>
      </w:r>
      <w:r w:rsidR="00835142" w:rsidRPr="00F248F6">
        <w:rPr>
          <w:rFonts w:ascii="Times New Roman" w:hAnsi="Times New Roman" w:cs="B Nazanin" w:hint="cs"/>
          <w:sz w:val="28"/>
          <w:szCs w:val="28"/>
          <w:rtl/>
          <w:lang w:bidi="fa-IR"/>
        </w:rPr>
        <w:t xml:space="preserve">‌ها </w:t>
      </w:r>
      <w:r w:rsidR="00BE77E6" w:rsidRPr="00F248F6">
        <w:rPr>
          <w:rFonts w:ascii="Times New Roman" w:hAnsi="Times New Roman" w:cs="B Nazanin" w:hint="cs"/>
          <w:sz w:val="28"/>
          <w:szCs w:val="28"/>
          <w:rtl/>
          <w:lang w:bidi="fa-IR"/>
        </w:rPr>
        <w:t xml:space="preserve">نشان می‌دهد که چگونه فشار به </w:t>
      </w:r>
      <w:r w:rsidR="008D0234" w:rsidRPr="00F248F6">
        <w:rPr>
          <w:rFonts w:ascii="Times New Roman" w:hAnsi="Times New Roman" w:cs="B Nazanin" w:hint="cs"/>
          <w:sz w:val="28"/>
          <w:szCs w:val="28"/>
          <w:rtl/>
          <w:lang w:bidi="fa-IR"/>
        </w:rPr>
        <w:t xml:space="preserve">بانک براساس ترس از سرمایه گذاری </w:t>
      </w:r>
      <w:r w:rsidR="008D0234" w:rsidRPr="00F248F6">
        <w:rPr>
          <w:rFonts w:ascii="Times New Roman" w:hAnsi="Times New Roman" w:cs="B Nazanin" w:hint="cs"/>
          <w:sz w:val="28"/>
          <w:szCs w:val="28"/>
          <w:rtl/>
        </w:rPr>
        <w:t>می‌تواند در</w:t>
      </w:r>
      <w:r w:rsidR="00BE77E6" w:rsidRPr="00F248F6">
        <w:rPr>
          <w:rFonts w:ascii="Times New Roman" w:hAnsi="Times New Roman" w:cs="B Nazanin" w:hint="cs"/>
          <w:sz w:val="28"/>
          <w:szCs w:val="28"/>
          <w:rtl/>
        </w:rPr>
        <w:t xml:space="preserve"> بانکداری </w:t>
      </w:r>
      <w:r w:rsidR="005865CF" w:rsidRPr="00F248F6">
        <w:rPr>
          <w:rFonts w:ascii="Times New Roman" w:hAnsi="Times New Roman" w:cs="B Nazanin" w:hint="cs"/>
          <w:sz w:val="28"/>
          <w:szCs w:val="28"/>
          <w:rtl/>
        </w:rPr>
        <w:t>با تبدیل دارایی به اوراق بهادار</w:t>
      </w:r>
      <w:r w:rsidR="00BE77E6" w:rsidRPr="00F248F6">
        <w:rPr>
          <w:rFonts w:ascii="Times New Roman" w:hAnsi="Times New Roman" w:cs="B Nazanin" w:hint="cs"/>
          <w:sz w:val="28"/>
          <w:szCs w:val="28"/>
          <w:rtl/>
        </w:rPr>
        <w:t xml:space="preserve"> مدرن وقوع یابد</w:t>
      </w:r>
      <w:r w:rsidR="00BE77E6" w:rsidRPr="00F248F6">
        <w:rPr>
          <w:rStyle w:val="FootnoteReference"/>
          <w:rFonts w:ascii="Times New Roman" w:hAnsi="Times New Roman" w:cs="B Nazanin"/>
          <w:sz w:val="28"/>
          <w:szCs w:val="28"/>
          <w:rtl/>
        </w:rPr>
        <w:footnoteReference w:id="5"/>
      </w:r>
      <w:r w:rsidR="00BE77E6" w:rsidRPr="00F248F6">
        <w:rPr>
          <w:rFonts w:ascii="Times New Roman" w:hAnsi="Times New Roman" w:cs="B Nazanin" w:hint="cs"/>
          <w:sz w:val="28"/>
          <w:szCs w:val="28"/>
          <w:rtl/>
        </w:rPr>
        <w:t xml:space="preserve">. </w:t>
      </w:r>
      <w:r w:rsidR="007D2952" w:rsidRPr="00F248F6">
        <w:rPr>
          <w:rFonts w:ascii="Times New Roman" w:hAnsi="Times New Roman" w:cs="B Nazanin" w:hint="cs"/>
          <w:sz w:val="28"/>
          <w:szCs w:val="28"/>
          <w:rtl/>
        </w:rPr>
        <w:t xml:space="preserve">برخلاف </w:t>
      </w:r>
      <w:r w:rsidR="005865CF" w:rsidRPr="00F248F6">
        <w:rPr>
          <w:rFonts w:ascii="Times New Roman" w:hAnsi="Times New Roman" w:cs="B Nazanin" w:hint="cs"/>
          <w:sz w:val="28"/>
          <w:szCs w:val="28"/>
          <w:rtl/>
        </w:rPr>
        <w:t>هجوم به</w:t>
      </w:r>
      <w:r w:rsidR="007D2952" w:rsidRPr="00F248F6">
        <w:rPr>
          <w:rFonts w:ascii="Times New Roman" w:hAnsi="Times New Roman" w:cs="B Nazanin" w:hint="cs"/>
          <w:sz w:val="28"/>
          <w:szCs w:val="28"/>
          <w:rtl/>
        </w:rPr>
        <w:t xml:space="preserve"> بانک در بانکداری سنتی</w:t>
      </w:r>
      <w:r w:rsidR="00835142" w:rsidRPr="00F248F6">
        <w:rPr>
          <w:rFonts w:ascii="Times New Roman" w:hAnsi="Times New Roman" w:cs="B Nazanin" w:hint="cs"/>
          <w:sz w:val="28"/>
          <w:szCs w:val="28"/>
          <w:rtl/>
        </w:rPr>
        <w:t xml:space="preserve">. </w:t>
      </w:r>
      <w:r w:rsidR="007D2952" w:rsidRPr="00F248F6">
        <w:rPr>
          <w:rFonts w:ascii="Times New Roman" w:hAnsi="Times New Roman" w:cs="B Nazanin" w:hint="cs"/>
          <w:sz w:val="28"/>
          <w:szCs w:val="28"/>
          <w:rtl/>
        </w:rPr>
        <w:t>شواهد بیان می‌کنند که در بحران مالی اخیر ریسک اعتباری درک شده در قالب وام‌های اعتبار</w:t>
      </w:r>
      <w:r w:rsidR="005865CF" w:rsidRPr="00F248F6">
        <w:rPr>
          <w:rFonts w:ascii="Times New Roman" w:hAnsi="Times New Roman" w:cs="B Nazanin" w:hint="cs"/>
          <w:sz w:val="28"/>
          <w:szCs w:val="28"/>
          <w:rtl/>
        </w:rPr>
        <w:t>ی از نرخ بهره ناشی می‌شو</w:t>
      </w:r>
      <w:r w:rsidR="007D2952" w:rsidRPr="00F248F6">
        <w:rPr>
          <w:rFonts w:ascii="Times New Roman" w:hAnsi="Times New Roman" w:cs="B Nazanin" w:hint="cs"/>
          <w:sz w:val="28"/>
          <w:szCs w:val="28"/>
          <w:rtl/>
        </w:rPr>
        <w:t>د و بودجه بندی در بازارهای بین بانکی برای افزایش قابل ملاحضه کاهش می‌یابد. مقاله نشان می‌دهد که چگونه ریسک اعتباری درک شده (برخلاف ریسک اعتباری واقعی) می‌تواند به ریسک نقدینگی در بانک منجر شود. براساس این فرض و نتایج مدل‌های اقتصاد خرد</w:t>
      </w:r>
      <w:r w:rsidR="00835142" w:rsidRPr="00F248F6">
        <w:rPr>
          <w:rFonts w:ascii="Times New Roman" w:hAnsi="Times New Roman" w:cs="B Nazanin" w:hint="cs"/>
          <w:sz w:val="28"/>
          <w:szCs w:val="28"/>
          <w:rtl/>
        </w:rPr>
        <w:t>،</w:t>
      </w:r>
      <w:r w:rsidR="007D2952" w:rsidRPr="00F248F6">
        <w:rPr>
          <w:rFonts w:ascii="Times New Roman" w:hAnsi="Times New Roman" w:cs="B Nazanin" w:hint="cs"/>
          <w:sz w:val="28"/>
          <w:szCs w:val="28"/>
          <w:rtl/>
        </w:rPr>
        <w:t xml:space="preserve"> بسط آن</w:t>
      </w:r>
      <w:r w:rsidR="00835142" w:rsidRPr="00F248F6">
        <w:rPr>
          <w:rFonts w:ascii="Times New Roman" w:hAnsi="Times New Roman" w:cs="B Nazanin" w:hint="cs"/>
          <w:sz w:val="28"/>
          <w:szCs w:val="28"/>
          <w:rtl/>
        </w:rPr>
        <w:t xml:space="preserve">‌ها </w:t>
      </w:r>
      <w:r w:rsidR="007D2952" w:rsidRPr="00F248F6">
        <w:rPr>
          <w:rFonts w:ascii="Times New Roman" w:hAnsi="Times New Roman" w:cs="B Nazanin" w:hint="cs"/>
          <w:sz w:val="28"/>
          <w:szCs w:val="28"/>
          <w:rtl/>
        </w:rPr>
        <w:t>و مقاله</w:t>
      </w:r>
      <w:r w:rsidR="00835142" w:rsidRPr="00F248F6">
        <w:rPr>
          <w:rFonts w:ascii="Times New Roman" w:hAnsi="Times New Roman" w:cs="B Nazanin" w:hint="cs"/>
          <w:sz w:val="28"/>
          <w:szCs w:val="28"/>
          <w:rtl/>
        </w:rPr>
        <w:t xml:space="preserve">‌های </w:t>
      </w:r>
      <w:r w:rsidR="007D2952" w:rsidRPr="00F248F6">
        <w:rPr>
          <w:rFonts w:ascii="Times New Roman" w:hAnsi="Times New Roman" w:cs="B Nazanin" w:hint="cs"/>
          <w:sz w:val="28"/>
          <w:szCs w:val="28"/>
          <w:rtl/>
        </w:rPr>
        <w:t xml:space="preserve">اخیر برروی موارد </w:t>
      </w:r>
      <w:r w:rsidR="005865CF" w:rsidRPr="00F248F6">
        <w:rPr>
          <w:rFonts w:ascii="Times New Roman" w:hAnsi="Times New Roman" w:cs="B Nazanin" w:hint="cs"/>
          <w:sz w:val="28"/>
          <w:szCs w:val="28"/>
          <w:rtl/>
        </w:rPr>
        <w:t>بالا</w:t>
      </w:r>
      <w:r w:rsidR="007D2952" w:rsidRPr="00F248F6">
        <w:rPr>
          <w:rFonts w:ascii="Times New Roman" w:hAnsi="Times New Roman" w:cs="B Nazanin" w:hint="cs"/>
          <w:sz w:val="28"/>
          <w:szCs w:val="28"/>
          <w:rtl/>
        </w:rPr>
        <w:t xml:space="preserve"> بحث می‌کند، فرضیه ما برای رابطه بین ریسک</w:t>
      </w:r>
      <w:r w:rsidR="00835142" w:rsidRPr="00F248F6">
        <w:rPr>
          <w:rFonts w:ascii="Times New Roman" w:hAnsi="Times New Roman" w:cs="B Nazanin" w:hint="cs"/>
          <w:sz w:val="28"/>
          <w:szCs w:val="28"/>
          <w:rtl/>
        </w:rPr>
        <w:t xml:space="preserve">‌های </w:t>
      </w:r>
      <w:r w:rsidR="007D2952" w:rsidRPr="00F248F6">
        <w:rPr>
          <w:rFonts w:ascii="Times New Roman" w:hAnsi="Times New Roman" w:cs="B Nazanin" w:hint="cs"/>
          <w:sz w:val="28"/>
          <w:szCs w:val="28"/>
          <w:rtl/>
        </w:rPr>
        <w:t xml:space="preserve">نقدینگی و اعتباری بدین شرح است: </w:t>
      </w:r>
    </w:p>
    <w:p w:rsidR="007D2952" w:rsidRPr="00F248F6" w:rsidRDefault="007D2952"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sz w:val="28"/>
          <w:szCs w:val="28"/>
        </w:rPr>
        <w:t>H1</w:t>
      </w:r>
      <w:r w:rsidRPr="00F248F6">
        <w:rPr>
          <w:rFonts w:ascii="Times New Roman" w:hAnsi="Times New Roman" w:cs="B Nazanin" w:hint="cs"/>
          <w:sz w:val="28"/>
          <w:szCs w:val="28"/>
          <w:rtl/>
          <w:lang w:bidi="fa-IR"/>
        </w:rPr>
        <w:t xml:space="preserve">: </w:t>
      </w:r>
      <w:r w:rsidR="00716F8D" w:rsidRPr="00F248F6">
        <w:rPr>
          <w:rFonts w:ascii="Times New Roman" w:hAnsi="Times New Roman" w:cs="B Nazanin" w:hint="cs"/>
          <w:sz w:val="28"/>
          <w:szCs w:val="28"/>
          <w:rtl/>
          <w:lang w:bidi="fa-IR"/>
        </w:rPr>
        <w:t>وابستگی قابل ملاحظه</w:t>
      </w:r>
      <w:r w:rsidR="00332292" w:rsidRPr="00F248F6">
        <w:rPr>
          <w:rFonts w:ascii="Times New Roman" w:hAnsi="Times New Roman" w:cs="B Nazanin" w:hint="cs"/>
          <w:sz w:val="28"/>
          <w:szCs w:val="28"/>
          <w:rtl/>
          <w:lang w:bidi="fa-IR"/>
        </w:rPr>
        <w:t xml:space="preserve">‌ای </w:t>
      </w:r>
      <w:r w:rsidR="00716F8D" w:rsidRPr="00F248F6">
        <w:rPr>
          <w:rFonts w:ascii="Times New Roman" w:hAnsi="Times New Roman" w:cs="B Nazanin" w:hint="cs"/>
          <w:sz w:val="28"/>
          <w:szCs w:val="28"/>
          <w:rtl/>
          <w:lang w:bidi="fa-IR"/>
        </w:rPr>
        <w:t xml:space="preserve">بین ریسک نقدینگی و ریسک اعتباری وجود دارد. </w:t>
      </w:r>
    </w:p>
    <w:p w:rsidR="00716F8D" w:rsidRPr="00F248F6" w:rsidRDefault="00716F8D"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sz w:val="28"/>
          <w:szCs w:val="28"/>
          <w:lang w:bidi="fa-IR"/>
        </w:rPr>
        <w:t>H2</w:t>
      </w:r>
      <w:r w:rsidRPr="00F248F6">
        <w:rPr>
          <w:rFonts w:ascii="Times New Roman" w:hAnsi="Times New Roman" w:cs="B Nazanin" w:hint="cs"/>
          <w:sz w:val="28"/>
          <w:szCs w:val="28"/>
          <w:rtl/>
          <w:lang w:bidi="fa-IR"/>
        </w:rPr>
        <w:t xml:space="preserve">. ریسک نقدینگی و ریسک اعتباری رابطه مثبت </w:t>
      </w:r>
      <w:r w:rsidR="005865CF" w:rsidRPr="00F248F6">
        <w:rPr>
          <w:rFonts w:ascii="Times New Roman" w:hAnsi="Times New Roman" w:cs="B Nazanin" w:hint="cs"/>
          <w:sz w:val="28"/>
          <w:szCs w:val="28"/>
          <w:rtl/>
          <w:lang w:bidi="fa-IR"/>
        </w:rPr>
        <w:t>دارند</w:t>
      </w:r>
      <w:r w:rsidRPr="00F248F6">
        <w:rPr>
          <w:rFonts w:ascii="Times New Roman" w:hAnsi="Times New Roman" w:cs="B Nazanin" w:hint="cs"/>
          <w:sz w:val="28"/>
          <w:szCs w:val="28"/>
          <w:rtl/>
          <w:lang w:bidi="fa-IR"/>
        </w:rPr>
        <w:t xml:space="preserve">، برای مثال ریسک نقدینگی و ریسک مالی با هم افزایش می‌یابند و با هم کاهش می‌یابند. </w:t>
      </w:r>
    </w:p>
    <w:p w:rsidR="00FF25CC" w:rsidRDefault="00716F8D"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sz w:val="28"/>
          <w:szCs w:val="28"/>
          <w:lang w:bidi="fa-IR"/>
        </w:rPr>
        <w:lastRenderedPageBreak/>
        <w:t>H1</w:t>
      </w:r>
      <w:r w:rsidRPr="00F248F6">
        <w:rPr>
          <w:rFonts w:ascii="Times New Roman" w:hAnsi="Times New Roman" w:cs="B Nazanin" w:hint="cs"/>
          <w:sz w:val="28"/>
          <w:szCs w:val="28"/>
          <w:rtl/>
          <w:lang w:bidi="fa-IR"/>
        </w:rPr>
        <w:t xml:space="preserve"> براساس ادبیات موضوعی ارائه شده سرراست و بی دردسر به نظر می‌رسد. بااین حال، با توجه به </w:t>
      </w:r>
      <w:r w:rsidRPr="00F248F6">
        <w:rPr>
          <w:rFonts w:ascii="Times New Roman" w:hAnsi="Times New Roman" w:cs="B Nazanin"/>
          <w:sz w:val="28"/>
          <w:szCs w:val="28"/>
          <w:lang w:bidi="fa-IR"/>
        </w:rPr>
        <w:t>H2</w:t>
      </w:r>
      <w:r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تایید می‌کنیم که ادبیات موضوعی اخیر و هنوز در حال توسعه</w:t>
      </w:r>
      <w:r w:rsidR="005865CF" w:rsidRPr="00F248F6">
        <w:rPr>
          <w:rFonts w:ascii="Times New Roman" w:hAnsi="Times New Roman" w:cs="B Nazanin" w:hint="cs"/>
          <w:sz w:val="28"/>
          <w:szCs w:val="28"/>
          <w:rtl/>
          <w:lang w:bidi="fa-IR"/>
        </w:rPr>
        <w:t xml:space="preserve"> با توجه به فرضیات اصلی و ویژگی‌های اقتصادی برآورده شده</w:t>
      </w:r>
      <w:r w:rsidRPr="00F248F6">
        <w:rPr>
          <w:rFonts w:ascii="Times New Roman" w:hAnsi="Times New Roman" w:cs="B Nazanin" w:hint="cs"/>
          <w:sz w:val="28"/>
          <w:szCs w:val="28"/>
          <w:rtl/>
          <w:lang w:bidi="fa-IR"/>
        </w:rPr>
        <w:t xml:space="preserve"> بیان می‌کنند که رابطه بین ریسک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نقدینگی و اعتباری در بانک‌ها ممکن است منفی باشد</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این</w:t>
      </w:r>
      <w:r w:rsidR="005865CF" w:rsidRPr="00F248F6">
        <w:rPr>
          <w:rFonts w:ascii="Times New Roman" w:hAnsi="Times New Roman" w:cs="B Nazanin" w:hint="cs"/>
          <w:sz w:val="28"/>
          <w:szCs w:val="28"/>
          <w:rtl/>
          <w:lang w:bidi="fa-IR"/>
        </w:rPr>
        <w:t xml:space="preserve"> بیان</w:t>
      </w:r>
      <w:r w:rsidRPr="00F248F6">
        <w:rPr>
          <w:rFonts w:ascii="Times New Roman" w:hAnsi="Times New Roman" w:cs="B Nazanin" w:hint="cs"/>
          <w:sz w:val="28"/>
          <w:szCs w:val="28"/>
          <w:rtl/>
          <w:lang w:bidi="fa-IR"/>
        </w:rPr>
        <w:t xml:space="preserve"> توسط مقاله هایی مانند </w:t>
      </w:r>
      <w:r w:rsidRPr="00F248F6">
        <w:rPr>
          <w:rFonts w:ascii="Times New Roman" w:hAnsi="Times New Roman" w:cs="B Nazanin"/>
          <w:sz w:val="28"/>
          <w:szCs w:val="28"/>
          <w:lang w:bidi="fa-IR"/>
        </w:rPr>
        <w:t>Wagner</w:t>
      </w:r>
      <w:r w:rsidRPr="00F248F6">
        <w:rPr>
          <w:rFonts w:ascii="Times New Roman" w:hAnsi="Times New Roman" w:cs="B Nazanin" w:hint="cs"/>
          <w:sz w:val="28"/>
          <w:szCs w:val="28"/>
          <w:rtl/>
          <w:lang w:bidi="fa-IR"/>
        </w:rPr>
        <w:t xml:space="preserve"> (2007)، </w:t>
      </w:r>
      <w:r w:rsidRPr="00F248F6">
        <w:rPr>
          <w:rFonts w:ascii="Times New Roman" w:hAnsi="Times New Roman" w:cs="B Nazanin"/>
          <w:sz w:val="28"/>
          <w:szCs w:val="28"/>
          <w:lang w:bidi="fa-IR"/>
        </w:rPr>
        <w:t>Cai</w:t>
      </w:r>
      <w:r w:rsidR="00835142" w:rsidRPr="00F248F6">
        <w:rPr>
          <w:rFonts w:ascii="Times New Roman" w:hAnsi="Times New Roman" w:cs="B Nazanin"/>
          <w:sz w:val="28"/>
          <w:szCs w:val="28"/>
          <w:rtl/>
          <w:lang w:bidi="fa-IR"/>
        </w:rPr>
        <w:t xml:space="preserve"> </w:t>
      </w:r>
      <w:r w:rsidRPr="00F248F6">
        <w:rPr>
          <w:rFonts w:ascii="Times New Roman" w:hAnsi="Times New Roman" w:cs="B Nazanin" w:hint="cs"/>
          <w:sz w:val="28"/>
          <w:szCs w:val="28"/>
          <w:rtl/>
          <w:lang w:bidi="fa-IR"/>
        </w:rPr>
        <w:t xml:space="preserve">و </w:t>
      </w:r>
      <w:proofErr w:type="spellStart"/>
      <w:r w:rsidRPr="00F248F6">
        <w:rPr>
          <w:rFonts w:ascii="Times New Roman" w:hAnsi="Times New Roman" w:cs="B Nazanin"/>
          <w:sz w:val="28"/>
          <w:szCs w:val="28"/>
          <w:lang w:bidi="fa-IR"/>
        </w:rPr>
        <w:t>Thakor</w:t>
      </w:r>
      <w:proofErr w:type="spellEnd"/>
      <w:r w:rsidRPr="00F248F6">
        <w:rPr>
          <w:rFonts w:ascii="Times New Roman" w:hAnsi="Times New Roman" w:cs="B Nazanin" w:hint="cs"/>
          <w:sz w:val="28"/>
          <w:szCs w:val="28"/>
          <w:rtl/>
          <w:lang w:bidi="fa-IR"/>
        </w:rPr>
        <w:t xml:space="preserve"> (2008)، </w:t>
      </w:r>
      <w:proofErr w:type="spellStart"/>
      <w:r w:rsidRPr="00F248F6">
        <w:rPr>
          <w:rFonts w:ascii="Times New Roman" w:hAnsi="Times New Roman" w:cs="B Nazanin"/>
          <w:sz w:val="28"/>
          <w:szCs w:val="28"/>
          <w:lang w:bidi="fa-IR"/>
        </w:rPr>
        <w:t>Gatev</w:t>
      </w:r>
      <w:proofErr w:type="spellEnd"/>
      <w:r w:rsidRPr="00F248F6">
        <w:rPr>
          <w:rFonts w:ascii="Times New Roman" w:hAnsi="Times New Roman" w:cs="B Nazanin" w:hint="cs"/>
          <w:sz w:val="28"/>
          <w:szCs w:val="28"/>
          <w:rtl/>
          <w:lang w:bidi="fa-IR"/>
        </w:rPr>
        <w:t xml:space="preserve"> و همکاران (2009)، </w:t>
      </w:r>
      <w:r w:rsidRPr="00F248F6">
        <w:rPr>
          <w:rFonts w:ascii="Times New Roman" w:hAnsi="Times New Roman" w:cs="B Nazanin"/>
          <w:sz w:val="28"/>
          <w:szCs w:val="28"/>
          <w:lang w:bidi="fa-IR"/>
        </w:rPr>
        <w:t>Acharya</w:t>
      </w:r>
      <w:r w:rsidRPr="00F248F6">
        <w:rPr>
          <w:rFonts w:ascii="Times New Roman" w:hAnsi="Times New Roman" w:cs="B Nazanin" w:hint="cs"/>
          <w:sz w:val="28"/>
          <w:szCs w:val="28"/>
          <w:rtl/>
          <w:lang w:bidi="fa-IR"/>
        </w:rPr>
        <w:t xml:space="preserve"> و همکاران (2010)، و </w:t>
      </w:r>
      <w:r w:rsidRPr="00F248F6">
        <w:rPr>
          <w:rFonts w:ascii="Times New Roman" w:hAnsi="Times New Roman" w:cs="B Nazanin"/>
          <w:sz w:val="28"/>
          <w:szCs w:val="28"/>
          <w:lang w:bidi="fa-IR"/>
        </w:rPr>
        <w:t>Acharya</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Naqvi</w:t>
      </w:r>
      <w:r w:rsidRPr="00F248F6">
        <w:rPr>
          <w:rFonts w:ascii="Times New Roman" w:hAnsi="Times New Roman" w:cs="B Nazanin" w:hint="cs"/>
          <w:sz w:val="28"/>
          <w:szCs w:val="28"/>
          <w:rtl/>
          <w:lang w:bidi="fa-IR"/>
        </w:rPr>
        <w:t xml:space="preserve"> (2012) نشان داده شدند. </w:t>
      </w:r>
      <w:r w:rsidR="00FF25CC" w:rsidRPr="00F248F6">
        <w:rPr>
          <w:rFonts w:ascii="Times New Roman" w:hAnsi="Times New Roman" w:cs="B Nazanin" w:hint="cs"/>
          <w:sz w:val="28"/>
          <w:szCs w:val="28"/>
          <w:rtl/>
          <w:lang w:bidi="fa-IR"/>
        </w:rPr>
        <w:t>بااین حال، این مقاله</w:t>
      </w:r>
      <w:r w:rsidR="00835142" w:rsidRPr="00F248F6">
        <w:rPr>
          <w:rFonts w:ascii="Times New Roman" w:hAnsi="Times New Roman" w:cs="B Nazanin" w:hint="cs"/>
          <w:sz w:val="28"/>
          <w:szCs w:val="28"/>
          <w:rtl/>
          <w:lang w:bidi="fa-IR"/>
        </w:rPr>
        <w:t xml:space="preserve">‌ها </w:t>
      </w:r>
      <w:r w:rsidR="00FF25CC" w:rsidRPr="00F248F6">
        <w:rPr>
          <w:rFonts w:ascii="Times New Roman" w:hAnsi="Times New Roman" w:cs="B Nazanin" w:hint="cs"/>
          <w:sz w:val="28"/>
          <w:szCs w:val="28"/>
          <w:rtl/>
          <w:lang w:bidi="fa-IR"/>
        </w:rPr>
        <w:t>اغلب برروی جنبه خاصی از نقدینگی (</w:t>
      </w:r>
      <w:r w:rsidR="00835142" w:rsidRPr="00F248F6">
        <w:rPr>
          <w:rFonts w:ascii="Times New Roman" w:hAnsi="Times New Roman" w:cs="B Nazanin" w:hint="cs"/>
          <w:sz w:val="28"/>
          <w:szCs w:val="28"/>
          <w:rtl/>
          <w:lang w:bidi="fa-IR"/>
        </w:rPr>
        <w:t xml:space="preserve"> </w:t>
      </w:r>
      <w:r w:rsidR="00FF25CC" w:rsidRPr="00F248F6">
        <w:rPr>
          <w:rFonts w:ascii="Times New Roman" w:hAnsi="Times New Roman" w:cs="B Nazanin" w:hint="cs"/>
          <w:sz w:val="28"/>
          <w:szCs w:val="28"/>
          <w:rtl/>
          <w:lang w:bidi="fa-IR"/>
        </w:rPr>
        <w:t>مانند دارایی اصلی یا سپرده)، ویژگی‌های ریسک اعتباری بسیار خاص (مانند تعهدات وام ) یا تنها برروی شرایط اقتصادی بسیار خاص تمرکز می‌کند. باور داریم که</w:t>
      </w:r>
      <w:r w:rsidR="005865CF" w:rsidRPr="00F248F6">
        <w:rPr>
          <w:rFonts w:ascii="Times New Roman" w:hAnsi="Times New Roman" w:cs="B Nazanin" w:hint="cs"/>
          <w:sz w:val="28"/>
          <w:szCs w:val="28"/>
          <w:rtl/>
          <w:lang w:bidi="fa-IR"/>
        </w:rPr>
        <w:t xml:space="preserve"> در</w:t>
      </w:r>
      <w:r w:rsidR="00FF25CC" w:rsidRPr="00F248F6">
        <w:rPr>
          <w:rFonts w:ascii="Times New Roman" w:hAnsi="Times New Roman" w:cs="B Nazanin" w:hint="cs"/>
          <w:sz w:val="28"/>
          <w:szCs w:val="28"/>
          <w:rtl/>
          <w:lang w:bidi="fa-IR"/>
        </w:rPr>
        <w:t xml:space="preserve"> یک مجموعه داده از بانک‌های خرده فروشی با اندازه کوچک و متوسط در مدت زمان شرایط اقتصادی و به همین ترتیب در بحران</w:t>
      </w:r>
      <w:r w:rsidR="00835142" w:rsidRPr="00F248F6">
        <w:rPr>
          <w:rFonts w:ascii="Times New Roman" w:hAnsi="Times New Roman" w:cs="B Nazanin" w:hint="cs"/>
          <w:sz w:val="28"/>
          <w:szCs w:val="28"/>
          <w:rtl/>
          <w:lang w:bidi="fa-IR"/>
        </w:rPr>
        <w:t>،</w:t>
      </w:r>
      <w:r w:rsidR="00FF25CC" w:rsidRPr="00F248F6">
        <w:rPr>
          <w:rFonts w:ascii="Times New Roman" w:hAnsi="Times New Roman" w:cs="B Nazanin" w:hint="cs"/>
          <w:sz w:val="28"/>
          <w:szCs w:val="28"/>
          <w:rtl/>
          <w:lang w:bidi="fa-IR"/>
        </w:rPr>
        <w:t xml:space="preserve"> </w:t>
      </w:r>
      <w:r w:rsidR="005865CF" w:rsidRPr="00F248F6">
        <w:rPr>
          <w:rFonts w:ascii="Times New Roman" w:hAnsi="Times New Roman" w:cs="B Nazanin" w:hint="cs"/>
          <w:sz w:val="28"/>
          <w:szCs w:val="28"/>
          <w:rtl/>
          <w:lang w:bidi="fa-IR"/>
        </w:rPr>
        <w:t xml:space="preserve">باید </w:t>
      </w:r>
      <w:r w:rsidR="00FF25CC" w:rsidRPr="00F248F6">
        <w:rPr>
          <w:rFonts w:ascii="Times New Roman" w:hAnsi="Times New Roman" w:cs="B Nazanin" w:hint="cs"/>
          <w:sz w:val="28"/>
          <w:szCs w:val="28"/>
          <w:rtl/>
          <w:lang w:bidi="fa-IR"/>
        </w:rPr>
        <w:t>رابطه مثبتی بین ریسک اعتباری و نقدینگی</w:t>
      </w:r>
      <w:r w:rsidR="00835142" w:rsidRPr="00F248F6">
        <w:rPr>
          <w:rFonts w:ascii="Times New Roman" w:hAnsi="Times New Roman" w:cs="B Nazanin" w:hint="cs"/>
          <w:sz w:val="28"/>
          <w:szCs w:val="28"/>
          <w:rtl/>
          <w:lang w:bidi="fa-IR"/>
        </w:rPr>
        <w:t xml:space="preserve"> </w:t>
      </w:r>
      <w:r w:rsidR="005865CF" w:rsidRPr="00F248F6">
        <w:rPr>
          <w:rFonts w:ascii="Times New Roman" w:hAnsi="Times New Roman" w:cs="B Nazanin" w:hint="cs"/>
          <w:sz w:val="28"/>
          <w:szCs w:val="28"/>
          <w:rtl/>
          <w:lang w:bidi="fa-IR"/>
        </w:rPr>
        <w:t>را ترویج کنند.</w:t>
      </w:r>
      <w:r w:rsidR="00FF25CC" w:rsidRPr="00F248F6">
        <w:rPr>
          <w:rFonts w:ascii="Times New Roman" w:hAnsi="Times New Roman" w:cs="B Nazanin" w:hint="cs"/>
          <w:sz w:val="28"/>
          <w:szCs w:val="28"/>
          <w:rtl/>
          <w:lang w:bidi="fa-IR"/>
        </w:rPr>
        <w:t xml:space="preserve">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FF25CC"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2.2 </w:t>
      </w:r>
      <w:r w:rsidR="00FF25CC" w:rsidRPr="00DE5840">
        <w:rPr>
          <w:rFonts w:ascii="Times New Roman" w:hAnsi="Times New Roman" w:cs="B Nazanin" w:hint="cs"/>
          <w:b/>
          <w:bCs/>
          <w:sz w:val="28"/>
          <w:szCs w:val="28"/>
          <w:rtl/>
          <w:lang w:bidi="fa-IR"/>
        </w:rPr>
        <w:t xml:space="preserve">اثرات ریسک نقدینگی و ریسک اعتباری برروی احتمال پیش فرض بانک </w:t>
      </w:r>
    </w:p>
    <w:p w:rsidR="008C212B" w:rsidRPr="00F248F6" w:rsidRDefault="005865CF"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از چشم انداز نظری، رابطه</w:t>
      </w:r>
      <w:r w:rsidR="00FF25CC" w:rsidRPr="00F248F6">
        <w:rPr>
          <w:rFonts w:ascii="Times New Roman" w:hAnsi="Times New Roman" w:cs="B Nazanin" w:hint="cs"/>
          <w:sz w:val="28"/>
          <w:szCs w:val="28"/>
          <w:rtl/>
          <w:lang w:bidi="fa-IR"/>
        </w:rPr>
        <w:t xml:space="preserve"> بین ریسک</w:t>
      </w:r>
      <w:r w:rsidR="00835142" w:rsidRPr="00F248F6">
        <w:rPr>
          <w:rFonts w:ascii="Times New Roman" w:hAnsi="Times New Roman" w:cs="B Nazanin" w:hint="cs"/>
          <w:sz w:val="28"/>
          <w:szCs w:val="28"/>
          <w:rtl/>
          <w:lang w:bidi="fa-IR"/>
        </w:rPr>
        <w:t xml:space="preserve">‌های </w:t>
      </w:r>
      <w:r w:rsidR="00FF25CC" w:rsidRPr="00F248F6">
        <w:rPr>
          <w:rFonts w:ascii="Times New Roman" w:hAnsi="Times New Roman" w:cs="B Nazanin" w:hint="cs"/>
          <w:sz w:val="28"/>
          <w:szCs w:val="28"/>
          <w:rtl/>
          <w:lang w:bidi="fa-IR"/>
        </w:rPr>
        <w:t>نظری و ریسک</w:t>
      </w:r>
      <w:r w:rsidR="00835142" w:rsidRPr="00F248F6">
        <w:rPr>
          <w:rFonts w:ascii="Times New Roman" w:hAnsi="Times New Roman" w:cs="B Nazanin" w:hint="cs"/>
          <w:sz w:val="28"/>
          <w:szCs w:val="28"/>
          <w:rtl/>
          <w:lang w:bidi="fa-IR"/>
        </w:rPr>
        <w:t xml:space="preserve">‌های </w:t>
      </w:r>
      <w:r w:rsidR="00FF25CC" w:rsidRPr="00F248F6">
        <w:rPr>
          <w:rFonts w:ascii="Times New Roman" w:hAnsi="Times New Roman" w:cs="B Nazanin" w:hint="cs"/>
          <w:sz w:val="28"/>
          <w:szCs w:val="28"/>
          <w:rtl/>
          <w:lang w:bidi="fa-IR"/>
        </w:rPr>
        <w:t xml:space="preserve">نقدینگی به وضوح ایجاد شده است. </w:t>
      </w:r>
      <w:r w:rsidR="00747CE8" w:rsidRPr="00F248F6">
        <w:rPr>
          <w:rFonts w:ascii="Times New Roman" w:hAnsi="Times New Roman" w:cs="B Nazanin" w:hint="cs"/>
          <w:sz w:val="28"/>
          <w:szCs w:val="28"/>
          <w:rtl/>
          <w:lang w:bidi="fa-IR"/>
        </w:rPr>
        <w:t>به د</w:t>
      </w:r>
      <w:r w:rsidRPr="00F248F6">
        <w:rPr>
          <w:rFonts w:ascii="Times New Roman" w:hAnsi="Times New Roman" w:cs="B Nazanin" w:hint="cs"/>
          <w:sz w:val="28"/>
          <w:szCs w:val="28"/>
          <w:rtl/>
          <w:lang w:bidi="fa-IR"/>
        </w:rPr>
        <w:t>ن</w:t>
      </w:r>
      <w:r w:rsidR="00747CE8" w:rsidRPr="00F248F6">
        <w:rPr>
          <w:rFonts w:ascii="Times New Roman" w:hAnsi="Times New Roman" w:cs="B Nazanin" w:hint="cs"/>
          <w:sz w:val="28"/>
          <w:szCs w:val="28"/>
          <w:rtl/>
          <w:lang w:bidi="fa-IR"/>
        </w:rPr>
        <w:t>بال آن این سوال پیش می‌آید که</w:t>
      </w:r>
      <w:r w:rsidR="00BE00AE" w:rsidRPr="00F248F6">
        <w:rPr>
          <w:rFonts w:ascii="Times New Roman" w:hAnsi="Times New Roman" w:cs="B Nazanin" w:hint="cs"/>
          <w:sz w:val="28"/>
          <w:szCs w:val="28"/>
          <w:rtl/>
          <w:lang w:bidi="fa-IR"/>
        </w:rPr>
        <w:t>:</w:t>
      </w:r>
      <w:r w:rsidR="00747CE8" w:rsidRPr="00F248F6">
        <w:rPr>
          <w:rFonts w:ascii="Times New Roman" w:hAnsi="Times New Roman" w:cs="B Nazanin" w:hint="cs"/>
          <w:sz w:val="28"/>
          <w:szCs w:val="28"/>
          <w:rtl/>
          <w:lang w:bidi="fa-IR"/>
        </w:rPr>
        <w:t xml:space="preserve"> چگونه بانک</w:t>
      </w:r>
      <w:r w:rsidR="00835142" w:rsidRPr="00F248F6">
        <w:rPr>
          <w:rFonts w:ascii="Times New Roman" w:hAnsi="Times New Roman" w:cs="B Nazanin" w:hint="cs"/>
          <w:sz w:val="28"/>
          <w:szCs w:val="28"/>
          <w:rtl/>
          <w:lang w:bidi="fa-IR"/>
        </w:rPr>
        <w:t xml:space="preserve">‌ها </w:t>
      </w:r>
      <w:r w:rsidR="00747CE8" w:rsidRPr="00F248F6">
        <w:rPr>
          <w:rFonts w:ascii="Times New Roman" w:hAnsi="Times New Roman" w:cs="B Nazanin" w:hint="cs"/>
          <w:sz w:val="28"/>
          <w:szCs w:val="28"/>
          <w:rtl/>
          <w:lang w:bidi="fa-IR"/>
        </w:rPr>
        <w:t>تحت تاثیر این رابطه</w:t>
      </w:r>
      <w:r w:rsidR="00835142" w:rsidRPr="00F248F6">
        <w:rPr>
          <w:rFonts w:ascii="Times New Roman" w:hAnsi="Times New Roman" w:cs="B Nazanin" w:hint="cs"/>
          <w:sz w:val="28"/>
          <w:szCs w:val="28"/>
          <w:rtl/>
          <w:lang w:bidi="fa-IR"/>
        </w:rPr>
        <w:t xml:space="preserve">‌ها </w:t>
      </w:r>
      <w:r w:rsidR="00747CE8" w:rsidRPr="00F248F6">
        <w:rPr>
          <w:rFonts w:ascii="Times New Roman" w:hAnsi="Times New Roman" w:cs="B Nazanin" w:hint="cs"/>
          <w:sz w:val="28"/>
          <w:szCs w:val="28"/>
          <w:rtl/>
          <w:lang w:bidi="fa-IR"/>
        </w:rPr>
        <w:t>در ساختار ریسک</w:t>
      </w:r>
      <w:r w:rsidR="00835142" w:rsidRPr="00F248F6">
        <w:rPr>
          <w:rFonts w:ascii="Times New Roman" w:hAnsi="Times New Roman" w:cs="B Nazanin" w:hint="cs"/>
          <w:sz w:val="28"/>
          <w:szCs w:val="28"/>
          <w:rtl/>
          <w:lang w:bidi="fa-IR"/>
        </w:rPr>
        <w:t xml:space="preserve">‌های </w:t>
      </w:r>
      <w:r w:rsidR="00747CE8" w:rsidRPr="00F248F6">
        <w:rPr>
          <w:rFonts w:ascii="Times New Roman" w:hAnsi="Times New Roman" w:cs="B Nazanin" w:hint="cs"/>
          <w:sz w:val="28"/>
          <w:szCs w:val="28"/>
          <w:rtl/>
          <w:lang w:bidi="fa-IR"/>
        </w:rPr>
        <w:t xml:space="preserve">سراسری </w:t>
      </w:r>
      <w:r w:rsidRPr="00F248F6">
        <w:rPr>
          <w:rFonts w:ascii="Times New Roman" w:hAnsi="Times New Roman" w:cs="B Nazanin" w:hint="cs"/>
          <w:sz w:val="28"/>
          <w:szCs w:val="28"/>
          <w:rtl/>
          <w:lang w:bidi="fa-IR"/>
        </w:rPr>
        <w:t>قرار می‌گیرند</w:t>
      </w:r>
      <w:r w:rsidR="00747CE8" w:rsidRPr="00F248F6">
        <w:rPr>
          <w:rFonts w:ascii="Times New Roman" w:hAnsi="Times New Roman" w:cs="B Nazanin" w:hint="cs"/>
          <w:sz w:val="28"/>
          <w:szCs w:val="28"/>
          <w:rtl/>
          <w:lang w:bidi="fa-IR"/>
        </w:rPr>
        <w:t>؟ برای بدست آوردن یک فرضیه قابل تست برای این سوال، از ادبیات موض</w:t>
      </w:r>
      <w:r w:rsidRPr="00F248F6">
        <w:rPr>
          <w:rFonts w:ascii="Times New Roman" w:hAnsi="Times New Roman" w:cs="B Nazanin" w:hint="cs"/>
          <w:sz w:val="28"/>
          <w:szCs w:val="28"/>
          <w:rtl/>
          <w:lang w:bidi="fa-IR"/>
        </w:rPr>
        <w:t>و</w:t>
      </w:r>
      <w:r w:rsidR="00747CE8" w:rsidRPr="00F248F6">
        <w:rPr>
          <w:rFonts w:ascii="Times New Roman" w:hAnsi="Times New Roman" w:cs="B Nazanin" w:hint="cs"/>
          <w:sz w:val="28"/>
          <w:szCs w:val="28"/>
          <w:rtl/>
          <w:lang w:bidi="fa-IR"/>
        </w:rPr>
        <w:t>عی تشریح کننده پیش فرض بانک</w:t>
      </w:r>
      <w:r w:rsidR="00835142" w:rsidRPr="00F248F6">
        <w:rPr>
          <w:rFonts w:ascii="Times New Roman" w:hAnsi="Times New Roman" w:cs="B Nazanin" w:hint="cs"/>
          <w:sz w:val="28"/>
          <w:szCs w:val="28"/>
          <w:rtl/>
          <w:lang w:bidi="fa-IR"/>
        </w:rPr>
        <w:t xml:space="preserve">‌ها </w:t>
      </w:r>
      <w:r w:rsidR="00747CE8" w:rsidRPr="00F248F6">
        <w:rPr>
          <w:rFonts w:ascii="Times New Roman" w:hAnsi="Times New Roman" w:cs="B Nazanin" w:hint="cs"/>
          <w:sz w:val="28"/>
          <w:szCs w:val="28"/>
          <w:rtl/>
          <w:lang w:bidi="fa-IR"/>
        </w:rPr>
        <w:t>استفاده کردیم. بااین همه، همه ریسک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نهایی که یک بانک با آ</w:t>
      </w:r>
      <w:r w:rsidR="00747CE8" w:rsidRPr="00F248F6">
        <w:rPr>
          <w:rFonts w:ascii="Times New Roman" w:hAnsi="Times New Roman" w:cs="B Nazanin" w:hint="cs"/>
          <w:sz w:val="28"/>
          <w:szCs w:val="28"/>
          <w:rtl/>
          <w:lang w:bidi="fa-IR"/>
        </w:rPr>
        <w:t>ن مواجهه است ریسک‌های تجارت</w:t>
      </w:r>
      <w:r w:rsidRPr="00F248F6">
        <w:rPr>
          <w:rFonts w:ascii="Times New Roman" w:hAnsi="Times New Roman" w:cs="B Nazanin" w:hint="cs"/>
          <w:sz w:val="28"/>
          <w:szCs w:val="28"/>
          <w:rtl/>
          <w:lang w:bidi="fa-IR"/>
        </w:rPr>
        <w:t>ی</w:t>
      </w:r>
      <w:r w:rsidR="00747CE8"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هستند</w:t>
      </w:r>
      <w:r w:rsidR="00747CE8"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 xml:space="preserve"> </w:t>
      </w:r>
      <w:r w:rsidR="00747CE8" w:rsidRPr="00F248F6">
        <w:rPr>
          <w:rFonts w:ascii="Times New Roman" w:hAnsi="Times New Roman" w:cs="B Nazanin" w:hint="cs"/>
          <w:sz w:val="28"/>
          <w:szCs w:val="28"/>
          <w:rtl/>
          <w:lang w:bidi="fa-IR"/>
        </w:rPr>
        <w:t>از طریق درک ریسک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بانکی ب</w:t>
      </w:r>
      <w:r w:rsidR="00747CE8" w:rsidRPr="00F248F6">
        <w:rPr>
          <w:rFonts w:ascii="Times New Roman" w:hAnsi="Times New Roman" w:cs="B Nazanin" w:hint="cs"/>
          <w:sz w:val="28"/>
          <w:szCs w:val="28"/>
          <w:rtl/>
          <w:lang w:bidi="fa-IR"/>
        </w:rPr>
        <w:t>نابراین باید برروی دلایل پیش فرض بانکی تمرکز کنیم.</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بخش</w:t>
      </w:r>
      <w:r w:rsidR="00254B2A" w:rsidRPr="00F248F6">
        <w:rPr>
          <w:rFonts w:ascii="Times New Roman" w:hAnsi="Times New Roman" w:cs="B Nazanin" w:hint="cs"/>
          <w:sz w:val="28"/>
          <w:szCs w:val="28"/>
          <w:rtl/>
          <w:lang w:bidi="fa-IR"/>
        </w:rPr>
        <w:t xml:space="preserve"> وسیعی از ادبیات موضوعی تجربی وجود دارد که تاثیر برروی گستره</w:t>
      </w:r>
      <w:r w:rsidR="00332292" w:rsidRPr="00F248F6">
        <w:rPr>
          <w:rFonts w:ascii="Times New Roman" w:hAnsi="Times New Roman" w:cs="B Nazanin" w:hint="cs"/>
          <w:sz w:val="28"/>
          <w:szCs w:val="28"/>
          <w:rtl/>
          <w:lang w:bidi="fa-IR"/>
        </w:rPr>
        <w:t xml:space="preserve">‌ای </w:t>
      </w:r>
      <w:r w:rsidRPr="00F248F6">
        <w:rPr>
          <w:rFonts w:ascii="Times New Roman" w:hAnsi="Times New Roman" w:cs="B Nazanin" w:hint="cs"/>
          <w:sz w:val="28"/>
          <w:szCs w:val="28"/>
          <w:rtl/>
          <w:lang w:bidi="fa-IR"/>
        </w:rPr>
        <w:t xml:space="preserve">از </w:t>
      </w:r>
      <w:r w:rsidR="00254B2A" w:rsidRPr="00F248F6">
        <w:rPr>
          <w:rFonts w:ascii="Times New Roman" w:hAnsi="Times New Roman" w:cs="B Nazanin" w:hint="cs"/>
          <w:sz w:val="28"/>
          <w:szCs w:val="28"/>
          <w:rtl/>
          <w:lang w:bidi="fa-IR"/>
        </w:rPr>
        <w:t xml:space="preserve">فاکتورهای حسابداری=بازار- اقتصاد عمومی برروی </w:t>
      </w:r>
      <w:r w:rsidR="00254B2A" w:rsidRPr="00F248F6">
        <w:rPr>
          <w:rFonts w:ascii="Times New Roman" w:hAnsi="Times New Roman" w:cs="B Nazanin"/>
          <w:sz w:val="28"/>
          <w:szCs w:val="28"/>
          <w:lang w:bidi="fa-IR"/>
        </w:rPr>
        <w:t>PD</w:t>
      </w:r>
      <w:r w:rsidRPr="00F248F6">
        <w:rPr>
          <w:rFonts w:ascii="Times New Roman" w:hAnsi="Times New Roman" w:cs="B Nazanin" w:hint="cs"/>
          <w:sz w:val="28"/>
          <w:szCs w:val="28"/>
          <w:rtl/>
          <w:lang w:bidi="fa-IR"/>
        </w:rPr>
        <w:t xml:space="preserve"> بانک را</w:t>
      </w:r>
      <w:r w:rsidR="00254B2A" w:rsidRPr="00F248F6">
        <w:rPr>
          <w:rFonts w:ascii="Times New Roman" w:hAnsi="Times New Roman" w:cs="B Nazanin" w:hint="cs"/>
          <w:sz w:val="28"/>
          <w:szCs w:val="28"/>
          <w:rtl/>
          <w:lang w:bidi="fa-IR"/>
        </w:rPr>
        <w:t xml:space="preserve"> تست می‌کنند.</w:t>
      </w:r>
      <w:r w:rsidR="00835142" w:rsidRPr="00F248F6">
        <w:rPr>
          <w:rFonts w:ascii="Times New Roman" w:hAnsi="Times New Roman" w:cs="B Nazanin" w:hint="cs"/>
          <w:sz w:val="28"/>
          <w:szCs w:val="28"/>
          <w:rtl/>
          <w:lang w:bidi="fa-IR"/>
        </w:rPr>
        <w:t xml:space="preserve"> </w:t>
      </w:r>
      <w:r w:rsidR="00620078" w:rsidRPr="00F248F6">
        <w:rPr>
          <w:rFonts w:ascii="Times New Roman" w:hAnsi="Times New Roman" w:cs="B Nazanin" w:hint="cs"/>
          <w:sz w:val="28"/>
          <w:szCs w:val="28"/>
          <w:rtl/>
          <w:lang w:bidi="fa-IR"/>
        </w:rPr>
        <w:t>مقاله هایی مانند</w:t>
      </w:r>
      <w:r w:rsidR="00835142" w:rsidRPr="00F248F6">
        <w:rPr>
          <w:rFonts w:ascii="Times New Roman" w:hAnsi="Times New Roman" w:cs="B Nazanin" w:hint="cs"/>
          <w:sz w:val="28"/>
          <w:szCs w:val="28"/>
          <w:rtl/>
          <w:lang w:bidi="fa-IR"/>
        </w:rPr>
        <w:t xml:space="preserve"> </w:t>
      </w:r>
      <w:r w:rsidR="00620078" w:rsidRPr="00F248F6">
        <w:rPr>
          <w:rFonts w:ascii="Times New Roman" w:hAnsi="Times New Roman" w:cs="B Nazanin"/>
          <w:sz w:val="28"/>
          <w:szCs w:val="28"/>
          <w:lang w:bidi="fa-IR"/>
        </w:rPr>
        <w:t>Meyer</w:t>
      </w:r>
      <w:r w:rsidR="00620078" w:rsidRPr="00F248F6">
        <w:rPr>
          <w:rFonts w:ascii="Times New Roman" w:hAnsi="Times New Roman" w:cs="B Nazanin" w:hint="cs"/>
          <w:sz w:val="28"/>
          <w:szCs w:val="28"/>
          <w:rtl/>
          <w:lang w:bidi="fa-IR"/>
        </w:rPr>
        <w:t xml:space="preserve"> و </w:t>
      </w:r>
      <w:proofErr w:type="spellStart"/>
      <w:r w:rsidR="00620078" w:rsidRPr="00F248F6">
        <w:rPr>
          <w:rFonts w:ascii="Times New Roman" w:hAnsi="Times New Roman" w:cs="B Nazanin"/>
          <w:sz w:val="28"/>
          <w:szCs w:val="28"/>
          <w:lang w:bidi="fa-IR"/>
        </w:rPr>
        <w:t>Pfifer</w:t>
      </w:r>
      <w:proofErr w:type="spellEnd"/>
      <w:r w:rsidR="00620078" w:rsidRPr="00F248F6">
        <w:rPr>
          <w:rFonts w:ascii="Times New Roman" w:hAnsi="Times New Roman" w:cs="B Nazanin" w:hint="cs"/>
          <w:sz w:val="28"/>
          <w:szCs w:val="28"/>
          <w:rtl/>
          <w:lang w:bidi="fa-IR"/>
        </w:rPr>
        <w:t xml:space="preserve"> (1970)، </w:t>
      </w:r>
      <w:r w:rsidR="00620078" w:rsidRPr="00F248F6">
        <w:rPr>
          <w:rFonts w:ascii="Times New Roman" w:hAnsi="Times New Roman" w:cs="B Nazanin"/>
          <w:sz w:val="28"/>
          <w:szCs w:val="28"/>
          <w:lang w:bidi="fa-IR"/>
        </w:rPr>
        <w:t>Martin</w:t>
      </w:r>
      <w:r w:rsidR="00620078" w:rsidRPr="00F248F6">
        <w:rPr>
          <w:rFonts w:ascii="Times New Roman" w:hAnsi="Times New Roman" w:cs="B Nazanin" w:hint="cs"/>
          <w:sz w:val="28"/>
          <w:szCs w:val="28"/>
          <w:rtl/>
          <w:lang w:bidi="fa-IR"/>
        </w:rPr>
        <w:t xml:space="preserve"> (1977)، </w:t>
      </w:r>
      <w:proofErr w:type="spellStart"/>
      <w:r w:rsidR="00620078" w:rsidRPr="00F248F6">
        <w:rPr>
          <w:rFonts w:ascii="Times New Roman" w:hAnsi="Times New Roman" w:cs="B Nazanin"/>
          <w:sz w:val="28"/>
          <w:szCs w:val="28"/>
          <w:lang w:bidi="fa-IR"/>
        </w:rPr>
        <w:t>Espahbodi</w:t>
      </w:r>
      <w:proofErr w:type="spellEnd"/>
      <w:r w:rsidR="00620078" w:rsidRPr="00F248F6">
        <w:rPr>
          <w:rFonts w:ascii="Times New Roman" w:hAnsi="Times New Roman" w:cs="B Nazanin" w:hint="cs"/>
          <w:sz w:val="28"/>
          <w:szCs w:val="28"/>
          <w:rtl/>
          <w:lang w:bidi="fa-IR"/>
        </w:rPr>
        <w:t xml:space="preserve"> (1991)، </w:t>
      </w:r>
      <w:r w:rsidR="00620078" w:rsidRPr="00F248F6">
        <w:rPr>
          <w:rFonts w:ascii="Times New Roman" w:hAnsi="Times New Roman" w:cs="B Nazanin"/>
          <w:sz w:val="28"/>
          <w:szCs w:val="28"/>
          <w:lang w:bidi="fa-IR"/>
        </w:rPr>
        <w:t>Thomson</w:t>
      </w:r>
      <w:r w:rsidR="00835142" w:rsidRPr="00F248F6">
        <w:rPr>
          <w:rFonts w:ascii="Times New Roman" w:hAnsi="Times New Roman" w:cs="B Nazanin" w:hint="cs"/>
          <w:sz w:val="28"/>
          <w:szCs w:val="28"/>
          <w:rtl/>
          <w:lang w:bidi="fa-IR"/>
        </w:rPr>
        <w:t xml:space="preserve"> </w:t>
      </w:r>
      <w:r w:rsidR="00620078" w:rsidRPr="00F248F6">
        <w:rPr>
          <w:rFonts w:ascii="Times New Roman" w:hAnsi="Times New Roman" w:cs="B Nazanin"/>
          <w:sz w:val="28"/>
          <w:szCs w:val="28"/>
          <w:rtl/>
          <w:lang w:bidi="fa-IR"/>
        </w:rPr>
        <w:t>(1991, 1992)</w:t>
      </w:r>
      <w:r w:rsidR="00620078" w:rsidRPr="00F248F6">
        <w:rPr>
          <w:rFonts w:ascii="Times New Roman" w:hAnsi="Times New Roman" w:cs="B Nazanin" w:hint="cs"/>
          <w:sz w:val="28"/>
          <w:szCs w:val="28"/>
          <w:rtl/>
          <w:lang w:bidi="fa-IR"/>
        </w:rPr>
        <w:t xml:space="preserve">، </w:t>
      </w:r>
      <w:r w:rsidR="00620078" w:rsidRPr="00F248F6">
        <w:rPr>
          <w:rFonts w:ascii="Times New Roman" w:hAnsi="Times New Roman" w:cs="B Nazanin"/>
          <w:sz w:val="28"/>
          <w:szCs w:val="28"/>
          <w:lang w:bidi="fa-IR"/>
        </w:rPr>
        <w:t>Cole</w:t>
      </w:r>
      <w:r w:rsidR="00620078" w:rsidRPr="00F248F6">
        <w:rPr>
          <w:rFonts w:ascii="Times New Roman" w:hAnsi="Times New Roman" w:cs="B Nazanin" w:hint="cs"/>
          <w:sz w:val="28"/>
          <w:szCs w:val="28"/>
          <w:rtl/>
          <w:lang w:bidi="fa-IR"/>
        </w:rPr>
        <w:t xml:space="preserve"> و </w:t>
      </w:r>
      <w:r w:rsidR="00620078" w:rsidRPr="00F248F6">
        <w:rPr>
          <w:rFonts w:ascii="Times New Roman" w:hAnsi="Times New Roman" w:cs="B Nazanin"/>
          <w:sz w:val="28"/>
          <w:szCs w:val="28"/>
          <w:lang w:bidi="fa-IR"/>
        </w:rPr>
        <w:t>Fenn</w:t>
      </w:r>
      <w:r w:rsidR="00620078" w:rsidRPr="00F248F6">
        <w:rPr>
          <w:rFonts w:ascii="Times New Roman" w:hAnsi="Times New Roman" w:cs="B Nazanin" w:hint="cs"/>
          <w:sz w:val="28"/>
          <w:szCs w:val="28"/>
          <w:rtl/>
          <w:lang w:bidi="fa-IR"/>
        </w:rPr>
        <w:t xml:space="preserve"> (1995)، </w:t>
      </w:r>
      <w:r w:rsidR="00620078" w:rsidRPr="00F248F6">
        <w:rPr>
          <w:rFonts w:ascii="Times New Roman" w:hAnsi="Times New Roman" w:cs="B Nazanin"/>
          <w:sz w:val="28"/>
          <w:szCs w:val="28"/>
          <w:lang w:bidi="fa-IR"/>
        </w:rPr>
        <w:t>Cole</w:t>
      </w:r>
      <w:r w:rsidR="00620078" w:rsidRPr="00F248F6">
        <w:rPr>
          <w:rFonts w:ascii="Times New Roman" w:hAnsi="Times New Roman" w:cs="B Nazanin" w:hint="cs"/>
          <w:sz w:val="28"/>
          <w:szCs w:val="28"/>
          <w:rtl/>
          <w:lang w:bidi="fa-IR"/>
        </w:rPr>
        <w:t xml:space="preserve"> و </w:t>
      </w:r>
      <w:r w:rsidR="00620078" w:rsidRPr="00F248F6">
        <w:rPr>
          <w:rFonts w:ascii="Times New Roman" w:hAnsi="Times New Roman" w:cs="B Nazanin"/>
          <w:sz w:val="28"/>
          <w:szCs w:val="28"/>
          <w:lang w:bidi="fa-IR"/>
        </w:rPr>
        <w:t>Gunther</w:t>
      </w:r>
      <w:r w:rsidR="00620078" w:rsidRPr="00F248F6">
        <w:rPr>
          <w:rFonts w:ascii="Times New Roman" w:hAnsi="Times New Roman" w:cs="B Nazanin" w:hint="cs"/>
          <w:sz w:val="28"/>
          <w:szCs w:val="28"/>
          <w:rtl/>
          <w:lang w:bidi="fa-IR"/>
        </w:rPr>
        <w:t xml:space="preserve"> (1995)؛ </w:t>
      </w:r>
      <w:r w:rsidR="00620078" w:rsidRPr="00F248F6">
        <w:rPr>
          <w:rFonts w:ascii="Times New Roman" w:hAnsi="Times New Roman" w:cs="B Nazanin"/>
          <w:sz w:val="28"/>
          <w:szCs w:val="28"/>
          <w:lang w:bidi="fa-IR"/>
        </w:rPr>
        <w:t>Kolari</w:t>
      </w:r>
      <w:r w:rsidR="00620078" w:rsidRPr="00F248F6">
        <w:rPr>
          <w:rFonts w:ascii="Times New Roman" w:hAnsi="Times New Roman" w:cs="B Nazanin" w:hint="cs"/>
          <w:sz w:val="28"/>
          <w:szCs w:val="28"/>
          <w:rtl/>
          <w:lang w:bidi="fa-IR"/>
        </w:rPr>
        <w:t xml:space="preserve"> و همکاران (2002) نشان می‌دهند که ریسک پیش فرض بانکی اساسا از سرمایه گذاری پایین، درآمد کم، دسته خاصی از وام</w:t>
      </w:r>
      <w:r w:rsidR="00835142" w:rsidRPr="00F248F6">
        <w:rPr>
          <w:rFonts w:ascii="Times New Roman" w:hAnsi="Times New Roman" w:cs="B Nazanin" w:hint="cs"/>
          <w:sz w:val="28"/>
          <w:szCs w:val="28"/>
          <w:rtl/>
          <w:lang w:bidi="fa-IR"/>
        </w:rPr>
        <w:t xml:space="preserve">‌های </w:t>
      </w:r>
      <w:r w:rsidR="00620078" w:rsidRPr="00F248F6">
        <w:rPr>
          <w:rFonts w:ascii="Times New Roman" w:hAnsi="Times New Roman" w:cs="B Nazanin" w:hint="cs"/>
          <w:sz w:val="28"/>
          <w:szCs w:val="28"/>
          <w:rtl/>
          <w:lang w:bidi="fa-IR"/>
        </w:rPr>
        <w:t xml:space="preserve">بیش از حد، و پیش فرض وام‌های بیش از حد بدست می‌آید. </w:t>
      </w:r>
      <w:r w:rsidR="0040141C" w:rsidRPr="00F248F6">
        <w:rPr>
          <w:rFonts w:ascii="Times New Roman" w:hAnsi="Times New Roman" w:cs="B Nazanin"/>
          <w:sz w:val="28"/>
          <w:szCs w:val="28"/>
          <w:lang w:bidi="fa-IR"/>
        </w:rPr>
        <w:t>Aubuchon</w:t>
      </w:r>
      <w:r w:rsidR="0040141C" w:rsidRPr="00F248F6">
        <w:rPr>
          <w:rFonts w:ascii="Times New Roman" w:hAnsi="Times New Roman" w:cs="B Nazanin" w:hint="cs"/>
          <w:sz w:val="28"/>
          <w:szCs w:val="28"/>
          <w:rtl/>
          <w:lang w:bidi="fa-IR"/>
        </w:rPr>
        <w:t xml:space="preserve"> و </w:t>
      </w:r>
      <w:r w:rsidR="0040141C" w:rsidRPr="00F248F6">
        <w:rPr>
          <w:rFonts w:ascii="Times New Roman" w:hAnsi="Times New Roman" w:cs="B Nazanin"/>
          <w:sz w:val="28"/>
          <w:szCs w:val="28"/>
          <w:lang w:bidi="fa-IR"/>
        </w:rPr>
        <w:t>Wheelock</w:t>
      </w:r>
      <w:r w:rsidR="0040141C" w:rsidRPr="00F248F6">
        <w:rPr>
          <w:rFonts w:ascii="Times New Roman" w:hAnsi="Times New Roman" w:cs="B Nazanin" w:hint="cs"/>
          <w:sz w:val="28"/>
          <w:szCs w:val="28"/>
          <w:rtl/>
          <w:lang w:bidi="fa-IR"/>
        </w:rPr>
        <w:t xml:space="preserve"> (</w:t>
      </w:r>
      <w:proofErr w:type="gramStart"/>
      <w:r w:rsidR="0040141C" w:rsidRPr="00F248F6">
        <w:rPr>
          <w:rFonts w:ascii="Times New Roman" w:hAnsi="Times New Roman" w:cs="B Nazanin" w:hint="cs"/>
          <w:sz w:val="28"/>
          <w:szCs w:val="28"/>
          <w:rtl/>
          <w:lang w:bidi="fa-IR"/>
        </w:rPr>
        <w:t>2010)،</w:t>
      </w:r>
      <w:proofErr w:type="gramEnd"/>
      <w:r w:rsidR="0040141C" w:rsidRPr="00F248F6">
        <w:rPr>
          <w:rFonts w:ascii="Times New Roman" w:hAnsi="Times New Roman" w:cs="B Nazanin" w:hint="cs"/>
          <w:sz w:val="28"/>
          <w:szCs w:val="28"/>
          <w:rtl/>
          <w:lang w:bidi="fa-IR"/>
        </w:rPr>
        <w:t xml:space="preserve"> </w:t>
      </w:r>
      <w:r w:rsidR="0040141C" w:rsidRPr="00F248F6">
        <w:rPr>
          <w:rFonts w:ascii="Times New Roman" w:hAnsi="Times New Roman" w:cs="B Nazanin"/>
          <w:sz w:val="28"/>
          <w:szCs w:val="28"/>
          <w:lang w:bidi="fa-IR"/>
        </w:rPr>
        <w:t>Ng</w:t>
      </w:r>
      <w:r w:rsidR="0040141C" w:rsidRPr="00F248F6">
        <w:rPr>
          <w:rFonts w:ascii="Times New Roman" w:hAnsi="Times New Roman" w:cs="B Nazanin" w:hint="cs"/>
          <w:sz w:val="28"/>
          <w:szCs w:val="28"/>
          <w:rtl/>
          <w:lang w:bidi="fa-IR"/>
        </w:rPr>
        <w:t xml:space="preserve"> و </w:t>
      </w:r>
      <w:proofErr w:type="spellStart"/>
      <w:r w:rsidR="0040141C" w:rsidRPr="00F248F6">
        <w:rPr>
          <w:rFonts w:ascii="Times New Roman" w:hAnsi="Times New Roman" w:cs="B Nazanin"/>
          <w:sz w:val="28"/>
          <w:szCs w:val="28"/>
          <w:lang w:bidi="fa-IR"/>
        </w:rPr>
        <w:t>Roychowdhury</w:t>
      </w:r>
      <w:proofErr w:type="spellEnd"/>
      <w:r w:rsidR="0040141C" w:rsidRPr="00F248F6">
        <w:rPr>
          <w:rFonts w:ascii="Times New Roman" w:hAnsi="Times New Roman" w:cs="B Nazanin" w:hint="cs"/>
          <w:sz w:val="28"/>
          <w:szCs w:val="28"/>
          <w:rtl/>
          <w:lang w:bidi="fa-IR"/>
        </w:rPr>
        <w:t xml:space="preserve"> (2011)، </w:t>
      </w:r>
      <w:r w:rsidR="0040141C" w:rsidRPr="00F248F6">
        <w:rPr>
          <w:rFonts w:ascii="Times New Roman" w:hAnsi="Times New Roman" w:cs="B Nazanin"/>
          <w:sz w:val="28"/>
          <w:szCs w:val="28"/>
          <w:lang w:bidi="fa-IR"/>
        </w:rPr>
        <w:lastRenderedPageBreak/>
        <w:t>Cole</w:t>
      </w:r>
      <w:r w:rsidR="0040141C" w:rsidRPr="00F248F6">
        <w:rPr>
          <w:rFonts w:ascii="Times New Roman" w:hAnsi="Times New Roman" w:cs="B Nazanin" w:hint="cs"/>
          <w:sz w:val="28"/>
          <w:szCs w:val="28"/>
          <w:rtl/>
          <w:lang w:bidi="fa-IR"/>
        </w:rPr>
        <w:t xml:space="preserve"> و </w:t>
      </w:r>
      <w:r w:rsidR="0040141C" w:rsidRPr="00F248F6">
        <w:rPr>
          <w:rFonts w:ascii="Times New Roman" w:hAnsi="Times New Roman" w:cs="B Nazanin"/>
          <w:sz w:val="28"/>
          <w:szCs w:val="28"/>
          <w:lang w:bidi="fa-IR"/>
        </w:rPr>
        <w:t>white</w:t>
      </w:r>
      <w:r w:rsidR="0040141C" w:rsidRPr="00F248F6">
        <w:rPr>
          <w:rFonts w:ascii="Times New Roman" w:hAnsi="Times New Roman" w:cs="B Nazanin" w:hint="cs"/>
          <w:sz w:val="28"/>
          <w:szCs w:val="28"/>
          <w:rtl/>
          <w:lang w:bidi="fa-IR"/>
        </w:rPr>
        <w:t xml:space="preserve"> (2012)، </w:t>
      </w:r>
      <w:r w:rsidR="0040141C" w:rsidRPr="00F248F6">
        <w:rPr>
          <w:rFonts w:ascii="Times New Roman" w:hAnsi="Times New Roman" w:cs="B Nazanin"/>
          <w:sz w:val="28"/>
          <w:szCs w:val="28"/>
          <w:lang w:bidi="fa-IR"/>
        </w:rPr>
        <w:t>Barger</w:t>
      </w:r>
      <w:r w:rsidR="0040141C" w:rsidRPr="00F248F6">
        <w:rPr>
          <w:rFonts w:ascii="Times New Roman" w:hAnsi="Times New Roman" w:cs="B Nazanin" w:hint="cs"/>
          <w:sz w:val="28"/>
          <w:szCs w:val="28"/>
          <w:rtl/>
          <w:lang w:bidi="fa-IR"/>
        </w:rPr>
        <w:t xml:space="preserve"> و </w:t>
      </w:r>
      <w:proofErr w:type="spellStart"/>
      <w:r w:rsidR="0040141C" w:rsidRPr="00F248F6">
        <w:rPr>
          <w:rFonts w:ascii="Times New Roman" w:hAnsi="Times New Roman" w:cs="B Nazanin"/>
          <w:sz w:val="28"/>
          <w:szCs w:val="28"/>
          <w:lang w:bidi="fa-IR"/>
        </w:rPr>
        <w:t>Bouwman</w:t>
      </w:r>
      <w:proofErr w:type="spellEnd"/>
      <w:r w:rsidR="0040141C" w:rsidRPr="00F248F6">
        <w:rPr>
          <w:rFonts w:ascii="Times New Roman" w:hAnsi="Times New Roman" w:cs="B Nazanin" w:hint="cs"/>
          <w:sz w:val="28"/>
          <w:szCs w:val="28"/>
          <w:rtl/>
          <w:lang w:bidi="fa-IR"/>
        </w:rPr>
        <w:t xml:space="preserve"> (در </w:t>
      </w:r>
      <w:r w:rsidRPr="00F248F6">
        <w:rPr>
          <w:rFonts w:ascii="Times New Roman" w:hAnsi="Times New Roman" w:cs="B Nazanin" w:hint="cs"/>
          <w:sz w:val="28"/>
          <w:szCs w:val="28"/>
          <w:rtl/>
          <w:lang w:bidi="fa-IR"/>
        </w:rPr>
        <w:t>مطبوعات</w:t>
      </w:r>
      <w:r w:rsidR="0040141C"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 xml:space="preserve"> </w:t>
      </w:r>
      <w:r w:rsidR="0040141C" w:rsidRPr="00F248F6">
        <w:rPr>
          <w:rFonts w:ascii="Times New Roman" w:hAnsi="Times New Roman" w:cs="B Nazanin" w:hint="cs"/>
          <w:sz w:val="28"/>
          <w:szCs w:val="28"/>
          <w:rtl/>
          <w:lang w:bidi="fa-IR"/>
        </w:rPr>
        <w:t xml:space="preserve">و </w:t>
      </w:r>
      <w:r w:rsidR="0040141C" w:rsidRPr="00F248F6">
        <w:rPr>
          <w:rFonts w:ascii="Times New Roman" w:hAnsi="Times New Roman" w:cs="B Nazanin"/>
          <w:sz w:val="28"/>
          <w:szCs w:val="28"/>
          <w:lang w:bidi="fa-IR"/>
        </w:rPr>
        <w:t>DeYoung</w:t>
      </w:r>
      <w:r w:rsidR="0040141C" w:rsidRPr="00F248F6">
        <w:rPr>
          <w:rFonts w:ascii="Times New Roman" w:hAnsi="Times New Roman" w:cs="B Nazanin" w:hint="cs"/>
          <w:sz w:val="28"/>
          <w:szCs w:val="28"/>
          <w:rtl/>
          <w:lang w:bidi="fa-IR"/>
        </w:rPr>
        <w:t xml:space="preserve"> و </w:t>
      </w:r>
      <w:proofErr w:type="spellStart"/>
      <w:r w:rsidR="0040141C" w:rsidRPr="00F248F6">
        <w:rPr>
          <w:rFonts w:ascii="Times New Roman" w:hAnsi="Times New Roman" w:cs="B Nazanin"/>
          <w:sz w:val="28"/>
          <w:szCs w:val="28"/>
        </w:rPr>
        <w:t>Torna</w:t>
      </w:r>
      <w:proofErr w:type="spellEnd"/>
      <w:r w:rsidR="0040141C" w:rsidRPr="00F248F6">
        <w:rPr>
          <w:rFonts w:ascii="Times New Roman" w:hAnsi="Times New Roman" w:cs="B Nazanin" w:hint="cs"/>
          <w:sz w:val="28"/>
          <w:szCs w:val="28"/>
          <w:rtl/>
        </w:rPr>
        <w:t xml:space="preserve"> (2013) به طور ویژه</w:t>
      </w:r>
      <w:r w:rsidR="00332292" w:rsidRPr="00F248F6">
        <w:rPr>
          <w:rFonts w:ascii="Times New Roman" w:hAnsi="Times New Roman" w:cs="B Nazanin" w:hint="cs"/>
          <w:sz w:val="28"/>
          <w:szCs w:val="28"/>
          <w:rtl/>
        </w:rPr>
        <w:t xml:space="preserve">‌ای </w:t>
      </w:r>
      <w:r w:rsidR="0040141C" w:rsidRPr="00F248F6">
        <w:rPr>
          <w:rFonts w:ascii="Times New Roman" w:hAnsi="Times New Roman" w:cs="B Nazanin" w:hint="cs"/>
          <w:sz w:val="28"/>
          <w:szCs w:val="28"/>
          <w:rtl/>
        </w:rPr>
        <w:t>به کار ما مربوط هستند چرا که برروی پیش فرض بانکی در مدت بحران مالی اخیر تمرکز کرده</w:t>
      </w:r>
      <w:r w:rsidR="00835142" w:rsidRPr="00F248F6">
        <w:rPr>
          <w:rFonts w:ascii="Times New Roman" w:hAnsi="Times New Roman" w:cs="B Nazanin" w:hint="cs"/>
          <w:sz w:val="28"/>
          <w:szCs w:val="28"/>
          <w:rtl/>
        </w:rPr>
        <w:t>‌اند.</w:t>
      </w:r>
      <w:r w:rsidR="0040141C" w:rsidRPr="00F248F6">
        <w:rPr>
          <w:rFonts w:ascii="Times New Roman" w:hAnsi="Times New Roman" w:cs="B Nazanin" w:hint="cs"/>
          <w:sz w:val="28"/>
          <w:szCs w:val="28"/>
          <w:rtl/>
        </w:rPr>
        <w:t xml:space="preserve"> به طور کلی آن‌ها دریافته</w:t>
      </w:r>
      <w:r w:rsidR="00835142" w:rsidRPr="00F248F6">
        <w:rPr>
          <w:rFonts w:ascii="Times New Roman" w:hAnsi="Times New Roman" w:cs="B Nazanin" w:hint="cs"/>
          <w:sz w:val="28"/>
          <w:szCs w:val="28"/>
          <w:rtl/>
        </w:rPr>
        <w:t xml:space="preserve">‌اند </w:t>
      </w:r>
      <w:r w:rsidR="0040141C" w:rsidRPr="00F248F6">
        <w:rPr>
          <w:rFonts w:ascii="Times New Roman" w:hAnsi="Times New Roman" w:cs="B Nazanin" w:hint="cs"/>
          <w:sz w:val="28"/>
          <w:szCs w:val="28"/>
          <w:rtl/>
        </w:rPr>
        <w:t>که سرمایه گذاری بیش از حد برروی فعالیت بانکداری، شرایط بد اقتصاد خرد،</w:t>
      </w:r>
      <w:r w:rsidRPr="00F248F6">
        <w:rPr>
          <w:rFonts w:ascii="Times New Roman" w:hAnsi="Times New Roman" w:cs="B Nazanin" w:hint="cs"/>
          <w:sz w:val="28"/>
          <w:szCs w:val="28"/>
          <w:rtl/>
        </w:rPr>
        <w:t xml:space="preserve"> </w:t>
      </w:r>
      <w:r w:rsidR="0040141C" w:rsidRPr="00F248F6">
        <w:rPr>
          <w:rFonts w:ascii="Times New Roman" w:hAnsi="Times New Roman" w:cs="B Nazanin" w:hint="cs"/>
          <w:sz w:val="28"/>
          <w:szCs w:val="28"/>
          <w:rtl/>
        </w:rPr>
        <w:t>در</w:t>
      </w:r>
      <w:r w:rsidR="00835142" w:rsidRPr="00F248F6">
        <w:rPr>
          <w:rFonts w:ascii="Times New Roman" w:hAnsi="Times New Roman" w:cs="B Nazanin" w:hint="cs"/>
          <w:sz w:val="28"/>
          <w:szCs w:val="28"/>
          <w:rtl/>
        </w:rPr>
        <w:t xml:space="preserve"> </w:t>
      </w:r>
      <w:r w:rsidR="0040141C" w:rsidRPr="00F248F6">
        <w:rPr>
          <w:rFonts w:ascii="Times New Roman" w:hAnsi="Times New Roman" w:cs="B Nazanin" w:hint="cs"/>
          <w:sz w:val="28"/>
          <w:szCs w:val="28"/>
          <w:rtl/>
        </w:rPr>
        <w:t>مجاورت بانک‌ها، حقوق صاحبان سهام پایین، و تراکم شدید</w:t>
      </w:r>
      <w:r w:rsidR="00835142" w:rsidRPr="00F248F6">
        <w:rPr>
          <w:rFonts w:ascii="Times New Roman" w:hAnsi="Times New Roman" w:cs="B Nazanin" w:hint="cs"/>
          <w:sz w:val="28"/>
          <w:szCs w:val="28"/>
          <w:rtl/>
        </w:rPr>
        <w:t xml:space="preserve"> </w:t>
      </w:r>
      <w:r w:rsidR="0040141C" w:rsidRPr="00F248F6">
        <w:rPr>
          <w:rFonts w:ascii="Times New Roman" w:hAnsi="Times New Roman" w:cs="B Nazanin" w:hint="cs"/>
          <w:sz w:val="28"/>
          <w:szCs w:val="28"/>
          <w:rtl/>
        </w:rPr>
        <w:t xml:space="preserve">در وام‌های تجاری املاک و مستغلات به طور قابل توجهی </w:t>
      </w:r>
      <w:r w:rsidR="0040141C" w:rsidRPr="00F248F6">
        <w:rPr>
          <w:rFonts w:ascii="Times New Roman" w:hAnsi="Times New Roman" w:cs="B Nazanin"/>
          <w:sz w:val="28"/>
          <w:szCs w:val="28"/>
        </w:rPr>
        <w:t>PD</w:t>
      </w:r>
      <w:r w:rsidR="0040141C" w:rsidRPr="00F248F6">
        <w:rPr>
          <w:rFonts w:ascii="Times New Roman" w:hAnsi="Times New Roman" w:cs="B Nazanin" w:hint="cs"/>
          <w:sz w:val="28"/>
          <w:szCs w:val="28"/>
          <w:rtl/>
          <w:lang w:bidi="fa-IR"/>
        </w:rPr>
        <w:t xml:space="preserve"> بانک</w:t>
      </w:r>
      <w:r w:rsidR="00835142" w:rsidRPr="00F248F6">
        <w:rPr>
          <w:rFonts w:ascii="Times New Roman" w:hAnsi="Times New Roman" w:cs="B Nazanin" w:hint="cs"/>
          <w:sz w:val="28"/>
          <w:szCs w:val="28"/>
          <w:rtl/>
          <w:lang w:bidi="fa-IR"/>
        </w:rPr>
        <w:t xml:space="preserve">‌ها </w:t>
      </w:r>
      <w:r w:rsidR="0040141C" w:rsidRPr="00F248F6">
        <w:rPr>
          <w:rFonts w:ascii="Times New Roman" w:hAnsi="Times New Roman" w:cs="B Nazanin" w:hint="cs"/>
          <w:sz w:val="28"/>
          <w:szCs w:val="28"/>
          <w:rtl/>
          <w:lang w:bidi="fa-IR"/>
        </w:rPr>
        <w:t>را در طول بحران اخیر افزایش داده است.</w:t>
      </w:r>
      <w:r w:rsidR="00661A19" w:rsidRPr="00F248F6">
        <w:rPr>
          <w:rFonts w:ascii="Times New Roman" w:hAnsi="Times New Roman" w:cs="B Nazanin" w:hint="cs"/>
          <w:sz w:val="28"/>
          <w:szCs w:val="28"/>
          <w:rtl/>
          <w:lang w:bidi="fa-IR"/>
        </w:rPr>
        <w:t xml:space="preserve"> به طور قابل توجهی، همه این مطالعات شواهد واضحی را برای</w:t>
      </w:r>
      <w:r w:rsidR="008443E1" w:rsidRPr="00F248F6">
        <w:rPr>
          <w:rFonts w:ascii="Times New Roman" w:hAnsi="Times New Roman" w:cs="B Nazanin" w:hint="cs"/>
          <w:sz w:val="28"/>
          <w:szCs w:val="28"/>
          <w:rtl/>
          <w:lang w:bidi="fa-IR"/>
        </w:rPr>
        <w:t>ن</w:t>
      </w:r>
      <w:r w:rsidR="00661A19" w:rsidRPr="00F248F6">
        <w:rPr>
          <w:rFonts w:ascii="Times New Roman" w:hAnsi="Times New Roman" w:cs="B Nazanin" w:hint="cs"/>
          <w:sz w:val="28"/>
          <w:szCs w:val="28"/>
          <w:rtl/>
          <w:lang w:bidi="fa-IR"/>
        </w:rPr>
        <w:t xml:space="preserve"> مبنا ارائه</w:t>
      </w:r>
      <w:r w:rsidR="008443E1" w:rsidRPr="00F248F6">
        <w:rPr>
          <w:rFonts w:ascii="Times New Roman" w:hAnsi="Times New Roman" w:cs="B Nazanin" w:hint="cs"/>
          <w:sz w:val="28"/>
          <w:szCs w:val="28"/>
          <w:rtl/>
          <w:lang w:bidi="fa-IR"/>
        </w:rPr>
        <w:t xml:space="preserve"> می‌کند که ریسک اعتباری نقش حیات</w:t>
      </w:r>
      <w:r w:rsidR="00661A19" w:rsidRPr="00F248F6">
        <w:rPr>
          <w:rFonts w:ascii="Times New Roman" w:hAnsi="Times New Roman" w:cs="B Nazanin" w:hint="cs"/>
          <w:sz w:val="28"/>
          <w:szCs w:val="28"/>
          <w:rtl/>
          <w:lang w:bidi="fa-IR"/>
        </w:rPr>
        <w:t>ی را برای شرایط ثبات کلی بانک</w:t>
      </w:r>
      <w:r w:rsidR="00835142" w:rsidRPr="00F248F6">
        <w:rPr>
          <w:rFonts w:ascii="Times New Roman" w:hAnsi="Times New Roman" w:cs="B Nazanin" w:hint="cs"/>
          <w:sz w:val="28"/>
          <w:szCs w:val="28"/>
          <w:rtl/>
          <w:lang w:bidi="fa-IR"/>
        </w:rPr>
        <w:t xml:space="preserve">‌ها </w:t>
      </w:r>
      <w:r w:rsidR="00661A19" w:rsidRPr="00F248F6">
        <w:rPr>
          <w:rFonts w:ascii="Times New Roman" w:hAnsi="Times New Roman" w:cs="B Nazanin" w:hint="cs"/>
          <w:sz w:val="28"/>
          <w:szCs w:val="28"/>
          <w:rtl/>
          <w:lang w:bidi="fa-IR"/>
        </w:rPr>
        <w:t>بازی می‌کنند، اما عمدتآ از ریسک نقدینگی چشم پوشی می‌کنند.</w:t>
      </w:r>
      <w:r w:rsidR="008443E1" w:rsidRPr="00F248F6">
        <w:rPr>
          <w:rFonts w:ascii="Times New Roman" w:hAnsi="Times New Roman" w:cs="B Nazanin" w:hint="cs"/>
          <w:sz w:val="28"/>
          <w:szCs w:val="28"/>
          <w:rtl/>
          <w:lang w:bidi="fa-IR"/>
        </w:rPr>
        <w:t xml:space="preserve"> اگر چه این مطالعه،</w:t>
      </w:r>
      <w:r w:rsidR="00FC4668" w:rsidRPr="00F248F6">
        <w:rPr>
          <w:rFonts w:ascii="Times New Roman" w:hAnsi="Times New Roman" w:cs="B Nazanin" w:hint="cs"/>
          <w:sz w:val="28"/>
          <w:szCs w:val="28"/>
          <w:rtl/>
          <w:lang w:bidi="fa-IR"/>
        </w:rPr>
        <w:t xml:space="preserve"> شامل </w:t>
      </w:r>
      <w:r w:rsidR="003C5C7F" w:rsidRPr="00F248F6">
        <w:rPr>
          <w:rFonts w:ascii="Times New Roman" w:hAnsi="Times New Roman" w:cs="B Nazanin" w:hint="cs"/>
          <w:sz w:val="28"/>
          <w:szCs w:val="28"/>
          <w:rtl/>
          <w:lang w:bidi="fa-IR"/>
        </w:rPr>
        <w:t>معیار</w:t>
      </w:r>
      <w:r w:rsidR="00FC4668" w:rsidRPr="00F248F6">
        <w:rPr>
          <w:rFonts w:ascii="Times New Roman" w:hAnsi="Times New Roman" w:cs="B Nazanin" w:hint="cs"/>
          <w:sz w:val="28"/>
          <w:szCs w:val="28"/>
          <w:rtl/>
          <w:lang w:bidi="fa-IR"/>
        </w:rPr>
        <w:t xml:space="preserve"> هایی برای نقدینگی است</w:t>
      </w:r>
      <w:r w:rsidR="00835142" w:rsidRPr="00F248F6">
        <w:rPr>
          <w:rFonts w:ascii="Times New Roman" w:hAnsi="Times New Roman" w:cs="B Nazanin" w:hint="cs"/>
          <w:sz w:val="28"/>
          <w:szCs w:val="28"/>
          <w:rtl/>
          <w:lang w:bidi="fa-IR"/>
        </w:rPr>
        <w:t>،</w:t>
      </w:r>
      <w:r w:rsidR="00FC4668" w:rsidRPr="00F248F6">
        <w:rPr>
          <w:rFonts w:ascii="Times New Roman" w:hAnsi="Times New Roman" w:cs="B Nazanin" w:hint="cs"/>
          <w:sz w:val="28"/>
          <w:szCs w:val="28"/>
          <w:rtl/>
          <w:lang w:bidi="fa-IR"/>
        </w:rPr>
        <w:t xml:space="preserve"> اغلب برروی نقدینگی دارای</w:t>
      </w:r>
      <w:r w:rsidR="008443E1" w:rsidRPr="00F248F6">
        <w:rPr>
          <w:rFonts w:ascii="Times New Roman" w:hAnsi="Times New Roman" w:cs="B Nazanin" w:hint="cs"/>
          <w:sz w:val="28"/>
          <w:szCs w:val="28"/>
          <w:rtl/>
          <w:lang w:bidi="fa-IR"/>
        </w:rPr>
        <w:t>ی</w:t>
      </w:r>
      <w:r w:rsidR="00FC4668" w:rsidRPr="00F248F6">
        <w:rPr>
          <w:rFonts w:ascii="Times New Roman" w:hAnsi="Times New Roman" w:cs="B Nazanin" w:hint="cs"/>
          <w:sz w:val="28"/>
          <w:szCs w:val="28"/>
          <w:rtl/>
          <w:lang w:bidi="fa-IR"/>
        </w:rPr>
        <w:t xml:space="preserve"> مبتنی بر </w:t>
      </w:r>
      <w:r w:rsidR="00FC4668" w:rsidRPr="00F248F6">
        <w:rPr>
          <w:rFonts w:ascii="Times New Roman" w:hAnsi="Times New Roman" w:cs="B Nazanin"/>
          <w:sz w:val="28"/>
          <w:szCs w:val="28"/>
          <w:lang w:bidi="fa-IR"/>
        </w:rPr>
        <w:t>CAMEL</w:t>
      </w:r>
      <w:r w:rsidR="00FC4668" w:rsidRPr="00F248F6">
        <w:rPr>
          <w:rFonts w:ascii="Times New Roman" w:hAnsi="Times New Roman" w:cs="B Nazanin" w:hint="cs"/>
          <w:sz w:val="28"/>
          <w:szCs w:val="28"/>
          <w:rtl/>
          <w:lang w:bidi="fa-IR"/>
        </w:rPr>
        <w:t xml:space="preserve"> (برای مثال دارایی</w:t>
      </w:r>
      <w:r w:rsidR="00835142" w:rsidRPr="00F248F6">
        <w:rPr>
          <w:rFonts w:ascii="Times New Roman" w:hAnsi="Times New Roman" w:cs="B Nazanin" w:hint="cs"/>
          <w:sz w:val="28"/>
          <w:szCs w:val="28"/>
          <w:rtl/>
          <w:lang w:bidi="fa-IR"/>
        </w:rPr>
        <w:t xml:space="preserve">‌ها </w:t>
      </w:r>
      <w:r w:rsidR="00FC4668" w:rsidRPr="00F248F6">
        <w:rPr>
          <w:rFonts w:ascii="Times New Roman" w:hAnsi="Times New Roman" w:cs="B Nazanin" w:hint="cs"/>
          <w:sz w:val="28"/>
          <w:szCs w:val="28"/>
          <w:rtl/>
          <w:lang w:bidi="fa-IR"/>
        </w:rPr>
        <w:t>کوتاه مدت و بلند مدت) یا بودجه نقدینگی عمومی ( مانند نرخ سپرده کوتاه مدت و بلند مدت</w:t>
      </w:r>
      <w:r w:rsidR="008443E1" w:rsidRPr="00F248F6">
        <w:rPr>
          <w:rFonts w:ascii="Times New Roman" w:hAnsi="Times New Roman" w:cs="B Nazanin" w:hint="cs"/>
          <w:sz w:val="28"/>
          <w:szCs w:val="28"/>
          <w:rtl/>
          <w:lang w:bidi="fa-IR"/>
        </w:rPr>
        <w:t>)</w:t>
      </w:r>
      <w:r w:rsidR="00FC4668" w:rsidRPr="00F248F6">
        <w:rPr>
          <w:rFonts w:ascii="Times New Roman" w:hAnsi="Times New Roman" w:cs="B Nazanin" w:hint="cs"/>
          <w:sz w:val="28"/>
          <w:szCs w:val="28"/>
          <w:rtl/>
          <w:lang w:bidi="fa-IR"/>
        </w:rPr>
        <w:t xml:space="preserve"> تمرکز می‌کند.</w:t>
      </w:r>
      <w:r w:rsidR="00835142" w:rsidRPr="00F248F6">
        <w:rPr>
          <w:rFonts w:ascii="Times New Roman" w:hAnsi="Times New Roman" w:cs="B Nazanin" w:hint="cs"/>
          <w:sz w:val="28"/>
          <w:szCs w:val="28"/>
          <w:rtl/>
          <w:lang w:bidi="fa-IR"/>
        </w:rPr>
        <w:t xml:space="preserve"> </w:t>
      </w:r>
      <w:r w:rsidR="00A35005" w:rsidRPr="00F248F6">
        <w:rPr>
          <w:rFonts w:ascii="Times New Roman" w:hAnsi="Times New Roman" w:cs="B Nazanin" w:hint="cs"/>
          <w:sz w:val="28"/>
          <w:szCs w:val="28"/>
          <w:rtl/>
          <w:lang w:bidi="fa-IR"/>
        </w:rPr>
        <w:t>ریسک‌های تحولات بالغ</w:t>
      </w:r>
      <w:r w:rsidR="00A35005" w:rsidRPr="00F248F6">
        <w:rPr>
          <w:rFonts w:ascii="Times New Roman" w:hAnsi="Times New Roman" w:cs="B Nazanin" w:hint="cs"/>
          <w:sz w:val="28"/>
          <w:szCs w:val="28"/>
          <w:rtl/>
        </w:rPr>
        <w:t>، درست مانند روابط بین ریسک</w:t>
      </w:r>
      <w:r w:rsidR="00835142" w:rsidRPr="00F248F6">
        <w:rPr>
          <w:rFonts w:ascii="Times New Roman" w:hAnsi="Times New Roman" w:cs="B Nazanin" w:hint="cs"/>
          <w:sz w:val="28"/>
          <w:szCs w:val="28"/>
          <w:rtl/>
        </w:rPr>
        <w:t xml:space="preserve">‌های </w:t>
      </w:r>
      <w:r w:rsidR="00A35005" w:rsidRPr="00F248F6">
        <w:rPr>
          <w:rFonts w:ascii="Times New Roman" w:hAnsi="Times New Roman" w:cs="B Nazanin" w:hint="cs"/>
          <w:sz w:val="28"/>
          <w:szCs w:val="28"/>
          <w:rtl/>
        </w:rPr>
        <w:t>نقدینگی و ریسک</w:t>
      </w:r>
      <w:r w:rsidR="00835142" w:rsidRPr="00F248F6">
        <w:rPr>
          <w:rFonts w:ascii="Times New Roman" w:hAnsi="Times New Roman" w:cs="B Nazanin" w:hint="cs"/>
          <w:sz w:val="28"/>
          <w:szCs w:val="28"/>
          <w:rtl/>
        </w:rPr>
        <w:t xml:space="preserve">‌های </w:t>
      </w:r>
      <w:r w:rsidR="00174DCA" w:rsidRPr="00F248F6">
        <w:rPr>
          <w:rFonts w:ascii="Times New Roman" w:hAnsi="Times New Roman" w:cs="B Nazanin" w:hint="cs"/>
          <w:sz w:val="28"/>
          <w:szCs w:val="28"/>
          <w:rtl/>
        </w:rPr>
        <w:t>اعتباری، به طور عمده چشم پوشی می‌شوند.</w:t>
      </w:r>
    </w:p>
    <w:p w:rsidR="00F81A15" w:rsidRPr="00F248F6" w:rsidRDefault="00174DCA"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بینش</w:t>
      </w:r>
      <w:r w:rsidR="008C212B" w:rsidRPr="00F248F6">
        <w:rPr>
          <w:rFonts w:ascii="Times New Roman" w:hAnsi="Times New Roman" w:cs="B Nazanin" w:hint="cs"/>
          <w:sz w:val="28"/>
          <w:szCs w:val="28"/>
          <w:rtl/>
        </w:rPr>
        <w:t xml:space="preserve"> </w:t>
      </w:r>
      <w:r w:rsidR="002B35BA" w:rsidRPr="00F248F6">
        <w:rPr>
          <w:rFonts w:ascii="Times New Roman" w:hAnsi="Times New Roman" w:cs="B Nazanin" w:hint="cs"/>
          <w:sz w:val="28"/>
          <w:szCs w:val="28"/>
          <w:rtl/>
        </w:rPr>
        <w:t>عمیق</w:t>
      </w:r>
      <w:r w:rsidR="00835142" w:rsidRPr="00F248F6">
        <w:rPr>
          <w:rFonts w:ascii="Times New Roman" w:hAnsi="Times New Roman" w:cs="B Nazanin" w:hint="cs"/>
          <w:sz w:val="28"/>
          <w:szCs w:val="28"/>
          <w:rtl/>
        </w:rPr>
        <w:t xml:space="preserve">‌تر </w:t>
      </w:r>
      <w:r w:rsidR="002B35BA" w:rsidRPr="00F248F6">
        <w:rPr>
          <w:rFonts w:ascii="Times New Roman" w:hAnsi="Times New Roman" w:cs="B Nazanin" w:hint="cs"/>
          <w:sz w:val="28"/>
          <w:szCs w:val="28"/>
          <w:rtl/>
        </w:rPr>
        <w:t xml:space="preserve">در موضوع تنها توسط دو مقاله ارائه شده است. </w:t>
      </w:r>
      <w:r w:rsidR="002C7C7D" w:rsidRPr="00F248F6">
        <w:rPr>
          <w:rFonts w:ascii="Times New Roman" w:hAnsi="Times New Roman" w:cs="B Nazanin" w:hint="cs"/>
          <w:sz w:val="28"/>
          <w:szCs w:val="28"/>
          <w:rtl/>
        </w:rPr>
        <w:t xml:space="preserve">یک مطالعه تجربی از </w:t>
      </w:r>
      <w:r w:rsidR="002C7C7D" w:rsidRPr="00F248F6">
        <w:rPr>
          <w:rFonts w:ascii="Times New Roman" w:hAnsi="Times New Roman" w:cs="B Nazanin"/>
          <w:sz w:val="28"/>
          <w:szCs w:val="28"/>
        </w:rPr>
        <w:t>Acharya</w:t>
      </w:r>
      <w:r w:rsidR="002C7C7D" w:rsidRPr="00F248F6">
        <w:rPr>
          <w:rFonts w:ascii="Times New Roman" w:hAnsi="Times New Roman" w:cs="B Nazanin" w:hint="cs"/>
          <w:sz w:val="28"/>
          <w:szCs w:val="28"/>
          <w:rtl/>
        </w:rPr>
        <w:t xml:space="preserve"> و </w:t>
      </w:r>
      <w:r w:rsidR="002C7C7D" w:rsidRPr="00F248F6">
        <w:rPr>
          <w:rFonts w:ascii="Times New Roman" w:hAnsi="Times New Roman" w:cs="B Nazanin"/>
          <w:sz w:val="28"/>
          <w:szCs w:val="28"/>
        </w:rPr>
        <w:t>Mora</w:t>
      </w:r>
      <w:r w:rsidR="002C7C7D" w:rsidRPr="00F248F6">
        <w:rPr>
          <w:rFonts w:ascii="Times New Roman" w:hAnsi="Times New Roman" w:cs="B Nazanin" w:hint="cs"/>
          <w:sz w:val="28"/>
          <w:szCs w:val="28"/>
          <w:rtl/>
        </w:rPr>
        <w:t xml:space="preserve"> (در مطبوعات) نقش بانک</w:t>
      </w:r>
      <w:r w:rsidR="00835142" w:rsidRPr="00F248F6">
        <w:rPr>
          <w:rFonts w:ascii="Times New Roman" w:hAnsi="Times New Roman" w:cs="B Nazanin" w:hint="cs"/>
          <w:sz w:val="28"/>
          <w:szCs w:val="28"/>
          <w:rtl/>
        </w:rPr>
        <w:t xml:space="preserve">‌ها </w:t>
      </w:r>
      <w:r w:rsidR="002C7C7D" w:rsidRPr="00F248F6">
        <w:rPr>
          <w:rFonts w:ascii="Times New Roman" w:hAnsi="Times New Roman" w:cs="B Nazanin" w:hint="cs"/>
          <w:sz w:val="28"/>
          <w:szCs w:val="28"/>
          <w:rtl/>
        </w:rPr>
        <w:t>را به عنوان ارائه دهنده نقدینگی در طول مدت بحران مالی تشریح کرد.</w:t>
      </w:r>
      <w:r w:rsidR="00835142" w:rsidRPr="00F248F6">
        <w:rPr>
          <w:rFonts w:ascii="Times New Roman" w:hAnsi="Times New Roman" w:cs="B Nazanin" w:hint="cs"/>
          <w:sz w:val="28"/>
          <w:szCs w:val="28"/>
          <w:rtl/>
        </w:rPr>
        <w:t xml:space="preserve"> </w:t>
      </w:r>
      <w:r w:rsidR="0048555C" w:rsidRPr="00F248F6">
        <w:rPr>
          <w:rFonts w:ascii="Times New Roman" w:hAnsi="Times New Roman" w:cs="B Nazanin" w:hint="cs"/>
          <w:sz w:val="28"/>
          <w:szCs w:val="28"/>
          <w:rtl/>
        </w:rPr>
        <w:t xml:space="preserve">در انجام این کار، آن‌ها شواهدی که درآن بانک‌های </w:t>
      </w:r>
      <w:r w:rsidRPr="00F248F6">
        <w:rPr>
          <w:rFonts w:ascii="Times New Roman" w:hAnsi="Times New Roman" w:cs="B Nazanin" w:hint="cs"/>
          <w:sz w:val="28"/>
          <w:szCs w:val="28"/>
          <w:rtl/>
        </w:rPr>
        <w:t xml:space="preserve">ورشکست شده </w:t>
      </w:r>
      <w:r w:rsidR="0048555C" w:rsidRPr="00F248F6">
        <w:rPr>
          <w:rFonts w:ascii="Times New Roman" w:hAnsi="Times New Roman" w:cs="B Nazanin" w:hint="cs"/>
          <w:sz w:val="28"/>
          <w:szCs w:val="28"/>
          <w:rtl/>
        </w:rPr>
        <w:t>در مدت بحران مالی قبلی از کمبود نقدینگی درست قبل از پیش فرض اصلی رنج می‌بردند ارائه دادند.</w:t>
      </w:r>
      <w:r w:rsidR="00054902" w:rsidRPr="00F248F6">
        <w:rPr>
          <w:rFonts w:ascii="Times New Roman" w:hAnsi="Times New Roman" w:cs="B Nazanin" w:hint="cs"/>
          <w:sz w:val="28"/>
          <w:szCs w:val="28"/>
          <w:rtl/>
        </w:rPr>
        <w:t xml:space="preserve"> </w:t>
      </w:r>
      <w:r w:rsidR="007427F6" w:rsidRPr="00F248F6">
        <w:rPr>
          <w:rFonts w:ascii="Times New Roman" w:hAnsi="Times New Roman" w:cs="B Nazanin" w:hint="cs"/>
          <w:sz w:val="28"/>
          <w:szCs w:val="28"/>
          <w:rtl/>
        </w:rPr>
        <w:t>ظاهر</w:t>
      </w:r>
      <w:r w:rsidRPr="00F248F6">
        <w:rPr>
          <w:rFonts w:ascii="Times New Roman" w:hAnsi="Times New Roman" w:cs="B Nazanin" w:hint="cs"/>
          <w:sz w:val="28"/>
          <w:szCs w:val="28"/>
          <w:rtl/>
        </w:rPr>
        <w:t>آ</w:t>
      </w:r>
      <w:r w:rsidR="007427F6" w:rsidRPr="00F248F6">
        <w:rPr>
          <w:rFonts w:ascii="Times New Roman" w:hAnsi="Times New Roman" w:cs="B Nazanin" w:hint="cs"/>
          <w:sz w:val="28"/>
          <w:szCs w:val="28"/>
          <w:rtl/>
        </w:rPr>
        <w:t xml:space="preserve">، </w:t>
      </w:r>
      <w:r w:rsidR="009841BF" w:rsidRPr="00F248F6">
        <w:rPr>
          <w:rFonts w:ascii="Times New Roman" w:hAnsi="Times New Roman" w:cs="B Nazanin" w:hint="cs"/>
          <w:sz w:val="28"/>
          <w:szCs w:val="28"/>
          <w:rtl/>
        </w:rPr>
        <w:t>بانک‌های تحت فشار با مسائل نقدینگی شدیدی رو برو هستند، به خصوص در مقایسه با بانک</w:t>
      </w:r>
      <w:r w:rsidR="00835142" w:rsidRPr="00F248F6">
        <w:rPr>
          <w:rFonts w:ascii="Times New Roman" w:hAnsi="Times New Roman" w:cs="B Nazanin" w:hint="cs"/>
          <w:sz w:val="28"/>
          <w:szCs w:val="28"/>
          <w:rtl/>
        </w:rPr>
        <w:t xml:space="preserve">‌های </w:t>
      </w:r>
      <w:r w:rsidR="009841BF" w:rsidRPr="00F248F6">
        <w:rPr>
          <w:rFonts w:ascii="Times New Roman" w:hAnsi="Times New Roman" w:cs="B Nazanin" w:hint="cs"/>
          <w:sz w:val="28"/>
          <w:szCs w:val="28"/>
          <w:rtl/>
        </w:rPr>
        <w:t>سالم.</w:t>
      </w:r>
      <w:r w:rsidRPr="00F248F6">
        <w:rPr>
          <w:rFonts w:ascii="Times New Roman" w:hAnsi="Times New Roman" w:cs="B Nazanin" w:hint="cs"/>
          <w:sz w:val="28"/>
          <w:szCs w:val="28"/>
          <w:rtl/>
        </w:rPr>
        <w:t xml:space="preserve"> آن‌ها این را با نشان دادن اینک</w:t>
      </w:r>
      <w:r w:rsidR="001E58A4" w:rsidRPr="00F248F6">
        <w:rPr>
          <w:rFonts w:ascii="Times New Roman" w:hAnsi="Times New Roman" w:cs="B Nazanin" w:hint="cs"/>
          <w:sz w:val="28"/>
          <w:szCs w:val="28"/>
          <w:rtl/>
        </w:rPr>
        <w:t>ه</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بانک‌های ورشکست شده</w:t>
      </w:r>
      <w:r w:rsidR="001E58A4" w:rsidRPr="00F248F6">
        <w:rPr>
          <w:rFonts w:ascii="Times New Roman" w:hAnsi="Times New Roman" w:cs="B Nazanin" w:hint="cs"/>
          <w:sz w:val="28"/>
          <w:szCs w:val="28"/>
          <w:rtl/>
        </w:rPr>
        <w:t xml:space="preserve"> یا نزدیک به</w:t>
      </w:r>
      <w:r w:rsidR="00835142" w:rsidRPr="00F248F6">
        <w:rPr>
          <w:rFonts w:ascii="Times New Roman" w:hAnsi="Times New Roman" w:cs="B Nazanin" w:hint="cs"/>
          <w:sz w:val="28"/>
          <w:szCs w:val="28"/>
          <w:rtl/>
        </w:rPr>
        <w:t xml:space="preserve"> </w:t>
      </w:r>
      <w:r w:rsidR="007B1693" w:rsidRPr="00F248F6">
        <w:rPr>
          <w:rFonts w:ascii="Times New Roman" w:hAnsi="Times New Roman" w:cs="B Nazanin" w:hint="cs"/>
          <w:sz w:val="28"/>
          <w:szCs w:val="28"/>
          <w:rtl/>
        </w:rPr>
        <w:t>ورشکستگی</w:t>
      </w:r>
      <w:r w:rsidR="00835142" w:rsidRPr="00F248F6">
        <w:rPr>
          <w:rFonts w:ascii="Times New Roman" w:hAnsi="Times New Roman" w:cs="B Nazanin" w:hint="cs"/>
          <w:sz w:val="28"/>
          <w:szCs w:val="28"/>
          <w:rtl/>
        </w:rPr>
        <w:t xml:space="preserve"> </w:t>
      </w:r>
      <w:r w:rsidR="001E58A4" w:rsidRPr="00F248F6">
        <w:rPr>
          <w:rFonts w:ascii="Times New Roman" w:hAnsi="Times New Roman" w:cs="B Nazanin" w:hint="cs"/>
          <w:sz w:val="28"/>
          <w:szCs w:val="28"/>
          <w:rtl/>
        </w:rPr>
        <w:t xml:space="preserve">از (خرده فروشی) سپرده با ارائه نرخ </w:t>
      </w:r>
      <w:r w:rsidR="001E58A4" w:rsidRPr="00F248F6">
        <w:rPr>
          <w:rFonts w:ascii="Times New Roman" w:hAnsi="Times New Roman" w:cs="B Nazanin"/>
          <w:sz w:val="28"/>
          <w:szCs w:val="28"/>
        </w:rPr>
        <w:t>CD</w:t>
      </w:r>
      <w:r w:rsidR="001E58A4" w:rsidRPr="00F248F6">
        <w:rPr>
          <w:rFonts w:ascii="Times New Roman" w:hAnsi="Times New Roman" w:cs="B Nazanin" w:hint="cs"/>
          <w:sz w:val="28"/>
          <w:szCs w:val="28"/>
          <w:rtl/>
          <w:lang w:bidi="fa-IR"/>
        </w:rPr>
        <w:t xml:space="preserve"> بالا در کمپین بازاراهای تهاجمی می‌ترسند مستند کرد</w:t>
      </w:r>
      <w:r w:rsidRPr="00F248F6">
        <w:rPr>
          <w:rFonts w:ascii="Times New Roman" w:hAnsi="Times New Roman" w:cs="B Nazanin" w:hint="cs"/>
          <w:sz w:val="28"/>
          <w:szCs w:val="28"/>
          <w:rtl/>
          <w:lang w:bidi="fa-IR"/>
        </w:rPr>
        <w:t>ند</w:t>
      </w:r>
      <w:r w:rsidR="001E58A4" w:rsidRPr="00F248F6">
        <w:rPr>
          <w:rFonts w:ascii="Times New Roman" w:hAnsi="Times New Roman" w:cs="B Nazanin" w:hint="cs"/>
          <w:sz w:val="28"/>
          <w:szCs w:val="28"/>
          <w:rtl/>
          <w:lang w:bidi="fa-IR"/>
        </w:rPr>
        <w:t xml:space="preserve">. به طور غیر مستقیم، نتایج آن‌ها به این حقیقت اشاره کرد که وقوع </w:t>
      </w:r>
      <w:r w:rsidRPr="00F248F6">
        <w:rPr>
          <w:rFonts w:ascii="Times New Roman" w:hAnsi="Times New Roman" w:cs="B Nazanin" w:hint="cs"/>
          <w:sz w:val="28"/>
          <w:szCs w:val="28"/>
          <w:rtl/>
          <w:lang w:bidi="fa-IR"/>
        </w:rPr>
        <w:t>توام</w:t>
      </w:r>
      <w:r w:rsidR="001E58A4" w:rsidRPr="00F248F6">
        <w:rPr>
          <w:rFonts w:ascii="Times New Roman" w:hAnsi="Times New Roman" w:cs="B Nazanin" w:hint="cs"/>
          <w:sz w:val="28"/>
          <w:szCs w:val="28"/>
          <w:rtl/>
          <w:lang w:bidi="fa-IR"/>
        </w:rPr>
        <w:t xml:space="preserve"> ریسک</w:t>
      </w:r>
      <w:r w:rsidR="00835142" w:rsidRPr="00F248F6">
        <w:rPr>
          <w:rFonts w:ascii="Times New Roman" w:hAnsi="Times New Roman" w:cs="B Nazanin" w:hint="cs"/>
          <w:sz w:val="28"/>
          <w:szCs w:val="28"/>
          <w:rtl/>
          <w:lang w:bidi="fa-IR"/>
        </w:rPr>
        <w:t xml:space="preserve">‌های </w:t>
      </w:r>
      <w:r w:rsidR="001E58A4" w:rsidRPr="00F248F6">
        <w:rPr>
          <w:rFonts w:ascii="Times New Roman" w:hAnsi="Times New Roman" w:cs="B Nazanin" w:hint="cs"/>
          <w:sz w:val="28"/>
          <w:szCs w:val="28"/>
          <w:rtl/>
          <w:lang w:bidi="fa-IR"/>
        </w:rPr>
        <w:t>نقدینگی و اعتباری ممکن است بانک‌ها را به سمت پیش فرض هل دهد. کانال مستقیم</w:t>
      </w:r>
      <w:r w:rsidR="00835142" w:rsidRPr="00F248F6">
        <w:rPr>
          <w:rFonts w:ascii="Times New Roman" w:hAnsi="Times New Roman" w:cs="B Nazanin" w:hint="cs"/>
          <w:sz w:val="28"/>
          <w:szCs w:val="28"/>
          <w:rtl/>
          <w:lang w:bidi="fa-IR"/>
        </w:rPr>
        <w:t xml:space="preserve">‌تر </w:t>
      </w:r>
      <w:r w:rsidR="001E58A4" w:rsidRPr="00F248F6">
        <w:rPr>
          <w:rFonts w:ascii="Times New Roman" w:hAnsi="Times New Roman" w:cs="B Nazanin" w:hint="cs"/>
          <w:sz w:val="28"/>
          <w:szCs w:val="28"/>
          <w:rtl/>
          <w:lang w:bidi="fa-IR"/>
        </w:rPr>
        <w:t>از اینکه چگونه نقدینگی و ریسک</w:t>
      </w:r>
      <w:r w:rsidR="00835142" w:rsidRPr="00F248F6">
        <w:rPr>
          <w:rFonts w:ascii="Times New Roman" w:hAnsi="Times New Roman" w:cs="B Nazanin" w:hint="cs"/>
          <w:sz w:val="28"/>
          <w:szCs w:val="28"/>
          <w:rtl/>
          <w:lang w:bidi="fa-IR"/>
        </w:rPr>
        <w:t xml:space="preserve">‌های </w:t>
      </w:r>
      <w:r w:rsidR="001E58A4" w:rsidRPr="00F248F6">
        <w:rPr>
          <w:rFonts w:ascii="Times New Roman" w:hAnsi="Times New Roman" w:cs="B Nazanin" w:hint="cs"/>
          <w:sz w:val="28"/>
          <w:szCs w:val="28"/>
          <w:rtl/>
          <w:lang w:bidi="fa-IR"/>
        </w:rPr>
        <w:t xml:space="preserve">اعتباری می‌توانند </w:t>
      </w:r>
      <w:r w:rsidRPr="00F248F6">
        <w:rPr>
          <w:rFonts w:ascii="Times New Roman" w:hAnsi="Times New Roman" w:cs="B Nazanin" w:hint="cs"/>
          <w:sz w:val="28"/>
          <w:szCs w:val="28"/>
          <w:rtl/>
          <w:lang w:bidi="fa-IR"/>
        </w:rPr>
        <w:t>توام با هم</w:t>
      </w:r>
      <w:r w:rsidR="001E58A4" w:rsidRPr="00F248F6">
        <w:rPr>
          <w:rFonts w:ascii="Times New Roman" w:hAnsi="Times New Roman" w:cs="B Nazanin" w:hint="cs"/>
          <w:sz w:val="28"/>
          <w:szCs w:val="28"/>
          <w:rtl/>
          <w:lang w:bidi="fa-IR"/>
        </w:rPr>
        <w:t xml:space="preserve"> منجر به پیش فرض شوند از لحاظ نظری توسط </w:t>
      </w:r>
      <w:r w:rsidR="001E58A4" w:rsidRPr="00F248F6">
        <w:rPr>
          <w:rFonts w:ascii="Times New Roman" w:hAnsi="Times New Roman" w:cs="B Nazanin"/>
          <w:sz w:val="28"/>
          <w:szCs w:val="28"/>
          <w:lang w:bidi="fa-IR"/>
        </w:rPr>
        <w:t>He</w:t>
      </w:r>
      <w:r w:rsidR="001E58A4" w:rsidRPr="00F248F6">
        <w:rPr>
          <w:rFonts w:ascii="Times New Roman" w:hAnsi="Times New Roman" w:cs="B Nazanin" w:hint="cs"/>
          <w:sz w:val="28"/>
          <w:szCs w:val="28"/>
          <w:rtl/>
          <w:lang w:bidi="fa-IR"/>
        </w:rPr>
        <w:t xml:space="preserve"> و </w:t>
      </w:r>
      <w:proofErr w:type="spellStart"/>
      <w:r w:rsidR="001E58A4" w:rsidRPr="00F248F6">
        <w:rPr>
          <w:rFonts w:ascii="Times New Roman" w:hAnsi="Times New Roman" w:cs="B Nazanin"/>
          <w:sz w:val="28"/>
          <w:szCs w:val="28"/>
          <w:lang w:bidi="fa-IR"/>
        </w:rPr>
        <w:t>Xiong</w:t>
      </w:r>
      <w:proofErr w:type="spellEnd"/>
      <w:r w:rsidR="001E58A4" w:rsidRPr="00F248F6">
        <w:rPr>
          <w:rFonts w:ascii="Times New Roman" w:hAnsi="Times New Roman" w:cs="B Nazanin" w:hint="cs"/>
          <w:sz w:val="28"/>
          <w:szCs w:val="28"/>
          <w:rtl/>
          <w:lang w:bidi="fa-IR"/>
        </w:rPr>
        <w:t xml:space="preserve"> (2012) نشان داده شده است. آن‌ها رابطه</w:t>
      </w:r>
      <w:r w:rsidR="00835142" w:rsidRPr="00F248F6">
        <w:rPr>
          <w:rFonts w:ascii="Times New Roman" w:hAnsi="Times New Roman" w:cs="B Nazanin" w:hint="cs"/>
          <w:sz w:val="28"/>
          <w:szCs w:val="28"/>
          <w:rtl/>
          <w:lang w:bidi="fa-IR"/>
        </w:rPr>
        <w:t xml:space="preserve"> </w:t>
      </w:r>
      <w:r w:rsidR="001E58A4" w:rsidRPr="00F248F6">
        <w:rPr>
          <w:rFonts w:ascii="Times New Roman" w:hAnsi="Times New Roman" w:cs="B Nazanin" w:hint="cs"/>
          <w:sz w:val="28"/>
          <w:szCs w:val="28"/>
          <w:rtl/>
          <w:lang w:bidi="fa-IR"/>
        </w:rPr>
        <w:t xml:space="preserve">بین ریسک‌های نقدینگی و اعتباری را از چشم انداز بودجه بندی شرکت‌های کلی فروش تحلیل کردند. </w:t>
      </w:r>
      <w:r w:rsidR="00916869" w:rsidRPr="00F248F6">
        <w:rPr>
          <w:rFonts w:ascii="Times New Roman" w:hAnsi="Times New Roman" w:cs="B Nazanin" w:hint="cs"/>
          <w:sz w:val="28"/>
          <w:szCs w:val="28"/>
          <w:rtl/>
          <w:lang w:bidi="fa-IR"/>
        </w:rPr>
        <w:t>کانالی که آن</w:t>
      </w:r>
      <w:r w:rsidR="00835142" w:rsidRPr="00F248F6">
        <w:rPr>
          <w:rFonts w:ascii="Times New Roman" w:hAnsi="Times New Roman" w:cs="B Nazanin" w:hint="cs"/>
          <w:sz w:val="28"/>
          <w:szCs w:val="28"/>
          <w:rtl/>
          <w:lang w:bidi="fa-IR"/>
        </w:rPr>
        <w:t xml:space="preserve">‌ها </w:t>
      </w:r>
      <w:r w:rsidR="00916869" w:rsidRPr="00F248F6">
        <w:rPr>
          <w:rFonts w:ascii="Times New Roman" w:hAnsi="Times New Roman" w:cs="B Nazanin" w:hint="cs"/>
          <w:sz w:val="28"/>
          <w:szCs w:val="28"/>
          <w:rtl/>
          <w:lang w:bidi="fa-IR"/>
        </w:rPr>
        <w:t>شناختند ریسک نقدینگی را به ریسک اعتباری متصل می‌کند و در نهایت ریسک پیش فرض یک ریسک بدهی</w:t>
      </w:r>
      <w:r w:rsidRPr="00F248F6">
        <w:rPr>
          <w:rFonts w:ascii="Times New Roman" w:hAnsi="Times New Roman" w:cs="B Nazanin" w:hint="cs"/>
          <w:sz w:val="28"/>
          <w:szCs w:val="28"/>
          <w:rtl/>
          <w:lang w:bidi="fa-IR"/>
        </w:rPr>
        <w:t xml:space="preserve"> وامی</w:t>
      </w:r>
      <w:r w:rsidR="00916869" w:rsidRPr="00F248F6">
        <w:rPr>
          <w:rFonts w:ascii="Times New Roman" w:hAnsi="Times New Roman" w:cs="B Nazanin" w:hint="cs"/>
          <w:sz w:val="28"/>
          <w:szCs w:val="28"/>
          <w:rtl/>
          <w:lang w:bidi="fa-IR"/>
        </w:rPr>
        <w:t xml:space="preserve"> است.</w:t>
      </w:r>
      <w:r w:rsidR="00835142" w:rsidRPr="00F248F6">
        <w:rPr>
          <w:rFonts w:ascii="Times New Roman" w:hAnsi="Times New Roman" w:cs="B Nazanin" w:hint="cs"/>
          <w:sz w:val="28"/>
          <w:szCs w:val="28"/>
          <w:rtl/>
          <w:lang w:bidi="fa-IR"/>
        </w:rPr>
        <w:t xml:space="preserve"> </w:t>
      </w:r>
      <w:r w:rsidR="004250C4" w:rsidRPr="00F248F6">
        <w:rPr>
          <w:rFonts w:ascii="Times New Roman" w:hAnsi="Times New Roman" w:cs="B Nazanin" w:hint="cs"/>
          <w:sz w:val="28"/>
          <w:szCs w:val="28"/>
          <w:rtl/>
          <w:lang w:bidi="fa-IR"/>
        </w:rPr>
        <w:lastRenderedPageBreak/>
        <w:t xml:space="preserve">نتایج مقاله نشان می‌دهد که سرمایه </w:t>
      </w:r>
      <w:r w:rsidRPr="00F248F6">
        <w:rPr>
          <w:rFonts w:ascii="Times New Roman" w:hAnsi="Times New Roman" w:cs="B Nazanin" w:hint="cs"/>
          <w:sz w:val="28"/>
          <w:szCs w:val="28"/>
          <w:rtl/>
          <w:lang w:bidi="fa-IR"/>
        </w:rPr>
        <w:t>گذاران</w:t>
      </w:r>
      <w:r w:rsidR="00835142" w:rsidRPr="00F248F6">
        <w:rPr>
          <w:rFonts w:ascii="Times New Roman" w:hAnsi="Times New Roman" w:cs="B Nazanin" w:hint="cs"/>
          <w:sz w:val="28"/>
          <w:szCs w:val="28"/>
          <w:rtl/>
          <w:lang w:bidi="fa-IR"/>
        </w:rPr>
        <w:t xml:space="preserve"> </w:t>
      </w:r>
      <w:r w:rsidR="004250C4" w:rsidRPr="00F248F6">
        <w:rPr>
          <w:rFonts w:ascii="Times New Roman" w:hAnsi="Times New Roman" w:cs="B Nazanin" w:hint="cs"/>
          <w:sz w:val="28"/>
          <w:szCs w:val="28"/>
          <w:rtl/>
          <w:lang w:bidi="fa-IR"/>
        </w:rPr>
        <w:t>خواستار</w:t>
      </w:r>
      <w:r w:rsidR="00835142" w:rsidRPr="00F248F6">
        <w:rPr>
          <w:rFonts w:ascii="Times New Roman" w:hAnsi="Times New Roman" w:cs="B Nazanin" w:hint="cs"/>
          <w:sz w:val="28"/>
          <w:szCs w:val="28"/>
          <w:rtl/>
          <w:lang w:bidi="fa-IR"/>
        </w:rPr>
        <w:t xml:space="preserve"> </w:t>
      </w:r>
      <w:r w:rsidR="004250C4" w:rsidRPr="00F248F6">
        <w:rPr>
          <w:rFonts w:ascii="Times New Roman" w:hAnsi="Times New Roman" w:cs="B Nazanin" w:hint="cs"/>
          <w:sz w:val="28"/>
          <w:szCs w:val="28"/>
          <w:rtl/>
          <w:lang w:bidi="fa-IR"/>
        </w:rPr>
        <w:t xml:space="preserve">اجرت نقدینگی بالاتر برای </w:t>
      </w:r>
      <w:r w:rsidR="00675348" w:rsidRPr="00F248F6">
        <w:rPr>
          <w:rFonts w:ascii="Times New Roman" w:hAnsi="Times New Roman" w:cs="B Nazanin" w:hint="cs"/>
          <w:sz w:val="28"/>
          <w:szCs w:val="28"/>
          <w:rtl/>
          <w:lang w:bidi="fa-IR"/>
        </w:rPr>
        <w:t xml:space="preserve">اوراق قرضه شرکت‌ها با توجه به ریسک نقدینگی در بازار برای اوراق قرضه شرکت </w:t>
      </w:r>
      <w:r w:rsidRPr="00F248F6">
        <w:rPr>
          <w:rFonts w:ascii="Times New Roman" w:hAnsi="Times New Roman" w:cs="B Nazanin" w:hint="cs"/>
          <w:sz w:val="28"/>
          <w:szCs w:val="28"/>
          <w:rtl/>
          <w:lang w:bidi="fa-IR"/>
        </w:rPr>
        <w:t>هستند</w:t>
      </w:r>
      <w:r w:rsidR="00675348" w:rsidRPr="00F248F6">
        <w:rPr>
          <w:rFonts w:ascii="Times New Roman" w:hAnsi="Times New Roman" w:cs="B Nazanin" w:hint="cs"/>
          <w:sz w:val="28"/>
          <w:szCs w:val="28"/>
          <w:rtl/>
          <w:lang w:bidi="fa-IR"/>
        </w:rPr>
        <w:t xml:space="preserve">. </w:t>
      </w:r>
      <w:r w:rsidR="00B317D5" w:rsidRPr="00F248F6">
        <w:rPr>
          <w:rFonts w:ascii="Times New Roman" w:hAnsi="Times New Roman" w:cs="B Nazanin" w:hint="cs"/>
          <w:sz w:val="28"/>
          <w:szCs w:val="28"/>
          <w:rtl/>
          <w:lang w:bidi="fa-IR"/>
        </w:rPr>
        <w:t xml:space="preserve">بر </w:t>
      </w:r>
      <w:r w:rsidRPr="00F248F6">
        <w:rPr>
          <w:rFonts w:ascii="Times New Roman" w:hAnsi="Times New Roman" w:cs="B Nazanin" w:hint="cs"/>
          <w:sz w:val="28"/>
          <w:szCs w:val="28"/>
          <w:rtl/>
          <w:lang w:bidi="fa-IR"/>
        </w:rPr>
        <w:t xml:space="preserve">بدهی وامی </w:t>
      </w:r>
      <w:r w:rsidR="00B317D5" w:rsidRPr="00F248F6">
        <w:rPr>
          <w:rFonts w:ascii="Times New Roman" w:hAnsi="Times New Roman" w:cs="B Nazanin" w:hint="cs"/>
          <w:sz w:val="28"/>
          <w:szCs w:val="28"/>
          <w:rtl/>
          <w:lang w:bidi="fa-IR"/>
        </w:rPr>
        <w:t>شرکت</w:t>
      </w:r>
      <w:r w:rsidR="00835142" w:rsidRPr="00F248F6">
        <w:rPr>
          <w:rFonts w:ascii="Times New Roman" w:hAnsi="Times New Roman" w:cs="B Nazanin" w:hint="cs"/>
          <w:sz w:val="28"/>
          <w:szCs w:val="28"/>
          <w:rtl/>
          <w:lang w:bidi="fa-IR"/>
        </w:rPr>
        <w:t xml:space="preserve">‌ها </w:t>
      </w:r>
      <w:r w:rsidR="00B317D5" w:rsidRPr="00F248F6">
        <w:rPr>
          <w:rFonts w:ascii="Times New Roman" w:hAnsi="Times New Roman" w:cs="B Nazanin" w:hint="cs"/>
          <w:sz w:val="28"/>
          <w:szCs w:val="28"/>
          <w:rtl/>
          <w:lang w:bidi="fa-IR"/>
        </w:rPr>
        <w:t xml:space="preserve">در </w:t>
      </w:r>
      <w:r w:rsidR="008656DB" w:rsidRPr="00F248F6">
        <w:rPr>
          <w:rFonts w:ascii="Times New Roman" w:hAnsi="Times New Roman" w:cs="B Nazanin" w:hint="cs"/>
          <w:sz w:val="28"/>
          <w:szCs w:val="28"/>
          <w:rtl/>
          <w:lang w:bidi="fa-IR"/>
        </w:rPr>
        <w:t xml:space="preserve">بازارهای اوراق قرضه غیر نقدی و به منظور </w:t>
      </w:r>
      <w:r w:rsidR="00FA0D13" w:rsidRPr="00F248F6">
        <w:rPr>
          <w:rFonts w:ascii="Times New Roman" w:hAnsi="Times New Roman" w:cs="B Nazanin" w:hint="cs"/>
          <w:sz w:val="28"/>
          <w:szCs w:val="28"/>
          <w:rtl/>
          <w:lang w:bidi="fa-IR"/>
        </w:rPr>
        <w:t xml:space="preserve">اجتناب از پیش فرض، ارائه دهندگان سهام شرکت‌های صادر کننده باید به تفاوت‌های بین اجرت کاهش نقدینگی در اوراق قرضه بالغ و اجرت نقدینگی بالاتر در یک اوراق قرضه جدیدآ ظاهر شده </w:t>
      </w:r>
      <w:r w:rsidRPr="00F248F6">
        <w:rPr>
          <w:rFonts w:ascii="Times New Roman" w:hAnsi="Times New Roman" w:cs="B Nazanin" w:hint="cs"/>
          <w:sz w:val="28"/>
          <w:szCs w:val="28"/>
          <w:rtl/>
          <w:lang w:bidi="fa-IR"/>
        </w:rPr>
        <w:t>بپردازند</w:t>
      </w:r>
      <w:r w:rsidR="00FA0D13"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 xml:space="preserve"> </w:t>
      </w:r>
      <w:r w:rsidR="002A2770" w:rsidRPr="00F248F6">
        <w:rPr>
          <w:rFonts w:ascii="Times New Roman" w:hAnsi="Times New Roman" w:cs="B Nazanin" w:hint="cs"/>
          <w:sz w:val="28"/>
          <w:szCs w:val="28"/>
          <w:rtl/>
          <w:lang w:bidi="fa-IR"/>
        </w:rPr>
        <w:t>در نتیجه</w:t>
      </w:r>
      <w:r w:rsidR="00835142" w:rsidRPr="00F248F6">
        <w:rPr>
          <w:rFonts w:ascii="Times New Roman" w:hAnsi="Times New Roman" w:cs="B Nazanin" w:hint="cs"/>
          <w:sz w:val="28"/>
          <w:szCs w:val="28"/>
          <w:rtl/>
          <w:lang w:bidi="fa-IR"/>
        </w:rPr>
        <w:t xml:space="preserve"> </w:t>
      </w:r>
      <w:r w:rsidR="002A2770" w:rsidRPr="00F248F6">
        <w:rPr>
          <w:rFonts w:ascii="Times New Roman" w:hAnsi="Times New Roman" w:cs="B Nazanin" w:hint="cs"/>
          <w:sz w:val="28"/>
          <w:szCs w:val="28"/>
          <w:rtl/>
          <w:lang w:bidi="fa-IR"/>
        </w:rPr>
        <w:t>نیاز به جذب این ضرر و زیان</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برای</w:t>
      </w:r>
      <w:r w:rsidR="002A2770" w:rsidRPr="00F248F6">
        <w:rPr>
          <w:rFonts w:ascii="Times New Roman" w:hAnsi="Times New Roman" w:cs="B Nazanin" w:hint="cs"/>
          <w:sz w:val="28"/>
          <w:szCs w:val="28"/>
          <w:rtl/>
          <w:lang w:bidi="fa-IR"/>
        </w:rPr>
        <w:t xml:space="preserve"> نیمی از صاحبان دیون</w:t>
      </w:r>
      <w:r w:rsidR="00835142" w:rsidRPr="00F248F6">
        <w:rPr>
          <w:rFonts w:ascii="Times New Roman" w:hAnsi="Times New Roman" w:cs="B Nazanin" w:hint="cs"/>
          <w:sz w:val="28"/>
          <w:szCs w:val="28"/>
          <w:rtl/>
          <w:lang w:bidi="fa-IR"/>
        </w:rPr>
        <w:t>،</w:t>
      </w:r>
      <w:r w:rsidR="002A2770" w:rsidRPr="00F248F6">
        <w:rPr>
          <w:rFonts w:ascii="Times New Roman" w:hAnsi="Times New Roman" w:cs="B Nazanin" w:hint="cs"/>
          <w:sz w:val="28"/>
          <w:szCs w:val="28"/>
          <w:rtl/>
          <w:lang w:bidi="fa-IR"/>
        </w:rPr>
        <w:t xml:space="preserve"> ارائه دهندگان حقوق صاحبان سهام ممک</w:t>
      </w:r>
      <w:r w:rsidRPr="00F248F6">
        <w:rPr>
          <w:rFonts w:ascii="Times New Roman" w:hAnsi="Times New Roman" w:cs="B Nazanin" w:hint="cs"/>
          <w:sz w:val="28"/>
          <w:szCs w:val="28"/>
          <w:rtl/>
          <w:lang w:bidi="fa-IR"/>
        </w:rPr>
        <w:t>ن است به پیش فرض قبلی انتخاب شو</w:t>
      </w:r>
      <w:r w:rsidR="002A2770" w:rsidRPr="00F248F6">
        <w:rPr>
          <w:rFonts w:ascii="Times New Roman" w:hAnsi="Times New Roman" w:cs="B Nazanin" w:hint="cs"/>
          <w:sz w:val="28"/>
          <w:szCs w:val="28"/>
          <w:rtl/>
          <w:lang w:bidi="fa-IR"/>
        </w:rPr>
        <w:t xml:space="preserve">د. یک شوک نقدینگی </w:t>
      </w:r>
      <w:r w:rsidR="002A2770" w:rsidRPr="00F248F6">
        <w:rPr>
          <w:rFonts w:ascii="Times New Roman" w:hAnsi="Times New Roman" w:cs="B Nazanin" w:hint="cs"/>
          <w:sz w:val="28"/>
          <w:szCs w:val="28"/>
          <w:rtl/>
        </w:rPr>
        <w:t xml:space="preserve">در بازار بدهی شرکت می‌تواند به نرخ پیش فرض </w:t>
      </w:r>
      <w:r w:rsidRPr="00F248F6">
        <w:rPr>
          <w:rFonts w:ascii="Times New Roman" w:hAnsi="Times New Roman" w:cs="B Nazanin" w:hint="cs"/>
          <w:sz w:val="28"/>
          <w:szCs w:val="28"/>
          <w:rtl/>
        </w:rPr>
        <w:t>بالاتری</w:t>
      </w:r>
      <w:r w:rsidR="002A2770" w:rsidRPr="00F248F6">
        <w:rPr>
          <w:rFonts w:ascii="Times New Roman" w:hAnsi="Times New Roman" w:cs="B Nazanin" w:hint="cs"/>
          <w:sz w:val="28"/>
          <w:szCs w:val="28"/>
          <w:rtl/>
        </w:rPr>
        <w:t xml:space="preserve"> منجر شود. </w:t>
      </w:r>
      <w:r w:rsidR="00544B95" w:rsidRPr="00F248F6">
        <w:rPr>
          <w:rFonts w:ascii="Times New Roman" w:hAnsi="Times New Roman" w:cs="B Nazanin" w:hint="cs"/>
          <w:sz w:val="28"/>
          <w:szCs w:val="28"/>
          <w:rtl/>
        </w:rPr>
        <w:t xml:space="preserve">اگرچه مدل نشان داده شده شامل </w:t>
      </w:r>
      <w:r w:rsidRPr="00F248F6">
        <w:rPr>
          <w:rFonts w:ascii="Times New Roman" w:hAnsi="Times New Roman" w:cs="B Nazanin" w:hint="cs"/>
          <w:sz w:val="28"/>
          <w:szCs w:val="28"/>
          <w:rtl/>
        </w:rPr>
        <w:t xml:space="preserve">کل </w:t>
      </w:r>
      <w:r w:rsidR="00544B95" w:rsidRPr="00F248F6">
        <w:rPr>
          <w:rFonts w:ascii="Times New Roman" w:hAnsi="Times New Roman" w:cs="B Nazanin" w:hint="cs"/>
          <w:sz w:val="28"/>
          <w:szCs w:val="28"/>
          <w:rtl/>
        </w:rPr>
        <w:t>بدهی شرکت باشد، آن</w:t>
      </w:r>
      <w:r w:rsidR="00835142" w:rsidRPr="00F248F6">
        <w:rPr>
          <w:rFonts w:ascii="Times New Roman" w:hAnsi="Times New Roman" w:cs="B Nazanin" w:hint="cs"/>
          <w:sz w:val="28"/>
          <w:szCs w:val="28"/>
          <w:rtl/>
        </w:rPr>
        <w:t xml:space="preserve">‌ها </w:t>
      </w:r>
      <w:r w:rsidR="00544B95" w:rsidRPr="00F248F6">
        <w:rPr>
          <w:rFonts w:ascii="Times New Roman" w:hAnsi="Times New Roman" w:cs="B Nazanin" w:hint="cs"/>
          <w:sz w:val="28"/>
          <w:szCs w:val="28"/>
          <w:rtl/>
        </w:rPr>
        <w:t>به طور ویژه</w:t>
      </w:r>
      <w:r w:rsidR="00332292" w:rsidRPr="00F248F6">
        <w:rPr>
          <w:rFonts w:ascii="Times New Roman" w:hAnsi="Times New Roman" w:cs="B Nazanin" w:hint="cs"/>
          <w:sz w:val="28"/>
          <w:szCs w:val="28"/>
          <w:rtl/>
        </w:rPr>
        <w:t xml:space="preserve">‌ای </w:t>
      </w:r>
      <w:r w:rsidR="00544B95" w:rsidRPr="00F248F6">
        <w:rPr>
          <w:rFonts w:ascii="Times New Roman" w:hAnsi="Times New Roman" w:cs="B Nazanin" w:hint="cs"/>
          <w:sz w:val="28"/>
          <w:szCs w:val="28"/>
          <w:rtl/>
        </w:rPr>
        <w:t>به نتایج خود برای موسسات مالی وابسته</w:t>
      </w:r>
      <w:r w:rsidR="00835142" w:rsidRPr="00F248F6">
        <w:rPr>
          <w:rFonts w:ascii="Times New Roman" w:hAnsi="Times New Roman" w:cs="B Nazanin" w:hint="cs"/>
          <w:sz w:val="28"/>
          <w:szCs w:val="28"/>
          <w:rtl/>
        </w:rPr>
        <w:t>‌اند.</w:t>
      </w:r>
      <w:r w:rsidR="00544B95" w:rsidRPr="00F248F6">
        <w:rPr>
          <w:rFonts w:ascii="Times New Roman" w:hAnsi="Times New Roman" w:cs="B Nazanin" w:hint="cs"/>
          <w:sz w:val="28"/>
          <w:szCs w:val="28"/>
          <w:rtl/>
        </w:rPr>
        <w:t xml:space="preserve"> یافته</w:t>
      </w:r>
      <w:r w:rsidR="00835142" w:rsidRPr="00F248F6">
        <w:rPr>
          <w:rFonts w:ascii="Times New Roman" w:hAnsi="Times New Roman" w:cs="B Nazanin" w:hint="cs"/>
          <w:sz w:val="28"/>
          <w:szCs w:val="28"/>
          <w:rtl/>
        </w:rPr>
        <w:t xml:space="preserve">‌ها </w:t>
      </w:r>
      <w:r w:rsidR="00544B95" w:rsidRPr="00F248F6">
        <w:rPr>
          <w:rFonts w:ascii="Times New Roman" w:hAnsi="Times New Roman" w:cs="B Nazanin"/>
          <w:sz w:val="28"/>
          <w:szCs w:val="28"/>
        </w:rPr>
        <w:t>He</w:t>
      </w:r>
      <w:r w:rsidR="00544B95" w:rsidRPr="00F248F6">
        <w:rPr>
          <w:rFonts w:ascii="Times New Roman" w:hAnsi="Times New Roman" w:cs="B Nazanin" w:hint="cs"/>
          <w:sz w:val="28"/>
          <w:szCs w:val="28"/>
          <w:rtl/>
          <w:lang w:bidi="fa-IR"/>
        </w:rPr>
        <w:t xml:space="preserve"> و </w:t>
      </w:r>
      <w:proofErr w:type="spellStart"/>
      <w:r w:rsidR="00544B95" w:rsidRPr="00F248F6">
        <w:rPr>
          <w:rFonts w:ascii="Times New Roman" w:hAnsi="Times New Roman" w:cs="B Nazanin"/>
          <w:sz w:val="28"/>
          <w:szCs w:val="28"/>
          <w:lang w:bidi="fa-IR"/>
        </w:rPr>
        <w:t>Xiong</w:t>
      </w:r>
      <w:proofErr w:type="spellEnd"/>
      <w:r w:rsidR="00544B95" w:rsidRPr="00F248F6">
        <w:rPr>
          <w:rFonts w:ascii="Times New Roman" w:hAnsi="Times New Roman" w:cs="B Nazanin" w:hint="cs"/>
          <w:sz w:val="28"/>
          <w:szCs w:val="28"/>
          <w:rtl/>
          <w:lang w:bidi="fa-IR"/>
        </w:rPr>
        <w:t xml:space="preserve"> (2012) به طور ویژه</w:t>
      </w:r>
      <w:r w:rsidR="00332292" w:rsidRPr="00F248F6">
        <w:rPr>
          <w:rFonts w:ascii="Times New Roman" w:hAnsi="Times New Roman" w:cs="B Nazanin" w:hint="cs"/>
          <w:sz w:val="28"/>
          <w:szCs w:val="28"/>
          <w:rtl/>
          <w:lang w:bidi="fa-IR"/>
        </w:rPr>
        <w:t xml:space="preserve">‌ای </w:t>
      </w:r>
      <w:r w:rsidR="00544B95" w:rsidRPr="00F248F6">
        <w:rPr>
          <w:rFonts w:ascii="Times New Roman" w:hAnsi="Times New Roman" w:cs="B Nazanin" w:hint="cs"/>
          <w:sz w:val="28"/>
          <w:szCs w:val="28"/>
          <w:rtl/>
          <w:lang w:bidi="fa-IR"/>
        </w:rPr>
        <w:t>به سایه</w:t>
      </w:r>
      <w:r w:rsidR="00332292" w:rsidRPr="00F248F6">
        <w:rPr>
          <w:rFonts w:ascii="Times New Roman" w:hAnsi="Times New Roman" w:cs="B Nazanin" w:hint="cs"/>
          <w:sz w:val="28"/>
          <w:szCs w:val="28"/>
          <w:rtl/>
          <w:lang w:bidi="fa-IR"/>
        </w:rPr>
        <w:t xml:space="preserve">‌ای </w:t>
      </w:r>
      <w:r w:rsidR="00544B95" w:rsidRPr="00F248F6">
        <w:rPr>
          <w:rFonts w:ascii="Times New Roman" w:hAnsi="Times New Roman" w:cs="B Nazanin" w:hint="cs"/>
          <w:sz w:val="28"/>
          <w:szCs w:val="28"/>
          <w:rtl/>
          <w:lang w:bidi="fa-IR"/>
        </w:rPr>
        <w:t>از پژوهش</w:t>
      </w:r>
      <w:r w:rsidR="00835142" w:rsidRPr="00F248F6">
        <w:rPr>
          <w:rFonts w:ascii="Times New Roman" w:hAnsi="Times New Roman" w:cs="B Nazanin" w:hint="cs"/>
          <w:sz w:val="28"/>
          <w:szCs w:val="28"/>
          <w:rtl/>
          <w:lang w:bidi="fa-IR"/>
        </w:rPr>
        <w:t xml:space="preserve">‌های </w:t>
      </w:r>
      <w:r w:rsidR="00544B95" w:rsidRPr="00F248F6">
        <w:rPr>
          <w:rFonts w:ascii="Times New Roman" w:hAnsi="Times New Roman" w:cs="B Nazanin" w:hint="cs"/>
          <w:sz w:val="28"/>
          <w:szCs w:val="28"/>
          <w:rtl/>
          <w:lang w:bidi="fa-IR"/>
        </w:rPr>
        <w:t xml:space="preserve">قبلی نشان </w:t>
      </w:r>
      <w:r w:rsidRPr="00F248F6">
        <w:rPr>
          <w:rFonts w:ascii="Times New Roman" w:hAnsi="Times New Roman" w:cs="B Nazanin" w:hint="cs"/>
          <w:sz w:val="28"/>
          <w:szCs w:val="28"/>
          <w:rtl/>
          <w:lang w:bidi="fa-IR"/>
        </w:rPr>
        <w:t xml:space="preserve">دادند </w:t>
      </w:r>
      <w:r w:rsidR="00544B95" w:rsidRPr="00F248F6">
        <w:rPr>
          <w:rFonts w:ascii="Times New Roman" w:hAnsi="Times New Roman" w:cs="B Nazanin" w:hint="cs"/>
          <w:sz w:val="28"/>
          <w:szCs w:val="28"/>
          <w:rtl/>
          <w:lang w:bidi="fa-IR"/>
        </w:rPr>
        <w:t>که شرکت‌ها، به خصوص نهادهای مالی، بسیار مستعد بدهی</w:t>
      </w:r>
      <w:r w:rsidR="00835142" w:rsidRPr="00F248F6">
        <w:rPr>
          <w:rFonts w:ascii="Times New Roman" w:hAnsi="Times New Roman" w:cs="B Nazanin" w:hint="cs"/>
          <w:sz w:val="28"/>
          <w:szCs w:val="28"/>
          <w:rtl/>
          <w:lang w:bidi="fa-IR"/>
        </w:rPr>
        <w:t xml:space="preserve">‌های </w:t>
      </w:r>
      <w:r w:rsidR="00544B95" w:rsidRPr="00F248F6">
        <w:rPr>
          <w:rFonts w:ascii="Times New Roman" w:hAnsi="Times New Roman" w:cs="B Nazanin" w:hint="cs"/>
          <w:sz w:val="28"/>
          <w:szCs w:val="28"/>
          <w:rtl/>
          <w:lang w:bidi="fa-IR"/>
        </w:rPr>
        <w:t xml:space="preserve">کوتاه مدت هستند، که </w:t>
      </w:r>
      <w:r w:rsidRPr="00F248F6">
        <w:rPr>
          <w:rFonts w:ascii="Times New Roman" w:hAnsi="Times New Roman" w:cs="B Nazanin" w:hint="cs"/>
          <w:sz w:val="28"/>
          <w:szCs w:val="28"/>
          <w:rtl/>
          <w:lang w:bidi="fa-IR"/>
        </w:rPr>
        <w:t>به افزایش</w:t>
      </w:r>
      <w:r w:rsidR="00544B95" w:rsidRPr="00F248F6">
        <w:rPr>
          <w:rFonts w:ascii="Times New Roman" w:hAnsi="Times New Roman" w:cs="B Nazanin" w:hint="cs"/>
          <w:sz w:val="28"/>
          <w:szCs w:val="28"/>
          <w:rtl/>
          <w:lang w:bidi="fa-IR"/>
        </w:rPr>
        <w:t xml:space="preserve"> تکرار </w:t>
      </w:r>
      <w:r w:rsidRPr="00F248F6">
        <w:rPr>
          <w:rFonts w:ascii="Times New Roman" w:hAnsi="Times New Roman" w:cs="B Nazanin" w:hint="cs"/>
          <w:sz w:val="28"/>
          <w:szCs w:val="28"/>
          <w:rtl/>
          <w:lang w:bidi="fa-IR"/>
        </w:rPr>
        <w:t>بدهی وامی</w:t>
      </w:r>
      <w:r w:rsidR="00A615DB" w:rsidRPr="00F248F6">
        <w:rPr>
          <w:rFonts w:ascii="Times New Roman" w:hAnsi="Times New Roman" w:cs="B Nazanin" w:hint="cs"/>
          <w:sz w:val="28"/>
          <w:szCs w:val="28"/>
          <w:rtl/>
          <w:lang w:bidi="fa-IR"/>
        </w:rPr>
        <w:t xml:space="preserve"> مرتبط است.</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جفت شدن این نتایج</w:t>
      </w:r>
      <w:r w:rsidR="0041752E" w:rsidRPr="00F248F6">
        <w:rPr>
          <w:rFonts w:ascii="Times New Roman" w:hAnsi="Times New Roman" w:cs="B Nazanin" w:hint="cs"/>
          <w:sz w:val="28"/>
          <w:szCs w:val="28"/>
          <w:rtl/>
          <w:lang w:bidi="fa-IR"/>
        </w:rPr>
        <w:t xml:space="preserve"> با یافته</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دیگ</w:t>
      </w:r>
      <w:r w:rsidR="0041752E" w:rsidRPr="00F248F6">
        <w:rPr>
          <w:rFonts w:ascii="Times New Roman" w:hAnsi="Times New Roman" w:cs="B Nazanin" w:hint="cs"/>
          <w:sz w:val="28"/>
          <w:szCs w:val="28"/>
          <w:rtl/>
          <w:lang w:bidi="fa-IR"/>
        </w:rPr>
        <w:t>ر مطالعات پیش فرض بانکی نشان می‌دهد که ریسک اعتباری برای ثبات بانک</w:t>
      </w:r>
      <w:r w:rsidR="00835142" w:rsidRPr="00F248F6">
        <w:rPr>
          <w:rFonts w:ascii="Times New Roman" w:hAnsi="Times New Roman" w:cs="B Nazanin" w:hint="cs"/>
          <w:sz w:val="28"/>
          <w:szCs w:val="28"/>
          <w:rtl/>
          <w:lang w:bidi="fa-IR"/>
        </w:rPr>
        <w:t xml:space="preserve">‌ها </w:t>
      </w:r>
      <w:r w:rsidR="0041752E" w:rsidRPr="00F248F6">
        <w:rPr>
          <w:rFonts w:ascii="Times New Roman" w:hAnsi="Times New Roman" w:cs="B Nazanin" w:hint="cs"/>
          <w:sz w:val="28"/>
          <w:szCs w:val="28"/>
          <w:rtl/>
          <w:lang w:bidi="fa-IR"/>
        </w:rPr>
        <w:t>در مدت بحران اخیر</w:t>
      </w:r>
      <w:r w:rsidRPr="00F248F6">
        <w:rPr>
          <w:rFonts w:ascii="Times New Roman" w:hAnsi="Times New Roman" w:cs="B Nazanin" w:hint="cs"/>
          <w:sz w:val="28"/>
          <w:szCs w:val="28"/>
          <w:rtl/>
          <w:lang w:bidi="fa-IR"/>
        </w:rPr>
        <w:t xml:space="preserve"> تهدید جدی را</w:t>
      </w:r>
      <w:r w:rsidR="0041752E" w:rsidRPr="00F248F6">
        <w:rPr>
          <w:rFonts w:ascii="Times New Roman" w:hAnsi="Times New Roman" w:cs="B Nazanin" w:hint="cs"/>
          <w:sz w:val="28"/>
          <w:szCs w:val="28"/>
          <w:rtl/>
          <w:lang w:bidi="fa-IR"/>
        </w:rPr>
        <w:t xml:space="preserve"> تحمیل کرده </w:t>
      </w:r>
      <w:r w:rsidRPr="00F248F6">
        <w:rPr>
          <w:rFonts w:ascii="Times New Roman" w:hAnsi="Times New Roman" w:cs="B Nazanin" w:hint="cs"/>
          <w:sz w:val="28"/>
          <w:szCs w:val="28"/>
          <w:rtl/>
          <w:lang w:bidi="fa-IR"/>
        </w:rPr>
        <w:t>است</w:t>
      </w:r>
      <w:r w:rsidR="0041752E" w:rsidRPr="00F248F6">
        <w:rPr>
          <w:rFonts w:ascii="Times New Roman" w:hAnsi="Times New Roman" w:cs="B Nazanin" w:hint="cs"/>
          <w:sz w:val="28"/>
          <w:szCs w:val="28"/>
          <w:rtl/>
          <w:lang w:bidi="fa-IR"/>
        </w:rPr>
        <w:t>، که به فرضیه</w:t>
      </w:r>
      <w:r w:rsidR="00835142" w:rsidRPr="00F248F6">
        <w:rPr>
          <w:rFonts w:ascii="Times New Roman" w:hAnsi="Times New Roman" w:cs="B Nazanin" w:hint="cs"/>
          <w:sz w:val="28"/>
          <w:szCs w:val="28"/>
          <w:rtl/>
          <w:lang w:bidi="fa-IR"/>
        </w:rPr>
        <w:t xml:space="preserve">‌های </w:t>
      </w:r>
      <w:r w:rsidR="0041752E" w:rsidRPr="00F248F6">
        <w:rPr>
          <w:rFonts w:ascii="Times New Roman" w:hAnsi="Times New Roman" w:cs="B Nazanin" w:hint="cs"/>
          <w:sz w:val="28"/>
          <w:szCs w:val="28"/>
          <w:rtl/>
          <w:lang w:bidi="fa-IR"/>
        </w:rPr>
        <w:t>زیر منجر می‌شود:</w:t>
      </w:r>
    </w:p>
    <w:p w:rsidR="00F81A15" w:rsidRDefault="00A84565" w:rsidP="00DE5840">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جدول 1</w:t>
      </w:r>
      <w:r w:rsidR="00BE00AE"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پیش فرض بانک در دوره بحران مالی با دلایل پیش فرض </w:t>
      </w:r>
      <w:r w:rsidR="00174DCA" w:rsidRPr="00F248F6">
        <w:rPr>
          <w:rFonts w:ascii="Times New Roman" w:hAnsi="Times New Roman" w:cs="B Nazanin" w:hint="cs"/>
          <w:sz w:val="28"/>
          <w:szCs w:val="28"/>
          <w:rtl/>
          <w:lang w:bidi="fa-IR"/>
        </w:rPr>
        <w:t xml:space="preserve">(از بالا به پایین: فقط زیان وام؛ فقط زیان نقدینگی، </w:t>
      </w:r>
      <w:r w:rsidR="005E30CA" w:rsidRPr="00F248F6">
        <w:rPr>
          <w:rFonts w:ascii="Times New Roman" w:hAnsi="Times New Roman" w:cs="B Nazanin" w:hint="cs"/>
          <w:sz w:val="28"/>
          <w:szCs w:val="28"/>
          <w:rtl/>
          <w:lang w:bidi="fa-IR"/>
        </w:rPr>
        <w:t>زیان نقدینگی و وام، تقلب، سایر موارد، کل)</w:t>
      </w:r>
    </w:p>
    <w:p w:rsidR="00A84565" w:rsidRPr="00F248F6" w:rsidRDefault="00D108CD" w:rsidP="00D108CD">
      <w:pPr>
        <w:bidi/>
        <w:spacing w:after="0" w:line="360" w:lineRule="auto"/>
        <w:ind w:left="35" w:hanging="35"/>
        <w:jc w:val="center"/>
        <w:rPr>
          <w:rFonts w:ascii="Times New Roman" w:hAnsi="Times New Roman" w:cs="B Nazanin"/>
          <w:sz w:val="28"/>
          <w:szCs w:val="28"/>
          <w:rtl/>
          <w:lang w:bidi="fa-IR"/>
        </w:rPr>
      </w:pPr>
      <w:r>
        <w:rPr>
          <w:noProof/>
        </w:rPr>
        <w:drawing>
          <wp:inline distT="0" distB="0" distL="0" distR="0" wp14:anchorId="09FB11DA" wp14:editId="0F6483DC">
            <wp:extent cx="6188710" cy="8763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876300"/>
                    </a:xfrm>
                    <a:prstGeom prst="rect">
                      <a:avLst/>
                    </a:prstGeom>
                  </pic:spPr>
                </pic:pic>
              </a:graphicData>
            </a:graphic>
          </wp:inline>
        </w:drawing>
      </w:r>
    </w:p>
    <w:p w:rsidR="00EA5BA6" w:rsidRPr="00F248F6" w:rsidRDefault="00F13FE1" w:rsidP="00BD6508">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جدول </w:t>
      </w:r>
      <w:r w:rsidR="00AF4169" w:rsidRPr="00F248F6">
        <w:rPr>
          <w:rFonts w:ascii="Times New Roman" w:hAnsi="Times New Roman" w:cs="B Nazanin" w:hint="cs"/>
          <w:sz w:val="28"/>
          <w:szCs w:val="28"/>
          <w:rtl/>
          <w:lang w:bidi="fa-IR"/>
        </w:rPr>
        <w:t>تعداد پیش فر</w:t>
      </w:r>
      <w:r w:rsidR="005E30CA" w:rsidRPr="00F248F6">
        <w:rPr>
          <w:rFonts w:ascii="Times New Roman" w:hAnsi="Times New Roman" w:cs="B Nazanin" w:hint="cs"/>
          <w:sz w:val="28"/>
          <w:szCs w:val="28"/>
          <w:rtl/>
          <w:lang w:bidi="fa-IR"/>
        </w:rPr>
        <w:t>ض</w:t>
      </w:r>
      <w:r w:rsidR="00AF4169" w:rsidRPr="00F248F6">
        <w:rPr>
          <w:rFonts w:ascii="Times New Roman" w:hAnsi="Times New Roman" w:cs="B Nazanin" w:hint="cs"/>
          <w:sz w:val="28"/>
          <w:szCs w:val="28"/>
          <w:rtl/>
          <w:lang w:bidi="fa-IR"/>
        </w:rPr>
        <w:t xml:space="preserve"> بانک‌ها را در امریکا</w:t>
      </w:r>
      <w:r w:rsidR="00835142" w:rsidRPr="00F248F6">
        <w:rPr>
          <w:rFonts w:ascii="Times New Roman" w:hAnsi="Times New Roman" w:cs="B Nazanin" w:hint="cs"/>
          <w:sz w:val="28"/>
          <w:szCs w:val="28"/>
          <w:rtl/>
          <w:lang w:bidi="fa-IR"/>
        </w:rPr>
        <w:t xml:space="preserve"> </w:t>
      </w:r>
      <w:r w:rsidR="005E30CA" w:rsidRPr="00F248F6">
        <w:rPr>
          <w:rFonts w:ascii="Times New Roman" w:hAnsi="Times New Roman" w:cs="B Nazanin" w:hint="cs"/>
          <w:sz w:val="28"/>
          <w:szCs w:val="28"/>
          <w:rtl/>
          <w:lang w:bidi="fa-IR"/>
        </w:rPr>
        <w:t>از شروع</w:t>
      </w:r>
      <w:r w:rsidR="00AF4169" w:rsidRPr="00F248F6">
        <w:rPr>
          <w:rFonts w:ascii="Times New Roman" w:hAnsi="Times New Roman" w:cs="B Nazanin" w:hint="cs"/>
          <w:sz w:val="28"/>
          <w:szCs w:val="28"/>
          <w:rtl/>
          <w:lang w:bidi="fa-IR"/>
        </w:rPr>
        <w:t xml:space="preserve"> بحران مالی در آگوست 2007</w:t>
      </w:r>
      <w:r w:rsidR="00835142" w:rsidRPr="00F248F6">
        <w:rPr>
          <w:rFonts w:ascii="Times New Roman" w:hAnsi="Times New Roman" w:cs="B Nazanin" w:hint="cs"/>
          <w:sz w:val="28"/>
          <w:szCs w:val="28"/>
          <w:rtl/>
          <w:lang w:bidi="fa-IR"/>
        </w:rPr>
        <w:t>،</w:t>
      </w:r>
      <w:r w:rsidR="00AF4169" w:rsidRPr="00F248F6">
        <w:rPr>
          <w:rFonts w:ascii="Times New Roman" w:hAnsi="Times New Roman" w:cs="B Nazanin" w:hint="cs"/>
          <w:sz w:val="28"/>
          <w:szCs w:val="28"/>
          <w:rtl/>
          <w:lang w:bidi="fa-IR"/>
        </w:rPr>
        <w:t xml:space="preserve"> تا سه ماهه سوم سال 2010 در مطالعه ما گنجانده شده است را نشان می‌دهد. دلایل پبش فرض عمدتآ بااستفاده از داده</w:t>
      </w:r>
      <w:r w:rsidR="00835142" w:rsidRPr="00F248F6">
        <w:rPr>
          <w:rFonts w:ascii="Times New Roman" w:hAnsi="Times New Roman" w:cs="B Nazanin" w:hint="cs"/>
          <w:sz w:val="28"/>
          <w:szCs w:val="28"/>
          <w:rtl/>
          <w:lang w:bidi="fa-IR"/>
        </w:rPr>
        <w:t xml:space="preserve">‌های </w:t>
      </w:r>
      <w:r w:rsidR="005E30CA" w:rsidRPr="00F248F6">
        <w:rPr>
          <w:rFonts w:ascii="Times New Roman" w:hAnsi="Times New Roman" w:cs="B Nazanin" w:hint="cs"/>
          <w:sz w:val="28"/>
          <w:szCs w:val="28"/>
          <w:rtl/>
          <w:lang w:bidi="fa-IR"/>
        </w:rPr>
        <w:t>رسمی برروی دلایل پیش فرض بانک</w:t>
      </w:r>
      <w:r w:rsidR="00AF4169" w:rsidRPr="00F248F6">
        <w:rPr>
          <w:rFonts w:ascii="Times New Roman" w:hAnsi="Times New Roman" w:cs="B Nazanin" w:hint="cs"/>
          <w:sz w:val="28"/>
          <w:szCs w:val="28"/>
          <w:rtl/>
          <w:lang w:bidi="fa-IR"/>
        </w:rPr>
        <w:t xml:space="preserve"> </w:t>
      </w:r>
      <w:r w:rsidR="005E30CA" w:rsidRPr="00F248F6">
        <w:rPr>
          <w:rFonts w:ascii="Times New Roman" w:hAnsi="Times New Roman" w:cs="B Nazanin" w:hint="cs"/>
          <w:sz w:val="28"/>
          <w:szCs w:val="28"/>
          <w:rtl/>
          <w:lang w:bidi="fa-IR"/>
        </w:rPr>
        <w:t>منتشر</w:t>
      </w:r>
      <w:r w:rsidR="00AF4169" w:rsidRPr="00F248F6">
        <w:rPr>
          <w:rFonts w:ascii="Times New Roman" w:hAnsi="Times New Roman" w:cs="B Nazanin" w:hint="cs"/>
          <w:sz w:val="28"/>
          <w:szCs w:val="28"/>
          <w:rtl/>
          <w:lang w:bidi="fa-IR"/>
        </w:rPr>
        <w:t xml:space="preserve"> شده توسط مقامات نظارتی و نظارت بانک</w:t>
      </w:r>
      <w:r w:rsidR="00AF4169" w:rsidRPr="00F248F6">
        <w:rPr>
          <w:rFonts w:ascii="Times New Roman" w:hAnsi="Times New Roman" w:cs="B Nazanin"/>
          <w:sz w:val="28"/>
          <w:szCs w:val="28"/>
        </w:rPr>
        <w:t xml:space="preserve"> (FDIC and OCC)</w:t>
      </w:r>
      <w:r w:rsidR="00AF4169" w:rsidRPr="00F248F6">
        <w:rPr>
          <w:rFonts w:ascii="Times New Roman" w:hAnsi="Times New Roman" w:cs="B Nazanin" w:hint="cs"/>
          <w:sz w:val="28"/>
          <w:szCs w:val="28"/>
          <w:rtl/>
        </w:rPr>
        <w:t xml:space="preserve"> شناسایی شده</w:t>
      </w:r>
      <w:r w:rsidR="00835142" w:rsidRPr="00F248F6">
        <w:rPr>
          <w:rFonts w:ascii="Times New Roman" w:hAnsi="Times New Roman" w:cs="B Nazanin" w:hint="cs"/>
          <w:sz w:val="28"/>
          <w:szCs w:val="28"/>
          <w:rtl/>
        </w:rPr>
        <w:t xml:space="preserve">‌اند </w:t>
      </w:r>
      <w:r w:rsidR="00AF4169" w:rsidRPr="00F248F6">
        <w:rPr>
          <w:rFonts w:ascii="Times New Roman" w:hAnsi="Times New Roman" w:cs="B Nazanin" w:hint="cs"/>
          <w:sz w:val="28"/>
          <w:szCs w:val="28"/>
          <w:rtl/>
        </w:rPr>
        <w:t xml:space="preserve">که به آن‌ها " گزارش </w:t>
      </w:r>
      <w:r w:rsidR="005E30CA" w:rsidRPr="00F248F6">
        <w:rPr>
          <w:rFonts w:ascii="Times New Roman" w:hAnsi="Times New Roman" w:cs="B Nazanin" w:hint="cs"/>
          <w:sz w:val="28"/>
          <w:szCs w:val="28"/>
          <w:rtl/>
        </w:rPr>
        <w:t>زیان</w:t>
      </w:r>
      <w:r w:rsidR="00AF4169" w:rsidRPr="00F248F6">
        <w:rPr>
          <w:rFonts w:ascii="Times New Roman" w:hAnsi="Times New Roman" w:cs="B Nazanin" w:hint="cs"/>
          <w:sz w:val="28"/>
          <w:szCs w:val="28"/>
          <w:rtl/>
        </w:rPr>
        <w:t xml:space="preserve"> مادی" گویند. این گزارش‌ها</w:t>
      </w:r>
      <w:r w:rsidR="00835142" w:rsidRPr="00F248F6">
        <w:rPr>
          <w:rFonts w:ascii="Times New Roman" w:hAnsi="Times New Roman" w:cs="B Nazanin" w:hint="cs"/>
          <w:sz w:val="28"/>
          <w:szCs w:val="28"/>
          <w:rtl/>
        </w:rPr>
        <w:t xml:space="preserve"> </w:t>
      </w:r>
      <w:r w:rsidR="005E30CA" w:rsidRPr="00F248F6">
        <w:rPr>
          <w:rFonts w:ascii="Times New Roman" w:hAnsi="Times New Roman" w:cs="B Nazanin" w:hint="cs"/>
          <w:sz w:val="28"/>
          <w:szCs w:val="28"/>
          <w:rtl/>
        </w:rPr>
        <w:t>در زمانی ک</w:t>
      </w:r>
      <w:r w:rsidR="00AF4169" w:rsidRPr="00F248F6">
        <w:rPr>
          <w:rFonts w:ascii="Times New Roman" w:hAnsi="Times New Roman" w:cs="B Nazanin" w:hint="cs"/>
          <w:sz w:val="28"/>
          <w:szCs w:val="28"/>
          <w:rtl/>
        </w:rPr>
        <w:t>ه پیش فرض بانک در یک "</w:t>
      </w:r>
      <w:r w:rsidR="005E30CA" w:rsidRPr="00F248F6">
        <w:rPr>
          <w:rFonts w:ascii="Times New Roman" w:hAnsi="Times New Roman" w:cs="B Nazanin" w:hint="cs"/>
          <w:sz w:val="28"/>
          <w:szCs w:val="28"/>
          <w:rtl/>
        </w:rPr>
        <w:t>زیان</w:t>
      </w:r>
      <w:r w:rsidR="00AF4169" w:rsidRPr="00F248F6">
        <w:rPr>
          <w:rFonts w:ascii="Times New Roman" w:hAnsi="Times New Roman" w:cs="B Nazanin" w:hint="cs"/>
          <w:sz w:val="28"/>
          <w:szCs w:val="28"/>
          <w:rtl/>
        </w:rPr>
        <w:t xml:space="preserve"> مادی" برای صندوق بیمه </w:t>
      </w:r>
      <w:r w:rsidR="00AF4169" w:rsidRPr="00F248F6">
        <w:rPr>
          <w:rFonts w:ascii="Times New Roman" w:hAnsi="Times New Roman" w:cs="B Nazanin"/>
          <w:sz w:val="28"/>
          <w:szCs w:val="28"/>
        </w:rPr>
        <w:t>FDIC</w:t>
      </w:r>
      <w:r w:rsidR="00AF4169" w:rsidRPr="00F248F6">
        <w:rPr>
          <w:rFonts w:ascii="Times New Roman" w:hAnsi="Times New Roman" w:cs="B Nazanin" w:hint="cs"/>
          <w:sz w:val="28"/>
          <w:szCs w:val="28"/>
          <w:rtl/>
          <w:lang w:bidi="fa-IR"/>
        </w:rPr>
        <w:t xml:space="preserve"> نتیجه می‌دهد منتشر شده </w:t>
      </w:r>
      <w:r w:rsidR="005E30CA" w:rsidRPr="00F248F6">
        <w:rPr>
          <w:rFonts w:ascii="Times New Roman" w:hAnsi="Times New Roman" w:cs="B Nazanin" w:hint="cs"/>
          <w:sz w:val="28"/>
          <w:szCs w:val="28"/>
          <w:rtl/>
          <w:lang w:bidi="fa-IR"/>
        </w:rPr>
        <w:t>است.</w:t>
      </w:r>
      <w:r w:rsidR="00835142" w:rsidRPr="00F248F6">
        <w:rPr>
          <w:rFonts w:ascii="Times New Roman" w:hAnsi="Times New Roman" w:cs="B Nazanin" w:hint="cs"/>
          <w:sz w:val="28"/>
          <w:szCs w:val="28"/>
          <w:rtl/>
          <w:lang w:bidi="fa-IR"/>
        </w:rPr>
        <w:t xml:space="preserve"> </w:t>
      </w:r>
      <w:r w:rsidR="00AF4169" w:rsidRPr="00F248F6">
        <w:rPr>
          <w:rFonts w:ascii="Times New Roman" w:hAnsi="Times New Roman" w:cs="B Nazanin" w:hint="cs"/>
          <w:sz w:val="28"/>
          <w:szCs w:val="28"/>
          <w:rtl/>
          <w:lang w:bidi="fa-IR"/>
        </w:rPr>
        <w:t>در 1 ژانویه 2010، "</w:t>
      </w:r>
      <w:r w:rsidR="005E30CA" w:rsidRPr="00F248F6">
        <w:rPr>
          <w:rFonts w:ascii="Times New Roman" w:hAnsi="Times New Roman" w:cs="B Nazanin" w:hint="cs"/>
          <w:sz w:val="28"/>
          <w:szCs w:val="28"/>
          <w:rtl/>
          <w:lang w:bidi="fa-IR"/>
        </w:rPr>
        <w:t>زیان</w:t>
      </w:r>
      <w:r w:rsidR="00AF4169" w:rsidRPr="00F248F6">
        <w:rPr>
          <w:rFonts w:ascii="Times New Roman" w:hAnsi="Times New Roman" w:cs="B Nazanin" w:hint="cs"/>
          <w:sz w:val="28"/>
          <w:szCs w:val="28"/>
          <w:rtl/>
          <w:lang w:bidi="fa-IR"/>
        </w:rPr>
        <w:t xml:space="preserve"> مادی" برای بودجه </w:t>
      </w:r>
      <w:r w:rsidR="00AF4169" w:rsidRPr="00F248F6">
        <w:rPr>
          <w:rFonts w:ascii="Times New Roman" w:hAnsi="Times New Roman" w:cs="B Nazanin"/>
          <w:sz w:val="28"/>
          <w:szCs w:val="28"/>
          <w:lang w:bidi="fa-IR"/>
        </w:rPr>
        <w:t>FDIC</w:t>
      </w:r>
      <w:r w:rsidR="00AF4169" w:rsidRPr="00F248F6">
        <w:rPr>
          <w:rFonts w:ascii="Times New Roman" w:hAnsi="Times New Roman" w:cs="B Nazanin" w:hint="cs"/>
          <w:sz w:val="28"/>
          <w:szCs w:val="28"/>
          <w:rtl/>
          <w:lang w:bidi="fa-IR"/>
        </w:rPr>
        <w:t xml:space="preserve"> از 25 میلیون به 200 میلیون دلار امریکا رسید. گزارش‌ها شامل یک تحلیل دقیق از پیش زمینه بانک‌های و مدل‌های کسب و کار </w:t>
      </w:r>
      <w:r w:rsidR="005E30CA" w:rsidRPr="00F248F6">
        <w:rPr>
          <w:rFonts w:ascii="Times New Roman" w:hAnsi="Times New Roman" w:cs="B Nazanin" w:hint="cs"/>
          <w:sz w:val="28"/>
          <w:szCs w:val="28"/>
          <w:rtl/>
          <w:lang w:bidi="fa-IR"/>
        </w:rPr>
        <w:lastRenderedPageBreak/>
        <w:t xml:space="preserve">ورشکست شده </w:t>
      </w:r>
      <w:r w:rsidR="00AF4169" w:rsidRPr="00F248F6">
        <w:rPr>
          <w:rFonts w:ascii="Times New Roman" w:hAnsi="Times New Roman" w:cs="B Nazanin" w:hint="cs"/>
          <w:sz w:val="28"/>
          <w:szCs w:val="28"/>
          <w:rtl/>
          <w:lang w:bidi="fa-IR"/>
        </w:rPr>
        <w:t xml:space="preserve">است و دلایل </w:t>
      </w:r>
      <w:r w:rsidR="007B1693" w:rsidRPr="00F248F6">
        <w:rPr>
          <w:rFonts w:ascii="Times New Roman" w:hAnsi="Times New Roman" w:cs="B Nazanin" w:hint="cs"/>
          <w:sz w:val="28"/>
          <w:szCs w:val="28"/>
          <w:rtl/>
          <w:lang w:bidi="fa-IR"/>
        </w:rPr>
        <w:t>ورشکستگی</w:t>
      </w:r>
      <w:r w:rsidR="00AF4169" w:rsidRPr="00F248F6">
        <w:rPr>
          <w:rFonts w:ascii="Times New Roman" w:hAnsi="Times New Roman" w:cs="B Nazanin" w:hint="cs"/>
          <w:sz w:val="28"/>
          <w:szCs w:val="28"/>
          <w:rtl/>
          <w:lang w:bidi="fa-IR"/>
        </w:rPr>
        <w:t xml:space="preserve"> آن</w:t>
      </w:r>
      <w:r w:rsidR="00835142" w:rsidRPr="00F248F6">
        <w:rPr>
          <w:rFonts w:ascii="Times New Roman" w:hAnsi="Times New Roman" w:cs="B Nazanin" w:hint="cs"/>
          <w:sz w:val="28"/>
          <w:szCs w:val="28"/>
          <w:rtl/>
          <w:lang w:bidi="fa-IR"/>
        </w:rPr>
        <w:t xml:space="preserve">‌ها </w:t>
      </w:r>
      <w:r w:rsidR="00AF4169" w:rsidRPr="00F248F6">
        <w:rPr>
          <w:rFonts w:ascii="Times New Roman" w:hAnsi="Times New Roman" w:cs="B Nazanin" w:hint="cs"/>
          <w:sz w:val="28"/>
          <w:szCs w:val="28"/>
          <w:rtl/>
          <w:lang w:bidi="fa-IR"/>
        </w:rPr>
        <w:t xml:space="preserve">را لیست کرده است. برای پیش فرض در جایی که </w:t>
      </w:r>
      <w:r w:rsidR="005E30CA" w:rsidRPr="00F248F6">
        <w:rPr>
          <w:rFonts w:ascii="Times New Roman" w:hAnsi="Times New Roman" w:cs="B Nazanin" w:hint="cs"/>
          <w:sz w:val="28"/>
          <w:szCs w:val="28"/>
          <w:rtl/>
          <w:lang w:bidi="fa-IR"/>
        </w:rPr>
        <w:t>اطلاعات</w:t>
      </w:r>
      <w:r w:rsidR="00AF4169" w:rsidRPr="00F248F6">
        <w:rPr>
          <w:rFonts w:ascii="Times New Roman" w:hAnsi="Times New Roman" w:cs="B Nazanin" w:hint="cs"/>
          <w:sz w:val="28"/>
          <w:szCs w:val="28"/>
          <w:rtl/>
          <w:lang w:bidi="fa-IR"/>
        </w:rPr>
        <w:t xml:space="preserve"> برروی دلایل </w:t>
      </w:r>
      <w:r w:rsidR="007B1693" w:rsidRPr="00F248F6">
        <w:rPr>
          <w:rFonts w:ascii="Times New Roman" w:hAnsi="Times New Roman" w:cs="B Nazanin" w:hint="cs"/>
          <w:sz w:val="28"/>
          <w:szCs w:val="28"/>
          <w:rtl/>
          <w:lang w:bidi="fa-IR"/>
        </w:rPr>
        <w:t>ورشکستگی</w:t>
      </w:r>
      <w:r w:rsidR="00AF4169" w:rsidRPr="00F248F6">
        <w:rPr>
          <w:rFonts w:ascii="Times New Roman" w:hAnsi="Times New Roman" w:cs="B Nazanin" w:hint="cs"/>
          <w:sz w:val="28"/>
          <w:szCs w:val="28"/>
          <w:rtl/>
          <w:lang w:bidi="fa-IR"/>
        </w:rPr>
        <w:t xml:space="preserve"> نمی‌توانند از طریق منایع رسمی بدست آیند، شواهد بیانگیری از مقالات روزنامه</w:t>
      </w:r>
      <w:r w:rsidR="00835142" w:rsidRPr="00F248F6">
        <w:rPr>
          <w:rFonts w:ascii="Times New Roman" w:hAnsi="Times New Roman" w:cs="B Nazanin" w:hint="cs"/>
          <w:sz w:val="28"/>
          <w:szCs w:val="28"/>
          <w:rtl/>
          <w:lang w:bidi="fa-IR"/>
        </w:rPr>
        <w:t xml:space="preserve">‌ها </w:t>
      </w:r>
      <w:r w:rsidR="00AF4169" w:rsidRPr="00F248F6">
        <w:rPr>
          <w:rFonts w:ascii="Times New Roman" w:hAnsi="Times New Roman" w:cs="B Nazanin" w:hint="cs"/>
          <w:sz w:val="28"/>
          <w:szCs w:val="28"/>
          <w:rtl/>
          <w:lang w:bidi="fa-IR"/>
        </w:rPr>
        <w:t>یا مطبوعات منتشر شده باتک‌ها جمع آوری کردیم.</w:t>
      </w:r>
    </w:p>
    <w:p w:rsidR="00EA5BA6" w:rsidRPr="00F248F6" w:rsidRDefault="00EA5BA6"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sz w:val="28"/>
          <w:szCs w:val="28"/>
          <w:lang w:bidi="fa-IR"/>
        </w:rPr>
        <w:t>H3</w:t>
      </w:r>
      <w:r w:rsidRPr="00F248F6">
        <w:rPr>
          <w:rFonts w:ascii="Times New Roman" w:hAnsi="Times New Roman" w:cs="B Nazanin" w:hint="cs"/>
          <w:sz w:val="28"/>
          <w:szCs w:val="28"/>
          <w:rtl/>
          <w:lang w:bidi="fa-IR"/>
        </w:rPr>
        <w:t>. ریسک نقدینگی و ریسک اعتباری همراه با هم در ا</w:t>
      </w:r>
      <w:r w:rsidR="005E30CA" w:rsidRPr="00F248F6">
        <w:rPr>
          <w:rFonts w:ascii="Times New Roman" w:hAnsi="Times New Roman" w:cs="B Nazanin" w:hint="cs"/>
          <w:sz w:val="28"/>
          <w:szCs w:val="28"/>
          <w:rtl/>
          <w:lang w:bidi="fa-IR"/>
        </w:rPr>
        <w:t xml:space="preserve">حتمال پیش فرض بانک سهم دارند. </w:t>
      </w:r>
    </w:p>
    <w:p w:rsidR="00DB7544" w:rsidRDefault="00286E64"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بر </w:t>
      </w:r>
      <w:r w:rsidR="00EA5BA6" w:rsidRPr="00F248F6">
        <w:rPr>
          <w:rFonts w:ascii="Times New Roman" w:hAnsi="Times New Roman" w:cs="B Nazanin" w:hint="cs"/>
          <w:sz w:val="28"/>
          <w:szCs w:val="28"/>
          <w:rtl/>
          <w:lang w:bidi="fa-IR"/>
        </w:rPr>
        <w:t>اس</w:t>
      </w:r>
      <w:r w:rsidRPr="00F248F6">
        <w:rPr>
          <w:rFonts w:ascii="Times New Roman" w:hAnsi="Times New Roman" w:cs="B Nazanin" w:hint="cs"/>
          <w:sz w:val="28"/>
          <w:szCs w:val="28"/>
          <w:rtl/>
          <w:lang w:bidi="fa-IR"/>
        </w:rPr>
        <w:t>اس</w:t>
      </w:r>
      <w:r w:rsidR="00EA5BA6" w:rsidRPr="00F248F6">
        <w:rPr>
          <w:rFonts w:ascii="Times New Roman" w:hAnsi="Times New Roman" w:cs="B Nazanin" w:hint="cs"/>
          <w:sz w:val="28"/>
          <w:szCs w:val="28"/>
          <w:rtl/>
          <w:lang w:bidi="fa-IR"/>
        </w:rPr>
        <w:t xml:space="preserve"> شواهد تجربی و نظری نشان داده شده در بالا، باور داریم که شواهد تجربی برروی </w:t>
      </w:r>
      <w:r w:rsidR="007B1693" w:rsidRPr="00F248F6">
        <w:rPr>
          <w:rFonts w:ascii="Times New Roman" w:hAnsi="Times New Roman" w:cs="B Nazanin" w:hint="cs"/>
          <w:sz w:val="28"/>
          <w:szCs w:val="28"/>
          <w:rtl/>
          <w:lang w:bidi="fa-IR"/>
        </w:rPr>
        <w:t>ورشکستگی</w:t>
      </w:r>
      <w:r w:rsidR="00EA5BA6" w:rsidRPr="00F248F6">
        <w:rPr>
          <w:rFonts w:ascii="Times New Roman" w:hAnsi="Times New Roman" w:cs="B Nazanin" w:hint="cs"/>
          <w:sz w:val="28"/>
          <w:szCs w:val="28"/>
          <w:rtl/>
          <w:lang w:bidi="fa-IR"/>
        </w:rPr>
        <w:t xml:space="preserve"> بانک‌ها در مدت زمان بحران اخیر ممکن است پشتیبانی </w:t>
      </w:r>
      <w:r w:rsidRPr="00F248F6">
        <w:rPr>
          <w:rFonts w:ascii="Times New Roman" w:hAnsi="Times New Roman" w:cs="B Nazanin" w:hint="cs"/>
          <w:sz w:val="28"/>
          <w:szCs w:val="28"/>
          <w:rtl/>
          <w:lang w:bidi="fa-IR"/>
        </w:rPr>
        <w:t>عینی</w:t>
      </w:r>
      <w:r w:rsidR="00EA5BA6" w:rsidRPr="00F248F6">
        <w:rPr>
          <w:rFonts w:ascii="Times New Roman" w:hAnsi="Times New Roman" w:cs="B Nazanin" w:hint="cs"/>
          <w:sz w:val="28"/>
          <w:szCs w:val="28"/>
          <w:rtl/>
          <w:lang w:bidi="fa-IR"/>
        </w:rPr>
        <w:t xml:space="preserve"> بیشتری برای </w:t>
      </w:r>
      <w:r w:rsidR="00EA5BA6" w:rsidRPr="00F248F6">
        <w:rPr>
          <w:rFonts w:ascii="Times New Roman" w:hAnsi="Times New Roman" w:cs="B Nazanin"/>
          <w:sz w:val="28"/>
          <w:szCs w:val="28"/>
          <w:lang w:bidi="fa-IR"/>
        </w:rPr>
        <w:t>H3</w:t>
      </w:r>
      <w:r w:rsidR="00EA5BA6" w:rsidRPr="00F248F6">
        <w:rPr>
          <w:rFonts w:ascii="Times New Roman" w:hAnsi="Times New Roman" w:cs="B Nazanin" w:hint="cs"/>
          <w:sz w:val="28"/>
          <w:szCs w:val="28"/>
          <w:rtl/>
          <w:lang w:bidi="fa-IR"/>
        </w:rPr>
        <w:t xml:space="preserve"> فراهم کند. جدول 1 نشان می‌دهد ک</w:t>
      </w:r>
      <w:r w:rsidRPr="00F248F6">
        <w:rPr>
          <w:rFonts w:ascii="Times New Roman" w:hAnsi="Times New Roman" w:cs="B Nazanin" w:hint="cs"/>
          <w:sz w:val="28"/>
          <w:szCs w:val="28"/>
          <w:rtl/>
          <w:lang w:bidi="fa-IR"/>
        </w:rPr>
        <w:t>ه</w:t>
      </w:r>
      <w:r w:rsidR="00EA5BA6"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بیشتر تیمی از 254 بانک تجاربی ورشکست</w:t>
      </w:r>
      <w:r w:rsidR="00EA5BA6" w:rsidRPr="00F248F6">
        <w:rPr>
          <w:rFonts w:ascii="Times New Roman" w:hAnsi="Times New Roman" w:cs="B Nazanin" w:hint="cs"/>
          <w:sz w:val="28"/>
          <w:szCs w:val="28"/>
          <w:rtl/>
          <w:lang w:bidi="fa-IR"/>
        </w:rPr>
        <w:t xml:space="preserve"> شده بین آگوست 2007 و سپتامبر 2010</w:t>
      </w:r>
      <w:r w:rsidR="00835142" w:rsidRPr="00F248F6">
        <w:rPr>
          <w:rFonts w:ascii="Times New Roman" w:hAnsi="Times New Roman" w:cs="B Nazanin" w:hint="cs"/>
          <w:sz w:val="28"/>
          <w:szCs w:val="28"/>
          <w:rtl/>
          <w:lang w:bidi="fa-IR"/>
        </w:rPr>
        <w:t xml:space="preserve"> </w:t>
      </w:r>
      <w:r w:rsidR="00EA5BA6" w:rsidRPr="00F248F6">
        <w:rPr>
          <w:rFonts w:ascii="Times New Roman" w:hAnsi="Times New Roman" w:cs="B Nazanin" w:hint="cs"/>
          <w:sz w:val="28"/>
          <w:szCs w:val="28"/>
          <w:rtl/>
          <w:lang w:bidi="fa-IR"/>
        </w:rPr>
        <w:t xml:space="preserve">تحت تاثیر وقوع </w:t>
      </w:r>
      <w:r w:rsidRPr="00F248F6">
        <w:rPr>
          <w:rFonts w:ascii="Times New Roman" w:hAnsi="Times New Roman" w:cs="B Nazanin" w:hint="cs"/>
          <w:sz w:val="28"/>
          <w:szCs w:val="28"/>
          <w:rtl/>
          <w:lang w:bidi="fa-IR"/>
        </w:rPr>
        <w:t>توام</w:t>
      </w:r>
      <w:r w:rsidR="00EA5BA6" w:rsidRPr="00F248F6">
        <w:rPr>
          <w:rFonts w:ascii="Times New Roman" w:hAnsi="Times New Roman" w:cs="B Nazanin" w:hint="cs"/>
          <w:sz w:val="28"/>
          <w:szCs w:val="28"/>
          <w:rtl/>
          <w:lang w:bidi="fa-IR"/>
        </w:rPr>
        <w:t xml:space="preserve"> عدم نقدینگی</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و خسارت وامی بوده‌اند</w:t>
      </w:r>
      <w:r w:rsidR="00EA5BA6" w:rsidRPr="00F248F6">
        <w:rPr>
          <w:rFonts w:ascii="Times New Roman" w:hAnsi="Times New Roman" w:cs="B Nazanin" w:hint="cs"/>
          <w:sz w:val="28"/>
          <w:szCs w:val="28"/>
          <w:rtl/>
          <w:lang w:bidi="fa-IR"/>
        </w:rPr>
        <w:t xml:space="preserve">. اگر چه این بااستفاده از </w:t>
      </w:r>
      <w:r w:rsidR="00DB7544" w:rsidRPr="00F248F6">
        <w:rPr>
          <w:rFonts w:ascii="Times New Roman" w:hAnsi="Times New Roman" w:cs="B Nazanin" w:hint="cs"/>
          <w:sz w:val="28"/>
          <w:szCs w:val="28"/>
          <w:rtl/>
          <w:lang w:bidi="fa-IR"/>
        </w:rPr>
        <w:t>منابع متفاوت متعدد</w:t>
      </w:r>
      <w:r w:rsidR="00835142" w:rsidRPr="00F248F6">
        <w:rPr>
          <w:rFonts w:ascii="Times New Roman" w:hAnsi="Times New Roman" w:cs="B Nazanin" w:hint="cs"/>
          <w:sz w:val="28"/>
          <w:szCs w:val="28"/>
          <w:rtl/>
          <w:lang w:bidi="fa-IR"/>
        </w:rPr>
        <w:t>،</w:t>
      </w:r>
      <w:r w:rsidR="00DB7544" w:rsidRPr="00F248F6">
        <w:rPr>
          <w:rFonts w:ascii="Times New Roman" w:hAnsi="Times New Roman" w:cs="B Nazanin" w:hint="cs"/>
          <w:sz w:val="28"/>
          <w:szCs w:val="28"/>
          <w:rtl/>
          <w:lang w:bidi="fa-IR"/>
        </w:rPr>
        <w:t xml:space="preserve"> مانند گزارش</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زیان</w:t>
      </w:r>
      <w:r w:rsidR="00DB7544" w:rsidRPr="00F248F6">
        <w:rPr>
          <w:rFonts w:ascii="Times New Roman" w:hAnsi="Times New Roman" w:cs="B Nazanin" w:hint="cs"/>
          <w:sz w:val="28"/>
          <w:szCs w:val="28"/>
          <w:rtl/>
          <w:lang w:bidi="fa-IR"/>
        </w:rPr>
        <w:t xml:space="preserve"> مادی </w:t>
      </w:r>
      <w:r w:rsidR="00DB7544" w:rsidRPr="00F248F6">
        <w:rPr>
          <w:rFonts w:ascii="Times New Roman" w:hAnsi="Times New Roman" w:cs="B Nazanin"/>
          <w:sz w:val="28"/>
          <w:szCs w:val="28"/>
          <w:lang w:bidi="fa-IR"/>
        </w:rPr>
        <w:t>FDIC</w:t>
      </w:r>
      <w:r w:rsidR="00DB7544" w:rsidRPr="00F248F6">
        <w:rPr>
          <w:rFonts w:ascii="Times New Roman" w:hAnsi="Times New Roman" w:cs="B Nazanin" w:hint="cs"/>
          <w:sz w:val="28"/>
          <w:szCs w:val="28"/>
          <w:rtl/>
          <w:lang w:bidi="fa-IR"/>
        </w:rPr>
        <w:t xml:space="preserve"> و </w:t>
      </w:r>
      <w:r w:rsidR="00DB7544" w:rsidRPr="00F248F6">
        <w:rPr>
          <w:rFonts w:ascii="Times New Roman" w:hAnsi="Times New Roman" w:cs="B Nazanin"/>
          <w:sz w:val="28"/>
          <w:szCs w:val="28"/>
          <w:lang w:bidi="fa-IR"/>
        </w:rPr>
        <w:t>OCC</w:t>
      </w:r>
      <w:r w:rsidR="00DB7544" w:rsidRPr="00F248F6">
        <w:rPr>
          <w:rFonts w:ascii="Times New Roman" w:hAnsi="Times New Roman" w:cs="B Nazanin" w:hint="cs"/>
          <w:sz w:val="28"/>
          <w:szCs w:val="28"/>
          <w:rtl/>
          <w:lang w:bidi="fa-IR"/>
        </w:rPr>
        <w:t xml:space="preserve"> یا مقالات روزنامه</w:t>
      </w:r>
      <w:r w:rsidR="00835142" w:rsidRPr="00F248F6">
        <w:rPr>
          <w:rFonts w:ascii="Times New Roman" w:hAnsi="Times New Roman" w:cs="B Nazanin" w:hint="cs"/>
          <w:sz w:val="28"/>
          <w:szCs w:val="28"/>
          <w:rtl/>
          <w:lang w:bidi="fa-IR"/>
        </w:rPr>
        <w:t xml:space="preserve">‌ها </w:t>
      </w:r>
      <w:r w:rsidR="00DB7544" w:rsidRPr="00F248F6">
        <w:rPr>
          <w:rFonts w:ascii="Times New Roman" w:hAnsi="Times New Roman" w:cs="B Nazanin" w:hint="cs"/>
          <w:sz w:val="28"/>
          <w:szCs w:val="28"/>
          <w:rtl/>
          <w:lang w:bidi="fa-IR"/>
        </w:rPr>
        <w:t>تولید می‌شود، باور داریم که ممکن است نشانه</w:t>
      </w:r>
      <w:r w:rsidR="00332292" w:rsidRPr="00F248F6">
        <w:rPr>
          <w:rFonts w:ascii="Times New Roman" w:hAnsi="Times New Roman" w:cs="B Nazanin" w:hint="cs"/>
          <w:sz w:val="28"/>
          <w:szCs w:val="28"/>
          <w:rtl/>
          <w:lang w:bidi="fa-IR"/>
        </w:rPr>
        <w:t xml:space="preserve">‌ای </w:t>
      </w:r>
      <w:r w:rsidR="00DB7544" w:rsidRPr="00F248F6">
        <w:rPr>
          <w:rFonts w:ascii="Times New Roman" w:hAnsi="Times New Roman" w:cs="B Nazanin" w:hint="cs"/>
          <w:sz w:val="28"/>
          <w:szCs w:val="28"/>
          <w:rtl/>
          <w:lang w:bidi="fa-IR"/>
        </w:rPr>
        <w:t xml:space="preserve">از وقوع </w:t>
      </w:r>
      <w:r w:rsidRPr="00F248F6">
        <w:rPr>
          <w:rFonts w:ascii="Times New Roman" w:hAnsi="Times New Roman" w:cs="B Nazanin" w:hint="cs"/>
          <w:sz w:val="28"/>
          <w:szCs w:val="28"/>
          <w:rtl/>
          <w:lang w:bidi="fa-IR"/>
        </w:rPr>
        <w:t>توام</w:t>
      </w:r>
      <w:r w:rsidR="00DB7544" w:rsidRPr="00F248F6">
        <w:rPr>
          <w:rFonts w:ascii="Times New Roman" w:hAnsi="Times New Roman" w:cs="B Nazanin" w:hint="cs"/>
          <w:sz w:val="28"/>
          <w:szCs w:val="28"/>
          <w:rtl/>
          <w:lang w:bidi="fa-IR"/>
        </w:rPr>
        <w:t xml:space="preserve"> ریسک</w:t>
      </w:r>
      <w:r w:rsidR="00835142" w:rsidRPr="00F248F6">
        <w:rPr>
          <w:rFonts w:ascii="Times New Roman" w:hAnsi="Times New Roman" w:cs="B Nazanin" w:hint="cs"/>
          <w:sz w:val="28"/>
          <w:szCs w:val="28"/>
          <w:rtl/>
          <w:lang w:bidi="fa-IR"/>
        </w:rPr>
        <w:t xml:space="preserve">‌های </w:t>
      </w:r>
      <w:r w:rsidR="00DB7544" w:rsidRPr="00F248F6">
        <w:rPr>
          <w:rFonts w:ascii="Times New Roman" w:hAnsi="Times New Roman" w:cs="B Nazanin" w:hint="cs"/>
          <w:sz w:val="28"/>
          <w:szCs w:val="28"/>
          <w:rtl/>
          <w:lang w:bidi="fa-IR"/>
        </w:rPr>
        <w:t xml:space="preserve">نقدینگی و </w:t>
      </w:r>
      <w:r w:rsidRPr="00F248F6">
        <w:rPr>
          <w:rFonts w:ascii="Times New Roman" w:hAnsi="Times New Roman" w:cs="B Nazanin" w:hint="cs"/>
          <w:sz w:val="28"/>
          <w:szCs w:val="28"/>
          <w:rtl/>
          <w:lang w:bidi="fa-IR"/>
        </w:rPr>
        <w:t>ریسک</w:t>
      </w:r>
      <w:r w:rsidR="00DB7544" w:rsidRPr="00F248F6">
        <w:rPr>
          <w:rFonts w:ascii="Times New Roman" w:hAnsi="Times New Roman" w:cs="B Nazanin" w:hint="cs"/>
          <w:sz w:val="28"/>
          <w:szCs w:val="28"/>
          <w:rtl/>
          <w:lang w:bidi="fa-IR"/>
        </w:rPr>
        <w:t xml:space="preserve"> اعتباری باشند که ممکن است</w:t>
      </w:r>
      <w:r w:rsidRPr="00F248F6">
        <w:rPr>
          <w:rFonts w:ascii="Times New Roman" w:hAnsi="Times New Roman" w:cs="B Nazanin" w:hint="cs"/>
          <w:sz w:val="28"/>
          <w:szCs w:val="28"/>
          <w:rtl/>
          <w:lang w:bidi="fa-IR"/>
        </w:rPr>
        <w:t xml:space="preserve"> در ایجاد پیش فرض بانک</w:t>
      </w:r>
      <w:r w:rsidR="00DB7544" w:rsidRPr="00F248F6">
        <w:rPr>
          <w:rFonts w:ascii="Times New Roman" w:hAnsi="Times New Roman" w:cs="B Nazanin" w:hint="cs"/>
          <w:sz w:val="28"/>
          <w:szCs w:val="28"/>
          <w:rtl/>
          <w:lang w:bidi="fa-IR"/>
        </w:rPr>
        <w:t xml:space="preserve"> در مدت زمان بحران مالی اخیر نقشی را بازی کند.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DB7544" w:rsidRPr="00DE5840" w:rsidRDefault="00DE5840" w:rsidP="00DE5840">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3. </w:t>
      </w:r>
      <w:r w:rsidR="00DB7544" w:rsidRPr="00DE5840">
        <w:rPr>
          <w:rFonts w:ascii="Times New Roman" w:hAnsi="Times New Roman" w:cs="B Nazanin" w:hint="cs"/>
          <w:b/>
          <w:bCs/>
          <w:sz w:val="28"/>
          <w:szCs w:val="28"/>
          <w:rtl/>
          <w:lang w:bidi="fa-IR"/>
        </w:rPr>
        <w:t xml:space="preserve">داده‌های و آمارهای تو صیفی </w:t>
      </w:r>
    </w:p>
    <w:p w:rsidR="00DB7544"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3.1 </w:t>
      </w:r>
      <w:r w:rsidR="00DB7544" w:rsidRPr="00DE5840">
        <w:rPr>
          <w:rFonts w:ascii="Times New Roman" w:hAnsi="Times New Roman" w:cs="B Nazanin" w:hint="cs"/>
          <w:b/>
          <w:bCs/>
          <w:sz w:val="28"/>
          <w:szCs w:val="28"/>
          <w:rtl/>
          <w:lang w:bidi="fa-IR"/>
        </w:rPr>
        <w:t>انتخاب نمونه و داده</w:t>
      </w:r>
    </w:p>
    <w:p w:rsidR="007C7CAA" w:rsidRDefault="00DB7544"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برای همه</w:t>
      </w:r>
      <w:r w:rsidR="00835142" w:rsidRPr="00F248F6">
        <w:rPr>
          <w:rFonts w:ascii="Times New Roman" w:hAnsi="Times New Roman" w:cs="B Nazanin" w:hint="cs"/>
          <w:sz w:val="28"/>
          <w:szCs w:val="28"/>
          <w:rtl/>
          <w:lang w:bidi="fa-IR"/>
        </w:rPr>
        <w:t xml:space="preserve"> </w:t>
      </w:r>
      <w:r w:rsidR="009613ED" w:rsidRPr="00F248F6">
        <w:rPr>
          <w:rFonts w:ascii="Times New Roman" w:hAnsi="Times New Roman" w:cs="B Nazanin" w:hint="cs"/>
          <w:sz w:val="28"/>
          <w:szCs w:val="28"/>
          <w:rtl/>
          <w:lang w:bidi="fa-IR"/>
        </w:rPr>
        <w:t>ترازنامه‌های بانک</w:t>
      </w:r>
      <w:r w:rsidRPr="00F248F6">
        <w:rPr>
          <w:rFonts w:ascii="Times New Roman" w:hAnsi="Times New Roman" w:cs="B Nazanin" w:hint="cs"/>
          <w:sz w:val="28"/>
          <w:szCs w:val="28"/>
          <w:rtl/>
          <w:lang w:bidi="fa-IR"/>
        </w:rPr>
        <w:t xml:space="preserve">ی، سود و زیان حساب، و </w:t>
      </w:r>
      <w:r w:rsidR="003C5C7F" w:rsidRPr="00F248F6">
        <w:rPr>
          <w:rFonts w:ascii="Times New Roman" w:hAnsi="Times New Roman" w:cs="B Nazanin" w:hint="cs"/>
          <w:sz w:val="28"/>
          <w:szCs w:val="28"/>
          <w:rtl/>
          <w:lang w:bidi="fa-IR"/>
        </w:rPr>
        <w:t>اقلام</w:t>
      </w:r>
      <w:r w:rsidRPr="00F248F6">
        <w:rPr>
          <w:rFonts w:ascii="Times New Roman" w:hAnsi="Times New Roman" w:cs="B Nazanin" w:hint="cs"/>
          <w:sz w:val="28"/>
          <w:szCs w:val="28"/>
          <w:rtl/>
          <w:lang w:bidi="fa-IR"/>
        </w:rPr>
        <w:t xml:space="preserve"> خارج از ترازن</w:t>
      </w:r>
      <w:r w:rsidR="009613ED" w:rsidRPr="00F248F6">
        <w:rPr>
          <w:rFonts w:ascii="Times New Roman" w:hAnsi="Times New Roman" w:cs="B Nazanin" w:hint="cs"/>
          <w:sz w:val="28"/>
          <w:szCs w:val="28"/>
          <w:rtl/>
          <w:lang w:bidi="fa-IR"/>
        </w:rPr>
        <w:t>ام</w:t>
      </w:r>
      <w:r w:rsidRPr="00F248F6">
        <w:rPr>
          <w:rFonts w:ascii="Times New Roman" w:hAnsi="Times New Roman" w:cs="B Nazanin" w:hint="cs"/>
          <w:sz w:val="28"/>
          <w:szCs w:val="28"/>
          <w:rtl/>
          <w:lang w:bidi="fa-IR"/>
        </w:rPr>
        <w:t xml:space="preserve">ه از داده گزارش تماس </w:t>
      </w:r>
      <w:r w:rsidRPr="00F248F6">
        <w:rPr>
          <w:rFonts w:ascii="Times New Roman" w:hAnsi="Times New Roman" w:cs="B Nazanin"/>
          <w:sz w:val="28"/>
          <w:szCs w:val="28"/>
          <w:lang w:bidi="fa-IR"/>
        </w:rPr>
        <w:t>FFIEC</w:t>
      </w:r>
      <w:r w:rsidR="00835142" w:rsidRPr="00F248F6">
        <w:rPr>
          <w:rFonts w:ascii="Times New Roman" w:hAnsi="Times New Roman" w:cs="B Nazanin"/>
          <w:sz w:val="28"/>
          <w:szCs w:val="28"/>
          <w:rtl/>
          <w:lang w:bidi="fa-IR"/>
        </w:rPr>
        <w:t xml:space="preserve"> </w:t>
      </w:r>
      <w:r w:rsidRPr="00F248F6">
        <w:rPr>
          <w:rFonts w:ascii="Times New Roman" w:hAnsi="Times New Roman" w:cs="B Nazanin" w:hint="cs"/>
          <w:sz w:val="28"/>
          <w:szCs w:val="28"/>
          <w:rtl/>
          <w:lang w:bidi="fa-IR"/>
        </w:rPr>
        <w:t xml:space="preserve">به صورت سه ماهه استفاده می‌کنیم، که عموم از طریق بانک فدرال رزرو شیکاگو </w:t>
      </w:r>
      <w:r w:rsidRPr="00F248F6">
        <w:rPr>
          <w:rFonts w:ascii="Times New Roman" w:hAnsi="Times New Roman" w:cs="B Nazanin" w:hint="cs"/>
          <w:sz w:val="28"/>
          <w:szCs w:val="28"/>
          <w:rtl/>
        </w:rPr>
        <w:t>بدست می‌آید. بانک‌ها در مجموعه داده ما به تنهایی</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بانک‌های امریکایی یا بانک</w:t>
      </w:r>
      <w:r w:rsidR="00835142" w:rsidRPr="00F248F6">
        <w:rPr>
          <w:rFonts w:ascii="Times New Roman" w:hAnsi="Times New Roman" w:cs="B Nazanin" w:hint="cs"/>
          <w:sz w:val="28"/>
          <w:szCs w:val="28"/>
          <w:rtl/>
        </w:rPr>
        <w:t xml:space="preserve">‌های </w:t>
      </w:r>
      <w:r w:rsidRPr="00F248F6">
        <w:rPr>
          <w:rFonts w:ascii="Times New Roman" w:hAnsi="Times New Roman" w:cs="B Nazanin" w:hint="cs"/>
          <w:sz w:val="28"/>
          <w:szCs w:val="28"/>
          <w:rtl/>
        </w:rPr>
        <w:t>مستقر در امریکا</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هستند. ما به طور آگاهانه همه شرکت‌های هلدینگ تبعه</w:t>
      </w:r>
      <w:r w:rsidR="009613ED" w:rsidRPr="00F248F6">
        <w:rPr>
          <w:rFonts w:ascii="Times New Roman" w:hAnsi="Times New Roman" w:cs="B Nazanin" w:hint="cs"/>
          <w:sz w:val="28"/>
          <w:szCs w:val="28"/>
          <w:rtl/>
        </w:rPr>
        <w:t>‌</w:t>
      </w:r>
      <w:r w:rsidR="00835142" w:rsidRPr="00F248F6">
        <w:rPr>
          <w:rFonts w:ascii="Times New Roman" w:hAnsi="Times New Roman" w:cs="B Nazanin" w:hint="cs"/>
          <w:sz w:val="28"/>
          <w:szCs w:val="28"/>
          <w:rtl/>
        </w:rPr>
        <w:t xml:space="preserve"> </w:t>
      </w:r>
      <w:r w:rsidR="009613ED" w:rsidRPr="00F248F6">
        <w:rPr>
          <w:rFonts w:ascii="Times New Roman" w:hAnsi="Times New Roman" w:cs="B Nazanin" w:hint="cs"/>
          <w:sz w:val="28"/>
          <w:szCs w:val="28"/>
          <w:rtl/>
        </w:rPr>
        <w:t>بانک‌های بیگ</w:t>
      </w:r>
      <w:r w:rsidRPr="00F248F6">
        <w:rPr>
          <w:rFonts w:ascii="Times New Roman" w:hAnsi="Times New Roman" w:cs="B Nazanin" w:hint="cs"/>
          <w:sz w:val="28"/>
          <w:szCs w:val="28"/>
          <w:rtl/>
        </w:rPr>
        <w:t xml:space="preserve">انه امریکا یا </w:t>
      </w:r>
      <w:r w:rsidR="009613ED" w:rsidRPr="00F248F6">
        <w:rPr>
          <w:rFonts w:ascii="Times New Roman" w:hAnsi="Times New Roman" w:cs="B Nazanin" w:hint="cs"/>
          <w:sz w:val="28"/>
          <w:szCs w:val="28"/>
          <w:rtl/>
        </w:rPr>
        <w:t xml:space="preserve">بانک‌های </w:t>
      </w:r>
      <w:r w:rsidRPr="00F248F6">
        <w:rPr>
          <w:rFonts w:ascii="Times New Roman" w:hAnsi="Times New Roman" w:cs="B Nazanin" w:hint="cs"/>
          <w:sz w:val="28"/>
          <w:szCs w:val="28"/>
          <w:rtl/>
        </w:rPr>
        <w:t>اجاره</w:t>
      </w:r>
      <w:r w:rsidR="009613ED" w:rsidRPr="00F248F6">
        <w:rPr>
          <w:rFonts w:ascii="Times New Roman" w:hAnsi="Times New Roman" w:cs="B Nazanin" w:hint="cs"/>
          <w:sz w:val="28"/>
          <w:szCs w:val="28"/>
          <w:rtl/>
        </w:rPr>
        <w:t>‌</w:t>
      </w:r>
      <w:r w:rsidR="00332292" w:rsidRPr="00F248F6">
        <w:rPr>
          <w:rFonts w:ascii="Times New Roman" w:hAnsi="Times New Roman" w:cs="B Nazanin" w:hint="cs"/>
          <w:sz w:val="28"/>
          <w:szCs w:val="28"/>
          <w:rtl/>
          <w:lang w:bidi="fa-IR"/>
        </w:rPr>
        <w:t xml:space="preserve">‌ای </w:t>
      </w:r>
      <w:r w:rsidRPr="00F248F6">
        <w:rPr>
          <w:rFonts w:ascii="Times New Roman" w:hAnsi="Times New Roman" w:cs="B Nazanin" w:hint="cs"/>
          <w:sz w:val="28"/>
          <w:szCs w:val="28"/>
          <w:rtl/>
          <w:lang w:bidi="fa-IR"/>
        </w:rPr>
        <w:t>ر</w:t>
      </w:r>
      <w:r w:rsidR="009613ED" w:rsidRPr="00F248F6">
        <w:rPr>
          <w:rFonts w:ascii="Times New Roman" w:hAnsi="Times New Roman" w:cs="B Nazanin" w:hint="cs"/>
          <w:sz w:val="28"/>
          <w:szCs w:val="28"/>
          <w:rtl/>
          <w:lang w:bidi="fa-IR"/>
        </w:rPr>
        <w:t>ا</w:t>
      </w:r>
      <w:r w:rsidRPr="00F248F6">
        <w:rPr>
          <w:rFonts w:ascii="Times New Roman" w:hAnsi="Times New Roman" w:cs="B Nazanin" w:hint="cs"/>
          <w:sz w:val="28"/>
          <w:szCs w:val="28"/>
          <w:rtl/>
          <w:lang w:bidi="fa-IR"/>
        </w:rPr>
        <w:t>، و یه همین ترتیب</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هم</w:t>
      </w:r>
      <w:r w:rsidR="009613ED" w:rsidRPr="00F248F6">
        <w:rPr>
          <w:rFonts w:ascii="Times New Roman" w:hAnsi="Times New Roman" w:cs="B Nazanin" w:hint="cs"/>
          <w:sz w:val="28"/>
          <w:szCs w:val="28"/>
          <w:rtl/>
          <w:lang w:bidi="fa-IR"/>
        </w:rPr>
        <w:t>ه مراکز صرفه جویی و پولی را برای</w:t>
      </w:r>
      <w:r w:rsidRPr="00F248F6">
        <w:rPr>
          <w:rFonts w:ascii="Times New Roman" w:hAnsi="Times New Roman" w:cs="B Nazanin" w:hint="cs"/>
          <w:sz w:val="28"/>
          <w:szCs w:val="28"/>
          <w:rtl/>
          <w:lang w:bidi="fa-IR"/>
        </w:rPr>
        <w:t xml:space="preserve"> بدست آوردن نمونه بانکی همگن</w:t>
      </w:r>
      <w:r w:rsidR="00835142" w:rsidRPr="00F248F6">
        <w:rPr>
          <w:rFonts w:ascii="Times New Roman" w:hAnsi="Times New Roman" w:cs="B Nazanin" w:hint="cs"/>
          <w:sz w:val="28"/>
          <w:szCs w:val="28"/>
          <w:rtl/>
          <w:lang w:bidi="fa-IR"/>
        </w:rPr>
        <w:t xml:space="preserve">‌تر </w:t>
      </w:r>
      <w:r w:rsidR="009613ED" w:rsidRPr="00F248F6">
        <w:rPr>
          <w:rFonts w:ascii="Times New Roman" w:hAnsi="Times New Roman" w:cs="B Nazanin" w:hint="cs"/>
          <w:sz w:val="28"/>
          <w:szCs w:val="28"/>
          <w:rtl/>
          <w:lang w:bidi="fa-IR"/>
        </w:rPr>
        <w:t>از نظر</w:t>
      </w:r>
      <w:r w:rsidRPr="00F248F6">
        <w:rPr>
          <w:rFonts w:ascii="Times New Roman" w:hAnsi="Times New Roman" w:cs="B Nazanin" w:hint="cs"/>
          <w:sz w:val="28"/>
          <w:szCs w:val="28"/>
          <w:rtl/>
          <w:lang w:bidi="fa-IR"/>
        </w:rPr>
        <w:t xml:space="preserve"> مالکیت و حکومت حذف می‌کنی</w:t>
      </w:r>
      <w:r w:rsidR="009613ED" w:rsidRPr="00F248F6">
        <w:rPr>
          <w:rFonts w:ascii="Times New Roman" w:hAnsi="Times New Roman" w:cs="B Nazanin" w:hint="cs"/>
          <w:sz w:val="28"/>
          <w:szCs w:val="28"/>
          <w:rtl/>
          <w:lang w:bidi="fa-IR"/>
        </w:rPr>
        <w:t>م. همه بانک‌ها براساس منشور بانک</w:t>
      </w:r>
      <w:r w:rsidRPr="00F248F6">
        <w:rPr>
          <w:rFonts w:ascii="Times New Roman" w:hAnsi="Times New Roman" w:cs="B Nazanin" w:hint="cs"/>
          <w:sz w:val="28"/>
          <w:szCs w:val="28"/>
          <w:rtl/>
          <w:lang w:bidi="fa-IR"/>
        </w:rPr>
        <w:t xml:space="preserve"> تحلیل می‌شوند</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نه براساس</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سطح شرکت هلدی</w:t>
      </w:r>
      <w:r w:rsidR="00344E8D" w:rsidRPr="00F248F6">
        <w:rPr>
          <w:rFonts w:ascii="Times New Roman" w:hAnsi="Times New Roman" w:cs="B Nazanin" w:hint="cs"/>
          <w:sz w:val="28"/>
          <w:szCs w:val="28"/>
          <w:rtl/>
          <w:lang w:bidi="fa-IR"/>
        </w:rPr>
        <w:t>نگ</w:t>
      </w:r>
      <w:r w:rsidR="009613ED" w:rsidRPr="00F248F6">
        <w:rPr>
          <w:rFonts w:ascii="Times New Roman" w:hAnsi="Times New Roman" w:cs="B Nazanin" w:hint="cs"/>
          <w:sz w:val="28"/>
          <w:szCs w:val="28"/>
          <w:rtl/>
          <w:lang w:bidi="fa-IR"/>
        </w:rPr>
        <w:t xml:space="preserve"> بانک</w:t>
      </w:r>
      <w:r w:rsidR="00344E8D" w:rsidRPr="00F248F6">
        <w:rPr>
          <w:rStyle w:val="FootnoteReference"/>
          <w:rFonts w:ascii="Times New Roman" w:hAnsi="Times New Roman" w:cs="B Nazanin"/>
          <w:sz w:val="28"/>
          <w:szCs w:val="28"/>
          <w:rtl/>
          <w:lang w:bidi="fa-IR"/>
        </w:rPr>
        <w:footnoteReference w:id="6"/>
      </w:r>
      <w:r w:rsidR="00835142"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rPr>
        <w:t xml:space="preserve"> </w:t>
      </w:r>
      <w:r w:rsidR="00583056" w:rsidRPr="00F248F6">
        <w:rPr>
          <w:rFonts w:ascii="Times New Roman" w:hAnsi="Times New Roman" w:cs="B Nazanin" w:hint="cs"/>
          <w:sz w:val="28"/>
          <w:szCs w:val="28"/>
          <w:rtl/>
        </w:rPr>
        <w:t xml:space="preserve">اطلاعات مورد نیاز برروی مالکیت و اجاره بانک از پایگاه داده نظارتی </w:t>
      </w:r>
      <w:r w:rsidR="00583056" w:rsidRPr="00F248F6">
        <w:rPr>
          <w:rFonts w:ascii="Times New Roman" w:hAnsi="Times New Roman" w:cs="B Nazanin"/>
          <w:sz w:val="28"/>
          <w:szCs w:val="28"/>
        </w:rPr>
        <w:t>FDIC</w:t>
      </w:r>
      <w:r w:rsidR="00583056" w:rsidRPr="00F248F6">
        <w:rPr>
          <w:rFonts w:ascii="Times New Roman" w:hAnsi="Times New Roman" w:cs="B Nazanin" w:hint="cs"/>
          <w:sz w:val="28"/>
          <w:szCs w:val="28"/>
          <w:rtl/>
          <w:lang w:bidi="fa-IR"/>
        </w:rPr>
        <w:t xml:space="preserve"> </w:t>
      </w:r>
      <w:r w:rsidR="00583056" w:rsidRPr="00F248F6">
        <w:rPr>
          <w:rFonts w:ascii="Times New Roman" w:hAnsi="Times New Roman" w:cs="B Nazanin" w:hint="cs"/>
          <w:sz w:val="28"/>
          <w:szCs w:val="28"/>
          <w:rtl/>
          <w:lang w:bidi="fa-IR"/>
        </w:rPr>
        <w:lastRenderedPageBreak/>
        <w:t xml:space="preserve">گرفته شده اند، که عمومآ از وب </w:t>
      </w:r>
      <w:r w:rsidR="00344E8D" w:rsidRPr="00F248F6">
        <w:rPr>
          <w:rFonts w:ascii="Times New Roman" w:hAnsi="Times New Roman" w:cs="B Nazanin" w:hint="cs"/>
          <w:sz w:val="28"/>
          <w:szCs w:val="28"/>
          <w:rtl/>
          <w:lang w:bidi="fa-IR"/>
        </w:rPr>
        <w:t>سایت</w:t>
      </w:r>
      <w:r w:rsidR="00583056" w:rsidRPr="00F248F6">
        <w:rPr>
          <w:rFonts w:ascii="Times New Roman" w:hAnsi="Times New Roman" w:cs="B Nazanin" w:hint="cs"/>
          <w:sz w:val="28"/>
          <w:szCs w:val="28"/>
          <w:rtl/>
          <w:lang w:bidi="fa-IR"/>
        </w:rPr>
        <w:t xml:space="preserve"> </w:t>
      </w:r>
      <w:r w:rsidR="00583056" w:rsidRPr="00F248F6">
        <w:rPr>
          <w:rFonts w:ascii="Times New Roman" w:hAnsi="Times New Roman" w:cs="B Nazanin"/>
          <w:sz w:val="28"/>
          <w:szCs w:val="28"/>
          <w:lang w:bidi="fa-IR"/>
        </w:rPr>
        <w:t>FDIC</w:t>
      </w:r>
      <w:r w:rsidR="00344E8D" w:rsidRPr="00F248F6">
        <w:rPr>
          <w:rStyle w:val="FootnoteReference"/>
          <w:rFonts w:ascii="Times New Roman" w:hAnsi="Times New Roman" w:cs="B Nazanin"/>
          <w:sz w:val="28"/>
          <w:szCs w:val="28"/>
          <w:lang w:bidi="fa-IR"/>
        </w:rPr>
        <w:footnoteReference w:id="7"/>
      </w:r>
      <w:r w:rsidR="00583056" w:rsidRPr="00F248F6">
        <w:rPr>
          <w:rFonts w:ascii="Times New Roman" w:hAnsi="Times New Roman" w:cs="B Nazanin" w:hint="cs"/>
          <w:sz w:val="28"/>
          <w:szCs w:val="28"/>
          <w:rtl/>
        </w:rPr>
        <w:t xml:space="preserve"> قابل دسترسی است. تزار نامه، سود و زیان حساب، و </w:t>
      </w:r>
      <w:r w:rsidR="003C5C7F" w:rsidRPr="00F248F6">
        <w:rPr>
          <w:rFonts w:ascii="Times New Roman" w:hAnsi="Times New Roman" w:cs="B Nazanin" w:hint="cs"/>
          <w:sz w:val="28"/>
          <w:szCs w:val="28"/>
          <w:rtl/>
        </w:rPr>
        <w:t>اقلام</w:t>
      </w:r>
      <w:r w:rsidR="00835142" w:rsidRPr="00F248F6">
        <w:rPr>
          <w:rFonts w:ascii="Times New Roman" w:hAnsi="Times New Roman" w:cs="B Nazanin" w:hint="cs"/>
          <w:sz w:val="28"/>
          <w:szCs w:val="28"/>
          <w:rtl/>
        </w:rPr>
        <w:t xml:space="preserve"> </w:t>
      </w:r>
      <w:r w:rsidR="00583056" w:rsidRPr="00F248F6">
        <w:rPr>
          <w:rFonts w:ascii="Times New Roman" w:hAnsi="Times New Roman" w:cs="B Nazanin" w:hint="cs"/>
          <w:sz w:val="28"/>
          <w:szCs w:val="28"/>
          <w:rtl/>
        </w:rPr>
        <w:t>خارج از تراز نامه برای نمونه</w:t>
      </w:r>
      <w:r w:rsidR="00835142" w:rsidRPr="00F248F6">
        <w:rPr>
          <w:rFonts w:ascii="Times New Roman" w:hAnsi="Times New Roman" w:cs="B Nazanin" w:hint="cs"/>
          <w:sz w:val="28"/>
          <w:szCs w:val="28"/>
          <w:rtl/>
        </w:rPr>
        <w:t xml:space="preserve">‌های </w:t>
      </w:r>
      <w:r w:rsidR="00344E8D" w:rsidRPr="00F248F6">
        <w:rPr>
          <w:rFonts w:ascii="Times New Roman" w:hAnsi="Times New Roman" w:cs="B Nazanin" w:hint="cs"/>
          <w:sz w:val="28"/>
          <w:szCs w:val="28"/>
          <w:rtl/>
        </w:rPr>
        <w:t>فرعی بانک‌</w:t>
      </w:r>
      <w:r w:rsidR="00835142" w:rsidRPr="00F248F6">
        <w:rPr>
          <w:rFonts w:ascii="Times New Roman" w:hAnsi="Times New Roman" w:cs="B Nazanin" w:hint="cs"/>
          <w:sz w:val="28"/>
          <w:szCs w:val="28"/>
          <w:rtl/>
        </w:rPr>
        <w:t xml:space="preserve">های </w:t>
      </w:r>
      <w:r w:rsidR="00344E8D" w:rsidRPr="00F248F6">
        <w:rPr>
          <w:rFonts w:ascii="Times New Roman" w:hAnsi="Times New Roman" w:cs="B Nazanin" w:hint="cs"/>
          <w:sz w:val="28"/>
          <w:szCs w:val="28"/>
          <w:rtl/>
        </w:rPr>
        <w:t>ورشکست</w:t>
      </w:r>
      <w:r w:rsidR="00583056" w:rsidRPr="00F248F6">
        <w:rPr>
          <w:rFonts w:ascii="Times New Roman" w:hAnsi="Times New Roman" w:cs="B Nazanin" w:hint="cs"/>
          <w:sz w:val="28"/>
          <w:szCs w:val="28"/>
          <w:rtl/>
        </w:rPr>
        <w:t xml:space="preserve"> شده نیز ا</w:t>
      </w:r>
      <w:r w:rsidR="00344E8D" w:rsidRPr="00F248F6">
        <w:rPr>
          <w:rFonts w:ascii="Times New Roman" w:hAnsi="Times New Roman" w:cs="B Nazanin" w:hint="cs"/>
          <w:sz w:val="28"/>
          <w:szCs w:val="28"/>
          <w:rtl/>
        </w:rPr>
        <w:t>ز</w:t>
      </w:r>
      <w:r w:rsidR="00583056" w:rsidRPr="00F248F6">
        <w:rPr>
          <w:rFonts w:ascii="Times New Roman" w:hAnsi="Times New Roman" w:cs="B Nazanin" w:hint="cs"/>
          <w:sz w:val="28"/>
          <w:szCs w:val="28"/>
          <w:rtl/>
        </w:rPr>
        <w:t xml:space="preserve"> داده</w:t>
      </w:r>
      <w:r w:rsidR="00835142" w:rsidRPr="00F248F6">
        <w:rPr>
          <w:rFonts w:ascii="Times New Roman" w:hAnsi="Times New Roman" w:cs="B Nazanin" w:hint="cs"/>
          <w:sz w:val="28"/>
          <w:szCs w:val="28"/>
          <w:rtl/>
        </w:rPr>
        <w:t xml:space="preserve">‌های </w:t>
      </w:r>
      <w:r w:rsidR="00583056" w:rsidRPr="00F248F6">
        <w:rPr>
          <w:rFonts w:ascii="Times New Roman" w:hAnsi="Times New Roman" w:cs="B Nazanin" w:hint="cs"/>
          <w:sz w:val="28"/>
          <w:szCs w:val="28"/>
          <w:rtl/>
        </w:rPr>
        <w:t>گزارش تماس سه ماهه به دست می‌آیند، که توسط بانک رزرو فدرال</w:t>
      </w:r>
      <w:r w:rsidR="00835142" w:rsidRPr="00F248F6">
        <w:rPr>
          <w:rFonts w:ascii="Times New Roman" w:hAnsi="Times New Roman" w:cs="B Nazanin" w:hint="cs"/>
          <w:sz w:val="28"/>
          <w:szCs w:val="28"/>
          <w:rtl/>
        </w:rPr>
        <w:t xml:space="preserve"> </w:t>
      </w:r>
      <w:r w:rsidR="00583056" w:rsidRPr="00F248F6">
        <w:rPr>
          <w:rFonts w:ascii="Times New Roman" w:hAnsi="Times New Roman" w:cs="B Nazanin" w:hint="cs"/>
          <w:sz w:val="28"/>
          <w:szCs w:val="28"/>
          <w:rtl/>
        </w:rPr>
        <w:t>شیکاگو ارائه می‌شود. اطلاعات اضافی</w:t>
      </w:r>
      <w:r w:rsidR="00835142" w:rsidRPr="00F248F6">
        <w:rPr>
          <w:rFonts w:ascii="Times New Roman" w:hAnsi="Times New Roman" w:cs="B Nazanin" w:hint="cs"/>
          <w:sz w:val="28"/>
          <w:szCs w:val="28"/>
          <w:rtl/>
        </w:rPr>
        <w:t>،</w:t>
      </w:r>
      <w:r w:rsidR="00583056" w:rsidRPr="00F248F6">
        <w:rPr>
          <w:rFonts w:ascii="Times New Roman" w:hAnsi="Times New Roman" w:cs="B Nazanin" w:hint="cs"/>
          <w:sz w:val="28"/>
          <w:szCs w:val="28"/>
          <w:rtl/>
        </w:rPr>
        <w:t xml:space="preserve"> مانند تاریخ </w:t>
      </w:r>
      <w:r w:rsidR="00295761" w:rsidRPr="00F248F6">
        <w:rPr>
          <w:rFonts w:ascii="Times New Roman" w:hAnsi="Times New Roman" w:cs="B Nazanin" w:hint="cs"/>
          <w:sz w:val="28"/>
          <w:szCs w:val="28"/>
          <w:rtl/>
        </w:rPr>
        <w:t>ورشکستگی</w:t>
      </w:r>
      <w:r w:rsidR="00583056" w:rsidRPr="00F248F6">
        <w:rPr>
          <w:rFonts w:ascii="Times New Roman" w:hAnsi="Times New Roman" w:cs="B Nazanin" w:hint="cs"/>
          <w:sz w:val="28"/>
          <w:szCs w:val="28"/>
          <w:rtl/>
        </w:rPr>
        <w:t>، از طریق لیست بانک‌های ور</w:t>
      </w:r>
      <w:r w:rsidR="00295761" w:rsidRPr="00F248F6">
        <w:rPr>
          <w:rFonts w:ascii="Times New Roman" w:hAnsi="Times New Roman" w:cs="B Nazanin" w:hint="cs"/>
          <w:sz w:val="28"/>
          <w:szCs w:val="28"/>
          <w:rtl/>
        </w:rPr>
        <w:t>شکست شده</w:t>
      </w:r>
      <w:r w:rsidR="00583056" w:rsidRPr="00F248F6">
        <w:rPr>
          <w:rFonts w:ascii="Times New Roman" w:hAnsi="Times New Roman" w:cs="B Nazanin" w:hint="cs"/>
          <w:sz w:val="28"/>
          <w:szCs w:val="28"/>
          <w:rtl/>
        </w:rPr>
        <w:t xml:space="preserve"> </w:t>
      </w:r>
      <w:r w:rsidR="00583056" w:rsidRPr="00F248F6">
        <w:rPr>
          <w:rFonts w:ascii="Times New Roman" w:hAnsi="Times New Roman" w:cs="B Nazanin"/>
          <w:sz w:val="28"/>
          <w:szCs w:val="28"/>
        </w:rPr>
        <w:t>FDIC</w:t>
      </w:r>
      <w:r w:rsidR="00295761" w:rsidRPr="00F248F6">
        <w:rPr>
          <w:rFonts w:ascii="Times New Roman" w:hAnsi="Times New Roman" w:cs="B Nazanin" w:hint="cs"/>
          <w:sz w:val="28"/>
          <w:szCs w:val="28"/>
          <w:rtl/>
          <w:lang w:bidi="fa-IR"/>
        </w:rPr>
        <w:t xml:space="preserve"> </w:t>
      </w:r>
      <w:r w:rsidR="00295761" w:rsidRPr="00F248F6">
        <w:rPr>
          <w:rStyle w:val="FootnoteReference"/>
          <w:rFonts w:ascii="Times New Roman" w:hAnsi="Times New Roman" w:cs="B Nazanin"/>
          <w:sz w:val="28"/>
          <w:szCs w:val="28"/>
          <w:rtl/>
          <w:lang w:bidi="fa-IR"/>
        </w:rPr>
        <w:footnoteReference w:id="8"/>
      </w:r>
      <w:r w:rsidR="00295761" w:rsidRPr="00F248F6">
        <w:rPr>
          <w:rFonts w:ascii="Times New Roman" w:hAnsi="Times New Roman" w:cs="B Nazanin" w:hint="cs"/>
          <w:sz w:val="28"/>
          <w:szCs w:val="28"/>
          <w:rtl/>
          <w:lang w:bidi="fa-IR"/>
        </w:rPr>
        <w:t>بدست می‌آید</w:t>
      </w:r>
      <w:r w:rsidR="00835142" w:rsidRPr="00F248F6">
        <w:rPr>
          <w:rFonts w:ascii="Times New Roman" w:hAnsi="Times New Roman" w:cs="B Nazanin" w:hint="cs"/>
          <w:sz w:val="28"/>
          <w:szCs w:val="28"/>
          <w:rtl/>
        </w:rPr>
        <w:t>.</w:t>
      </w:r>
      <w:r w:rsidR="00583056" w:rsidRPr="00F248F6">
        <w:rPr>
          <w:rFonts w:ascii="Times New Roman" w:hAnsi="Times New Roman" w:cs="B Nazanin" w:hint="cs"/>
          <w:sz w:val="28"/>
          <w:szCs w:val="28"/>
          <w:rtl/>
        </w:rPr>
        <w:t xml:space="preserve"> توجه داشته باشید که ادغام در طول دوره مشاهده شده</w:t>
      </w:r>
      <w:r w:rsidR="00835142" w:rsidRPr="00F248F6">
        <w:rPr>
          <w:rFonts w:ascii="Times New Roman" w:hAnsi="Times New Roman" w:cs="B Nazanin" w:hint="cs"/>
          <w:sz w:val="28"/>
          <w:szCs w:val="28"/>
          <w:rtl/>
        </w:rPr>
        <w:t xml:space="preserve"> </w:t>
      </w:r>
      <w:r w:rsidR="00583056" w:rsidRPr="00F248F6">
        <w:rPr>
          <w:rFonts w:ascii="Times New Roman" w:hAnsi="Times New Roman" w:cs="B Nazanin" w:hint="cs"/>
          <w:sz w:val="28"/>
          <w:szCs w:val="28"/>
          <w:rtl/>
        </w:rPr>
        <w:t>مانند زمانی رفتار می‌کنند که بانک</w:t>
      </w:r>
      <w:r w:rsidR="00835142" w:rsidRPr="00F248F6">
        <w:rPr>
          <w:rFonts w:ascii="Times New Roman" w:hAnsi="Times New Roman" w:cs="B Nazanin" w:hint="cs"/>
          <w:sz w:val="28"/>
          <w:szCs w:val="28"/>
          <w:rtl/>
        </w:rPr>
        <w:t xml:space="preserve">‌ها </w:t>
      </w:r>
      <w:r w:rsidR="00583056" w:rsidRPr="00F248F6">
        <w:rPr>
          <w:rFonts w:ascii="Times New Roman" w:hAnsi="Times New Roman" w:cs="B Nazanin" w:hint="cs"/>
          <w:sz w:val="28"/>
          <w:szCs w:val="28"/>
          <w:rtl/>
        </w:rPr>
        <w:t xml:space="preserve">در </w:t>
      </w:r>
      <w:r w:rsidR="00D03FFC" w:rsidRPr="00F248F6">
        <w:rPr>
          <w:rFonts w:ascii="Times New Roman" w:hAnsi="Times New Roman" w:cs="B Nazanin" w:hint="cs"/>
          <w:sz w:val="28"/>
          <w:szCs w:val="28"/>
          <w:rtl/>
        </w:rPr>
        <w:t>آغا</w:t>
      </w:r>
      <w:r w:rsidR="00295761" w:rsidRPr="00F248F6">
        <w:rPr>
          <w:rFonts w:ascii="Times New Roman" w:hAnsi="Times New Roman" w:cs="B Nazanin" w:hint="cs"/>
          <w:sz w:val="28"/>
          <w:szCs w:val="28"/>
          <w:rtl/>
        </w:rPr>
        <w:t>ز دوره مشاهده ما ادغام شدند</w:t>
      </w:r>
      <w:r w:rsidR="00295761" w:rsidRPr="00F248F6">
        <w:rPr>
          <w:rStyle w:val="FootnoteReference"/>
          <w:rFonts w:ascii="Times New Roman" w:hAnsi="Times New Roman" w:cs="B Nazanin"/>
          <w:sz w:val="28"/>
          <w:szCs w:val="28"/>
          <w:rtl/>
        </w:rPr>
        <w:footnoteReference w:id="9"/>
      </w:r>
      <w:r w:rsidR="00D03FFC" w:rsidRPr="00F248F6">
        <w:rPr>
          <w:rFonts w:ascii="Times New Roman" w:hAnsi="Times New Roman" w:cs="B Nazanin" w:hint="cs"/>
          <w:sz w:val="28"/>
          <w:szCs w:val="28"/>
          <w:rtl/>
        </w:rPr>
        <w:t>.</w:t>
      </w:r>
      <w:r w:rsidR="00835142" w:rsidRPr="00F248F6">
        <w:rPr>
          <w:rFonts w:ascii="Times New Roman" w:hAnsi="Times New Roman" w:cs="B Nazanin" w:hint="cs"/>
          <w:sz w:val="28"/>
          <w:szCs w:val="28"/>
          <w:rtl/>
        </w:rPr>
        <w:t xml:space="preserve"> </w:t>
      </w:r>
      <w:r w:rsidR="00D03FFC" w:rsidRPr="00F248F6">
        <w:rPr>
          <w:rFonts w:ascii="Times New Roman" w:hAnsi="Times New Roman" w:cs="B Nazanin" w:hint="cs"/>
          <w:sz w:val="28"/>
          <w:szCs w:val="28"/>
          <w:rtl/>
        </w:rPr>
        <w:t>اطلاعات بیشتر از سه مجموعه داده اضافی جمع</w:t>
      </w:r>
      <w:r w:rsidR="00295761" w:rsidRPr="00F248F6">
        <w:rPr>
          <w:rFonts w:ascii="Times New Roman" w:hAnsi="Times New Roman" w:cs="B Nazanin" w:hint="cs"/>
          <w:sz w:val="28"/>
          <w:szCs w:val="28"/>
          <w:rtl/>
        </w:rPr>
        <w:t>‌</w:t>
      </w:r>
      <w:r w:rsidR="00D03FFC" w:rsidRPr="00F248F6">
        <w:rPr>
          <w:rFonts w:ascii="Times New Roman" w:hAnsi="Times New Roman" w:cs="B Nazanin" w:hint="cs"/>
          <w:sz w:val="28"/>
          <w:szCs w:val="28"/>
          <w:rtl/>
        </w:rPr>
        <w:t>آوری می‌شود. از</w:t>
      </w:r>
      <w:r w:rsidR="00835142" w:rsidRPr="00F248F6">
        <w:rPr>
          <w:rFonts w:ascii="Times New Roman" w:hAnsi="Times New Roman" w:cs="B Nazanin" w:hint="cs"/>
          <w:sz w:val="28"/>
          <w:szCs w:val="28"/>
          <w:rtl/>
        </w:rPr>
        <w:t xml:space="preserve"> </w:t>
      </w:r>
      <w:r w:rsidR="00D03FFC" w:rsidRPr="00F248F6">
        <w:rPr>
          <w:rFonts w:ascii="Times New Roman" w:hAnsi="Times New Roman" w:cs="B Nazanin" w:hint="cs"/>
          <w:sz w:val="28"/>
          <w:szCs w:val="28"/>
          <w:rtl/>
        </w:rPr>
        <w:t xml:space="preserve">پایگاه داده عمومی </w:t>
      </w:r>
      <w:r w:rsidR="00D03FFC" w:rsidRPr="00F248F6">
        <w:rPr>
          <w:rFonts w:ascii="Times New Roman" w:hAnsi="Times New Roman" w:cs="B Nazanin"/>
          <w:sz w:val="28"/>
          <w:szCs w:val="28"/>
        </w:rPr>
        <w:t>“FRED”</w:t>
      </w:r>
      <w:r w:rsidR="00835142" w:rsidRPr="00F248F6">
        <w:rPr>
          <w:rFonts w:ascii="Times New Roman" w:hAnsi="Times New Roman" w:cs="B Nazanin" w:hint="cs"/>
          <w:sz w:val="28"/>
          <w:szCs w:val="28"/>
          <w:rtl/>
          <w:lang w:bidi="fa-IR"/>
        </w:rPr>
        <w:t xml:space="preserve"> </w:t>
      </w:r>
      <w:r w:rsidR="00D03FFC" w:rsidRPr="00F248F6">
        <w:rPr>
          <w:rFonts w:ascii="Times New Roman" w:hAnsi="Times New Roman" w:cs="B Nazanin" w:hint="cs"/>
          <w:sz w:val="28"/>
          <w:szCs w:val="28"/>
          <w:rtl/>
          <w:lang w:bidi="fa-IR"/>
        </w:rPr>
        <w:t xml:space="preserve">رزرو فدرال سنت لوئیس رسمی </w:t>
      </w:r>
      <w:r w:rsidR="001C380E" w:rsidRPr="00F248F6">
        <w:rPr>
          <w:rFonts w:ascii="Times New Roman" w:hAnsi="Times New Roman" w:cs="B Nazanin" w:hint="cs"/>
          <w:sz w:val="28"/>
          <w:szCs w:val="28"/>
          <w:rtl/>
          <w:lang w:bidi="fa-IR"/>
        </w:rPr>
        <w:t>برای همه اطلاعات اقتصاد خرد</w:t>
      </w:r>
      <w:r w:rsidR="00874139" w:rsidRPr="00F248F6">
        <w:rPr>
          <w:rFonts w:ascii="Times New Roman" w:hAnsi="Times New Roman" w:cs="B Nazanin" w:hint="cs"/>
          <w:sz w:val="28"/>
          <w:szCs w:val="28"/>
          <w:lang w:bidi="fa-IR"/>
        </w:rPr>
        <w:t>‌</w:t>
      </w:r>
      <w:r w:rsidR="00874139" w:rsidRPr="00F248F6">
        <w:rPr>
          <w:rFonts w:ascii="Times New Roman" w:hAnsi="Times New Roman" w:cs="B Nazanin" w:hint="cs"/>
          <w:sz w:val="28"/>
          <w:szCs w:val="28"/>
          <w:rtl/>
          <w:lang w:bidi="fa-IR"/>
        </w:rPr>
        <w:t xml:space="preserve"> </w:t>
      </w:r>
      <w:r w:rsidR="001C380E" w:rsidRPr="00F248F6">
        <w:rPr>
          <w:rFonts w:ascii="Times New Roman" w:hAnsi="Times New Roman" w:cs="B Nazanin" w:hint="cs"/>
          <w:sz w:val="28"/>
          <w:szCs w:val="28"/>
          <w:rtl/>
          <w:lang w:bidi="fa-IR"/>
        </w:rPr>
        <w:t xml:space="preserve">مانند </w:t>
      </w:r>
      <w:r w:rsidR="001C380E" w:rsidRPr="00F248F6">
        <w:rPr>
          <w:rFonts w:ascii="Times New Roman" w:hAnsi="Times New Roman" w:cs="B Nazanin"/>
          <w:sz w:val="28"/>
          <w:szCs w:val="28"/>
          <w:lang w:bidi="fa-IR"/>
        </w:rPr>
        <w:t>GDP</w:t>
      </w:r>
      <w:r w:rsidR="001C380E" w:rsidRPr="00F248F6">
        <w:rPr>
          <w:rFonts w:ascii="Times New Roman" w:hAnsi="Times New Roman" w:cs="B Nazanin" w:hint="cs"/>
          <w:sz w:val="28"/>
          <w:szCs w:val="28"/>
          <w:rtl/>
          <w:lang w:bidi="fa-IR"/>
        </w:rPr>
        <w:t>، نرخ بهره و پس اندازه استفاده می‌کنیم.</w:t>
      </w:r>
      <w:r w:rsidR="00295761" w:rsidRPr="00F248F6">
        <w:rPr>
          <w:rFonts w:ascii="Times New Roman" w:hAnsi="Times New Roman" w:cs="B Nazanin" w:hint="cs"/>
          <w:sz w:val="28"/>
          <w:szCs w:val="28"/>
          <w:rtl/>
          <w:lang w:bidi="fa-IR"/>
        </w:rPr>
        <w:t xml:space="preserve"> </w:t>
      </w:r>
      <w:r w:rsidR="001C380E" w:rsidRPr="00F248F6">
        <w:rPr>
          <w:rFonts w:ascii="Times New Roman" w:hAnsi="Times New Roman" w:cs="B Nazanin" w:hint="cs"/>
          <w:sz w:val="28"/>
          <w:szCs w:val="28"/>
          <w:rtl/>
          <w:lang w:bidi="fa-IR"/>
        </w:rPr>
        <w:t>برای تحلیل منطقه</w:t>
      </w:r>
      <w:r w:rsidR="00332292" w:rsidRPr="00F248F6">
        <w:rPr>
          <w:rFonts w:ascii="Times New Roman" w:hAnsi="Times New Roman" w:cs="B Nazanin" w:hint="cs"/>
          <w:sz w:val="28"/>
          <w:szCs w:val="28"/>
          <w:rtl/>
          <w:lang w:bidi="fa-IR"/>
        </w:rPr>
        <w:t xml:space="preserve">‌ای </w:t>
      </w:r>
      <w:r w:rsidR="001C380E" w:rsidRPr="00F248F6">
        <w:rPr>
          <w:rFonts w:ascii="Times New Roman" w:hAnsi="Times New Roman" w:cs="B Nazanin" w:hint="cs"/>
          <w:sz w:val="28"/>
          <w:szCs w:val="28"/>
          <w:rtl/>
          <w:lang w:bidi="fa-IR"/>
        </w:rPr>
        <w:t xml:space="preserve">براساس ناحیه </w:t>
      </w:r>
      <w:r w:rsidR="001C380E" w:rsidRPr="00F248F6">
        <w:rPr>
          <w:rFonts w:ascii="Times New Roman" w:hAnsi="Times New Roman" w:cs="B Nazanin"/>
          <w:sz w:val="28"/>
          <w:szCs w:val="28"/>
          <w:lang w:bidi="fa-IR"/>
        </w:rPr>
        <w:t>FDIC</w:t>
      </w:r>
      <w:r w:rsidR="001C380E" w:rsidRPr="00F248F6">
        <w:rPr>
          <w:rFonts w:ascii="Times New Roman" w:hAnsi="Times New Roman" w:cs="B Nazanin" w:hint="cs"/>
          <w:sz w:val="28"/>
          <w:szCs w:val="28"/>
          <w:rtl/>
          <w:lang w:bidi="fa-IR"/>
        </w:rPr>
        <w:t xml:space="preserve"> از گزارش</w:t>
      </w:r>
      <w:r w:rsidR="00835142" w:rsidRPr="00F248F6">
        <w:rPr>
          <w:rFonts w:ascii="Times New Roman" w:hAnsi="Times New Roman" w:cs="B Nazanin" w:hint="cs"/>
          <w:sz w:val="28"/>
          <w:szCs w:val="28"/>
          <w:rtl/>
          <w:lang w:bidi="fa-IR"/>
        </w:rPr>
        <w:t xml:space="preserve">‌های </w:t>
      </w:r>
      <w:r w:rsidR="00295761" w:rsidRPr="00F248F6">
        <w:rPr>
          <w:rFonts w:ascii="Times New Roman" w:hAnsi="Times New Roman" w:cs="B Nazanin" w:hint="cs"/>
          <w:sz w:val="28"/>
          <w:szCs w:val="28"/>
          <w:rtl/>
          <w:lang w:bidi="fa-IR"/>
        </w:rPr>
        <w:t>بانک</w:t>
      </w:r>
      <w:r w:rsidR="001C380E" w:rsidRPr="00F248F6">
        <w:rPr>
          <w:rFonts w:ascii="Times New Roman" w:hAnsi="Times New Roman" w:cs="B Nazanin" w:hint="cs"/>
          <w:sz w:val="28"/>
          <w:szCs w:val="28"/>
          <w:rtl/>
          <w:lang w:bidi="fa-IR"/>
        </w:rPr>
        <w:t xml:space="preserve">داری سه ماهه </w:t>
      </w:r>
      <w:r w:rsidR="001C380E" w:rsidRPr="00F248F6">
        <w:rPr>
          <w:rFonts w:ascii="Times New Roman" w:hAnsi="Times New Roman" w:cs="B Nazanin"/>
          <w:sz w:val="28"/>
          <w:szCs w:val="28"/>
          <w:lang w:bidi="fa-IR"/>
        </w:rPr>
        <w:t>FDIC</w:t>
      </w:r>
      <w:r w:rsidR="001C380E" w:rsidRPr="00F248F6">
        <w:rPr>
          <w:rFonts w:ascii="Times New Roman" w:hAnsi="Times New Roman" w:cs="B Nazanin" w:hint="cs"/>
          <w:sz w:val="28"/>
          <w:szCs w:val="28"/>
          <w:rtl/>
          <w:lang w:bidi="fa-IR"/>
        </w:rPr>
        <w:t xml:space="preserve"> استفاده می‌کنیم.</w:t>
      </w:r>
      <w:r w:rsidR="00835142" w:rsidRPr="00F248F6">
        <w:rPr>
          <w:rFonts w:ascii="Times New Roman" w:hAnsi="Times New Roman" w:cs="B Nazanin" w:hint="cs"/>
          <w:sz w:val="28"/>
          <w:szCs w:val="28"/>
          <w:rtl/>
          <w:lang w:bidi="fa-IR"/>
        </w:rPr>
        <w:t xml:space="preserve"> </w:t>
      </w:r>
      <w:r w:rsidR="001C380E" w:rsidRPr="00F248F6">
        <w:rPr>
          <w:rFonts w:ascii="Times New Roman" w:hAnsi="Times New Roman" w:cs="B Nazanin" w:hint="cs"/>
          <w:sz w:val="28"/>
          <w:szCs w:val="28"/>
          <w:rtl/>
          <w:lang w:bidi="fa-IR"/>
        </w:rPr>
        <w:t xml:space="preserve">نتایج </w:t>
      </w:r>
      <w:r w:rsidR="00CA7671" w:rsidRPr="00F248F6">
        <w:rPr>
          <w:rFonts w:ascii="Times New Roman" w:hAnsi="Times New Roman" w:cs="B Nazanin" w:hint="cs"/>
          <w:sz w:val="28"/>
          <w:szCs w:val="28"/>
          <w:rtl/>
          <w:lang w:bidi="fa-IR"/>
        </w:rPr>
        <w:t>هر سه ماه منتشر می‌شوند و شامل گستره وسیعی از داده</w:t>
      </w:r>
      <w:r w:rsidR="00835142" w:rsidRPr="00F248F6">
        <w:rPr>
          <w:rFonts w:ascii="Times New Roman" w:hAnsi="Times New Roman" w:cs="B Nazanin" w:hint="cs"/>
          <w:sz w:val="28"/>
          <w:szCs w:val="28"/>
          <w:rtl/>
          <w:lang w:bidi="fa-IR"/>
        </w:rPr>
        <w:t xml:space="preserve">‌های </w:t>
      </w:r>
      <w:r w:rsidR="00CA7671" w:rsidRPr="00F248F6">
        <w:rPr>
          <w:rFonts w:ascii="Times New Roman" w:hAnsi="Times New Roman" w:cs="B Nazanin" w:hint="cs"/>
          <w:sz w:val="28"/>
          <w:szCs w:val="28"/>
          <w:rtl/>
          <w:lang w:bidi="fa-IR"/>
        </w:rPr>
        <w:t xml:space="preserve">مربوط به عملکرد همه بانک‌های بیمه شده </w:t>
      </w:r>
      <w:r w:rsidR="00CA7671" w:rsidRPr="00F248F6">
        <w:rPr>
          <w:rFonts w:ascii="Times New Roman" w:hAnsi="Times New Roman" w:cs="B Nazanin"/>
          <w:sz w:val="28"/>
          <w:szCs w:val="28"/>
          <w:lang w:bidi="fa-IR"/>
        </w:rPr>
        <w:t>FDIC</w:t>
      </w:r>
      <w:r w:rsidR="00CA7671" w:rsidRPr="00F248F6">
        <w:rPr>
          <w:rFonts w:ascii="Times New Roman" w:hAnsi="Times New Roman" w:cs="B Nazanin" w:hint="cs"/>
          <w:sz w:val="28"/>
          <w:szCs w:val="28"/>
          <w:rtl/>
          <w:lang w:bidi="fa-IR"/>
        </w:rPr>
        <w:t xml:space="preserve"> است. جدول 2 تشریحات مختصری از </w:t>
      </w:r>
      <w:r w:rsidR="00332292" w:rsidRPr="00F248F6">
        <w:rPr>
          <w:rFonts w:ascii="Times New Roman" w:hAnsi="Times New Roman" w:cs="B Nazanin" w:hint="cs"/>
          <w:sz w:val="28"/>
          <w:szCs w:val="28"/>
          <w:rtl/>
          <w:lang w:bidi="fa-IR"/>
        </w:rPr>
        <w:t>متغیر</w:t>
      </w:r>
      <w:r w:rsidR="00CA7671" w:rsidRPr="00F248F6">
        <w:rPr>
          <w:rFonts w:ascii="Times New Roman" w:hAnsi="Times New Roman" w:cs="B Nazanin" w:hint="cs"/>
          <w:sz w:val="28"/>
          <w:szCs w:val="28"/>
          <w:rtl/>
          <w:lang w:bidi="fa-IR"/>
        </w:rPr>
        <w:t xml:space="preserve">های استفاده شده در تحلیل ما را ارائه می‌دهد. </w:t>
      </w:r>
      <w:r w:rsidR="00BB1911" w:rsidRPr="00F248F6">
        <w:rPr>
          <w:rFonts w:ascii="Times New Roman" w:hAnsi="Times New Roman" w:cs="B Nazanin" w:hint="cs"/>
          <w:sz w:val="28"/>
          <w:szCs w:val="28"/>
          <w:rtl/>
          <w:lang w:bidi="fa-IR"/>
        </w:rPr>
        <w:t>همچنین از مجموعه داده در دسترس</w:t>
      </w:r>
      <w:r w:rsidR="00835142" w:rsidRPr="00F248F6">
        <w:rPr>
          <w:rFonts w:ascii="Times New Roman" w:hAnsi="Times New Roman" w:cs="B Nazanin" w:hint="cs"/>
          <w:sz w:val="28"/>
          <w:szCs w:val="28"/>
          <w:rtl/>
          <w:lang w:bidi="fa-IR"/>
        </w:rPr>
        <w:t xml:space="preserve"> </w:t>
      </w:r>
      <w:r w:rsidR="00BB1911" w:rsidRPr="00F248F6">
        <w:rPr>
          <w:rFonts w:ascii="Times New Roman" w:hAnsi="Times New Roman" w:cs="B Nazanin"/>
          <w:sz w:val="28"/>
          <w:szCs w:val="28"/>
        </w:rPr>
        <w:t>Allen N. Berger</w:t>
      </w:r>
      <w:r w:rsidR="00BB1911" w:rsidRPr="00F248F6">
        <w:rPr>
          <w:rFonts w:ascii="Times New Roman" w:hAnsi="Times New Roman" w:cs="B Nazanin" w:hint="cs"/>
          <w:sz w:val="28"/>
          <w:szCs w:val="28"/>
          <w:rtl/>
        </w:rPr>
        <w:t xml:space="preserve"> و </w:t>
      </w:r>
      <w:r w:rsidR="00BB1911" w:rsidRPr="00F248F6">
        <w:rPr>
          <w:rFonts w:ascii="Times New Roman" w:hAnsi="Times New Roman" w:cs="B Nazanin"/>
          <w:sz w:val="28"/>
          <w:szCs w:val="28"/>
        </w:rPr>
        <w:t xml:space="preserve">Christa </w:t>
      </w:r>
      <w:proofErr w:type="spellStart"/>
      <w:r w:rsidR="00BB1911" w:rsidRPr="00F248F6">
        <w:rPr>
          <w:rFonts w:ascii="Times New Roman" w:hAnsi="Times New Roman" w:cs="B Nazanin"/>
          <w:sz w:val="28"/>
          <w:szCs w:val="28"/>
        </w:rPr>
        <w:t>Bouwman</w:t>
      </w:r>
      <w:proofErr w:type="spellEnd"/>
      <w:r w:rsidR="00BB1911" w:rsidRPr="00F248F6">
        <w:rPr>
          <w:rFonts w:ascii="Times New Roman" w:hAnsi="Times New Roman" w:cs="B Nazanin" w:hint="cs"/>
          <w:sz w:val="28"/>
          <w:szCs w:val="28"/>
          <w:rtl/>
        </w:rPr>
        <w:t xml:space="preserve"> از ارزش‌های نقدی برای بانک</w:t>
      </w:r>
      <w:r w:rsidR="00835142" w:rsidRPr="00F248F6">
        <w:rPr>
          <w:rFonts w:ascii="Times New Roman" w:hAnsi="Times New Roman" w:cs="B Nazanin" w:hint="cs"/>
          <w:sz w:val="28"/>
          <w:szCs w:val="28"/>
          <w:rtl/>
        </w:rPr>
        <w:t xml:space="preserve">‌های </w:t>
      </w:r>
      <w:r w:rsidR="00BB1911" w:rsidRPr="00F248F6">
        <w:rPr>
          <w:rFonts w:ascii="Times New Roman" w:hAnsi="Times New Roman" w:cs="B Nazanin" w:hint="cs"/>
          <w:sz w:val="28"/>
          <w:szCs w:val="28"/>
          <w:rtl/>
        </w:rPr>
        <w:t>تجاربی امری</w:t>
      </w:r>
      <w:r w:rsidR="00295761" w:rsidRPr="00F248F6">
        <w:rPr>
          <w:rFonts w:ascii="Times New Roman" w:hAnsi="Times New Roman" w:cs="B Nazanin" w:hint="cs"/>
          <w:sz w:val="28"/>
          <w:szCs w:val="28"/>
          <w:rtl/>
        </w:rPr>
        <w:t>ک</w:t>
      </w:r>
      <w:r w:rsidR="00BB1911" w:rsidRPr="00F248F6">
        <w:rPr>
          <w:rFonts w:ascii="Times New Roman" w:hAnsi="Times New Roman" w:cs="B Nazanin" w:hint="cs"/>
          <w:sz w:val="28"/>
          <w:szCs w:val="28"/>
          <w:rtl/>
        </w:rPr>
        <w:t>ا در دوره مشاهده استفاده کردیم، این مجموعه دا</w:t>
      </w:r>
      <w:r w:rsidR="00295761" w:rsidRPr="00F248F6">
        <w:rPr>
          <w:rFonts w:ascii="Times New Roman" w:hAnsi="Times New Roman" w:cs="B Nazanin" w:hint="cs"/>
          <w:sz w:val="28"/>
          <w:szCs w:val="28"/>
          <w:rtl/>
        </w:rPr>
        <w:t xml:space="preserve">ده را می‌توانید از وب سایت شخصی </w:t>
      </w:r>
      <w:r w:rsidR="00BB1911" w:rsidRPr="00F248F6">
        <w:rPr>
          <w:rFonts w:ascii="Times New Roman" w:hAnsi="Times New Roman" w:cs="B Nazanin"/>
          <w:sz w:val="28"/>
          <w:szCs w:val="28"/>
        </w:rPr>
        <w:t xml:space="preserve">Christa </w:t>
      </w:r>
      <w:proofErr w:type="spellStart"/>
      <w:r w:rsidR="00BB1911" w:rsidRPr="00F248F6">
        <w:rPr>
          <w:rFonts w:ascii="Times New Roman" w:hAnsi="Times New Roman" w:cs="B Nazanin"/>
          <w:sz w:val="28"/>
          <w:szCs w:val="28"/>
        </w:rPr>
        <w:t>Bouwman</w:t>
      </w:r>
      <w:proofErr w:type="spellEnd"/>
      <w:r w:rsidR="00295761" w:rsidRPr="00F248F6">
        <w:rPr>
          <w:rFonts w:ascii="Times New Roman" w:hAnsi="Times New Roman" w:cs="B Nazanin" w:hint="cs"/>
          <w:sz w:val="28"/>
          <w:szCs w:val="28"/>
          <w:rtl/>
        </w:rPr>
        <w:t xml:space="preserve"> دانلود کنید</w:t>
      </w:r>
      <w:r w:rsidR="00295761" w:rsidRPr="00F248F6">
        <w:rPr>
          <w:rStyle w:val="FootnoteReference"/>
          <w:rFonts w:ascii="Times New Roman" w:hAnsi="Times New Roman" w:cs="B Nazanin"/>
          <w:sz w:val="28"/>
          <w:szCs w:val="28"/>
          <w:rtl/>
        </w:rPr>
        <w:footnoteReference w:id="10"/>
      </w:r>
      <w:r w:rsidR="00835142" w:rsidRPr="00F248F6">
        <w:rPr>
          <w:rFonts w:ascii="Times New Roman" w:hAnsi="Times New Roman" w:cs="B Nazanin" w:hint="cs"/>
          <w:sz w:val="28"/>
          <w:szCs w:val="28"/>
          <w:rtl/>
        </w:rPr>
        <w:t>.</w:t>
      </w:r>
      <w:r w:rsidR="00BB1911" w:rsidRPr="00F248F6">
        <w:rPr>
          <w:rFonts w:ascii="Times New Roman" w:hAnsi="Times New Roman" w:cs="B Nazanin" w:hint="cs"/>
          <w:sz w:val="28"/>
          <w:szCs w:val="28"/>
          <w:rtl/>
        </w:rPr>
        <w:t xml:space="preserve"> ما از این داده برای محاسبه </w:t>
      </w:r>
      <w:r w:rsidR="003C5C7F" w:rsidRPr="00F248F6">
        <w:rPr>
          <w:rFonts w:ascii="Times New Roman" w:hAnsi="Times New Roman" w:cs="B Nazanin" w:hint="cs"/>
          <w:sz w:val="28"/>
          <w:szCs w:val="28"/>
          <w:rtl/>
        </w:rPr>
        <w:t>معیار</w:t>
      </w:r>
      <w:r w:rsidR="00BB1911" w:rsidRPr="00F248F6">
        <w:rPr>
          <w:rFonts w:ascii="Times New Roman" w:hAnsi="Times New Roman" w:cs="B Nazanin" w:hint="cs"/>
          <w:sz w:val="28"/>
          <w:szCs w:val="28"/>
          <w:rtl/>
        </w:rPr>
        <w:t xml:space="preserve"> ریسک نقدی ثانویه</w:t>
      </w:r>
      <w:r w:rsidR="00835142" w:rsidRPr="00F248F6">
        <w:rPr>
          <w:rFonts w:ascii="Times New Roman" w:hAnsi="Times New Roman" w:cs="B Nazanin" w:hint="cs"/>
          <w:sz w:val="28"/>
          <w:szCs w:val="28"/>
          <w:rtl/>
        </w:rPr>
        <w:t>،</w:t>
      </w:r>
      <w:r w:rsidR="00BB1911" w:rsidRPr="00F248F6">
        <w:rPr>
          <w:rFonts w:ascii="Times New Roman" w:hAnsi="Times New Roman" w:cs="B Nazanin" w:hint="cs"/>
          <w:sz w:val="28"/>
          <w:szCs w:val="28"/>
          <w:rtl/>
        </w:rPr>
        <w:t xml:space="preserve"> معیار </w:t>
      </w:r>
      <w:r w:rsidR="00BB1911" w:rsidRPr="00F248F6">
        <w:rPr>
          <w:rFonts w:ascii="Times New Roman" w:hAnsi="Times New Roman" w:cs="B Nazanin"/>
          <w:sz w:val="28"/>
          <w:szCs w:val="28"/>
        </w:rPr>
        <w:t>BB</w:t>
      </w:r>
      <w:r w:rsidR="00835142" w:rsidRPr="00F248F6">
        <w:rPr>
          <w:rFonts w:ascii="Times New Roman" w:hAnsi="Times New Roman" w:cs="B Nazanin" w:hint="cs"/>
          <w:sz w:val="28"/>
          <w:szCs w:val="28"/>
          <w:rtl/>
          <w:lang w:bidi="fa-IR"/>
        </w:rPr>
        <w:t>،</w:t>
      </w:r>
      <w:r w:rsidR="00BB1911" w:rsidRPr="00F248F6">
        <w:rPr>
          <w:rFonts w:ascii="Times New Roman" w:hAnsi="Times New Roman" w:cs="B Nazanin" w:hint="cs"/>
          <w:sz w:val="28"/>
          <w:szCs w:val="28"/>
          <w:rtl/>
          <w:lang w:bidi="fa-IR"/>
        </w:rPr>
        <w:t xml:space="preserve"> استفاده می‌کنیم. ترکیبات و محاسبات مجموعه داده در </w:t>
      </w:r>
      <w:r w:rsidR="00BB1911" w:rsidRPr="00F248F6">
        <w:rPr>
          <w:rFonts w:ascii="Times New Roman" w:hAnsi="Times New Roman" w:cs="B Nazanin"/>
          <w:sz w:val="28"/>
          <w:szCs w:val="28"/>
        </w:rPr>
        <w:t xml:space="preserve">Berger </w:t>
      </w:r>
      <w:r w:rsidR="00BB1911" w:rsidRPr="00F248F6">
        <w:rPr>
          <w:rFonts w:ascii="Times New Roman" w:hAnsi="Times New Roman" w:cs="B Nazanin" w:hint="cs"/>
          <w:sz w:val="28"/>
          <w:szCs w:val="28"/>
          <w:rtl/>
        </w:rPr>
        <w:t>و</w:t>
      </w:r>
      <w:r w:rsidR="00835142" w:rsidRPr="00F248F6">
        <w:rPr>
          <w:rFonts w:ascii="Times New Roman" w:hAnsi="Times New Roman" w:cs="B Nazanin" w:hint="cs"/>
          <w:sz w:val="28"/>
          <w:szCs w:val="28"/>
          <w:rtl/>
        </w:rPr>
        <w:t xml:space="preserve"> </w:t>
      </w:r>
      <w:proofErr w:type="spellStart"/>
      <w:r w:rsidR="00BB1911" w:rsidRPr="00F248F6">
        <w:rPr>
          <w:rFonts w:ascii="Times New Roman" w:hAnsi="Times New Roman" w:cs="B Nazanin"/>
          <w:sz w:val="28"/>
          <w:szCs w:val="28"/>
        </w:rPr>
        <w:t>Bouwman</w:t>
      </w:r>
      <w:proofErr w:type="spellEnd"/>
      <w:r w:rsidR="00835142" w:rsidRPr="00F248F6">
        <w:rPr>
          <w:rFonts w:ascii="Times New Roman" w:hAnsi="Times New Roman" w:cs="B Nazanin" w:hint="cs"/>
          <w:sz w:val="28"/>
          <w:szCs w:val="28"/>
          <w:rtl/>
        </w:rPr>
        <w:t xml:space="preserve"> </w:t>
      </w:r>
      <w:r w:rsidR="00BB1911" w:rsidRPr="00F248F6">
        <w:rPr>
          <w:rFonts w:ascii="Times New Roman" w:hAnsi="Times New Roman" w:cs="B Nazanin" w:hint="cs"/>
          <w:sz w:val="28"/>
          <w:szCs w:val="28"/>
          <w:rtl/>
        </w:rPr>
        <w:t xml:space="preserve">(2009) تشریح شده است. همه </w:t>
      </w:r>
      <w:r w:rsidR="00332292" w:rsidRPr="00F248F6">
        <w:rPr>
          <w:rFonts w:ascii="Times New Roman" w:hAnsi="Times New Roman" w:cs="B Nazanin" w:hint="cs"/>
          <w:sz w:val="28"/>
          <w:szCs w:val="28"/>
          <w:rtl/>
        </w:rPr>
        <w:t>متغیر</w:t>
      </w:r>
      <w:r w:rsidR="00BB1911" w:rsidRPr="00F248F6">
        <w:rPr>
          <w:rFonts w:ascii="Times New Roman" w:hAnsi="Times New Roman" w:cs="B Nazanin" w:hint="cs"/>
          <w:sz w:val="28"/>
          <w:szCs w:val="28"/>
          <w:rtl/>
        </w:rPr>
        <w:t xml:space="preserve">های توضیحی </w:t>
      </w:r>
      <w:r w:rsidR="00295761" w:rsidRPr="00F248F6">
        <w:rPr>
          <w:rFonts w:ascii="Times New Roman" w:hAnsi="Times New Roman" w:cs="B Nazanin" w:hint="cs"/>
          <w:sz w:val="28"/>
          <w:szCs w:val="28"/>
          <w:rtl/>
        </w:rPr>
        <w:t>به طور دقیق</w:t>
      </w:r>
      <w:r w:rsidR="00BB1911" w:rsidRPr="00F248F6">
        <w:rPr>
          <w:rFonts w:ascii="Times New Roman" w:hAnsi="Times New Roman" w:cs="B Nazanin" w:hint="cs"/>
          <w:sz w:val="28"/>
          <w:szCs w:val="28"/>
          <w:rtl/>
        </w:rPr>
        <w:t xml:space="preserve"> در جدول2 تشریح شدند.</w:t>
      </w:r>
    </w:p>
    <w:p w:rsidR="00DE5840" w:rsidRPr="00F248F6" w:rsidRDefault="00DE5840" w:rsidP="00DE5840">
      <w:pPr>
        <w:bidi/>
        <w:spacing w:after="0" w:line="360" w:lineRule="auto"/>
        <w:ind w:left="35" w:hanging="35"/>
        <w:jc w:val="both"/>
        <w:rPr>
          <w:rFonts w:ascii="Times New Roman" w:hAnsi="Times New Roman" w:cs="B Nazanin"/>
          <w:sz w:val="28"/>
          <w:szCs w:val="28"/>
          <w:rtl/>
        </w:rPr>
      </w:pPr>
    </w:p>
    <w:p w:rsidR="007C7CAA" w:rsidRPr="00DE5840" w:rsidRDefault="00DE5840" w:rsidP="00DE5840">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3.2 </w:t>
      </w:r>
      <w:r w:rsidR="00332292" w:rsidRPr="00DE5840">
        <w:rPr>
          <w:rFonts w:ascii="Times New Roman" w:hAnsi="Times New Roman" w:cs="B Nazanin" w:hint="cs"/>
          <w:b/>
          <w:bCs/>
          <w:sz w:val="28"/>
          <w:szCs w:val="28"/>
          <w:rtl/>
        </w:rPr>
        <w:t>متغیر</w:t>
      </w:r>
      <w:r w:rsidR="007C7CAA" w:rsidRPr="00DE5840">
        <w:rPr>
          <w:rFonts w:ascii="Times New Roman" w:hAnsi="Times New Roman" w:cs="B Nazanin" w:hint="cs"/>
          <w:b/>
          <w:bCs/>
          <w:sz w:val="28"/>
          <w:szCs w:val="28"/>
          <w:rtl/>
        </w:rPr>
        <w:t xml:space="preserve">های </w:t>
      </w:r>
      <w:r w:rsidR="003C5C7F" w:rsidRPr="00DE5840">
        <w:rPr>
          <w:rFonts w:ascii="Times New Roman" w:hAnsi="Times New Roman" w:cs="B Nazanin" w:hint="cs"/>
          <w:b/>
          <w:bCs/>
          <w:sz w:val="28"/>
          <w:szCs w:val="28"/>
          <w:rtl/>
        </w:rPr>
        <w:t>معیار</w:t>
      </w:r>
      <w:r w:rsidR="007C7CAA" w:rsidRPr="00DE5840">
        <w:rPr>
          <w:rFonts w:ascii="Times New Roman" w:hAnsi="Times New Roman" w:cs="B Nazanin" w:hint="cs"/>
          <w:b/>
          <w:bCs/>
          <w:sz w:val="28"/>
          <w:szCs w:val="28"/>
          <w:rtl/>
        </w:rPr>
        <w:t xml:space="preserve"> ریسک اعتباری و ریسک نقدینگی </w:t>
      </w:r>
    </w:p>
    <w:p w:rsidR="007C7CAA" w:rsidRPr="00F248F6" w:rsidRDefault="007C7CAA"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ما از دو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 xml:space="preserve"> اصلی برای سنجش ریسک استفاده کردیم</w:t>
      </w:r>
      <w:r w:rsidR="00BE00AE"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یک معیار ریسک نقدی، و دیگری معیار ریسک اعتباری. </w:t>
      </w:r>
      <w:r w:rsidR="00763908" w:rsidRPr="00F248F6">
        <w:rPr>
          <w:rFonts w:ascii="Times New Roman" w:hAnsi="Times New Roman" w:cs="B Nazanin" w:hint="cs"/>
          <w:sz w:val="28"/>
          <w:szCs w:val="28"/>
          <w:rtl/>
          <w:lang w:bidi="fa-IR"/>
        </w:rPr>
        <w:t xml:space="preserve">در راستای اهداف این مطالعه، </w:t>
      </w:r>
      <w:r w:rsidR="00332292" w:rsidRPr="00F248F6">
        <w:rPr>
          <w:rFonts w:ascii="Times New Roman" w:hAnsi="Times New Roman" w:cs="B Nazanin" w:hint="cs"/>
          <w:sz w:val="28"/>
          <w:szCs w:val="28"/>
          <w:rtl/>
          <w:lang w:bidi="fa-IR"/>
        </w:rPr>
        <w:t>متغیر</w:t>
      </w:r>
      <w:r w:rsidR="00763908"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763908" w:rsidRPr="00F248F6">
        <w:rPr>
          <w:rFonts w:ascii="Times New Roman" w:hAnsi="Times New Roman" w:cs="B Nazanin" w:hint="cs"/>
          <w:sz w:val="28"/>
          <w:szCs w:val="28"/>
          <w:rtl/>
          <w:lang w:bidi="fa-IR"/>
        </w:rPr>
        <w:t xml:space="preserve"> نقدینگی</w:t>
      </w:r>
      <w:r w:rsidR="00835142" w:rsidRPr="00F248F6">
        <w:rPr>
          <w:rFonts w:ascii="Times New Roman" w:hAnsi="Times New Roman" w:cs="B Nazanin" w:hint="cs"/>
          <w:sz w:val="28"/>
          <w:szCs w:val="28"/>
          <w:rtl/>
          <w:lang w:bidi="fa-IR"/>
        </w:rPr>
        <w:t xml:space="preserve"> </w:t>
      </w:r>
      <w:r w:rsidR="00763908" w:rsidRPr="00F248F6">
        <w:rPr>
          <w:rFonts w:ascii="Times New Roman" w:hAnsi="Times New Roman" w:cs="B Nazanin" w:hint="cs"/>
          <w:sz w:val="28"/>
          <w:szCs w:val="28"/>
          <w:rtl/>
          <w:lang w:bidi="fa-IR"/>
        </w:rPr>
        <w:t xml:space="preserve">ریسک نقدینگی </w:t>
      </w:r>
      <w:r w:rsidR="00763908" w:rsidRPr="00F248F6">
        <w:rPr>
          <w:rFonts w:ascii="Times New Roman" w:hAnsi="Times New Roman" w:cs="B Nazanin"/>
          <w:sz w:val="28"/>
          <w:szCs w:val="28"/>
          <w:lang w:bidi="fa-IR"/>
        </w:rPr>
        <w:t>(LR)</w:t>
      </w:r>
      <w:r w:rsidR="00763908" w:rsidRPr="00F248F6">
        <w:rPr>
          <w:rFonts w:ascii="Times New Roman" w:hAnsi="Times New Roman" w:cs="B Nazanin" w:hint="cs"/>
          <w:sz w:val="28"/>
          <w:szCs w:val="28"/>
          <w:rtl/>
          <w:lang w:bidi="fa-IR"/>
        </w:rPr>
        <w:t xml:space="preserve"> را بیان کردیم، برای ریسک اعتباری</w:t>
      </w:r>
      <w:r w:rsidR="00835142" w:rsidRPr="00F248F6">
        <w:rPr>
          <w:rFonts w:ascii="Times New Roman" w:hAnsi="Times New Roman" w:cs="B Nazanin" w:hint="cs"/>
          <w:sz w:val="28"/>
          <w:szCs w:val="28"/>
          <w:rtl/>
          <w:lang w:bidi="fa-IR"/>
        </w:rPr>
        <w:t xml:space="preserve"> </w:t>
      </w:r>
      <w:r w:rsidR="00583AA2" w:rsidRPr="00F248F6">
        <w:rPr>
          <w:rFonts w:ascii="Times New Roman" w:hAnsi="Times New Roman" w:cs="B Nazanin" w:hint="cs"/>
          <w:sz w:val="28"/>
          <w:szCs w:val="28"/>
          <w:rtl/>
          <w:lang w:bidi="fa-IR"/>
        </w:rPr>
        <w:t>متغییر</w:t>
      </w:r>
      <w:r w:rsidR="00763908" w:rsidRPr="00F248F6">
        <w:rPr>
          <w:rFonts w:ascii="Times New Roman" w:hAnsi="Times New Roman" w:cs="B Nazanin" w:hint="cs"/>
          <w:sz w:val="28"/>
          <w:szCs w:val="28"/>
          <w:rtl/>
          <w:lang w:bidi="fa-IR"/>
        </w:rPr>
        <w:t xml:space="preserve"> ریسک اعتباری </w:t>
      </w:r>
      <w:r w:rsidR="00763908" w:rsidRPr="00F248F6">
        <w:rPr>
          <w:rFonts w:ascii="Times New Roman" w:hAnsi="Times New Roman" w:cs="B Nazanin"/>
          <w:sz w:val="28"/>
          <w:szCs w:val="28"/>
          <w:lang w:bidi="fa-IR"/>
        </w:rPr>
        <w:t>(CR)</w:t>
      </w:r>
      <w:r w:rsidR="00763908" w:rsidRPr="00F248F6">
        <w:rPr>
          <w:rFonts w:ascii="Times New Roman" w:hAnsi="Times New Roman" w:cs="B Nazanin" w:hint="cs"/>
          <w:sz w:val="28"/>
          <w:szCs w:val="28"/>
          <w:rtl/>
          <w:lang w:bidi="fa-IR"/>
        </w:rPr>
        <w:t xml:space="preserve"> را مشاهده کردیم. توجه داشته باشید که در بررسی</w:t>
      </w:r>
      <w:r w:rsidR="00835142" w:rsidRPr="00F248F6">
        <w:rPr>
          <w:rFonts w:ascii="Times New Roman" w:hAnsi="Times New Roman" w:cs="B Nazanin" w:hint="cs"/>
          <w:sz w:val="28"/>
          <w:szCs w:val="28"/>
          <w:rtl/>
          <w:lang w:bidi="fa-IR"/>
        </w:rPr>
        <w:t xml:space="preserve">‌های </w:t>
      </w:r>
      <w:r w:rsidR="00763908" w:rsidRPr="00F248F6">
        <w:rPr>
          <w:rFonts w:ascii="Times New Roman" w:hAnsi="Times New Roman" w:cs="B Nazanin" w:hint="cs"/>
          <w:sz w:val="28"/>
          <w:szCs w:val="28"/>
          <w:rtl/>
          <w:lang w:bidi="fa-IR"/>
        </w:rPr>
        <w:t>قوی</w:t>
      </w:r>
      <w:r w:rsidR="00835142" w:rsidRPr="00F248F6">
        <w:rPr>
          <w:rFonts w:ascii="Times New Roman" w:hAnsi="Times New Roman" w:cs="B Nazanin" w:hint="cs"/>
          <w:sz w:val="28"/>
          <w:szCs w:val="28"/>
          <w:rtl/>
          <w:lang w:bidi="fa-IR"/>
        </w:rPr>
        <w:t xml:space="preserve">‌تر </w:t>
      </w:r>
      <w:r w:rsidR="00763908" w:rsidRPr="00F248F6">
        <w:rPr>
          <w:rFonts w:ascii="Times New Roman" w:hAnsi="Times New Roman" w:cs="B Nazanin" w:hint="cs"/>
          <w:sz w:val="28"/>
          <w:szCs w:val="28"/>
          <w:rtl/>
          <w:lang w:bidi="fa-IR"/>
        </w:rPr>
        <w:t xml:space="preserve">ما </w:t>
      </w:r>
      <w:r w:rsidR="003405F1" w:rsidRPr="00F248F6">
        <w:rPr>
          <w:rFonts w:ascii="Times New Roman" w:hAnsi="Times New Roman" w:cs="B Nazanin" w:hint="cs"/>
          <w:sz w:val="28"/>
          <w:szCs w:val="28"/>
          <w:rtl/>
          <w:lang w:bidi="fa-IR"/>
        </w:rPr>
        <w:t>از</w:t>
      </w:r>
      <w:r w:rsidR="00763908" w:rsidRPr="00F248F6">
        <w:rPr>
          <w:rFonts w:ascii="Times New Roman" w:hAnsi="Times New Roman" w:cs="B Nazanin" w:hint="cs"/>
          <w:sz w:val="28"/>
          <w:szCs w:val="28"/>
          <w:rtl/>
          <w:lang w:bidi="fa-IR"/>
        </w:rPr>
        <w:t xml:space="preserve"> معیار </w:t>
      </w:r>
      <w:r w:rsidR="00763908" w:rsidRPr="00F248F6">
        <w:rPr>
          <w:rFonts w:ascii="Times New Roman" w:hAnsi="Times New Roman" w:cs="B Nazanin"/>
          <w:sz w:val="28"/>
          <w:szCs w:val="28"/>
          <w:lang w:bidi="fa-IR"/>
        </w:rPr>
        <w:t>BB</w:t>
      </w:r>
      <w:r w:rsidR="00763908" w:rsidRPr="00F248F6">
        <w:rPr>
          <w:rFonts w:ascii="Times New Roman" w:hAnsi="Times New Roman" w:cs="B Nazanin" w:hint="cs"/>
          <w:sz w:val="28"/>
          <w:szCs w:val="28"/>
          <w:rtl/>
          <w:lang w:bidi="fa-IR"/>
        </w:rPr>
        <w:t xml:space="preserve"> و </w:t>
      </w:r>
      <w:r w:rsidR="003405F1" w:rsidRPr="00F248F6">
        <w:rPr>
          <w:rFonts w:ascii="Times New Roman" w:hAnsi="Times New Roman" w:cs="B Nazanin" w:hint="cs"/>
          <w:sz w:val="28"/>
          <w:szCs w:val="28"/>
          <w:rtl/>
          <w:lang w:bidi="fa-IR"/>
        </w:rPr>
        <w:t>نمره</w:t>
      </w:r>
      <w:r w:rsidR="00763908" w:rsidRPr="00F248F6">
        <w:rPr>
          <w:rFonts w:ascii="Times New Roman" w:hAnsi="Times New Roman" w:cs="B Nazanin" w:hint="cs"/>
          <w:sz w:val="28"/>
          <w:szCs w:val="28"/>
          <w:rtl/>
          <w:lang w:bidi="fa-IR"/>
        </w:rPr>
        <w:t xml:space="preserve"> </w:t>
      </w:r>
      <w:r w:rsidR="00763908" w:rsidRPr="00F248F6">
        <w:rPr>
          <w:rFonts w:ascii="Times New Roman" w:hAnsi="Times New Roman" w:cs="B Nazanin"/>
          <w:sz w:val="28"/>
          <w:szCs w:val="28"/>
          <w:lang w:bidi="fa-IR"/>
        </w:rPr>
        <w:t>Z</w:t>
      </w:r>
      <w:r w:rsidR="00763908" w:rsidRPr="00F248F6">
        <w:rPr>
          <w:rFonts w:ascii="Times New Roman" w:hAnsi="Times New Roman" w:cs="B Nazanin" w:hint="cs"/>
          <w:sz w:val="28"/>
          <w:szCs w:val="28"/>
          <w:rtl/>
          <w:lang w:bidi="fa-IR"/>
        </w:rPr>
        <w:t xml:space="preserve"> </w:t>
      </w:r>
      <w:r w:rsidR="00763908" w:rsidRPr="00F248F6">
        <w:rPr>
          <w:rFonts w:ascii="Times New Roman" w:hAnsi="Times New Roman" w:cs="B Nazanin" w:hint="cs"/>
          <w:sz w:val="28"/>
          <w:szCs w:val="28"/>
          <w:rtl/>
          <w:lang w:bidi="fa-IR"/>
        </w:rPr>
        <w:lastRenderedPageBreak/>
        <w:t xml:space="preserve">کلاسیک </w:t>
      </w:r>
      <w:r w:rsidR="003405F1" w:rsidRPr="00F248F6">
        <w:rPr>
          <w:rFonts w:ascii="Times New Roman" w:hAnsi="Times New Roman" w:cs="B Nazanin" w:hint="cs"/>
          <w:sz w:val="28"/>
          <w:szCs w:val="28"/>
          <w:rtl/>
          <w:lang w:bidi="fa-IR"/>
        </w:rPr>
        <w:t>استفاده می‌کنیم</w:t>
      </w:r>
      <w:r w:rsidR="00763908" w:rsidRPr="00F248F6">
        <w:rPr>
          <w:rFonts w:ascii="Times New Roman" w:hAnsi="Times New Roman" w:cs="B Nazanin" w:hint="cs"/>
          <w:sz w:val="28"/>
          <w:szCs w:val="28"/>
          <w:rtl/>
          <w:lang w:bidi="fa-IR"/>
        </w:rPr>
        <w:t xml:space="preserve"> که در جزییات بیشتر بعدها بحث می‌شوند. تشریح </w:t>
      </w:r>
      <w:r w:rsidR="00583AA2" w:rsidRPr="00F248F6">
        <w:rPr>
          <w:rFonts w:ascii="Times New Roman" w:hAnsi="Times New Roman" w:cs="B Nazanin" w:hint="cs"/>
          <w:sz w:val="28"/>
          <w:szCs w:val="28"/>
          <w:rtl/>
          <w:lang w:bidi="fa-IR"/>
        </w:rPr>
        <w:t>هر</w:t>
      </w:r>
      <w:r w:rsidR="00763908"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00763908" w:rsidRPr="00F248F6">
        <w:rPr>
          <w:rFonts w:ascii="Times New Roman" w:hAnsi="Times New Roman" w:cs="B Nazanin" w:hint="cs"/>
          <w:sz w:val="28"/>
          <w:szCs w:val="28"/>
          <w:rtl/>
          <w:lang w:bidi="fa-IR"/>
        </w:rPr>
        <w:t xml:space="preserve"> همراه با محاسباتش در جدول 3 آمده است</w:t>
      </w:r>
      <w:r w:rsidR="00583AA2" w:rsidRPr="00F248F6">
        <w:rPr>
          <w:rFonts w:ascii="Times New Roman" w:hAnsi="Times New Roman" w:cs="B Nazanin" w:hint="cs"/>
          <w:sz w:val="28"/>
          <w:szCs w:val="28"/>
          <w:rtl/>
          <w:lang w:bidi="fa-IR"/>
        </w:rPr>
        <w:t>.</w:t>
      </w:r>
      <w:r w:rsidR="00763908" w:rsidRPr="00F248F6">
        <w:rPr>
          <w:rFonts w:ascii="Times New Roman" w:hAnsi="Times New Roman" w:cs="B Nazanin" w:hint="cs"/>
          <w:sz w:val="28"/>
          <w:szCs w:val="28"/>
          <w:rtl/>
          <w:lang w:bidi="fa-IR"/>
        </w:rPr>
        <w:t xml:space="preserve"> </w:t>
      </w:r>
    </w:p>
    <w:p w:rsidR="005948FE" w:rsidRPr="00F248F6" w:rsidRDefault="00332292"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متغیر</w:t>
      </w:r>
      <w:r w:rsidR="00763908" w:rsidRPr="00F248F6">
        <w:rPr>
          <w:rFonts w:ascii="Times New Roman" w:hAnsi="Times New Roman" w:cs="B Nazanin" w:hint="cs"/>
          <w:sz w:val="28"/>
          <w:szCs w:val="28"/>
          <w:rtl/>
          <w:lang w:bidi="fa-IR"/>
        </w:rPr>
        <w:t xml:space="preserve"> ریسک نقدینگی </w:t>
      </w:r>
      <w:r w:rsidR="00763908" w:rsidRPr="00F248F6">
        <w:rPr>
          <w:rFonts w:ascii="Times New Roman" w:hAnsi="Times New Roman" w:cs="B Nazanin"/>
          <w:sz w:val="28"/>
          <w:szCs w:val="28"/>
          <w:lang w:bidi="fa-IR"/>
        </w:rPr>
        <w:t>(LR)</w:t>
      </w:r>
      <w:r w:rsidR="00763908" w:rsidRPr="00F248F6">
        <w:rPr>
          <w:rFonts w:ascii="Times New Roman" w:hAnsi="Times New Roman" w:cs="B Nazanin" w:hint="cs"/>
          <w:sz w:val="28"/>
          <w:szCs w:val="28"/>
          <w:rtl/>
          <w:lang w:bidi="fa-IR"/>
        </w:rPr>
        <w:t xml:space="preserve"> با منها کردن حجم همه دارایی</w:t>
      </w:r>
      <w:r w:rsidR="00835142" w:rsidRPr="00F248F6">
        <w:rPr>
          <w:rFonts w:ascii="Times New Roman" w:hAnsi="Times New Roman" w:cs="B Nazanin" w:hint="cs"/>
          <w:sz w:val="28"/>
          <w:szCs w:val="28"/>
          <w:rtl/>
          <w:lang w:bidi="fa-IR"/>
        </w:rPr>
        <w:t>‌ها</w:t>
      </w:r>
      <w:r w:rsidR="003405F1" w:rsidRPr="00F248F6">
        <w:rPr>
          <w:rFonts w:ascii="Times New Roman" w:hAnsi="Times New Roman" w:cs="B Nazanin" w:hint="cs"/>
          <w:sz w:val="28"/>
          <w:szCs w:val="28"/>
          <w:rtl/>
          <w:lang w:bidi="fa-IR"/>
        </w:rPr>
        <w:t>یی</w:t>
      </w:r>
      <w:r w:rsidR="00835142" w:rsidRPr="00F248F6">
        <w:rPr>
          <w:rFonts w:ascii="Times New Roman" w:hAnsi="Times New Roman" w:cs="B Nazanin" w:hint="cs"/>
          <w:sz w:val="28"/>
          <w:szCs w:val="28"/>
          <w:rtl/>
          <w:lang w:bidi="fa-IR"/>
        </w:rPr>
        <w:t xml:space="preserve"> </w:t>
      </w:r>
      <w:r w:rsidR="00763908" w:rsidRPr="00F248F6">
        <w:rPr>
          <w:rFonts w:ascii="Times New Roman" w:hAnsi="Times New Roman" w:cs="B Nazanin" w:hint="cs"/>
          <w:sz w:val="28"/>
          <w:szCs w:val="28"/>
          <w:rtl/>
          <w:lang w:bidi="fa-IR"/>
        </w:rPr>
        <w:t>محاسبه می‌شود که بانک می‌تواند سریعآ</w:t>
      </w:r>
      <w:r w:rsidR="00835142" w:rsidRPr="00F248F6">
        <w:rPr>
          <w:rFonts w:ascii="Times New Roman" w:hAnsi="Times New Roman" w:cs="B Nazanin" w:hint="cs"/>
          <w:sz w:val="28"/>
          <w:szCs w:val="28"/>
          <w:rtl/>
          <w:lang w:bidi="fa-IR"/>
        </w:rPr>
        <w:t xml:space="preserve"> </w:t>
      </w:r>
      <w:r w:rsidR="00763908" w:rsidRPr="00F248F6">
        <w:rPr>
          <w:rFonts w:ascii="Times New Roman" w:hAnsi="Times New Roman" w:cs="B Nazanin" w:hint="cs"/>
          <w:sz w:val="28"/>
          <w:szCs w:val="28"/>
          <w:rtl/>
          <w:lang w:bidi="fa-IR"/>
        </w:rPr>
        <w:t xml:space="preserve">و در هزینه پایین </w:t>
      </w:r>
      <w:r w:rsidR="00816183" w:rsidRPr="00F248F6">
        <w:rPr>
          <w:rFonts w:ascii="Times New Roman" w:hAnsi="Times New Roman" w:cs="B Nazanin" w:hint="cs"/>
          <w:sz w:val="28"/>
          <w:szCs w:val="28"/>
          <w:rtl/>
          <w:lang w:bidi="fa-IR"/>
        </w:rPr>
        <w:t>برای پوشش برداشت کوتاه مدت احتمالی از حجم بدهی</w:t>
      </w:r>
      <w:r w:rsidR="00835142" w:rsidRPr="00F248F6">
        <w:rPr>
          <w:rFonts w:ascii="Times New Roman" w:hAnsi="Times New Roman" w:cs="B Nazanin" w:hint="cs"/>
          <w:sz w:val="28"/>
          <w:szCs w:val="28"/>
          <w:rtl/>
          <w:lang w:bidi="fa-IR"/>
        </w:rPr>
        <w:t xml:space="preserve">‌ها </w:t>
      </w:r>
      <w:r w:rsidR="00816183" w:rsidRPr="00F248F6">
        <w:rPr>
          <w:rFonts w:ascii="Times New Roman" w:hAnsi="Times New Roman" w:cs="B Nazanin" w:hint="cs"/>
          <w:sz w:val="28"/>
          <w:szCs w:val="28"/>
          <w:rtl/>
          <w:lang w:bidi="fa-IR"/>
        </w:rPr>
        <w:t xml:space="preserve">به پول نقد تبدیل </w:t>
      </w:r>
      <w:r w:rsidR="003405F1" w:rsidRPr="00F248F6">
        <w:rPr>
          <w:rFonts w:ascii="Times New Roman" w:hAnsi="Times New Roman" w:cs="B Nazanin" w:hint="cs"/>
          <w:sz w:val="28"/>
          <w:szCs w:val="28"/>
          <w:rtl/>
          <w:lang w:bidi="fa-IR"/>
        </w:rPr>
        <w:t>کند</w:t>
      </w:r>
      <w:r w:rsidR="00816183"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 xml:space="preserve"> </w:t>
      </w:r>
      <w:r w:rsidR="00816183" w:rsidRPr="00F248F6">
        <w:rPr>
          <w:rFonts w:ascii="Times New Roman" w:hAnsi="Times New Roman" w:cs="B Nazanin" w:hint="cs"/>
          <w:sz w:val="28"/>
          <w:szCs w:val="28"/>
          <w:rtl/>
          <w:lang w:bidi="fa-IR"/>
        </w:rPr>
        <w:t>همچنین ریسک نقدی خارج از ترازن</w:t>
      </w:r>
      <w:r w:rsidR="003405F1" w:rsidRPr="00F248F6">
        <w:rPr>
          <w:rFonts w:ascii="Times New Roman" w:hAnsi="Times New Roman" w:cs="B Nazanin" w:hint="cs"/>
          <w:sz w:val="28"/>
          <w:szCs w:val="28"/>
          <w:rtl/>
          <w:lang w:bidi="fa-IR"/>
        </w:rPr>
        <w:t>ام</w:t>
      </w:r>
      <w:r w:rsidR="00816183" w:rsidRPr="00F248F6">
        <w:rPr>
          <w:rFonts w:ascii="Times New Roman" w:hAnsi="Times New Roman" w:cs="B Nazanin" w:hint="cs"/>
          <w:sz w:val="28"/>
          <w:szCs w:val="28"/>
          <w:rtl/>
          <w:lang w:bidi="fa-IR"/>
        </w:rPr>
        <w:t xml:space="preserve">ه را از طریق تعهدات وامی استفاده نشده </w:t>
      </w:r>
      <w:r w:rsidR="003405F1" w:rsidRPr="00F248F6">
        <w:rPr>
          <w:rFonts w:ascii="Times New Roman" w:hAnsi="Times New Roman" w:cs="B Nazanin" w:hint="cs"/>
          <w:sz w:val="28"/>
          <w:szCs w:val="28"/>
          <w:rtl/>
          <w:lang w:bidi="fa-IR"/>
        </w:rPr>
        <w:t xml:space="preserve">را </w:t>
      </w:r>
      <w:r w:rsidR="00816183" w:rsidRPr="00F248F6">
        <w:rPr>
          <w:rFonts w:ascii="Times New Roman" w:hAnsi="Times New Roman" w:cs="B Nazanin" w:hint="cs"/>
          <w:sz w:val="28"/>
          <w:szCs w:val="28"/>
          <w:rtl/>
        </w:rPr>
        <w:t>در نظر گرفتیم</w:t>
      </w:r>
      <w:r w:rsidR="00835142" w:rsidRPr="00F248F6">
        <w:rPr>
          <w:rFonts w:ascii="Times New Roman" w:hAnsi="Times New Roman" w:cs="B Nazanin" w:hint="cs"/>
          <w:sz w:val="28"/>
          <w:szCs w:val="28"/>
          <w:rtl/>
        </w:rPr>
        <w:t xml:space="preserve">. </w:t>
      </w:r>
      <w:r w:rsidR="003C5C7F" w:rsidRPr="00F248F6">
        <w:rPr>
          <w:rFonts w:ascii="Times New Roman" w:hAnsi="Times New Roman" w:cs="B Nazanin" w:hint="cs"/>
          <w:sz w:val="28"/>
          <w:szCs w:val="28"/>
          <w:rtl/>
        </w:rPr>
        <w:t>معیار</w:t>
      </w:r>
      <w:r w:rsidR="00C519F3" w:rsidRPr="00F248F6">
        <w:rPr>
          <w:rFonts w:ascii="Times New Roman" w:hAnsi="Times New Roman" w:cs="B Nazanin" w:hint="cs"/>
          <w:sz w:val="28"/>
          <w:szCs w:val="28"/>
          <w:rtl/>
        </w:rPr>
        <w:t xml:space="preserve"> </w:t>
      </w:r>
      <w:r w:rsidR="00C519F3" w:rsidRPr="00F248F6">
        <w:rPr>
          <w:rFonts w:ascii="Times New Roman" w:hAnsi="Times New Roman" w:cs="B Nazanin"/>
          <w:sz w:val="28"/>
          <w:szCs w:val="28"/>
        </w:rPr>
        <w:t>LR</w:t>
      </w:r>
      <w:r w:rsidR="00583AA2" w:rsidRPr="00F248F6">
        <w:rPr>
          <w:rFonts w:ascii="Times New Roman" w:hAnsi="Times New Roman" w:cs="B Nazanin" w:hint="cs"/>
          <w:sz w:val="28"/>
          <w:szCs w:val="28"/>
          <w:rtl/>
        </w:rPr>
        <w:t xml:space="preserve"> علاوه براین برای مواجه</w:t>
      </w:r>
      <w:r w:rsidR="00C519F3" w:rsidRPr="00F248F6">
        <w:rPr>
          <w:rFonts w:ascii="Times New Roman" w:hAnsi="Times New Roman" w:cs="B Nazanin" w:hint="cs"/>
          <w:sz w:val="28"/>
          <w:szCs w:val="28"/>
          <w:rtl/>
        </w:rPr>
        <w:t>ت با ریسک بانک</w:t>
      </w:r>
      <w:r w:rsidR="00835142" w:rsidRPr="00F248F6">
        <w:rPr>
          <w:rFonts w:ascii="Times New Roman" w:hAnsi="Times New Roman" w:cs="B Nazanin" w:hint="cs"/>
          <w:sz w:val="28"/>
          <w:szCs w:val="28"/>
          <w:rtl/>
        </w:rPr>
        <w:t xml:space="preserve">‌ها </w:t>
      </w:r>
      <w:r w:rsidR="00C519F3" w:rsidRPr="00F248F6">
        <w:rPr>
          <w:rFonts w:ascii="Times New Roman" w:hAnsi="Times New Roman" w:cs="B Nazanin" w:hint="cs"/>
          <w:sz w:val="28"/>
          <w:szCs w:val="28"/>
          <w:rtl/>
        </w:rPr>
        <w:t>برای بازار وام دهی بین بان</w:t>
      </w:r>
      <w:r w:rsidR="00583AA2" w:rsidRPr="00F248F6">
        <w:rPr>
          <w:rFonts w:ascii="Times New Roman" w:hAnsi="Times New Roman" w:cs="B Nazanin" w:hint="cs"/>
          <w:sz w:val="28"/>
          <w:szCs w:val="28"/>
          <w:rtl/>
        </w:rPr>
        <w:t>ک</w:t>
      </w:r>
      <w:r w:rsidR="00C519F3" w:rsidRPr="00F248F6">
        <w:rPr>
          <w:rFonts w:ascii="Times New Roman" w:hAnsi="Times New Roman" w:cs="B Nazanin" w:hint="cs"/>
          <w:sz w:val="28"/>
          <w:szCs w:val="28"/>
          <w:rtl/>
        </w:rPr>
        <w:t>ی و دارایی ک</w:t>
      </w:r>
      <w:r w:rsidR="00583AA2" w:rsidRPr="00F248F6">
        <w:rPr>
          <w:rFonts w:ascii="Times New Roman" w:hAnsi="Times New Roman" w:cs="B Nazanin" w:hint="cs"/>
          <w:sz w:val="28"/>
          <w:szCs w:val="28"/>
          <w:rtl/>
        </w:rPr>
        <w:t>م</w:t>
      </w:r>
      <w:r w:rsidR="00C519F3" w:rsidRPr="00F248F6">
        <w:rPr>
          <w:rFonts w:ascii="Times New Roman" w:hAnsi="Times New Roman" w:cs="B Nazanin" w:hint="cs"/>
          <w:sz w:val="28"/>
          <w:szCs w:val="28"/>
          <w:rtl/>
        </w:rPr>
        <w:t xml:space="preserve"> استاندارد شده است. همه </w:t>
      </w:r>
      <w:r w:rsidR="003C5C7F" w:rsidRPr="00F248F6">
        <w:rPr>
          <w:rFonts w:ascii="Times New Roman" w:hAnsi="Times New Roman" w:cs="B Nazanin" w:hint="cs"/>
          <w:sz w:val="28"/>
          <w:szCs w:val="28"/>
          <w:rtl/>
        </w:rPr>
        <w:t>اقلام</w:t>
      </w:r>
      <w:r w:rsidR="00C519F3" w:rsidRPr="00F248F6">
        <w:rPr>
          <w:rFonts w:ascii="Times New Roman" w:hAnsi="Times New Roman" w:cs="B Nazanin" w:hint="cs"/>
          <w:sz w:val="28"/>
          <w:szCs w:val="28"/>
          <w:rtl/>
        </w:rPr>
        <w:t xml:space="preserve"> گنجانده شده در جدول 3 آورده شده</w:t>
      </w:r>
      <w:r w:rsidR="00835142" w:rsidRPr="00F248F6">
        <w:rPr>
          <w:rFonts w:ascii="Times New Roman" w:hAnsi="Times New Roman" w:cs="B Nazanin" w:hint="cs"/>
          <w:sz w:val="28"/>
          <w:szCs w:val="28"/>
          <w:rtl/>
        </w:rPr>
        <w:t>‌اند.</w:t>
      </w:r>
      <w:r w:rsidR="008D1FAF" w:rsidRPr="00F248F6">
        <w:rPr>
          <w:rFonts w:ascii="Times New Roman" w:hAnsi="Times New Roman" w:cs="B Nazanin" w:hint="cs"/>
          <w:sz w:val="28"/>
          <w:szCs w:val="28"/>
          <w:rtl/>
        </w:rPr>
        <w:t xml:space="preserve"> مقدار نهایی </w:t>
      </w:r>
      <w:r w:rsidRPr="00F248F6">
        <w:rPr>
          <w:rFonts w:ascii="Times New Roman" w:hAnsi="Times New Roman" w:cs="B Nazanin" w:hint="cs"/>
          <w:sz w:val="28"/>
          <w:szCs w:val="28"/>
          <w:rtl/>
        </w:rPr>
        <w:t>متغیر</w:t>
      </w:r>
      <w:r w:rsidR="008D1FAF" w:rsidRPr="00F248F6">
        <w:rPr>
          <w:rFonts w:ascii="Times New Roman" w:hAnsi="Times New Roman" w:cs="B Nazanin" w:hint="cs"/>
          <w:sz w:val="28"/>
          <w:szCs w:val="28"/>
          <w:rtl/>
        </w:rPr>
        <w:t xml:space="preserve"> </w:t>
      </w:r>
      <w:r w:rsidR="008D1FAF" w:rsidRPr="00F248F6">
        <w:rPr>
          <w:rFonts w:ascii="Times New Roman" w:hAnsi="Times New Roman" w:cs="B Nazanin"/>
          <w:sz w:val="28"/>
          <w:szCs w:val="28"/>
        </w:rPr>
        <w:t>LR</w:t>
      </w:r>
      <w:r w:rsidR="008D1FAF" w:rsidRPr="00F248F6">
        <w:rPr>
          <w:rFonts w:ascii="Times New Roman" w:hAnsi="Times New Roman" w:cs="B Nazanin" w:hint="cs"/>
          <w:sz w:val="28"/>
          <w:szCs w:val="28"/>
          <w:rtl/>
          <w:lang w:bidi="fa-IR"/>
        </w:rPr>
        <w:t xml:space="preserve"> می‌تواند مثبت یا منفی باشد. </w:t>
      </w:r>
      <w:r w:rsidR="00EB2FA4" w:rsidRPr="00F248F6">
        <w:rPr>
          <w:rFonts w:ascii="Times New Roman" w:hAnsi="Times New Roman" w:cs="B Nazanin" w:hint="cs"/>
          <w:sz w:val="28"/>
          <w:szCs w:val="28"/>
          <w:rtl/>
          <w:lang w:bidi="fa-IR"/>
        </w:rPr>
        <w:t xml:space="preserve">یک مقدار منفی نشان می‌دهد که بانک نسبت به </w:t>
      </w:r>
      <w:r w:rsidR="00583AA2" w:rsidRPr="00F248F6">
        <w:rPr>
          <w:rFonts w:ascii="Times New Roman" w:hAnsi="Times New Roman" w:cs="B Nazanin" w:hint="cs"/>
          <w:sz w:val="28"/>
          <w:szCs w:val="28"/>
          <w:rtl/>
          <w:lang w:bidi="fa-IR"/>
        </w:rPr>
        <w:t>دارایی کو</w:t>
      </w:r>
      <w:r w:rsidR="00EB2FA4" w:rsidRPr="00F248F6">
        <w:rPr>
          <w:rFonts w:ascii="Times New Roman" w:hAnsi="Times New Roman" w:cs="B Nazanin" w:hint="cs"/>
          <w:sz w:val="28"/>
          <w:szCs w:val="28"/>
          <w:rtl/>
          <w:lang w:bidi="fa-IR"/>
        </w:rPr>
        <w:t xml:space="preserve">تاه مدت </w:t>
      </w:r>
      <w:r w:rsidR="003405F1" w:rsidRPr="00F248F6">
        <w:rPr>
          <w:rFonts w:ascii="Times New Roman" w:hAnsi="Times New Roman" w:cs="B Nazanin" w:hint="cs"/>
          <w:sz w:val="28"/>
          <w:szCs w:val="28"/>
          <w:rtl/>
          <w:lang w:bidi="fa-IR"/>
        </w:rPr>
        <w:t>متعهد است</w:t>
      </w:r>
      <w:r w:rsidR="00EB2FA4" w:rsidRPr="00F248F6">
        <w:rPr>
          <w:rFonts w:ascii="Times New Roman" w:hAnsi="Times New Roman" w:cs="B Nazanin" w:hint="cs"/>
          <w:sz w:val="28"/>
          <w:szCs w:val="28"/>
          <w:rtl/>
          <w:lang w:bidi="fa-IR"/>
        </w:rPr>
        <w:t>، بانک می‌تواند</w:t>
      </w:r>
      <w:r w:rsidR="00835142" w:rsidRPr="00F248F6">
        <w:rPr>
          <w:rFonts w:ascii="Times New Roman" w:hAnsi="Times New Roman" w:cs="B Nazanin" w:hint="cs"/>
          <w:sz w:val="28"/>
          <w:szCs w:val="28"/>
          <w:rtl/>
          <w:lang w:bidi="fa-IR"/>
        </w:rPr>
        <w:t xml:space="preserve"> </w:t>
      </w:r>
      <w:r w:rsidR="00EB2FA4" w:rsidRPr="00F248F6">
        <w:rPr>
          <w:rFonts w:ascii="Times New Roman" w:hAnsi="Times New Roman" w:cs="B Nazanin" w:hint="cs"/>
          <w:sz w:val="28"/>
          <w:szCs w:val="28"/>
          <w:rtl/>
          <w:lang w:bidi="fa-IR"/>
        </w:rPr>
        <w:t>برداشت‌های کوتاه احتمالی را در طرف بدهی از طریق دارایی</w:t>
      </w:r>
      <w:r w:rsidR="00835142" w:rsidRPr="00F248F6">
        <w:rPr>
          <w:rFonts w:ascii="Times New Roman" w:hAnsi="Times New Roman" w:cs="B Nazanin" w:hint="cs"/>
          <w:sz w:val="28"/>
          <w:szCs w:val="28"/>
          <w:rtl/>
          <w:lang w:bidi="fa-IR"/>
        </w:rPr>
        <w:t xml:space="preserve">‌های </w:t>
      </w:r>
      <w:r w:rsidR="00EB2FA4" w:rsidRPr="00F248F6">
        <w:rPr>
          <w:rFonts w:ascii="Times New Roman" w:hAnsi="Times New Roman" w:cs="B Nazanin" w:hint="cs"/>
          <w:sz w:val="28"/>
          <w:szCs w:val="28"/>
          <w:rtl/>
          <w:lang w:bidi="fa-IR"/>
        </w:rPr>
        <w:t>نقدی پوشش ده</w:t>
      </w:r>
      <w:r w:rsidR="003405F1" w:rsidRPr="00F248F6">
        <w:rPr>
          <w:rFonts w:ascii="Times New Roman" w:hAnsi="Times New Roman" w:cs="B Nazanin" w:hint="cs"/>
          <w:sz w:val="28"/>
          <w:szCs w:val="28"/>
          <w:rtl/>
          <w:lang w:bidi="fa-IR"/>
        </w:rPr>
        <w:t>ن</w:t>
      </w:r>
      <w:r w:rsidR="00EB2FA4" w:rsidRPr="00F248F6">
        <w:rPr>
          <w:rFonts w:ascii="Times New Roman" w:hAnsi="Times New Roman" w:cs="B Nazanin" w:hint="cs"/>
          <w:sz w:val="28"/>
          <w:szCs w:val="28"/>
          <w:rtl/>
          <w:lang w:bidi="fa-IR"/>
        </w:rPr>
        <w:t>د. کاهش نرخ</w:t>
      </w:r>
      <w:r w:rsidR="00835142" w:rsidRPr="00F248F6">
        <w:rPr>
          <w:rFonts w:ascii="Times New Roman" w:hAnsi="Times New Roman" w:cs="B Nazanin" w:hint="cs"/>
          <w:sz w:val="28"/>
          <w:szCs w:val="28"/>
          <w:rtl/>
          <w:lang w:bidi="fa-IR"/>
        </w:rPr>
        <w:t xml:space="preserve"> </w:t>
      </w:r>
      <w:r w:rsidR="00EB2FA4" w:rsidRPr="00F248F6">
        <w:rPr>
          <w:rFonts w:ascii="Times New Roman" w:hAnsi="Times New Roman" w:cs="B Nazanin" w:hint="cs"/>
          <w:sz w:val="28"/>
          <w:szCs w:val="28"/>
          <w:rtl/>
          <w:lang w:bidi="fa-IR"/>
        </w:rPr>
        <w:t xml:space="preserve">برابر کاهش در ریسک نقدینگی است. در مقابل، مقدار مثبت نشان می‌دهد که یک بانک برای پوشش برداشت از بدهی کوتاه مدت باید از منابع دیگری استفاده کند. این حاکی از این است که ریسک نقدینگی بسیار بالایی را در </w:t>
      </w:r>
      <w:r w:rsidR="003405F1" w:rsidRPr="00F248F6">
        <w:rPr>
          <w:rFonts w:ascii="Times New Roman" w:hAnsi="Times New Roman" w:cs="B Nazanin" w:hint="cs"/>
          <w:sz w:val="28"/>
          <w:szCs w:val="28"/>
          <w:rtl/>
          <w:lang w:bidi="fa-IR"/>
        </w:rPr>
        <w:t>مواردی</w:t>
      </w:r>
      <w:r w:rsidR="00EB2FA4" w:rsidRPr="00F248F6">
        <w:rPr>
          <w:rFonts w:ascii="Times New Roman" w:hAnsi="Times New Roman" w:cs="B Nazanin" w:hint="cs"/>
          <w:sz w:val="28"/>
          <w:szCs w:val="28"/>
          <w:rtl/>
          <w:lang w:bidi="fa-IR"/>
        </w:rPr>
        <w:t xml:space="preserve"> مانند </w:t>
      </w:r>
      <w:r w:rsidR="003405F1" w:rsidRPr="00F248F6">
        <w:rPr>
          <w:rFonts w:ascii="Times New Roman" w:hAnsi="Times New Roman" w:cs="B Nazanin" w:hint="cs"/>
          <w:sz w:val="28"/>
          <w:szCs w:val="28"/>
          <w:rtl/>
          <w:lang w:bidi="fa-IR"/>
        </w:rPr>
        <w:t>هجوم به بانک</w:t>
      </w:r>
      <w:r w:rsidR="00EB2FA4" w:rsidRPr="00F248F6">
        <w:rPr>
          <w:rFonts w:ascii="Times New Roman" w:hAnsi="Times New Roman" w:cs="B Nazanin" w:hint="cs"/>
          <w:sz w:val="28"/>
          <w:szCs w:val="28"/>
          <w:rtl/>
          <w:lang w:bidi="fa-IR"/>
        </w:rPr>
        <w:t xml:space="preserve"> نشان می‌دهد. بنابراین، از </w:t>
      </w:r>
      <w:r w:rsidR="00EB2FA4" w:rsidRPr="00F248F6">
        <w:rPr>
          <w:rFonts w:ascii="Times New Roman" w:hAnsi="Times New Roman" w:cs="B Nazanin"/>
          <w:sz w:val="28"/>
          <w:szCs w:val="28"/>
          <w:lang w:bidi="fa-IR"/>
        </w:rPr>
        <w:t>LR</w:t>
      </w:r>
      <w:r w:rsidR="00EB2FA4" w:rsidRPr="00F248F6">
        <w:rPr>
          <w:rFonts w:ascii="Times New Roman" w:hAnsi="Times New Roman" w:cs="B Nazanin" w:hint="cs"/>
          <w:sz w:val="28"/>
          <w:szCs w:val="28"/>
          <w:rtl/>
          <w:lang w:bidi="fa-IR"/>
        </w:rPr>
        <w:t xml:space="preserve"> برای در نظرگرفتن ریسک "</w:t>
      </w:r>
      <w:r w:rsidR="003405F1" w:rsidRPr="00F248F6">
        <w:rPr>
          <w:rFonts w:ascii="Times New Roman" w:hAnsi="Times New Roman" w:cs="B Nazanin" w:hint="cs"/>
          <w:sz w:val="28"/>
          <w:szCs w:val="28"/>
          <w:rtl/>
          <w:lang w:bidi="fa-IR"/>
        </w:rPr>
        <w:t>هجوم به</w:t>
      </w:r>
      <w:r w:rsidR="00EB2FA4" w:rsidRPr="00F248F6">
        <w:rPr>
          <w:rFonts w:ascii="Times New Roman" w:hAnsi="Times New Roman" w:cs="B Nazanin" w:hint="cs"/>
          <w:sz w:val="28"/>
          <w:szCs w:val="28"/>
          <w:rtl/>
          <w:lang w:bidi="fa-IR"/>
        </w:rPr>
        <w:t xml:space="preserve"> بانک" کلاسیک استفاده می‌کنیم؛ برای مثال ریسک عدم توانایی در برآورده سازی همه تعهدات کوتاه مدت</w:t>
      </w:r>
      <w:r w:rsidR="00835142" w:rsidRPr="00F248F6">
        <w:rPr>
          <w:rFonts w:ascii="Times New Roman" w:hAnsi="Times New Roman" w:cs="B Nazanin" w:hint="cs"/>
          <w:sz w:val="28"/>
          <w:szCs w:val="28"/>
          <w:rtl/>
          <w:lang w:bidi="fa-IR"/>
        </w:rPr>
        <w:t>.</w:t>
      </w:r>
      <w:r w:rsidR="005948FE" w:rsidRPr="00F248F6">
        <w:rPr>
          <w:rFonts w:ascii="Times New Roman" w:hAnsi="Times New Roman" w:cs="B Nazanin" w:hint="cs"/>
          <w:sz w:val="28"/>
          <w:szCs w:val="28"/>
          <w:rtl/>
          <w:lang w:bidi="fa-IR"/>
        </w:rPr>
        <w:t xml:space="preserve"> با بررسی </w:t>
      </w:r>
      <w:r w:rsidR="005948FE" w:rsidRPr="00F248F6">
        <w:rPr>
          <w:rFonts w:ascii="Times New Roman" w:hAnsi="Times New Roman" w:cs="B Nazanin"/>
          <w:sz w:val="28"/>
          <w:szCs w:val="28"/>
          <w:lang w:bidi="fa-IR"/>
        </w:rPr>
        <w:t>LR</w:t>
      </w:r>
      <w:r w:rsidR="00835142" w:rsidRPr="00F248F6">
        <w:rPr>
          <w:rFonts w:ascii="Times New Roman" w:hAnsi="Times New Roman" w:cs="B Nazanin" w:hint="cs"/>
          <w:sz w:val="28"/>
          <w:szCs w:val="28"/>
          <w:rtl/>
          <w:lang w:bidi="fa-IR"/>
        </w:rPr>
        <w:t xml:space="preserve"> </w:t>
      </w:r>
      <w:r w:rsidR="005948FE" w:rsidRPr="00F248F6">
        <w:rPr>
          <w:rFonts w:ascii="Times New Roman" w:hAnsi="Times New Roman" w:cs="B Nazanin" w:hint="cs"/>
          <w:sz w:val="28"/>
          <w:szCs w:val="28"/>
          <w:rtl/>
          <w:lang w:bidi="fa-IR"/>
        </w:rPr>
        <w:t>ریسک‌های بودجه بندی بلافصلی که یک بانک ممکن است در مورد برداشت نقدینگی ناگهانی یا تضعیف دارایی با آن مواجهه شود</w:t>
      </w:r>
      <w:r w:rsidR="003405F1" w:rsidRPr="00F248F6">
        <w:rPr>
          <w:rFonts w:ascii="Times New Roman" w:hAnsi="Times New Roman" w:cs="B Nazanin" w:hint="cs"/>
          <w:sz w:val="28"/>
          <w:szCs w:val="28"/>
          <w:rtl/>
          <w:lang w:bidi="fa-IR"/>
        </w:rPr>
        <w:t xml:space="preserve"> را</w:t>
      </w:r>
      <w:r w:rsidR="00835142" w:rsidRPr="00F248F6">
        <w:rPr>
          <w:rFonts w:ascii="Times New Roman" w:hAnsi="Times New Roman" w:cs="B Nazanin" w:hint="cs"/>
          <w:sz w:val="28"/>
          <w:szCs w:val="28"/>
          <w:rtl/>
          <w:lang w:bidi="fa-IR"/>
        </w:rPr>
        <w:t xml:space="preserve"> </w:t>
      </w:r>
      <w:r w:rsidR="005948FE" w:rsidRPr="00F248F6">
        <w:rPr>
          <w:rFonts w:ascii="Times New Roman" w:hAnsi="Times New Roman" w:cs="B Nazanin" w:hint="cs"/>
          <w:sz w:val="28"/>
          <w:szCs w:val="28"/>
          <w:rtl/>
          <w:lang w:bidi="fa-IR"/>
        </w:rPr>
        <w:t xml:space="preserve">ترکیب می‌کنیم. </w:t>
      </w:r>
    </w:p>
    <w:p w:rsidR="008A4292" w:rsidRDefault="00332292"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متغیر</w:t>
      </w:r>
      <w:r w:rsidR="005948FE" w:rsidRPr="00F248F6">
        <w:rPr>
          <w:rFonts w:ascii="Times New Roman" w:hAnsi="Times New Roman" w:cs="B Nazanin" w:hint="cs"/>
          <w:sz w:val="28"/>
          <w:szCs w:val="28"/>
          <w:rtl/>
          <w:lang w:bidi="fa-IR"/>
        </w:rPr>
        <w:t xml:space="preserve"> ریسک اعتباری </w:t>
      </w:r>
      <w:r w:rsidR="005948FE" w:rsidRPr="00F248F6">
        <w:rPr>
          <w:rFonts w:ascii="Times New Roman" w:hAnsi="Times New Roman" w:cs="B Nazanin"/>
          <w:sz w:val="28"/>
          <w:szCs w:val="28"/>
          <w:lang w:bidi="fa-IR"/>
        </w:rPr>
        <w:t>(CR)</w:t>
      </w:r>
      <w:r w:rsidR="005948FE" w:rsidRPr="00F248F6">
        <w:rPr>
          <w:rFonts w:ascii="Times New Roman" w:hAnsi="Times New Roman" w:cs="B Nazanin" w:hint="cs"/>
          <w:sz w:val="28"/>
          <w:szCs w:val="28"/>
          <w:rtl/>
          <w:lang w:bidi="fa-IR"/>
        </w:rPr>
        <w:t xml:space="preserve"> را با تقسیم</w:t>
      </w:r>
      <w:r w:rsidR="00835142" w:rsidRPr="00F248F6">
        <w:rPr>
          <w:rFonts w:ascii="Times New Roman" w:hAnsi="Times New Roman" w:cs="B Nazanin" w:hint="cs"/>
          <w:sz w:val="28"/>
          <w:szCs w:val="28"/>
          <w:rtl/>
          <w:lang w:bidi="fa-IR"/>
        </w:rPr>
        <w:t xml:space="preserve"> </w:t>
      </w:r>
      <w:r w:rsidR="005948FE" w:rsidRPr="00F248F6">
        <w:rPr>
          <w:rFonts w:ascii="Times New Roman" w:hAnsi="Times New Roman" w:cs="B Nazanin" w:hint="cs"/>
          <w:sz w:val="28"/>
          <w:szCs w:val="28"/>
          <w:rtl/>
          <w:lang w:bidi="fa-IR"/>
        </w:rPr>
        <w:t>میانگین</w:t>
      </w:r>
      <w:r w:rsidR="003405F1" w:rsidRPr="00F248F6">
        <w:rPr>
          <w:rFonts w:ascii="Times New Roman" w:hAnsi="Times New Roman" w:cs="B Nazanin" w:hint="cs"/>
          <w:sz w:val="28"/>
          <w:szCs w:val="28"/>
          <w:rtl/>
          <w:lang w:bidi="fa-IR"/>
        </w:rPr>
        <w:t xml:space="preserve"> زیان </w:t>
      </w:r>
      <w:r w:rsidR="005948FE" w:rsidRPr="00F248F6">
        <w:rPr>
          <w:rFonts w:ascii="Times New Roman" w:hAnsi="Times New Roman" w:cs="B Nazanin" w:hint="cs"/>
          <w:sz w:val="28"/>
          <w:szCs w:val="28"/>
          <w:rtl/>
          <w:lang w:bidi="fa-IR"/>
        </w:rPr>
        <w:t>وام خالص (</w:t>
      </w:r>
      <w:r w:rsidR="00797BA1" w:rsidRPr="00F248F6">
        <w:rPr>
          <w:rFonts w:ascii="Times New Roman" w:hAnsi="Times New Roman" w:cs="B Nazanin" w:hint="cs"/>
          <w:sz w:val="28"/>
          <w:szCs w:val="28"/>
          <w:rtl/>
          <w:lang w:bidi="fa-IR"/>
        </w:rPr>
        <w:t>به حساب زیان منظور نمودن</w:t>
      </w:r>
      <w:r w:rsidR="0088376B" w:rsidRPr="00F248F6">
        <w:rPr>
          <w:rFonts w:ascii="Times New Roman" w:hAnsi="Times New Roman" w:cs="B Nazanin" w:hint="cs"/>
          <w:sz w:val="28"/>
          <w:szCs w:val="28"/>
          <w:rtl/>
          <w:lang w:bidi="fa-IR"/>
        </w:rPr>
        <w:t xml:space="preserve"> وام منهای بازیابی وام ) در سال جاری بر میانگین کمک هزینه</w:t>
      </w:r>
      <w:r w:rsidR="003405F1" w:rsidRPr="00F248F6">
        <w:rPr>
          <w:rFonts w:ascii="Times New Roman" w:hAnsi="Times New Roman" w:cs="B Nazanin" w:hint="cs"/>
          <w:sz w:val="28"/>
          <w:szCs w:val="28"/>
          <w:rtl/>
          <w:lang w:bidi="fa-IR"/>
        </w:rPr>
        <w:t xml:space="preserve"> زیان </w:t>
      </w:r>
      <w:r w:rsidR="0088376B" w:rsidRPr="00F248F6">
        <w:rPr>
          <w:rFonts w:ascii="Times New Roman" w:hAnsi="Times New Roman" w:cs="B Nazanin" w:hint="cs"/>
          <w:sz w:val="28"/>
          <w:szCs w:val="28"/>
          <w:rtl/>
          <w:lang w:bidi="fa-IR"/>
        </w:rPr>
        <w:t xml:space="preserve">وام ثبت شده در سال قبلی محاسبه می‌شود. توجه داشته باشید که </w:t>
      </w:r>
      <w:r w:rsidR="00797BA1" w:rsidRPr="00F248F6">
        <w:rPr>
          <w:rFonts w:ascii="Times New Roman" w:hAnsi="Times New Roman" w:cs="B Nazanin" w:hint="cs"/>
          <w:sz w:val="28"/>
          <w:szCs w:val="28"/>
          <w:rtl/>
          <w:lang w:bidi="fa-IR"/>
        </w:rPr>
        <w:t>از داده‌های</w:t>
      </w:r>
      <w:r w:rsidR="0088376B" w:rsidRPr="00F248F6">
        <w:rPr>
          <w:rFonts w:ascii="Times New Roman" w:hAnsi="Times New Roman" w:cs="B Nazanin" w:hint="cs"/>
          <w:sz w:val="28"/>
          <w:szCs w:val="28"/>
          <w:rtl/>
          <w:lang w:bidi="fa-IR"/>
        </w:rPr>
        <w:t xml:space="preserve"> سه ماهه استفاده نمی‌کنیم؛ اما از داده</w:t>
      </w:r>
      <w:r w:rsidR="00835142" w:rsidRPr="00F248F6">
        <w:rPr>
          <w:rFonts w:ascii="Times New Roman" w:hAnsi="Times New Roman" w:cs="B Nazanin" w:hint="cs"/>
          <w:sz w:val="28"/>
          <w:szCs w:val="28"/>
          <w:rtl/>
          <w:lang w:bidi="fa-IR"/>
        </w:rPr>
        <w:t xml:space="preserve">‌های </w:t>
      </w:r>
      <w:r w:rsidR="0088376B" w:rsidRPr="00F248F6">
        <w:rPr>
          <w:rFonts w:ascii="Times New Roman" w:hAnsi="Times New Roman" w:cs="B Nazanin" w:hint="cs"/>
          <w:sz w:val="28"/>
          <w:szCs w:val="28"/>
          <w:rtl/>
          <w:lang w:bidi="fa-IR"/>
        </w:rPr>
        <w:t>سالانه برای اشتقاق استفاده می‌کنیم همانطور که بانک</w:t>
      </w:r>
      <w:r w:rsidR="00835142" w:rsidRPr="00F248F6">
        <w:rPr>
          <w:rFonts w:ascii="Times New Roman" w:hAnsi="Times New Roman" w:cs="B Nazanin" w:hint="cs"/>
          <w:sz w:val="28"/>
          <w:szCs w:val="28"/>
          <w:rtl/>
          <w:lang w:bidi="fa-IR"/>
        </w:rPr>
        <w:t xml:space="preserve">‌ها </w:t>
      </w:r>
      <w:r w:rsidR="0088376B" w:rsidRPr="00F248F6">
        <w:rPr>
          <w:rFonts w:ascii="Times New Roman" w:hAnsi="Times New Roman" w:cs="B Nazanin" w:hint="cs"/>
          <w:sz w:val="28"/>
          <w:szCs w:val="28"/>
          <w:rtl/>
          <w:lang w:bidi="fa-IR"/>
        </w:rPr>
        <w:t>در بیشتر موارد</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متغیر</w:t>
      </w:r>
      <w:r w:rsidR="0088376B" w:rsidRPr="00F248F6">
        <w:rPr>
          <w:rFonts w:ascii="Times New Roman" w:hAnsi="Times New Roman" w:cs="B Nazanin" w:hint="cs"/>
          <w:sz w:val="28"/>
          <w:szCs w:val="28"/>
          <w:rtl/>
          <w:lang w:bidi="fa-IR"/>
        </w:rPr>
        <w:t>هایی را در مدت زمان</w:t>
      </w:r>
      <w:r w:rsidR="00835142" w:rsidRPr="00F248F6">
        <w:rPr>
          <w:rFonts w:ascii="Times New Roman" w:hAnsi="Times New Roman" w:cs="B Nazanin" w:hint="cs"/>
          <w:sz w:val="28"/>
          <w:szCs w:val="28"/>
          <w:rtl/>
          <w:lang w:bidi="fa-IR"/>
        </w:rPr>
        <w:t xml:space="preserve"> </w:t>
      </w:r>
      <w:r w:rsidR="0088376B" w:rsidRPr="00F248F6">
        <w:rPr>
          <w:rFonts w:ascii="Times New Roman" w:hAnsi="Times New Roman" w:cs="B Nazanin" w:hint="cs"/>
          <w:sz w:val="28"/>
          <w:szCs w:val="28"/>
          <w:rtl/>
          <w:lang w:bidi="fa-IR"/>
        </w:rPr>
        <w:t>منتهی به تاری</w:t>
      </w:r>
      <w:r w:rsidR="00797BA1" w:rsidRPr="00F248F6">
        <w:rPr>
          <w:rFonts w:ascii="Times New Roman" w:hAnsi="Times New Roman" w:cs="B Nazanin" w:hint="cs"/>
          <w:sz w:val="28"/>
          <w:szCs w:val="28"/>
          <w:rtl/>
          <w:lang w:bidi="fa-IR"/>
        </w:rPr>
        <w:t>خ</w:t>
      </w:r>
      <w:r w:rsidR="0088376B" w:rsidRPr="00F248F6">
        <w:rPr>
          <w:rFonts w:ascii="Times New Roman" w:hAnsi="Times New Roman" w:cs="B Nazanin" w:hint="cs"/>
          <w:sz w:val="28"/>
          <w:szCs w:val="28"/>
          <w:rtl/>
          <w:lang w:bidi="fa-IR"/>
        </w:rPr>
        <w:t xml:space="preserve"> ثبت ترازنامه تنظیم </w:t>
      </w:r>
      <w:r w:rsidR="00797BA1" w:rsidRPr="00F248F6">
        <w:rPr>
          <w:rFonts w:ascii="Times New Roman" w:hAnsi="Times New Roman" w:cs="B Nazanin" w:hint="cs"/>
          <w:sz w:val="28"/>
          <w:szCs w:val="28"/>
          <w:rtl/>
          <w:lang w:bidi="fa-IR"/>
        </w:rPr>
        <w:t>می‌کنند</w:t>
      </w:r>
      <w:r w:rsidR="0088376B" w:rsidRPr="00F248F6">
        <w:rPr>
          <w:rFonts w:ascii="Times New Roman" w:hAnsi="Times New Roman" w:cs="B Nazanin" w:hint="cs"/>
          <w:sz w:val="28"/>
          <w:szCs w:val="28"/>
          <w:rtl/>
          <w:lang w:bidi="fa-IR"/>
        </w:rPr>
        <w:t>، یک الگو در داده ما قابل مشاهده است. معیار توانایی اقتصادی بانک را برای پوشش</w:t>
      </w:r>
      <w:r w:rsidR="003405F1" w:rsidRPr="00F248F6">
        <w:rPr>
          <w:rFonts w:ascii="Times New Roman" w:hAnsi="Times New Roman" w:cs="B Nazanin" w:hint="cs"/>
          <w:sz w:val="28"/>
          <w:szCs w:val="28"/>
          <w:rtl/>
          <w:lang w:bidi="fa-IR"/>
        </w:rPr>
        <w:t xml:space="preserve"> زیان </w:t>
      </w:r>
      <w:r w:rsidR="0088376B" w:rsidRPr="00F248F6">
        <w:rPr>
          <w:rFonts w:ascii="Times New Roman" w:hAnsi="Times New Roman" w:cs="B Nazanin" w:hint="cs"/>
          <w:sz w:val="28"/>
          <w:szCs w:val="28"/>
          <w:rtl/>
          <w:lang w:bidi="fa-IR"/>
        </w:rPr>
        <w:t>وام</w:t>
      </w:r>
      <w:r w:rsidR="00835142" w:rsidRPr="00F248F6">
        <w:rPr>
          <w:rFonts w:ascii="Times New Roman" w:hAnsi="Times New Roman" w:cs="B Nazanin" w:hint="cs"/>
          <w:sz w:val="28"/>
          <w:szCs w:val="28"/>
          <w:rtl/>
          <w:lang w:bidi="fa-IR"/>
        </w:rPr>
        <w:t xml:space="preserve">‌های </w:t>
      </w:r>
      <w:r w:rsidR="0088376B" w:rsidRPr="00F248F6">
        <w:rPr>
          <w:rFonts w:ascii="Times New Roman" w:hAnsi="Times New Roman" w:cs="B Nazanin" w:hint="cs"/>
          <w:sz w:val="28"/>
          <w:szCs w:val="28"/>
          <w:rtl/>
          <w:lang w:bidi="fa-IR"/>
        </w:rPr>
        <w:t xml:space="preserve">کوتاه مدت آینده شرح می‌دهد. </w:t>
      </w:r>
    </w:p>
    <w:p w:rsidR="00BD6508" w:rsidRDefault="00BD6508" w:rsidP="00BD6508">
      <w:pPr>
        <w:bidi/>
        <w:spacing w:after="0" w:line="360" w:lineRule="auto"/>
        <w:ind w:left="35" w:hanging="35"/>
        <w:jc w:val="both"/>
        <w:rPr>
          <w:rFonts w:ascii="Times New Roman" w:hAnsi="Times New Roman" w:cs="B Nazanin"/>
          <w:sz w:val="28"/>
          <w:szCs w:val="28"/>
          <w:rtl/>
          <w:lang w:bidi="fa-IR"/>
        </w:rPr>
      </w:pPr>
    </w:p>
    <w:p w:rsidR="00BD6508" w:rsidRPr="00F248F6" w:rsidRDefault="00BD6508" w:rsidP="00BD6508">
      <w:pPr>
        <w:bidi/>
        <w:spacing w:after="0" w:line="360" w:lineRule="auto"/>
        <w:ind w:left="35" w:hanging="35"/>
        <w:jc w:val="both"/>
        <w:rPr>
          <w:rFonts w:ascii="Times New Roman" w:hAnsi="Times New Roman" w:cs="B Nazanin"/>
          <w:sz w:val="28"/>
          <w:szCs w:val="28"/>
          <w:rtl/>
          <w:lang w:bidi="fa-IR"/>
        </w:rPr>
      </w:pPr>
    </w:p>
    <w:p w:rsidR="008A4292" w:rsidRDefault="008A4292" w:rsidP="00BD6508">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lastRenderedPageBreak/>
        <w:t>جدول 2</w:t>
      </w:r>
      <w:r w:rsidR="00BE00AE"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تشریح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ها</w:t>
      </w:r>
    </w:p>
    <w:tbl>
      <w:tblPr>
        <w:tblStyle w:val="TableGrid"/>
        <w:bidiVisual/>
        <w:tblW w:w="0" w:type="auto"/>
        <w:jc w:val="center"/>
        <w:tblLook w:val="04A0" w:firstRow="1" w:lastRow="0" w:firstColumn="1" w:lastColumn="0" w:noHBand="0" w:noVBand="1"/>
      </w:tblPr>
      <w:tblGrid>
        <w:gridCol w:w="2330"/>
        <w:gridCol w:w="1280"/>
        <w:gridCol w:w="6126"/>
      </w:tblGrid>
      <w:tr w:rsidR="00BD6508" w:rsidTr="00BD6508">
        <w:trPr>
          <w:jc w:val="center"/>
        </w:trPr>
        <w:tc>
          <w:tcPr>
            <w:tcW w:w="0" w:type="auto"/>
          </w:tcPr>
          <w:p w:rsidR="00BD6508" w:rsidRPr="00BD6508" w:rsidRDefault="00BD6508" w:rsidP="00D108CD">
            <w:pPr>
              <w:bidi/>
              <w:jc w:val="center"/>
              <w:rPr>
                <w:rFonts w:ascii="Times New Roman" w:hAnsi="Times New Roman" w:cs="B Nazanin"/>
                <w:b/>
                <w:bCs/>
                <w:sz w:val="28"/>
                <w:szCs w:val="28"/>
                <w:rtl/>
                <w:lang w:bidi="fa-IR"/>
              </w:rPr>
            </w:pPr>
            <w:r w:rsidRPr="00BD6508">
              <w:rPr>
                <w:rFonts w:ascii="Times New Roman" w:hAnsi="Times New Roman" w:cs="B Nazanin" w:hint="cs"/>
                <w:b/>
                <w:bCs/>
                <w:sz w:val="28"/>
                <w:szCs w:val="28"/>
                <w:rtl/>
                <w:lang w:bidi="fa-IR"/>
              </w:rPr>
              <w:t>نام متغیر</w:t>
            </w:r>
          </w:p>
        </w:tc>
        <w:tc>
          <w:tcPr>
            <w:tcW w:w="0" w:type="auto"/>
          </w:tcPr>
          <w:p w:rsidR="00BD6508" w:rsidRPr="00BD6508" w:rsidRDefault="00BD6508" w:rsidP="00D108CD">
            <w:pPr>
              <w:bidi/>
              <w:jc w:val="center"/>
              <w:rPr>
                <w:rFonts w:ascii="Times New Roman" w:hAnsi="Times New Roman" w:cs="B Nazanin"/>
                <w:b/>
                <w:bCs/>
                <w:sz w:val="28"/>
                <w:szCs w:val="28"/>
                <w:rtl/>
                <w:lang w:bidi="fa-IR"/>
              </w:rPr>
            </w:pPr>
            <w:r w:rsidRPr="00BD6508">
              <w:rPr>
                <w:rFonts w:ascii="Times New Roman" w:hAnsi="Times New Roman" w:cs="B Nazanin" w:hint="cs"/>
                <w:b/>
                <w:bCs/>
                <w:sz w:val="28"/>
                <w:szCs w:val="28"/>
                <w:rtl/>
                <w:lang w:bidi="fa-IR"/>
              </w:rPr>
              <w:t>واحد</w:t>
            </w:r>
          </w:p>
        </w:tc>
        <w:tc>
          <w:tcPr>
            <w:tcW w:w="0" w:type="auto"/>
          </w:tcPr>
          <w:p w:rsidR="00BD6508" w:rsidRPr="00BD6508" w:rsidRDefault="00BD6508" w:rsidP="00D108CD">
            <w:pPr>
              <w:bidi/>
              <w:jc w:val="center"/>
              <w:rPr>
                <w:rFonts w:ascii="Times New Roman" w:hAnsi="Times New Roman" w:cs="B Nazanin"/>
                <w:b/>
                <w:bCs/>
                <w:sz w:val="28"/>
                <w:szCs w:val="28"/>
                <w:rtl/>
                <w:lang w:bidi="fa-IR"/>
              </w:rPr>
            </w:pPr>
            <w:r w:rsidRPr="00BD6508">
              <w:rPr>
                <w:rFonts w:ascii="Times New Roman" w:hAnsi="Times New Roman" w:cs="B Nazanin" w:hint="cs"/>
                <w:b/>
                <w:bCs/>
                <w:sz w:val="28"/>
                <w:szCs w:val="28"/>
                <w:rtl/>
                <w:lang w:bidi="fa-IR"/>
              </w:rPr>
              <w:t>تشریح</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نسب دارایی‌های مبادله‌ای/ کل دارایی</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مقدار دارایی برای اهداف مبادله همانطور که در ترازنامه آمده، تقسیم شده بر دارای کل به عنوان رکوردی برروی ترازنامه گزارش شده است</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نسبت وام کشاورزی / کل</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مقدار وام‌های کشاورزی گزارش شده در ترازنامه تقسیم بر مقدار مجموع وام گزارش شده در ترازنامه.</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نسبت وام املاک و مستغلات/ مجموع</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مقدار وام املاک و مستغلات گزارش شده در ترازنامه تقسیم بر مجموع وام‌های موجود در ترازنامه</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مجموعه دارایی</w:t>
            </w:r>
          </w:p>
        </w:tc>
        <w:tc>
          <w:tcPr>
            <w:tcW w:w="0" w:type="auto"/>
          </w:tcPr>
          <w:p w:rsidR="00BD6508" w:rsidRPr="00BD6508" w:rsidRDefault="00BD6508" w:rsidP="00D108CD">
            <w:pPr>
              <w:bidi/>
              <w:jc w:val="center"/>
              <w:rPr>
                <w:rFonts w:ascii="Times New Roman" w:hAnsi="Times New Roman" w:cs="B Nazanin"/>
                <w:rtl/>
                <w:lang w:bidi="fa-IR"/>
              </w:rPr>
            </w:pPr>
            <w:proofErr w:type="spellStart"/>
            <w:r w:rsidRPr="00BD6508">
              <w:rPr>
                <w:rFonts w:ascii="Times New Roman" w:hAnsi="Times New Roman" w:cs="B Nazanin"/>
                <w:lang w:bidi="fa-IR"/>
              </w:rPr>
              <w:t>Thd</w:t>
            </w:r>
            <w:proofErr w:type="spellEnd"/>
            <w:r w:rsidRPr="00BD6508">
              <w:rPr>
                <w:rFonts w:ascii="Times New Roman" w:hAnsi="Times New Roman" w:cs="B Nazanin" w:hint="cs"/>
                <w:rtl/>
                <w:lang w:bidi="fa-IR"/>
              </w:rPr>
              <w:t xml:space="preserve">، </w:t>
            </w:r>
            <w:r w:rsidRPr="00BD6508">
              <w:rPr>
                <w:rFonts w:ascii="Times New Roman" w:hAnsi="Times New Roman" w:cs="B Nazanin"/>
                <w:lang w:bidi="fa-IR"/>
              </w:rPr>
              <w:t>USD</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مجموع دارایی همانطور که در ترازنامه گزارش شد</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نسبت سرمایه</w:t>
            </w:r>
          </w:p>
        </w:tc>
        <w:tc>
          <w:tcPr>
            <w:tcW w:w="0" w:type="auto"/>
          </w:tcPr>
          <w:p w:rsidR="00BD6508" w:rsidRPr="00BD6508" w:rsidRDefault="00BD6508" w:rsidP="00D108CD">
            <w:pPr>
              <w:bidi/>
              <w:jc w:val="center"/>
              <w:rPr>
                <w:rFonts w:ascii="Times New Roman" w:hAnsi="Times New Roman" w:cs="B Nazanin"/>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xml:space="preserve">مجموع ( </w:t>
            </w:r>
            <w:r w:rsidRPr="00BD6508">
              <w:rPr>
                <w:rFonts w:ascii="Times New Roman" w:hAnsi="Times New Roman" w:cs="B Nazanin"/>
                <w:lang w:bidi="fa-IR"/>
              </w:rPr>
              <w:t>Tier1</w:t>
            </w:r>
            <w:r w:rsidRPr="00BD6508">
              <w:rPr>
                <w:rFonts w:ascii="Times New Roman" w:hAnsi="Times New Roman" w:cs="B Nazanin" w:hint="cs"/>
                <w:rtl/>
                <w:lang w:bidi="fa-IR"/>
              </w:rPr>
              <w:t xml:space="preserve"> و </w:t>
            </w:r>
            <w:r w:rsidRPr="00BD6508">
              <w:rPr>
                <w:rFonts w:ascii="Times New Roman" w:hAnsi="Times New Roman" w:cs="B Nazanin"/>
                <w:lang w:bidi="fa-IR"/>
              </w:rPr>
              <w:t>Tier2</w:t>
            </w:r>
            <w:r w:rsidRPr="00BD6508">
              <w:rPr>
                <w:rFonts w:ascii="Times New Roman" w:hAnsi="Times New Roman" w:cs="B Nazanin" w:hint="cs"/>
                <w:rtl/>
                <w:lang w:bidi="fa-IR"/>
              </w:rPr>
              <w:t>) حقوق صاحبان سهام تقسیم بر مجموع دارایی گزارش شده در تراز نامه</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نسبت سپرده‌های کوتاه مدت / بلند مدت</w:t>
            </w:r>
          </w:p>
        </w:tc>
        <w:tc>
          <w:tcPr>
            <w:tcW w:w="0" w:type="auto"/>
          </w:tcPr>
          <w:p w:rsidR="00BD6508" w:rsidRPr="00BD6508" w:rsidRDefault="00BD6508" w:rsidP="00D108CD">
            <w:pPr>
              <w:bidi/>
              <w:jc w:val="center"/>
              <w:rPr>
                <w:rFonts w:ascii="Times New Roman" w:hAnsi="Times New Roman" w:cs="B Nazanin"/>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مقدار سرمایه کوتاه مدت ( سپرده مورد تقاضا و تراکنش) تقسیم بر سپردا بلند مدت (پس انداز و سپرده زمانی) گزارش شده در ترازنامه</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بازگشت سرمایه</w:t>
            </w:r>
          </w:p>
        </w:tc>
        <w:tc>
          <w:tcPr>
            <w:tcW w:w="0" w:type="auto"/>
          </w:tcPr>
          <w:p w:rsidR="00BD6508" w:rsidRPr="00BD6508" w:rsidRDefault="00BD6508" w:rsidP="00D108CD">
            <w:pPr>
              <w:bidi/>
              <w:jc w:val="center"/>
              <w:rPr>
                <w:rFonts w:ascii="Times New Roman" w:hAnsi="Times New Roman" w:cs="B Nazanin"/>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xml:space="preserve">درآمد خالص گزارش شده در </w:t>
            </w:r>
            <w:r w:rsidRPr="00BD6508">
              <w:rPr>
                <w:rFonts w:ascii="Times New Roman" w:hAnsi="Times New Roman" w:cs="B Nazanin"/>
                <w:lang w:bidi="fa-IR"/>
              </w:rPr>
              <w:t>P&amp;L</w:t>
            </w:r>
            <w:r w:rsidRPr="00BD6508">
              <w:rPr>
                <w:rFonts w:ascii="Times New Roman" w:hAnsi="Times New Roman" w:cs="B Nazanin" w:hint="cs"/>
                <w:rtl/>
                <w:lang w:bidi="fa-IR"/>
              </w:rPr>
              <w:t xml:space="preserve"> تقسیم بر مجموع دارایی گزارش شده در ترازنامه</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انحراف معیار بازگشت سرمایه</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انحراف معیار یک بازگشت سرمایه بانک برروی 8 ماهه آخر</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نسبت بازده</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xml:space="preserve">-%- هزینه‌های جرایی گزارش شده در </w:t>
            </w:r>
            <w:r w:rsidRPr="00BD6508">
              <w:rPr>
                <w:rFonts w:ascii="Times New Roman" w:hAnsi="Times New Roman" w:cs="B Nazanin"/>
                <w:lang w:bidi="fa-IR"/>
              </w:rPr>
              <w:t>P&amp;L</w:t>
            </w:r>
            <w:r w:rsidRPr="00BD6508">
              <w:rPr>
                <w:rFonts w:ascii="Times New Roman" w:hAnsi="Times New Roman" w:cs="B Nazanin" w:hint="cs"/>
                <w:rtl/>
                <w:lang w:bidi="fa-IR"/>
              </w:rPr>
              <w:t xml:space="preserve"> تقسیم بر مجموع درامد گزارش شده در </w:t>
            </w:r>
            <w:r w:rsidRPr="00BD6508">
              <w:rPr>
                <w:rFonts w:ascii="Times New Roman" w:hAnsi="Times New Roman" w:cs="B Nazanin"/>
                <w:lang w:bidi="fa-IR"/>
              </w:rPr>
              <w:t>P&amp;L</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رشد وام</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رشد سه ماهه مجموع حجم وام</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مواجهت با مشتقات خارج از ترازنامه خالص</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rPr>
              <w:t xml:space="preserve">- </w:t>
            </w:r>
            <w:proofErr w:type="spellStart"/>
            <w:r w:rsidRPr="00BD6508">
              <w:rPr>
                <w:rFonts w:ascii="Times New Roman" w:hAnsi="Times New Roman" w:cs="B Nazanin"/>
              </w:rPr>
              <w:t>Thd</w:t>
            </w:r>
            <w:proofErr w:type="spellEnd"/>
            <w:r w:rsidRPr="00BD6508">
              <w:rPr>
                <w:rFonts w:ascii="Times New Roman" w:hAnsi="Times New Roman" w:cs="B Nazanin" w:hint="cs"/>
                <w:rtl/>
                <w:lang w:bidi="fa-IR"/>
              </w:rPr>
              <w:t xml:space="preserve">، </w:t>
            </w:r>
            <w:r w:rsidRPr="00BD6508">
              <w:rPr>
                <w:rFonts w:ascii="Times New Roman" w:hAnsi="Times New Roman" w:cs="B Nazanin"/>
                <w:lang w:bidi="fa-IR"/>
              </w:rPr>
              <w:t>USD</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xml:space="preserve">تفاوت مشتقات خارج از ترازنامه </w:t>
            </w:r>
            <w:r w:rsidRPr="00BD6508">
              <w:rPr>
                <w:rFonts w:ascii="Times New Roman" w:hAnsi="Times New Roman" w:cs="B Nazanin"/>
                <w:lang w:bidi="fa-IR"/>
              </w:rPr>
              <w:t>(OBS)</w:t>
            </w:r>
            <w:r w:rsidRPr="00BD6508">
              <w:rPr>
                <w:rFonts w:ascii="Times New Roman" w:hAnsi="Times New Roman" w:cs="B Nazanin" w:hint="cs"/>
                <w:rtl/>
                <w:lang w:bidi="fa-IR"/>
              </w:rPr>
              <w:t xml:space="preserve"> برای بانک هایی که برای هر بانک ضامن بهره را منهای </w:t>
            </w:r>
            <w:r w:rsidRPr="00BD6508">
              <w:rPr>
                <w:rFonts w:ascii="Times New Roman" w:hAnsi="Times New Roman" w:cs="B Nazanin"/>
                <w:lang w:bidi="fa-IR"/>
              </w:rPr>
              <w:t>OBS</w:t>
            </w:r>
            <w:r w:rsidRPr="00BD6508">
              <w:rPr>
                <w:rFonts w:ascii="Times New Roman" w:hAnsi="Times New Roman" w:cs="B Nazanin" w:hint="cs"/>
                <w:rtl/>
                <w:lang w:bidi="fa-IR"/>
              </w:rPr>
              <w:t xml:space="preserve"> می‌کنند</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مواجهت با دیگر موارد خالص خارج از ترازنامه</w:t>
            </w:r>
          </w:p>
        </w:tc>
        <w:tc>
          <w:tcPr>
            <w:tcW w:w="0" w:type="auto"/>
          </w:tcPr>
          <w:p w:rsidR="00BD6508" w:rsidRPr="00BD6508" w:rsidRDefault="00BD6508" w:rsidP="00D108CD">
            <w:pPr>
              <w:bidi/>
              <w:jc w:val="center"/>
              <w:rPr>
                <w:rFonts w:ascii="Times New Roman" w:hAnsi="Times New Roman" w:cs="B Nazanin"/>
                <w:rtl/>
                <w:lang w:bidi="fa-IR"/>
              </w:rPr>
            </w:pPr>
            <w:proofErr w:type="spellStart"/>
            <w:r w:rsidRPr="00BD6508">
              <w:rPr>
                <w:rFonts w:ascii="Times New Roman" w:hAnsi="Times New Roman" w:cs="B Nazanin"/>
              </w:rPr>
              <w:t>Thd</w:t>
            </w:r>
            <w:proofErr w:type="spellEnd"/>
            <w:r w:rsidRPr="00BD6508">
              <w:rPr>
                <w:rFonts w:ascii="Times New Roman" w:hAnsi="Times New Roman" w:cs="B Nazanin" w:hint="cs"/>
                <w:rtl/>
                <w:lang w:bidi="fa-IR"/>
              </w:rPr>
              <w:t xml:space="preserve">، </w:t>
            </w:r>
            <w:r w:rsidRPr="00BD6508">
              <w:rPr>
                <w:rFonts w:ascii="Times New Roman" w:hAnsi="Times New Roman" w:cs="B Nazanin"/>
                <w:lang w:bidi="fa-IR"/>
              </w:rPr>
              <w:t>USD</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xml:space="preserve">مجموع کل دارایی‌های تراز نامه </w:t>
            </w:r>
            <w:r w:rsidRPr="00BD6508">
              <w:rPr>
                <w:rFonts w:ascii="Times New Roman" w:hAnsi="Times New Roman" w:cs="B Nazanin"/>
                <w:lang w:bidi="fa-IR"/>
              </w:rPr>
              <w:t>(OBS)</w:t>
            </w:r>
            <w:r w:rsidRPr="00BD6508">
              <w:rPr>
                <w:rFonts w:ascii="Times New Roman" w:hAnsi="Times New Roman" w:cs="B Nazanin" w:hint="cs"/>
                <w:rtl/>
                <w:lang w:bidi="fa-IR"/>
              </w:rPr>
              <w:t xml:space="preserve"> منهای بدهی‌های </w:t>
            </w:r>
            <w:r w:rsidRPr="00BD6508">
              <w:rPr>
                <w:rFonts w:ascii="Times New Roman" w:hAnsi="Times New Roman" w:cs="B Nazanin"/>
                <w:lang w:bidi="fa-IR"/>
              </w:rPr>
              <w:t>OBS</w:t>
            </w:r>
            <w:r w:rsidRPr="00BD6508">
              <w:rPr>
                <w:rFonts w:ascii="Times New Roman" w:hAnsi="Times New Roman" w:cs="B Nazanin" w:hint="cs"/>
                <w:rtl/>
                <w:lang w:bidi="fa-IR"/>
              </w:rPr>
              <w:t xml:space="preserve"> دیگر مشتقات</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بحران ساختگی</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rPr>
              <w:t>0/1، ساختگی جعلی</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 xml:space="preserve">متغیر ساختگی که در دوره بحران مالی 1 است، برای مثال </w:t>
            </w:r>
            <w:r w:rsidRPr="00BD6508">
              <w:rPr>
                <w:rFonts w:ascii="Times New Roman" w:hAnsi="Times New Roman" w:cs="B Nazanin"/>
              </w:rPr>
              <w:t>2007:Q3</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نسبت سپرده کوتاه مدت/ مجموع</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مقدار سپرده کوتاه مدت ( سپرده تقاضا و تراکنش) همانطور که در ترازنامه مشخص شده تقسیم بر سپرده کل</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نفوذ در صنعت بانکداری</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میانگین نفوذ سه ماهه همه بانک‌های صنعتی امریکا</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rPr>
              <w:t>GDP</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rPr>
              <w:t>bn. USD</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تولید ناخالص داخلی ایالت متحده</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پس انداز خصوصی ناخالص</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rPr>
              <w:t>bn. USD</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rPr>
              <w:t xml:space="preserve">پس انداز خصوصی ناخالص برای </w:t>
            </w:r>
            <w:r w:rsidRPr="00BD6508">
              <w:rPr>
                <w:rFonts w:ascii="Times New Roman" w:hAnsi="Times New Roman" w:cs="B Nazanin"/>
              </w:rPr>
              <w:t>GDP</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نسبت صرفه جوبی</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xml:space="preserve">نسبت صرفه جویی خصوصی ناخالص به </w:t>
            </w:r>
            <w:r w:rsidRPr="00BD6508">
              <w:rPr>
                <w:rFonts w:ascii="Times New Roman" w:hAnsi="Times New Roman" w:cs="B Nazanin"/>
                <w:lang w:bidi="fa-IR"/>
              </w:rPr>
              <w:t>GDP</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گسترش عملکرد</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 xml:space="preserve">گسترش بین 1 ماه امریکا </w:t>
            </w:r>
            <w:r w:rsidRPr="00BD6508">
              <w:rPr>
                <w:rFonts w:ascii="Times New Roman" w:hAnsi="Times New Roman" w:cs="B Nazanin"/>
                <w:lang w:bidi="fa-IR"/>
              </w:rPr>
              <w:t>T-Bill</w:t>
            </w:r>
            <w:r w:rsidRPr="00BD6508">
              <w:rPr>
                <w:rFonts w:ascii="Times New Roman" w:hAnsi="Times New Roman" w:cs="B Nazanin" w:hint="cs"/>
                <w:rtl/>
                <w:lang w:bidi="fa-IR"/>
              </w:rPr>
              <w:t xml:space="preserve"> و 10 سال خزانه ایالت متحده</w:t>
            </w:r>
          </w:p>
        </w:tc>
      </w:tr>
      <w:tr w:rsidR="00BD6508" w:rsidTr="00BD6508">
        <w:trPr>
          <w:jc w:val="center"/>
        </w:trPr>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نرخ بهره</w:t>
            </w:r>
          </w:p>
        </w:tc>
        <w:tc>
          <w:tcPr>
            <w:tcW w:w="0" w:type="auto"/>
          </w:tcPr>
          <w:p w:rsidR="00BD6508" w:rsidRPr="00BD6508" w:rsidRDefault="00BD6508" w:rsidP="00D108CD">
            <w:pPr>
              <w:bidi/>
              <w:jc w:val="center"/>
              <w:rPr>
                <w:rFonts w:ascii="Times New Roman" w:hAnsi="Times New Roman" w:cs="B Nazanin"/>
                <w:rtl/>
                <w:lang w:bidi="fa-IR"/>
              </w:rPr>
            </w:pPr>
            <w:r w:rsidRPr="00BD6508">
              <w:rPr>
                <w:rFonts w:ascii="Times New Roman" w:hAnsi="Times New Roman" w:cs="B Nazanin" w:hint="cs"/>
                <w:rtl/>
                <w:lang w:bidi="fa-IR"/>
              </w:rPr>
              <w:t>%</w:t>
            </w:r>
          </w:p>
        </w:tc>
        <w:tc>
          <w:tcPr>
            <w:tcW w:w="0" w:type="auto"/>
          </w:tcPr>
          <w:p w:rsidR="00BD6508" w:rsidRPr="00BD6508" w:rsidRDefault="00BD6508" w:rsidP="00D108CD">
            <w:pPr>
              <w:bidi/>
              <w:rPr>
                <w:rFonts w:ascii="Times New Roman" w:hAnsi="Times New Roman" w:cs="B Nazanin"/>
                <w:rtl/>
                <w:lang w:bidi="fa-IR"/>
              </w:rPr>
            </w:pPr>
            <w:r w:rsidRPr="00BD6508">
              <w:rPr>
                <w:rFonts w:ascii="Times New Roman" w:hAnsi="Times New Roman" w:cs="B Nazanin" w:hint="cs"/>
                <w:rtl/>
                <w:lang w:bidi="fa-IR"/>
              </w:rPr>
              <w:t>نرخ بودجه فدرال</w:t>
            </w:r>
          </w:p>
        </w:tc>
      </w:tr>
    </w:tbl>
    <w:p w:rsidR="00E35FE1" w:rsidRPr="00F248F6" w:rsidRDefault="002E38CD" w:rsidP="00BD6508">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جدول شامل تشریحاتی از همه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 xml:space="preserve">های مشاهده شده </w:t>
      </w:r>
      <w:r w:rsidR="00457335" w:rsidRPr="00F248F6">
        <w:rPr>
          <w:rFonts w:ascii="Times New Roman" w:hAnsi="Times New Roman" w:cs="B Nazanin" w:hint="cs"/>
          <w:sz w:val="28"/>
          <w:szCs w:val="28"/>
          <w:rtl/>
          <w:lang w:bidi="fa-IR"/>
        </w:rPr>
        <w:t xml:space="preserve">و تحلیل شده و نسبت تحلیل مقاله </w:t>
      </w:r>
      <w:r w:rsidRPr="00F248F6">
        <w:rPr>
          <w:rFonts w:ascii="Times New Roman" w:hAnsi="Times New Roman" w:cs="B Nazanin" w:hint="cs"/>
          <w:sz w:val="28"/>
          <w:szCs w:val="28"/>
          <w:rtl/>
          <w:lang w:bidi="fa-IR"/>
        </w:rPr>
        <w:t>است.</w:t>
      </w:r>
    </w:p>
    <w:p w:rsidR="00EF4ED4" w:rsidRDefault="00BD31BC"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با در نظر گرفت صورت کسر، مانند</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 xml:space="preserve">مورد </w:t>
      </w:r>
      <w:proofErr w:type="spellStart"/>
      <w:r w:rsidRPr="00F248F6">
        <w:rPr>
          <w:rFonts w:ascii="Times New Roman" w:hAnsi="Times New Roman" w:cs="B Nazanin"/>
          <w:sz w:val="28"/>
          <w:szCs w:val="28"/>
        </w:rPr>
        <w:t>Angbazo</w:t>
      </w:r>
      <w:proofErr w:type="spellEnd"/>
      <w:r w:rsidRPr="00F248F6">
        <w:rPr>
          <w:rFonts w:ascii="Times New Roman" w:hAnsi="Times New Roman" w:cs="B Nazanin" w:hint="cs"/>
          <w:sz w:val="28"/>
          <w:szCs w:val="28"/>
          <w:rtl/>
        </w:rPr>
        <w:t xml:space="preserve"> (1997) است و ارتباط نزدیکی با </w:t>
      </w:r>
      <w:r w:rsidRPr="00F248F6">
        <w:rPr>
          <w:rFonts w:ascii="Times New Roman" w:hAnsi="Times New Roman" w:cs="B Nazanin"/>
          <w:sz w:val="28"/>
          <w:szCs w:val="28"/>
        </w:rPr>
        <w:t>Dick</w:t>
      </w:r>
      <w:r w:rsidRPr="00F248F6">
        <w:rPr>
          <w:rFonts w:ascii="Times New Roman" w:hAnsi="Times New Roman" w:cs="B Nazanin" w:hint="cs"/>
          <w:sz w:val="28"/>
          <w:szCs w:val="28"/>
          <w:rtl/>
        </w:rPr>
        <w:t xml:space="preserve"> (2006) دارد کسی که از </w:t>
      </w:r>
      <w:r w:rsidR="00457335" w:rsidRPr="00F248F6">
        <w:rPr>
          <w:rFonts w:ascii="Times New Roman" w:hAnsi="Times New Roman" w:cs="B Nazanin" w:hint="cs"/>
          <w:sz w:val="28"/>
          <w:szCs w:val="28"/>
          <w:rtl/>
        </w:rPr>
        <w:t>قلم‌زنی وام</w:t>
      </w:r>
      <w:r w:rsidRPr="00F248F6">
        <w:rPr>
          <w:rFonts w:ascii="Times New Roman" w:hAnsi="Times New Roman" w:cs="B Nazanin" w:hint="cs"/>
          <w:sz w:val="28"/>
          <w:szCs w:val="28"/>
          <w:rtl/>
        </w:rPr>
        <w:t xml:space="preserve"> برای محاسبات استفاده کرد.</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نرمال سازی با کمک هزینه</w:t>
      </w:r>
      <w:r w:rsidR="003405F1" w:rsidRPr="00F248F6">
        <w:rPr>
          <w:rFonts w:ascii="Times New Roman" w:hAnsi="Times New Roman" w:cs="B Nazanin" w:hint="cs"/>
          <w:sz w:val="28"/>
          <w:szCs w:val="28"/>
          <w:rtl/>
        </w:rPr>
        <w:t xml:space="preserve"> زیان </w:t>
      </w:r>
      <w:r w:rsidRPr="00F248F6">
        <w:rPr>
          <w:rFonts w:ascii="Times New Roman" w:hAnsi="Times New Roman" w:cs="B Nazanin" w:hint="cs"/>
          <w:sz w:val="28"/>
          <w:szCs w:val="28"/>
          <w:rtl/>
        </w:rPr>
        <w:t>وام در سال</w:t>
      </w:r>
      <w:r w:rsidR="00835142" w:rsidRPr="00F248F6">
        <w:rPr>
          <w:rFonts w:ascii="Times New Roman" w:hAnsi="Times New Roman" w:cs="B Nazanin" w:hint="cs"/>
          <w:sz w:val="28"/>
          <w:szCs w:val="28"/>
          <w:rtl/>
        </w:rPr>
        <w:t xml:space="preserve">‌های </w:t>
      </w:r>
      <w:r w:rsidRPr="00F248F6">
        <w:rPr>
          <w:rFonts w:ascii="Times New Roman" w:hAnsi="Times New Roman" w:cs="B Nazanin" w:hint="cs"/>
          <w:sz w:val="28"/>
          <w:szCs w:val="28"/>
          <w:rtl/>
        </w:rPr>
        <w:t xml:space="preserve">قبلی باید در یک </w:t>
      </w:r>
      <w:r w:rsidR="003C5C7F" w:rsidRPr="00F248F6">
        <w:rPr>
          <w:rFonts w:ascii="Times New Roman" w:hAnsi="Times New Roman" w:cs="B Nazanin" w:hint="cs"/>
          <w:sz w:val="28"/>
          <w:szCs w:val="28"/>
          <w:rtl/>
        </w:rPr>
        <w:t>معیار</w:t>
      </w:r>
      <w:r w:rsidRPr="00F248F6">
        <w:rPr>
          <w:rFonts w:ascii="Times New Roman" w:hAnsi="Times New Roman" w:cs="B Nazanin" w:hint="cs"/>
          <w:sz w:val="28"/>
          <w:szCs w:val="28"/>
          <w:rtl/>
        </w:rPr>
        <w:t xml:space="preserve"> مناسبتر برای تحلیل ما نتیجه دهد.</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معیار ما نه تنها ریسک</w:t>
      </w:r>
      <w:r w:rsidR="00835142" w:rsidRPr="00F248F6">
        <w:rPr>
          <w:rFonts w:ascii="Times New Roman" w:hAnsi="Times New Roman" w:cs="B Nazanin" w:hint="cs"/>
          <w:sz w:val="28"/>
          <w:szCs w:val="28"/>
          <w:rtl/>
        </w:rPr>
        <w:t xml:space="preserve">‌های </w:t>
      </w:r>
      <w:r w:rsidR="00457335" w:rsidRPr="00F248F6">
        <w:rPr>
          <w:rFonts w:ascii="Times New Roman" w:hAnsi="Times New Roman" w:cs="B Nazanin" w:hint="cs"/>
          <w:sz w:val="28"/>
          <w:szCs w:val="28"/>
          <w:rtl/>
        </w:rPr>
        <w:t>اعتباری کوتاه مدت را</w:t>
      </w:r>
      <w:r w:rsidRPr="00F248F6">
        <w:rPr>
          <w:rFonts w:ascii="Times New Roman" w:hAnsi="Times New Roman" w:cs="B Nazanin" w:hint="cs"/>
          <w:sz w:val="28"/>
          <w:szCs w:val="28"/>
          <w:rtl/>
        </w:rPr>
        <w:t xml:space="preserve">، </w:t>
      </w:r>
      <w:r w:rsidR="00457335" w:rsidRPr="00F248F6">
        <w:rPr>
          <w:rFonts w:ascii="Times New Roman" w:hAnsi="Times New Roman" w:cs="B Nazanin" w:hint="cs"/>
          <w:sz w:val="28"/>
          <w:szCs w:val="28"/>
          <w:rtl/>
        </w:rPr>
        <w:t>به این دلیل</w:t>
      </w:r>
      <w:r w:rsidRPr="00F248F6">
        <w:rPr>
          <w:rFonts w:ascii="Times New Roman" w:hAnsi="Times New Roman" w:cs="B Nazanin" w:hint="cs"/>
          <w:sz w:val="28"/>
          <w:szCs w:val="28"/>
          <w:rtl/>
        </w:rPr>
        <w:t xml:space="preserve"> که می‌توانند </w:t>
      </w:r>
      <w:r w:rsidRPr="00F248F6">
        <w:rPr>
          <w:rFonts w:ascii="Times New Roman" w:hAnsi="Times New Roman" w:cs="B Nazanin" w:hint="cs"/>
          <w:sz w:val="28"/>
          <w:szCs w:val="28"/>
          <w:rtl/>
        </w:rPr>
        <w:lastRenderedPageBreak/>
        <w:t>تغییر کند و یا تحت تاثیر مدیریت کوتاه مدت بانک</w:t>
      </w:r>
      <w:r w:rsidR="00835142" w:rsidRPr="00F248F6">
        <w:rPr>
          <w:rFonts w:ascii="Times New Roman" w:hAnsi="Times New Roman" w:cs="B Nazanin" w:hint="cs"/>
          <w:sz w:val="28"/>
          <w:szCs w:val="28"/>
          <w:rtl/>
        </w:rPr>
        <w:t xml:space="preserve">‌ها </w:t>
      </w:r>
      <w:r w:rsidR="00457335" w:rsidRPr="00F248F6">
        <w:rPr>
          <w:rFonts w:ascii="Times New Roman" w:hAnsi="Times New Roman" w:cs="B Nazanin" w:hint="cs"/>
          <w:sz w:val="28"/>
          <w:szCs w:val="28"/>
          <w:rtl/>
        </w:rPr>
        <w:t>قرار</w:t>
      </w:r>
      <w:r w:rsidRPr="00F248F6">
        <w:rPr>
          <w:rFonts w:ascii="Times New Roman" w:hAnsi="Times New Roman" w:cs="B Nazanin" w:hint="cs"/>
          <w:sz w:val="28"/>
          <w:szCs w:val="28"/>
          <w:rtl/>
        </w:rPr>
        <w:t xml:space="preserve"> گیرد</w:t>
      </w:r>
      <w:r w:rsidR="00457335" w:rsidRPr="00F248F6">
        <w:rPr>
          <w:rFonts w:ascii="Times New Roman" w:hAnsi="Times New Roman" w:cs="B Nazanin" w:hint="cs"/>
          <w:sz w:val="28"/>
          <w:szCs w:val="28"/>
          <w:rtl/>
        </w:rPr>
        <w:t xml:space="preserve"> را نشان می‌دهد</w:t>
      </w:r>
      <w:r w:rsidRPr="00F248F6">
        <w:rPr>
          <w:rFonts w:ascii="Times New Roman" w:hAnsi="Times New Roman" w:cs="B Nazanin" w:hint="cs"/>
          <w:sz w:val="28"/>
          <w:szCs w:val="28"/>
          <w:rtl/>
        </w:rPr>
        <w:t>، بلکه</w:t>
      </w:r>
      <w:r w:rsidR="00835142" w:rsidRPr="00F248F6">
        <w:rPr>
          <w:rFonts w:ascii="Times New Roman" w:hAnsi="Times New Roman" w:cs="B Nazanin" w:hint="cs"/>
          <w:sz w:val="28"/>
          <w:szCs w:val="28"/>
          <w:rtl/>
        </w:rPr>
        <w:t xml:space="preserve"> </w:t>
      </w:r>
      <w:r w:rsidR="003C5C7F" w:rsidRPr="00F248F6">
        <w:rPr>
          <w:rFonts w:ascii="Times New Roman" w:hAnsi="Times New Roman" w:cs="B Nazanin" w:hint="cs"/>
          <w:sz w:val="28"/>
          <w:szCs w:val="28"/>
          <w:rtl/>
        </w:rPr>
        <w:t>معیار</w:t>
      </w:r>
      <w:r w:rsidRPr="00F248F6">
        <w:rPr>
          <w:rFonts w:ascii="Times New Roman" w:hAnsi="Times New Roman" w:cs="B Nazanin" w:hint="cs"/>
          <w:sz w:val="28"/>
          <w:szCs w:val="28"/>
          <w:rtl/>
        </w:rPr>
        <w:t xml:space="preserve"> برای</w:t>
      </w:r>
      <w:r w:rsidR="003405F1" w:rsidRPr="00F248F6">
        <w:rPr>
          <w:rFonts w:ascii="Times New Roman" w:hAnsi="Times New Roman" w:cs="B Nazanin" w:hint="cs"/>
          <w:sz w:val="28"/>
          <w:szCs w:val="28"/>
          <w:rtl/>
        </w:rPr>
        <w:t xml:space="preserve"> زیان </w:t>
      </w:r>
      <w:r w:rsidRPr="00F248F6">
        <w:rPr>
          <w:rFonts w:ascii="Times New Roman" w:hAnsi="Times New Roman" w:cs="B Nazanin" w:hint="cs"/>
          <w:sz w:val="28"/>
          <w:szCs w:val="28"/>
          <w:rtl/>
        </w:rPr>
        <w:t>غیرمنتظره وام</w:t>
      </w:r>
      <w:r w:rsidR="00835142" w:rsidRPr="00F248F6">
        <w:rPr>
          <w:rFonts w:ascii="Times New Roman" w:hAnsi="Times New Roman" w:cs="B Nazanin" w:hint="cs"/>
          <w:sz w:val="28"/>
          <w:szCs w:val="28"/>
          <w:rtl/>
        </w:rPr>
        <w:t xml:space="preserve">‌ها </w:t>
      </w:r>
      <w:r w:rsidRPr="00F248F6">
        <w:rPr>
          <w:rFonts w:ascii="Times New Roman" w:hAnsi="Times New Roman" w:cs="B Nazanin" w:hint="cs"/>
          <w:sz w:val="28"/>
          <w:szCs w:val="28"/>
          <w:rtl/>
        </w:rPr>
        <w:t xml:space="preserve">است: اگر نسبت بالا 1 باشد بانک می‌تواند فرض کند که </w:t>
      </w:r>
      <w:r w:rsidR="00457335" w:rsidRPr="00F248F6">
        <w:rPr>
          <w:rFonts w:ascii="Times New Roman" w:hAnsi="Times New Roman" w:cs="B Nazanin" w:hint="cs"/>
          <w:sz w:val="28"/>
          <w:szCs w:val="28"/>
          <w:rtl/>
        </w:rPr>
        <w:t>دارای</w:t>
      </w:r>
      <w:r w:rsidR="003405F1" w:rsidRPr="00F248F6">
        <w:rPr>
          <w:rFonts w:ascii="Times New Roman" w:hAnsi="Times New Roman" w:cs="B Nazanin" w:hint="cs"/>
          <w:sz w:val="28"/>
          <w:szCs w:val="28"/>
          <w:rtl/>
        </w:rPr>
        <w:t xml:space="preserve"> زیان </w:t>
      </w:r>
      <w:r w:rsidRPr="00F248F6">
        <w:rPr>
          <w:rFonts w:ascii="Times New Roman" w:hAnsi="Times New Roman" w:cs="B Nazanin" w:hint="cs"/>
          <w:sz w:val="28"/>
          <w:szCs w:val="28"/>
          <w:rtl/>
        </w:rPr>
        <w:t>وام پیش بینی نشده</w:t>
      </w:r>
      <w:r w:rsidR="00332292" w:rsidRPr="00F248F6">
        <w:rPr>
          <w:rFonts w:ascii="Times New Roman" w:hAnsi="Times New Roman" w:cs="B Nazanin" w:hint="cs"/>
          <w:sz w:val="28"/>
          <w:szCs w:val="28"/>
          <w:rtl/>
        </w:rPr>
        <w:t xml:space="preserve">‌ای </w:t>
      </w:r>
      <w:r w:rsidRPr="00F248F6">
        <w:rPr>
          <w:rFonts w:ascii="Times New Roman" w:hAnsi="Times New Roman" w:cs="B Nazanin" w:hint="cs"/>
          <w:sz w:val="28"/>
          <w:szCs w:val="28"/>
          <w:rtl/>
        </w:rPr>
        <w:t>است. بنابراین، نرخ بالاتر</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 xml:space="preserve">حاکی از ریسک اعتباری بالاتر است. ما این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 xml:space="preserve"> را به عنوان </w:t>
      </w:r>
      <w:r w:rsidR="00457335" w:rsidRPr="00F248F6">
        <w:rPr>
          <w:rFonts w:ascii="Times New Roman" w:hAnsi="Times New Roman" w:cs="B Nazanin" w:hint="cs"/>
          <w:sz w:val="28"/>
          <w:szCs w:val="28"/>
          <w:rtl/>
        </w:rPr>
        <w:t>معیار</w:t>
      </w:r>
      <w:r w:rsidR="00F70963" w:rsidRPr="00F248F6">
        <w:rPr>
          <w:rFonts w:ascii="Times New Roman" w:hAnsi="Times New Roman" w:cs="B Nazanin" w:hint="cs"/>
          <w:sz w:val="28"/>
          <w:szCs w:val="28"/>
          <w:rtl/>
        </w:rPr>
        <w:t xml:space="preserve"> ریسک اع</w:t>
      </w:r>
      <w:r w:rsidR="00457335" w:rsidRPr="00F248F6">
        <w:rPr>
          <w:rFonts w:ascii="Times New Roman" w:hAnsi="Times New Roman" w:cs="B Nazanin" w:hint="cs"/>
          <w:sz w:val="28"/>
          <w:szCs w:val="28"/>
          <w:rtl/>
        </w:rPr>
        <w:t>تباری اصلی انتخ</w:t>
      </w:r>
      <w:r w:rsidR="00F70963" w:rsidRPr="00F248F6">
        <w:rPr>
          <w:rFonts w:ascii="Times New Roman" w:hAnsi="Times New Roman" w:cs="B Nazanin" w:hint="cs"/>
          <w:sz w:val="28"/>
          <w:szCs w:val="28"/>
          <w:rtl/>
        </w:rPr>
        <w:t>اب می‌کنیم چرا که به ما اجازه می‌دهد که مدیریت ریسک وام بانکی را بدست آوریم. ما قادر به مشاهده</w:t>
      </w:r>
      <w:r w:rsidR="00835142" w:rsidRPr="00F248F6">
        <w:rPr>
          <w:rFonts w:ascii="Times New Roman" w:hAnsi="Times New Roman" w:cs="B Nazanin" w:hint="cs"/>
          <w:sz w:val="28"/>
          <w:szCs w:val="28"/>
          <w:rtl/>
        </w:rPr>
        <w:t xml:space="preserve"> </w:t>
      </w:r>
      <w:r w:rsidR="00F70963" w:rsidRPr="00F248F6">
        <w:rPr>
          <w:rFonts w:ascii="Times New Roman" w:hAnsi="Times New Roman" w:cs="B Nazanin" w:hint="cs"/>
          <w:sz w:val="28"/>
          <w:szCs w:val="28"/>
          <w:rtl/>
        </w:rPr>
        <w:t>دقیق اینکه</w:t>
      </w:r>
      <w:r w:rsidR="00835142" w:rsidRPr="00F248F6">
        <w:rPr>
          <w:rFonts w:ascii="Times New Roman" w:hAnsi="Times New Roman" w:cs="B Nazanin" w:hint="cs"/>
          <w:sz w:val="28"/>
          <w:szCs w:val="28"/>
          <w:rtl/>
        </w:rPr>
        <w:t xml:space="preserve"> </w:t>
      </w:r>
      <w:r w:rsidR="00F70963" w:rsidRPr="00F248F6">
        <w:rPr>
          <w:rFonts w:ascii="Times New Roman" w:hAnsi="Times New Roman" w:cs="B Nazanin" w:hint="cs"/>
          <w:sz w:val="28"/>
          <w:szCs w:val="28"/>
          <w:rtl/>
        </w:rPr>
        <w:t>کدام</w:t>
      </w:r>
      <w:r w:rsidR="003405F1" w:rsidRPr="00F248F6">
        <w:rPr>
          <w:rFonts w:ascii="Times New Roman" w:hAnsi="Times New Roman" w:cs="B Nazanin" w:hint="cs"/>
          <w:sz w:val="28"/>
          <w:szCs w:val="28"/>
          <w:rtl/>
        </w:rPr>
        <w:t xml:space="preserve"> زیان </w:t>
      </w:r>
      <w:r w:rsidR="00F70963" w:rsidRPr="00F248F6">
        <w:rPr>
          <w:rFonts w:ascii="Times New Roman" w:hAnsi="Times New Roman" w:cs="B Nazanin" w:hint="cs"/>
          <w:sz w:val="28"/>
          <w:szCs w:val="28"/>
          <w:rtl/>
        </w:rPr>
        <w:t>وام پیش بینی می‌شود و اینکه یک بانک</w:t>
      </w:r>
      <w:r w:rsidR="00835142" w:rsidRPr="00F248F6">
        <w:rPr>
          <w:rFonts w:ascii="Times New Roman" w:hAnsi="Times New Roman" w:cs="B Nazanin" w:hint="cs"/>
          <w:sz w:val="28"/>
          <w:szCs w:val="28"/>
          <w:rtl/>
        </w:rPr>
        <w:t xml:space="preserve"> </w:t>
      </w:r>
      <w:r w:rsidR="00F70963" w:rsidRPr="00F248F6">
        <w:rPr>
          <w:rFonts w:ascii="Times New Roman" w:hAnsi="Times New Roman" w:cs="B Nazanin" w:hint="cs"/>
          <w:sz w:val="28"/>
          <w:szCs w:val="28"/>
          <w:rtl/>
        </w:rPr>
        <w:t>بلافاصله با ریس</w:t>
      </w:r>
      <w:r w:rsidR="00457335" w:rsidRPr="00F248F6">
        <w:rPr>
          <w:rFonts w:ascii="Times New Roman" w:hAnsi="Times New Roman" w:cs="B Nazanin" w:hint="cs"/>
          <w:sz w:val="28"/>
          <w:szCs w:val="28"/>
          <w:rtl/>
        </w:rPr>
        <w:t>ک</w:t>
      </w:r>
      <w:r w:rsidR="00F70963" w:rsidRPr="00F248F6">
        <w:rPr>
          <w:rFonts w:ascii="Times New Roman" w:hAnsi="Times New Roman" w:cs="B Nazanin" w:hint="cs"/>
          <w:sz w:val="28"/>
          <w:szCs w:val="28"/>
          <w:rtl/>
        </w:rPr>
        <w:t>‌ها(دارایی) با توجه به</w:t>
      </w:r>
      <w:r w:rsidR="003405F1" w:rsidRPr="00F248F6">
        <w:rPr>
          <w:rFonts w:ascii="Times New Roman" w:hAnsi="Times New Roman" w:cs="B Nazanin" w:hint="cs"/>
          <w:sz w:val="28"/>
          <w:szCs w:val="28"/>
          <w:rtl/>
        </w:rPr>
        <w:t xml:space="preserve"> زیان </w:t>
      </w:r>
      <w:r w:rsidR="00F70963" w:rsidRPr="00F248F6">
        <w:rPr>
          <w:rFonts w:ascii="Times New Roman" w:hAnsi="Times New Roman" w:cs="B Nazanin" w:hint="cs"/>
          <w:sz w:val="28"/>
          <w:szCs w:val="28"/>
          <w:rtl/>
        </w:rPr>
        <w:t>وام پ</w:t>
      </w:r>
      <w:r w:rsidR="00457335" w:rsidRPr="00F248F6">
        <w:rPr>
          <w:rFonts w:ascii="Times New Roman" w:hAnsi="Times New Roman" w:cs="B Nazanin" w:hint="cs"/>
          <w:sz w:val="28"/>
          <w:szCs w:val="28"/>
          <w:rtl/>
        </w:rPr>
        <w:t>یش بینی نشده مواجهه می‌شود</w:t>
      </w:r>
      <w:r w:rsidR="00AA6E30" w:rsidRPr="00F248F6">
        <w:rPr>
          <w:rFonts w:ascii="Times New Roman" w:hAnsi="Times New Roman" w:cs="B Nazanin" w:hint="cs"/>
          <w:sz w:val="28"/>
          <w:szCs w:val="28"/>
          <w:rtl/>
        </w:rPr>
        <w:t xml:space="preserve"> هستیم</w:t>
      </w:r>
      <w:r w:rsidR="00AA6E30" w:rsidRPr="00F248F6">
        <w:rPr>
          <w:rStyle w:val="FootnoteReference"/>
          <w:rFonts w:ascii="Times New Roman" w:hAnsi="Times New Roman" w:cs="B Nazanin"/>
          <w:sz w:val="28"/>
          <w:szCs w:val="28"/>
          <w:rtl/>
        </w:rPr>
        <w:footnoteReference w:id="11"/>
      </w:r>
      <w:r w:rsidR="00457335" w:rsidRPr="00F248F6">
        <w:rPr>
          <w:rFonts w:ascii="Times New Roman" w:hAnsi="Times New Roman" w:cs="B Nazanin" w:hint="cs"/>
          <w:sz w:val="28"/>
          <w:szCs w:val="28"/>
          <w:rtl/>
        </w:rPr>
        <w:t xml:space="preserve">. </w:t>
      </w:r>
    </w:p>
    <w:p w:rsidR="00BD6508" w:rsidRPr="00F248F6" w:rsidRDefault="00BD6508" w:rsidP="00BD6508">
      <w:pPr>
        <w:bidi/>
        <w:spacing w:after="0" w:line="360" w:lineRule="auto"/>
        <w:ind w:left="35" w:hanging="35"/>
        <w:jc w:val="both"/>
        <w:rPr>
          <w:rFonts w:ascii="Times New Roman" w:hAnsi="Times New Roman" w:cs="B Nazanin"/>
          <w:sz w:val="28"/>
          <w:szCs w:val="28"/>
          <w:rtl/>
        </w:rPr>
      </w:pPr>
    </w:p>
    <w:p w:rsidR="00EF4ED4" w:rsidRPr="00DE5840" w:rsidRDefault="00DE5840" w:rsidP="00DE5840">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3.3 </w:t>
      </w:r>
      <w:r w:rsidR="00EF4ED4" w:rsidRPr="00DE5840">
        <w:rPr>
          <w:rFonts w:ascii="Times New Roman" w:hAnsi="Times New Roman" w:cs="B Nazanin" w:hint="cs"/>
          <w:b/>
          <w:bCs/>
          <w:sz w:val="28"/>
          <w:szCs w:val="28"/>
          <w:rtl/>
        </w:rPr>
        <w:t xml:space="preserve">آماره‌های توصیفی </w:t>
      </w:r>
    </w:p>
    <w:p w:rsidR="00462BEF" w:rsidRPr="00F248F6" w:rsidRDefault="00EF4ED4"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 xml:space="preserve">ما مجموعه داده از 4046 </w:t>
      </w:r>
      <w:r w:rsidR="009C0565" w:rsidRPr="00F248F6">
        <w:rPr>
          <w:rFonts w:ascii="Times New Roman" w:hAnsi="Times New Roman" w:cs="B Nazanin" w:hint="cs"/>
          <w:sz w:val="28"/>
          <w:szCs w:val="28"/>
          <w:rtl/>
          <w:lang w:bidi="fa-IR"/>
        </w:rPr>
        <w:t xml:space="preserve">غیر پیش فرض </w:t>
      </w:r>
      <w:r w:rsidRPr="00F248F6">
        <w:rPr>
          <w:rFonts w:ascii="Times New Roman" w:hAnsi="Times New Roman" w:cs="B Nazanin" w:hint="cs"/>
          <w:sz w:val="28"/>
          <w:szCs w:val="28"/>
          <w:rtl/>
          <w:lang w:bidi="fa-IR"/>
        </w:rPr>
        <w:t xml:space="preserve">بانک تجاربی امریکایی </w:t>
      </w:r>
      <w:r w:rsidR="00483E9D" w:rsidRPr="00F248F6">
        <w:rPr>
          <w:rFonts w:ascii="Times New Roman" w:hAnsi="Times New Roman" w:cs="B Nazanin" w:hint="cs"/>
          <w:sz w:val="28"/>
          <w:szCs w:val="28"/>
          <w:rtl/>
          <w:lang w:bidi="fa-IR"/>
        </w:rPr>
        <w:t xml:space="preserve">را در دوره از </w:t>
      </w:r>
      <w:r w:rsidR="00483E9D" w:rsidRPr="00F248F6">
        <w:rPr>
          <w:rFonts w:ascii="Times New Roman" w:hAnsi="Times New Roman" w:cs="B Nazanin"/>
          <w:sz w:val="28"/>
          <w:szCs w:val="28"/>
        </w:rPr>
        <w:t>1998:Q1</w:t>
      </w:r>
      <w:r w:rsidR="00483E9D" w:rsidRPr="00F248F6">
        <w:rPr>
          <w:rFonts w:ascii="Times New Roman" w:hAnsi="Times New Roman" w:cs="B Nazanin" w:hint="cs"/>
          <w:sz w:val="28"/>
          <w:szCs w:val="28"/>
          <w:rtl/>
        </w:rPr>
        <w:t xml:space="preserve"> تا </w:t>
      </w:r>
      <w:r w:rsidR="00483E9D" w:rsidRPr="00F248F6">
        <w:rPr>
          <w:rFonts w:ascii="Times New Roman" w:hAnsi="Times New Roman" w:cs="B Nazanin"/>
          <w:sz w:val="28"/>
          <w:szCs w:val="28"/>
        </w:rPr>
        <w:t>2010:Q3</w:t>
      </w:r>
      <w:r w:rsidR="00483E9D" w:rsidRPr="00F248F6">
        <w:rPr>
          <w:rFonts w:ascii="Times New Roman" w:hAnsi="Times New Roman" w:cs="B Nazanin" w:hint="cs"/>
          <w:sz w:val="28"/>
          <w:szCs w:val="28"/>
          <w:rtl/>
        </w:rPr>
        <w:t xml:space="preserve"> تحلیل کردیم.</w:t>
      </w:r>
      <w:r w:rsidR="00835142" w:rsidRPr="00F248F6">
        <w:rPr>
          <w:rFonts w:ascii="Times New Roman" w:hAnsi="Times New Roman" w:cs="B Nazanin" w:hint="cs"/>
          <w:sz w:val="28"/>
          <w:szCs w:val="28"/>
          <w:rtl/>
        </w:rPr>
        <w:t xml:space="preserve"> </w:t>
      </w:r>
      <w:r w:rsidR="00F36EB9" w:rsidRPr="00F248F6">
        <w:rPr>
          <w:rFonts w:ascii="Times New Roman" w:hAnsi="Times New Roman" w:cs="B Nazanin" w:hint="cs"/>
          <w:sz w:val="28"/>
          <w:szCs w:val="28"/>
          <w:rtl/>
        </w:rPr>
        <w:t xml:space="preserve">همچنین 254 بانک پیش فرض را در نمونه گنجاندیم اما در دوره </w:t>
      </w:r>
      <w:r w:rsidR="00F36EB9" w:rsidRPr="00F248F6">
        <w:rPr>
          <w:rFonts w:ascii="Times New Roman" w:hAnsi="Times New Roman" w:cs="B Nazanin"/>
          <w:sz w:val="28"/>
          <w:szCs w:val="28"/>
        </w:rPr>
        <w:t>2006:Q1</w:t>
      </w:r>
      <w:r w:rsidR="00F36EB9" w:rsidRPr="00F248F6">
        <w:rPr>
          <w:rFonts w:ascii="Times New Roman" w:hAnsi="Times New Roman" w:cs="B Nazanin" w:hint="cs"/>
          <w:sz w:val="28"/>
          <w:szCs w:val="28"/>
          <w:rtl/>
        </w:rPr>
        <w:t xml:space="preserve"> تا </w:t>
      </w:r>
      <w:r w:rsidR="00F36EB9" w:rsidRPr="00F248F6">
        <w:rPr>
          <w:rFonts w:ascii="Times New Roman" w:hAnsi="Times New Roman" w:cs="B Nazanin"/>
          <w:sz w:val="28"/>
          <w:szCs w:val="28"/>
        </w:rPr>
        <w:t>2010:Q3</w:t>
      </w:r>
      <w:r w:rsidR="00F36EB9" w:rsidRPr="00F248F6">
        <w:rPr>
          <w:rFonts w:ascii="Times New Roman" w:hAnsi="Times New Roman" w:cs="B Nazanin" w:hint="cs"/>
          <w:sz w:val="28"/>
          <w:szCs w:val="28"/>
          <w:rtl/>
        </w:rPr>
        <w:t>. در همه تحلیل ها</w:t>
      </w:r>
      <w:r w:rsidR="000A3757" w:rsidRPr="00F248F6">
        <w:rPr>
          <w:rFonts w:ascii="Times New Roman" w:hAnsi="Times New Roman" w:cs="B Nazanin" w:hint="cs"/>
          <w:sz w:val="28"/>
          <w:szCs w:val="28"/>
          <w:rtl/>
        </w:rPr>
        <w:t>یی که</w:t>
      </w:r>
      <w:r w:rsidR="00F36EB9" w:rsidRPr="00F248F6">
        <w:rPr>
          <w:rFonts w:ascii="Times New Roman" w:hAnsi="Times New Roman" w:cs="B Nazanin" w:hint="cs"/>
          <w:sz w:val="28"/>
          <w:szCs w:val="28"/>
          <w:rtl/>
        </w:rPr>
        <w:t xml:space="preserve"> </w:t>
      </w:r>
      <w:r w:rsidR="00DF3BB7" w:rsidRPr="00F248F6">
        <w:rPr>
          <w:rFonts w:ascii="Times New Roman" w:hAnsi="Times New Roman" w:cs="B Nazanin" w:hint="cs"/>
          <w:sz w:val="28"/>
          <w:szCs w:val="28"/>
          <w:rtl/>
        </w:rPr>
        <w:t>‌بانک‌های ضعیف</w:t>
      </w:r>
      <w:r w:rsidR="000A3757" w:rsidRPr="00F248F6">
        <w:rPr>
          <w:rFonts w:ascii="Times New Roman" w:hAnsi="Times New Roman" w:cs="B Nazanin" w:hint="cs"/>
          <w:sz w:val="28"/>
          <w:szCs w:val="28"/>
          <w:rtl/>
        </w:rPr>
        <w:t xml:space="preserve"> را حذف می‌کند</w:t>
      </w:r>
      <w:r w:rsidR="00835142" w:rsidRPr="00F248F6">
        <w:rPr>
          <w:rFonts w:ascii="Times New Roman" w:hAnsi="Times New Roman" w:cs="B Nazanin" w:hint="cs"/>
          <w:sz w:val="28"/>
          <w:szCs w:val="28"/>
          <w:rtl/>
        </w:rPr>
        <w:t xml:space="preserve"> </w:t>
      </w:r>
      <w:r w:rsidR="000A3757" w:rsidRPr="00F248F6">
        <w:rPr>
          <w:rFonts w:ascii="Times New Roman" w:hAnsi="Times New Roman" w:cs="B Nazanin" w:hint="cs"/>
          <w:sz w:val="28"/>
          <w:szCs w:val="28"/>
          <w:rtl/>
        </w:rPr>
        <w:t xml:space="preserve">از دوره زمانی </w:t>
      </w:r>
      <w:r w:rsidR="000A3757" w:rsidRPr="00F248F6">
        <w:rPr>
          <w:rFonts w:ascii="Times New Roman" w:hAnsi="Times New Roman" w:cs="B Nazanin"/>
          <w:sz w:val="28"/>
          <w:szCs w:val="28"/>
        </w:rPr>
        <w:t>1998:Q1</w:t>
      </w:r>
      <w:r w:rsidR="000A3757" w:rsidRPr="00F248F6">
        <w:rPr>
          <w:rFonts w:ascii="Times New Roman" w:hAnsi="Times New Roman" w:cs="B Nazanin" w:hint="cs"/>
          <w:sz w:val="28"/>
          <w:szCs w:val="28"/>
          <w:rtl/>
        </w:rPr>
        <w:t xml:space="preserve"> تا </w:t>
      </w:r>
      <w:r w:rsidR="000A3757" w:rsidRPr="00F248F6">
        <w:rPr>
          <w:rFonts w:ascii="Times New Roman" w:hAnsi="Times New Roman" w:cs="B Nazanin"/>
          <w:sz w:val="28"/>
          <w:szCs w:val="28"/>
        </w:rPr>
        <w:t>2008:Q4</w:t>
      </w:r>
      <w:r w:rsidR="000A3757" w:rsidRPr="00F248F6">
        <w:rPr>
          <w:rFonts w:ascii="Times New Roman" w:hAnsi="Times New Roman" w:cs="B Nazanin" w:hint="cs"/>
          <w:sz w:val="28"/>
          <w:szCs w:val="28"/>
          <w:rtl/>
        </w:rPr>
        <w:t xml:space="preserve"> استفاده می‌کنیم، زمانی که شامل بانک پیش فرضی است که از داد</w:t>
      </w:r>
      <w:r w:rsidR="009C0565" w:rsidRPr="00F248F6">
        <w:rPr>
          <w:rFonts w:ascii="Times New Roman" w:hAnsi="Times New Roman" w:cs="B Nazanin" w:hint="cs"/>
          <w:sz w:val="28"/>
          <w:szCs w:val="28"/>
          <w:rtl/>
        </w:rPr>
        <w:t>ه</w:t>
      </w:r>
      <w:r w:rsidR="000A3757" w:rsidRPr="00F248F6">
        <w:rPr>
          <w:rFonts w:ascii="Times New Roman" w:hAnsi="Times New Roman" w:cs="B Nazanin" w:hint="cs"/>
          <w:sz w:val="28"/>
          <w:szCs w:val="28"/>
          <w:rtl/>
        </w:rPr>
        <w:t xml:space="preserve"> از </w:t>
      </w:r>
      <w:r w:rsidR="000A3757" w:rsidRPr="00F248F6">
        <w:rPr>
          <w:rFonts w:ascii="Times New Roman" w:hAnsi="Times New Roman" w:cs="B Nazanin"/>
          <w:sz w:val="28"/>
          <w:szCs w:val="28"/>
        </w:rPr>
        <w:t>2006:Q1</w:t>
      </w:r>
      <w:r w:rsidR="000A3757" w:rsidRPr="00F248F6">
        <w:rPr>
          <w:rFonts w:ascii="Times New Roman" w:hAnsi="Times New Roman" w:cs="B Nazanin" w:hint="cs"/>
          <w:sz w:val="28"/>
          <w:szCs w:val="28"/>
          <w:rtl/>
        </w:rPr>
        <w:t xml:space="preserve"> تا </w:t>
      </w:r>
      <w:r w:rsidR="000A3757" w:rsidRPr="00F248F6">
        <w:rPr>
          <w:rFonts w:ascii="Times New Roman" w:hAnsi="Times New Roman" w:cs="B Nazanin"/>
          <w:sz w:val="28"/>
          <w:szCs w:val="28"/>
        </w:rPr>
        <w:t>2010:Q3</w:t>
      </w:r>
      <w:r w:rsidR="000A3757" w:rsidRPr="00F248F6">
        <w:rPr>
          <w:rFonts w:ascii="Times New Roman" w:hAnsi="Times New Roman" w:cs="B Nazanin" w:hint="cs"/>
          <w:sz w:val="28"/>
          <w:szCs w:val="28"/>
          <w:rtl/>
        </w:rPr>
        <w:t xml:space="preserve"> استفاده می‌کند. ما سه دلیل برای این کار داریم. ما دوره بعد از </w:t>
      </w:r>
      <w:r w:rsidR="000A3757" w:rsidRPr="00F248F6">
        <w:rPr>
          <w:rFonts w:ascii="Times New Roman" w:hAnsi="Times New Roman" w:cs="B Nazanin"/>
          <w:sz w:val="28"/>
          <w:szCs w:val="28"/>
        </w:rPr>
        <w:t>2008:Q4</w:t>
      </w:r>
      <w:r w:rsidR="000A3757" w:rsidRPr="00F248F6">
        <w:rPr>
          <w:rFonts w:ascii="Times New Roman" w:hAnsi="Times New Roman" w:cs="B Nazanin" w:hint="cs"/>
          <w:sz w:val="28"/>
          <w:szCs w:val="28"/>
          <w:rtl/>
        </w:rPr>
        <w:t xml:space="preserve"> را از تحلیل عمومی خود حذف کردیم چرا که</w:t>
      </w:r>
      <w:r w:rsidR="00835142" w:rsidRPr="00F248F6">
        <w:rPr>
          <w:rFonts w:ascii="Times New Roman" w:hAnsi="Times New Roman" w:cs="B Nazanin" w:hint="cs"/>
          <w:sz w:val="28"/>
          <w:szCs w:val="28"/>
          <w:rtl/>
        </w:rPr>
        <w:t xml:space="preserve"> </w:t>
      </w:r>
      <w:r w:rsidR="000A3757" w:rsidRPr="00F248F6">
        <w:rPr>
          <w:rFonts w:ascii="Times New Roman" w:hAnsi="Times New Roman" w:cs="B Nazanin" w:hint="cs"/>
          <w:sz w:val="28"/>
          <w:szCs w:val="28"/>
          <w:rtl/>
        </w:rPr>
        <w:t>مداخلات دولتی مانند برنامه</w:t>
      </w:r>
      <w:r w:rsidR="00835142" w:rsidRPr="00F248F6">
        <w:rPr>
          <w:rFonts w:ascii="Times New Roman" w:hAnsi="Times New Roman" w:cs="B Nazanin" w:hint="cs"/>
          <w:sz w:val="28"/>
          <w:szCs w:val="28"/>
          <w:rtl/>
        </w:rPr>
        <w:t xml:space="preserve">‌های </w:t>
      </w:r>
      <w:r w:rsidR="000A3757" w:rsidRPr="00F248F6">
        <w:rPr>
          <w:rFonts w:ascii="Times New Roman" w:hAnsi="Times New Roman" w:cs="B Nazanin" w:hint="cs"/>
          <w:sz w:val="28"/>
          <w:szCs w:val="28"/>
          <w:rtl/>
        </w:rPr>
        <w:t>کمک به دارایی</w:t>
      </w:r>
      <w:r w:rsidR="00835142" w:rsidRPr="00F248F6">
        <w:rPr>
          <w:rFonts w:ascii="Times New Roman" w:hAnsi="Times New Roman" w:cs="B Nazanin" w:hint="cs"/>
          <w:sz w:val="28"/>
          <w:szCs w:val="28"/>
          <w:rtl/>
        </w:rPr>
        <w:t xml:space="preserve">‌های </w:t>
      </w:r>
      <w:r w:rsidR="000A3757" w:rsidRPr="00F248F6">
        <w:rPr>
          <w:rFonts w:ascii="Times New Roman" w:hAnsi="Times New Roman" w:cs="B Nazanin" w:hint="cs"/>
          <w:sz w:val="28"/>
          <w:szCs w:val="28"/>
          <w:rtl/>
        </w:rPr>
        <w:t xml:space="preserve">مشکل دار </w:t>
      </w:r>
      <w:r w:rsidR="000A3757" w:rsidRPr="00F248F6">
        <w:rPr>
          <w:rFonts w:ascii="Times New Roman" w:hAnsi="Times New Roman" w:cs="B Nazanin"/>
          <w:sz w:val="28"/>
          <w:szCs w:val="28"/>
        </w:rPr>
        <w:t>(TARP)</w:t>
      </w:r>
      <w:r w:rsidR="000A3757" w:rsidRPr="00F248F6">
        <w:rPr>
          <w:rFonts w:ascii="Times New Roman" w:hAnsi="Times New Roman" w:cs="B Nazanin" w:hint="cs"/>
          <w:sz w:val="28"/>
          <w:szCs w:val="28"/>
          <w:rtl/>
          <w:lang w:bidi="fa-IR"/>
        </w:rPr>
        <w:t xml:space="preserve"> در پایان سال</w:t>
      </w:r>
      <w:r w:rsidR="009C0565" w:rsidRPr="00F248F6">
        <w:rPr>
          <w:rFonts w:ascii="Times New Roman" w:hAnsi="Times New Roman" w:cs="B Nazanin" w:hint="cs"/>
          <w:sz w:val="28"/>
          <w:szCs w:val="28"/>
          <w:rtl/>
          <w:lang w:bidi="fa-IR"/>
        </w:rPr>
        <w:t xml:space="preserve"> 2008 معرفی شد و می‌توانست بررو</w:t>
      </w:r>
      <w:r w:rsidR="000A3757" w:rsidRPr="00F248F6">
        <w:rPr>
          <w:rFonts w:ascii="Times New Roman" w:hAnsi="Times New Roman" w:cs="B Nazanin" w:hint="cs"/>
          <w:sz w:val="28"/>
          <w:szCs w:val="28"/>
          <w:rtl/>
          <w:lang w:bidi="fa-IR"/>
        </w:rPr>
        <w:t xml:space="preserve">ی نتایج رابطه بین ریسک نقدی و ریسک اعتباری تاثیر گذارد. </w:t>
      </w:r>
      <w:r w:rsidR="00170055" w:rsidRPr="00F248F6">
        <w:rPr>
          <w:rFonts w:ascii="Times New Roman" w:hAnsi="Times New Roman" w:cs="B Nazanin" w:hint="cs"/>
          <w:sz w:val="28"/>
          <w:szCs w:val="28"/>
          <w:rtl/>
          <w:lang w:bidi="fa-IR"/>
        </w:rPr>
        <w:t xml:space="preserve">ما تنها شامل داده بعد از </w:t>
      </w:r>
      <w:r w:rsidR="00170055" w:rsidRPr="00F248F6">
        <w:rPr>
          <w:rFonts w:ascii="Times New Roman" w:hAnsi="Times New Roman" w:cs="B Nazanin"/>
          <w:sz w:val="28"/>
          <w:szCs w:val="28"/>
        </w:rPr>
        <w:t>2008:Q4</w:t>
      </w:r>
      <w:r w:rsidR="00170055" w:rsidRPr="00F248F6">
        <w:rPr>
          <w:rFonts w:ascii="Times New Roman" w:hAnsi="Times New Roman" w:cs="B Nazanin" w:hint="cs"/>
          <w:sz w:val="28"/>
          <w:szCs w:val="28"/>
          <w:rtl/>
        </w:rPr>
        <w:t xml:space="preserve"> هستیم که قادر به ترکیب تعداد کافی پیش فرض بانک در نمونه داده ما است. </w:t>
      </w:r>
      <w:r w:rsidR="009C0565" w:rsidRPr="00F248F6">
        <w:rPr>
          <w:rFonts w:ascii="Times New Roman" w:hAnsi="Times New Roman" w:cs="B Nazanin" w:hint="cs"/>
          <w:sz w:val="28"/>
          <w:szCs w:val="28"/>
          <w:rtl/>
        </w:rPr>
        <w:t>تنها چند</w:t>
      </w:r>
      <w:r w:rsidR="00835142" w:rsidRPr="00F248F6">
        <w:rPr>
          <w:rFonts w:ascii="Times New Roman" w:hAnsi="Times New Roman" w:cs="B Nazanin" w:hint="cs"/>
          <w:sz w:val="28"/>
          <w:szCs w:val="28"/>
          <w:rtl/>
        </w:rPr>
        <w:t xml:space="preserve"> </w:t>
      </w:r>
      <w:r w:rsidR="00162919" w:rsidRPr="00F248F6">
        <w:rPr>
          <w:rFonts w:ascii="Times New Roman" w:hAnsi="Times New Roman" w:cs="B Nazanin" w:hint="cs"/>
          <w:sz w:val="28"/>
          <w:szCs w:val="28"/>
          <w:rtl/>
        </w:rPr>
        <w:t xml:space="preserve">پیش فرض </w:t>
      </w:r>
      <w:r w:rsidR="009C0565" w:rsidRPr="00F248F6">
        <w:rPr>
          <w:rFonts w:ascii="Times New Roman" w:hAnsi="Times New Roman" w:cs="B Nazanin" w:hint="cs"/>
          <w:sz w:val="28"/>
          <w:szCs w:val="28"/>
          <w:rtl/>
        </w:rPr>
        <w:t xml:space="preserve">بانک </w:t>
      </w:r>
      <w:r w:rsidR="00162919" w:rsidRPr="00F248F6">
        <w:rPr>
          <w:rFonts w:ascii="Times New Roman" w:hAnsi="Times New Roman" w:cs="B Nazanin" w:hint="cs"/>
          <w:sz w:val="28"/>
          <w:szCs w:val="28"/>
          <w:rtl/>
        </w:rPr>
        <w:t xml:space="preserve">قبل از 2008 قابل بررسی هستند. بنابراین، ما دوره مشاهده </w:t>
      </w:r>
      <w:r w:rsidR="00162919" w:rsidRPr="00F248F6">
        <w:rPr>
          <w:rFonts w:ascii="Times New Roman" w:hAnsi="Times New Roman" w:cs="B Nazanin" w:hint="cs"/>
          <w:sz w:val="28"/>
          <w:szCs w:val="28"/>
          <w:rtl/>
        </w:rPr>
        <w:lastRenderedPageBreak/>
        <w:t xml:space="preserve">را با تصدیق اینکه </w:t>
      </w:r>
      <w:r w:rsidR="007F4420" w:rsidRPr="00F248F6">
        <w:rPr>
          <w:rFonts w:ascii="Times New Roman" w:hAnsi="Times New Roman" w:cs="B Nazanin" w:hint="cs"/>
          <w:sz w:val="28"/>
          <w:szCs w:val="28"/>
          <w:rtl/>
        </w:rPr>
        <w:t xml:space="preserve">مداخله دولت </w:t>
      </w:r>
      <w:r w:rsidR="00D566A8" w:rsidRPr="00F248F6">
        <w:rPr>
          <w:rFonts w:ascii="Times New Roman" w:hAnsi="Times New Roman" w:cs="B Nazanin" w:hint="cs"/>
          <w:sz w:val="28"/>
          <w:szCs w:val="28"/>
          <w:rtl/>
        </w:rPr>
        <w:t>م</w:t>
      </w:r>
      <w:r w:rsidR="007F4420" w:rsidRPr="00F248F6">
        <w:rPr>
          <w:rFonts w:ascii="Times New Roman" w:hAnsi="Times New Roman" w:cs="B Nazanin" w:hint="cs"/>
          <w:sz w:val="28"/>
          <w:szCs w:val="28"/>
          <w:rtl/>
        </w:rPr>
        <w:t>مکن است اثرات</w:t>
      </w:r>
      <w:r w:rsidR="00D566A8" w:rsidRPr="00F248F6">
        <w:rPr>
          <w:rFonts w:ascii="Times New Roman" w:hAnsi="Times New Roman" w:cs="B Nazanin" w:hint="cs"/>
          <w:sz w:val="28"/>
          <w:szCs w:val="28"/>
          <w:rtl/>
        </w:rPr>
        <w:t>ی را</w:t>
      </w:r>
      <w:r w:rsidR="007F4420" w:rsidRPr="00F248F6">
        <w:rPr>
          <w:rFonts w:ascii="Times New Roman" w:hAnsi="Times New Roman" w:cs="B Nazanin" w:hint="cs"/>
          <w:sz w:val="28"/>
          <w:szCs w:val="28"/>
          <w:rtl/>
        </w:rPr>
        <w:t xml:space="preserve"> بر </w:t>
      </w:r>
      <w:r w:rsidR="00332292" w:rsidRPr="00F248F6">
        <w:rPr>
          <w:rFonts w:ascii="Times New Roman" w:hAnsi="Times New Roman" w:cs="B Nazanin" w:hint="cs"/>
          <w:sz w:val="28"/>
          <w:szCs w:val="28"/>
          <w:rtl/>
        </w:rPr>
        <w:t>متغیر</w:t>
      </w:r>
      <w:r w:rsidR="00D566A8" w:rsidRPr="00F248F6">
        <w:rPr>
          <w:rFonts w:ascii="Times New Roman" w:hAnsi="Times New Roman" w:cs="B Nazanin" w:hint="cs"/>
          <w:sz w:val="28"/>
          <w:szCs w:val="28"/>
          <w:rtl/>
        </w:rPr>
        <w:t xml:space="preserve"> ال</w:t>
      </w:r>
      <w:r w:rsidR="007F4420" w:rsidRPr="00F248F6">
        <w:rPr>
          <w:rFonts w:ascii="Times New Roman" w:hAnsi="Times New Roman" w:cs="B Nazanin" w:hint="cs"/>
          <w:sz w:val="28"/>
          <w:szCs w:val="28"/>
          <w:rtl/>
        </w:rPr>
        <w:t>قا کنند</w:t>
      </w:r>
      <w:r w:rsidR="00D566A8" w:rsidRPr="00F248F6">
        <w:rPr>
          <w:rFonts w:ascii="Times New Roman" w:hAnsi="Times New Roman" w:cs="B Nazanin" w:hint="cs"/>
          <w:sz w:val="28"/>
          <w:szCs w:val="28"/>
          <w:rtl/>
        </w:rPr>
        <w:t>؛</w:t>
      </w:r>
      <w:r w:rsidR="007F4420" w:rsidRPr="00F248F6">
        <w:rPr>
          <w:rFonts w:ascii="Times New Roman" w:hAnsi="Times New Roman" w:cs="B Nazanin" w:hint="cs"/>
          <w:sz w:val="28"/>
          <w:szCs w:val="28"/>
          <w:rtl/>
        </w:rPr>
        <w:t xml:space="preserve"> بسط می‌دهد. </w:t>
      </w:r>
      <w:r w:rsidR="00564831" w:rsidRPr="00F248F6">
        <w:rPr>
          <w:rFonts w:ascii="Times New Roman" w:hAnsi="Times New Roman" w:cs="B Nazanin" w:hint="cs"/>
          <w:sz w:val="28"/>
          <w:szCs w:val="28"/>
          <w:rtl/>
        </w:rPr>
        <w:t xml:space="preserve">دلیل برای شروع در </w:t>
      </w:r>
      <w:r w:rsidR="00564831" w:rsidRPr="00F248F6">
        <w:rPr>
          <w:rFonts w:ascii="Times New Roman" w:hAnsi="Times New Roman" w:cs="B Nazanin"/>
          <w:sz w:val="28"/>
          <w:szCs w:val="28"/>
        </w:rPr>
        <w:t>2006:Q1</w:t>
      </w:r>
      <w:r w:rsidR="00564831" w:rsidRPr="00F248F6">
        <w:rPr>
          <w:rFonts w:ascii="Times New Roman" w:hAnsi="Times New Roman" w:cs="B Nazanin" w:hint="cs"/>
          <w:sz w:val="28"/>
          <w:szCs w:val="28"/>
          <w:rtl/>
        </w:rPr>
        <w:t xml:space="preserve"> این است که زمانی است که شامل </w:t>
      </w:r>
      <w:r w:rsidR="00D566A8" w:rsidRPr="00F248F6">
        <w:rPr>
          <w:rFonts w:ascii="Times New Roman" w:hAnsi="Times New Roman" w:cs="B Nazanin" w:hint="cs"/>
          <w:sz w:val="28"/>
          <w:szCs w:val="28"/>
          <w:rtl/>
        </w:rPr>
        <w:t>پیش‌فرض</w:t>
      </w:r>
      <w:r w:rsidR="00564831" w:rsidRPr="00F248F6">
        <w:rPr>
          <w:rFonts w:ascii="Times New Roman" w:hAnsi="Times New Roman" w:cs="B Nazanin" w:hint="cs"/>
          <w:sz w:val="28"/>
          <w:szCs w:val="28"/>
          <w:rtl/>
        </w:rPr>
        <w:t xml:space="preserve"> است که ما تنها 8/4 آخر </w:t>
      </w:r>
      <w:r w:rsidR="00D566A8" w:rsidRPr="00F248F6">
        <w:rPr>
          <w:rFonts w:ascii="Times New Roman" w:hAnsi="Times New Roman" w:cs="B Nazanin" w:hint="cs"/>
          <w:sz w:val="28"/>
          <w:szCs w:val="28"/>
          <w:rtl/>
        </w:rPr>
        <w:t>را</w:t>
      </w:r>
      <w:r w:rsidR="00564831" w:rsidRPr="00F248F6">
        <w:rPr>
          <w:rFonts w:ascii="Times New Roman" w:hAnsi="Times New Roman" w:cs="B Nazanin" w:hint="cs"/>
          <w:sz w:val="28"/>
          <w:szCs w:val="28"/>
          <w:rtl/>
        </w:rPr>
        <w:t xml:space="preserve"> برای پیش فرض این بانک</w:t>
      </w:r>
      <w:r w:rsidR="00835142" w:rsidRPr="00F248F6">
        <w:rPr>
          <w:rFonts w:ascii="Times New Roman" w:hAnsi="Times New Roman" w:cs="B Nazanin" w:hint="cs"/>
          <w:sz w:val="28"/>
          <w:szCs w:val="28"/>
          <w:rtl/>
        </w:rPr>
        <w:t xml:space="preserve">‌ها </w:t>
      </w:r>
      <w:r w:rsidR="00564831" w:rsidRPr="00F248F6">
        <w:rPr>
          <w:rFonts w:ascii="Times New Roman" w:hAnsi="Times New Roman" w:cs="B Nazanin" w:hint="cs"/>
          <w:sz w:val="28"/>
          <w:szCs w:val="28"/>
          <w:rtl/>
        </w:rPr>
        <w:t xml:space="preserve">در </w:t>
      </w:r>
      <w:r w:rsidR="00D566A8" w:rsidRPr="00F248F6">
        <w:rPr>
          <w:rFonts w:ascii="Times New Roman" w:hAnsi="Times New Roman" w:cs="B Nazanin" w:hint="cs"/>
          <w:sz w:val="28"/>
          <w:szCs w:val="28"/>
          <w:rtl/>
        </w:rPr>
        <w:t>ت</w:t>
      </w:r>
      <w:r w:rsidR="00564831" w:rsidRPr="00F248F6">
        <w:rPr>
          <w:rFonts w:ascii="Times New Roman" w:hAnsi="Times New Roman" w:cs="B Nazanin" w:hint="cs"/>
          <w:sz w:val="28"/>
          <w:szCs w:val="28"/>
          <w:rtl/>
        </w:rPr>
        <w:t>حلیل خود برای مشاهده الگوریتم خاص پیش فرض در نظر می‌گیریم.</w:t>
      </w:r>
      <w:r w:rsidR="00D566A8" w:rsidRPr="00F248F6">
        <w:rPr>
          <w:rFonts w:ascii="Times New Roman" w:hAnsi="Times New Roman" w:cs="B Nazanin" w:hint="cs"/>
          <w:sz w:val="28"/>
          <w:szCs w:val="28"/>
          <w:rtl/>
        </w:rPr>
        <w:t xml:space="preserve"> </w:t>
      </w:r>
      <w:r w:rsidR="002C54B1" w:rsidRPr="00F248F6">
        <w:rPr>
          <w:rFonts w:ascii="Times New Roman" w:hAnsi="Times New Roman" w:cs="B Nazanin" w:hint="cs"/>
          <w:sz w:val="28"/>
          <w:szCs w:val="28"/>
          <w:rtl/>
        </w:rPr>
        <w:t>نتایج تشریحی در جدول 4 نشان داده شده</w:t>
      </w:r>
      <w:r w:rsidR="00835142" w:rsidRPr="00F248F6">
        <w:rPr>
          <w:rFonts w:ascii="Times New Roman" w:hAnsi="Times New Roman" w:cs="B Nazanin" w:hint="cs"/>
          <w:sz w:val="28"/>
          <w:szCs w:val="28"/>
          <w:rtl/>
        </w:rPr>
        <w:t>‌اند.</w:t>
      </w:r>
    </w:p>
    <w:p w:rsidR="00CD48F4" w:rsidRDefault="00462BEF"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جدول نتایجی را برای غیر پیش فرض</w:t>
      </w:r>
      <w:r w:rsidR="00D566A8" w:rsidRPr="00F248F6">
        <w:rPr>
          <w:rFonts w:ascii="Times New Roman" w:hAnsi="Times New Roman" w:cs="B Nazanin" w:hint="cs"/>
          <w:sz w:val="28"/>
          <w:szCs w:val="28"/>
          <w:rtl/>
        </w:rPr>
        <w:t xml:space="preserve"> بانک‌ها</w:t>
      </w:r>
      <w:r w:rsidRPr="00F248F6">
        <w:rPr>
          <w:rFonts w:ascii="Times New Roman" w:hAnsi="Times New Roman" w:cs="B Nazanin" w:hint="cs"/>
          <w:sz w:val="28"/>
          <w:szCs w:val="28"/>
          <w:rtl/>
        </w:rPr>
        <w:t xml:space="preserve"> از </w:t>
      </w:r>
      <w:r w:rsidRPr="00F248F6">
        <w:rPr>
          <w:rFonts w:ascii="Times New Roman" w:hAnsi="Times New Roman" w:cs="B Nazanin"/>
          <w:sz w:val="28"/>
          <w:szCs w:val="28"/>
        </w:rPr>
        <w:t>1998:Q1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2008:Q4</w:t>
      </w:r>
      <w:r w:rsidRPr="00F248F6">
        <w:rPr>
          <w:rFonts w:ascii="Times New Roman" w:hAnsi="Times New Roman" w:cs="B Nazanin" w:hint="cs"/>
          <w:sz w:val="28"/>
          <w:szCs w:val="28"/>
          <w:rtl/>
        </w:rPr>
        <w:t xml:space="preserve"> برای مجموعه نمونه</w:t>
      </w:r>
      <w:r w:rsidR="00835142" w:rsidRPr="00F248F6">
        <w:rPr>
          <w:rFonts w:ascii="Times New Roman" w:hAnsi="Times New Roman" w:cs="B Nazanin" w:hint="cs"/>
          <w:sz w:val="28"/>
          <w:szCs w:val="28"/>
          <w:rtl/>
        </w:rPr>
        <w:t xml:space="preserve">‌ها </w:t>
      </w:r>
      <w:r w:rsidRPr="00F248F6">
        <w:rPr>
          <w:rFonts w:ascii="Times New Roman" w:hAnsi="Times New Roman" w:cs="B Nazanin" w:hint="cs"/>
          <w:sz w:val="28"/>
          <w:szCs w:val="28"/>
          <w:rtl/>
        </w:rPr>
        <w:t>و به همین ترتیب</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تقسیم به بانک</w:t>
      </w:r>
      <w:r w:rsidR="00835142" w:rsidRPr="00F248F6">
        <w:rPr>
          <w:rFonts w:ascii="Times New Roman" w:hAnsi="Times New Roman" w:cs="B Nazanin" w:hint="cs"/>
          <w:sz w:val="28"/>
          <w:szCs w:val="28"/>
          <w:rtl/>
        </w:rPr>
        <w:t xml:space="preserve">‌های </w:t>
      </w:r>
      <w:r w:rsidRPr="00F248F6">
        <w:rPr>
          <w:rFonts w:ascii="Times New Roman" w:hAnsi="Times New Roman" w:cs="B Nazanin" w:hint="cs"/>
          <w:sz w:val="28"/>
          <w:szCs w:val="28"/>
          <w:rtl/>
        </w:rPr>
        <w:t>کوچک</w:t>
      </w:r>
      <w:r w:rsidR="00835142" w:rsidRPr="00F248F6">
        <w:rPr>
          <w:rFonts w:ascii="Times New Roman" w:hAnsi="Times New Roman" w:cs="B Nazanin" w:hint="cs"/>
          <w:sz w:val="28"/>
          <w:szCs w:val="28"/>
          <w:rtl/>
        </w:rPr>
        <w:t>،</w:t>
      </w:r>
      <w:r w:rsidRPr="00F248F6">
        <w:rPr>
          <w:rFonts w:ascii="Times New Roman" w:hAnsi="Times New Roman" w:cs="B Nazanin" w:hint="cs"/>
          <w:sz w:val="28"/>
          <w:szCs w:val="28"/>
          <w:rtl/>
        </w:rPr>
        <w:t xml:space="preserve"> متوسط و بزرگ نشان می‌دهد. ا</w:t>
      </w:r>
      <w:r w:rsidR="00CC2B8E" w:rsidRPr="00F248F6">
        <w:rPr>
          <w:rFonts w:ascii="Times New Roman" w:hAnsi="Times New Roman" w:cs="B Nazanin" w:hint="cs"/>
          <w:sz w:val="28"/>
          <w:szCs w:val="28"/>
          <w:rtl/>
        </w:rPr>
        <w:t>ین طبقه بندی از 25 صدم تا 75 صدم مجموع دارایی این نمونه به عنوان آستا</w:t>
      </w:r>
      <w:r w:rsidR="0020682E" w:rsidRPr="00F248F6">
        <w:rPr>
          <w:rFonts w:ascii="Times New Roman" w:hAnsi="Times New Roman" w:cs="B Nazanin" w:hint="cs"/>
          <w:sz w:val="28"/>
          <w:szCs w:val="28"/>
          <w:rtl/>
        </w:rPr>
        <w:t>نه</w:t>
      </w:r>
      <w:r w:rsidR="00332292" w:rsidRPr="00F248F6">
        <w:rPr>
          <w:rFonts w:ascii="Times New Roman" w:hAnsi="Times New Roman" w:cs="B Nazanin" w:hint="cs"/>
          <w:sz w:val="28"/>
          <w:szCs w:val="28"/>
          <w:rtl/>
        </w:rPr>
        <w:t xml:space="preserve">‌ای </w:t>
      </w:r>
      <w:r w:rsidR="00D566A8" w:rsidRPr="00F248F6">
        <w:rPr>
          <w:rFonts w:ascii="Times New Roman" w:hAnsi="Times New Roman" w:cs="B Nazanin" w:hint="cs"/>
          <w:sz w:val="28"/>
          <w:szCs w:val="28"/>
          <w:rtl/>
        </w:rPr>
        <w:t>در هر سال استفاده می‌کند</w:t>
      </w:r>
      <w:r w:rsidR="00D566A8" w:rsidRPr="00F248F6">
        <w:rPr>
          <w:rStyle w:val="FootnoteReference"/>
          <w:rFonts w:ascii="Times New Roman" w:hAnsi="Times New Roman" w:cs="B Nazanin"/>
          <w:sz w:val="28"/>
          <w:szCs w:val="28"/>
          <w:rtl/>
        </w:rPr>
        <w:footnoteReference w:id="12"/>
      </w:r>
      <w:r w:rsidR="00DB0B58" w:rsidRPr="00F248F6">
        <w:rPr>
          <w:rFonts w:ascii="Times New Roman" w:hAnsi="Times New Roman" w:cs="B Nazanin" w:hint="cs"/>
          <w:sz w:val="28"/>
          <w:szCs w:val="28"/>
          <w:rtl/>
        </w:rPr>
        <w:t>.</w:t>
      </w:r>
      <w:r w:rsidR="00835142" w:rsidRPr="00F248F6">
        <w:rPr>
          <w:rFonts w:ascii="Times New Roman" w:hAnsi="Times New Roman" w:cs="B Nazanin" w:hint="cs"/>
          <w:sz w:val="28"/>
          <w:szCs w:val="28"/>
          <w:rtl/>
        </w:rPr>
        <w:t xml:space="preserve"> </w:t>
      </w:r>
      <w:r w:rsidR="00DB0B58" w:rsidRPr="00F248F6">
        <w:rPr>
          <w:rFonts w:ascii="Times New Roman" w:hAnsi="Times New Roman" w:cs="B Nazanin" w:hint="cs"/>
          <w:sz w:val="28"/>
          <w:szCs w:val="28"/>
          <w:rtl/>
        </w:rPr>
        <w:t xml:space="preserve">جدول 4 نیز آمارهای توصیفی برای </w:t>
      </w:r>
      <w:r w:rsidR="00DF3BB7" w:rsidRPr="00F248F6">
        <w:rPr>
          <w:rFonts w:ascii="Times New Roman" w:hAnsi="Times New Roman" w:cs="B Nazanin" w:hint="cs"/>
          <w:sz w:val="28"/>
          <w:szCs w:val="28"/>
          <w:rtl/>
        </w:rPr>
        <w:t>‌بانک‌های ضعیف</w:t>
      </w:r>
      <w:r w:rsidR="00DB0B58" w:rsidRPr="00F248F6">
        <w:rPr>
          <w:rFonts w:ascii="Times New Roman" w:hAnsi="Times New Roman" w:cs="B Nazanin" w:hint="cs"/>
          <w:sz w:val="28"/>
          <w:szCs w:val="28"/>
          <w:rtl/>
        </w:rPr>
        <w:t xml:space="preserve"> از </w:t>
      </w:r>
      <w:r w:rsidR="00DB0B58" w:rsidRPr="00F248F6">
        <w:rPr>
          <w:rFonts w:ascii="Times New Roman" w:hAnsi="Times New Roman" w:cs="B Nazanin"/>
          <w:sz w:val="28"/>
          <w:szCs w:val="28"/>
        </w:rPr>
        <w:t>2006:Q1</w:t>
      </w:r>
      <w:r w:rsidR="00DB0B58" w:rsidRPr="00F248F6">
        <w:rPr>
          <w:rFonts w:ascii="Times New Roman" w:hAnsi="Times New Roman" w:cs="B Nazanin" w:hint="cs"/>
          <w:sz w:val="28"/>
          <w:szCs w:val="28"/>
          <w:rtl/>
        </w:rPr>
        <w:t xml:space="preserve"> تا </w:t>
      </w:r>
      <w:r w:rsidR="00DB0B58" w:rsidRPr="00F248F6">
        <w:rPr>
          <w:rFonts w:ascii="Times New Roman" w:hAnsi="Times New Roman" w:cs="B Nazanin"/>
          <w:sz w:val="28"/>
          <w:szCs w:val="28"/>
        </w:rPr>
        <w:t>2010:Q3</w:t>
      </w:r>
      <w:r w:rsidR="00DB0B58" w:rsidRPr="00F248F6">
        <w:rPr>
          <w:rFonts w:ascii="Times New Roman" w:hAnsi="Times New Roman" w:cs="B Nazanin" w:hint="cs"/>
          <w:sz w:val="28"/>
          <w:szCs w:val="28"/>
          <w:rtl/>
        </w:rPr>
        <w:t xml:space="preserve"> و برای </w:t>
      </w:r>
      <w:r w:rsidR="00DF3BB7" w:rsidRPr="00F248F6">
        <w:rPr>
          <w:rFonts w:ascii="Times New Roman" w:hAnsi="Times New Roman" w:cs="B Nazanin" w:hint="cs"/>
          <w:sz w:val="28"/>
          <w:szCs w:val="28"/>
          <w:rtl/>
        </w:rPr>
        <w:t>‌بانک‌های قوی</w:t>
      </w:r>
      <w:r w:rsidR="00DB0B58" w:rsidRPr="00F248F6">
        <w:rPr>
          <w:rFonts w:ascii="Times New Roman" w:hAnsi="Times New Roman" w:cs="B Nazanin" w:hint="cs"/>
          <w:sz w:val="28"/>
          <w:szCs w:val="28"/>
          <w:rtl/>
        </w:rPr>
        <w:t xml:space="preserve"> برروی همان دوره مقایسه نشان می‌دهد. نتایج برای </w:t>
      </w:r>
      <w:r w:rsidR="00DF3BB7" w:rsidRPr="00F248F6">
        <w:rPr>
          <w:rFonts w:ascii="Times New Roman" w:hAnsi="Times New Roman" w:cs="B Nazanin" w:hint="cs"/>
          <w:sz w:val="28"/>
          <w:szCs w:val="28"/>
          <w:rtl/>
        </w:rPr>
        <w:t>‌بانک‌های قوی</w:t>
      </w:r>
      <w:r w:rsidR="00DB0B58" w:rsidRPr="00F248F6">
        <w:rPr>
          <w:rFonts w:ascii="Times New Roman" w:hAnsi="Times New Roman" w:cs="B Nazanin" w:hint="cs"/>
          <w:sz w:val="28"/>
          <w:szCs w:val="28"/>
          <w:rtl/>
        </w:rPr>
        <w:t xml:space="preserve"> از </w:t>
      </w:r>
      <w:r w:rsidR="00DB0B58" w:rsidRPr="00F248F6">
        <w:rPr>
          <w:rFonts w:ascii="Times New Roman" w:hAnsi="Times New Roman" w:cs="B Nazanin"/>
          <w:sz w:val="28"/>
          <w:szCs w:val="28"/>
        </w:rPr>
        <w:t>1998:Q1</w:t>
      </w:r>
      <w:r w:rsidR="00DB0B58" w:rsidRPr="00F248F6">
        <w:rPr>
          <w:rFonts w:ascii="Times New Roman" w:hAnsi="Times New Roman" w:cs="B Nazanin" w:hint="cs"/>
          <w:sz w:val="28"/>
          <w:szCs w:val="28"/>
          <w:rtl/>
        </w:rPr>
        <w:t xml:space="preserve"> تا </w:t>
      </w:r>
      <w:r w:rsidR="00DB0B58" w:rsidRPr="00F248F6">
        <w:rPr>
          <w:rFonts w:ascii="Times New Roman" w:hAnsi="Times New Roman" w:cs="B Nazanin"/>
          <w:sz w:val="28"/>
          <w:szCs w:val="28"/>
        </w:rPr>
        <w:t>2008:Q4</w:t>
      </w:r>
      <w:r w:rsidR="00DB0B58" w:rsidRPr="00F248F6">
        <w:rPr>
          <w:rFonts w:ascii="Times New Roman" w:hAnsi="Times New Roman" w:cs="B Nazanin" w:hint="cs"/>
          <w:sz w:val="28"/>
          <w:szCs w:val="28"/>
          <w:rtl/>
        </w:rPr>
        <w:t xml:space="preserve"> میانگین </w:t>
      </w:r>
      <w:r w:rsidR="00DB0B58" w:rsidRPr="00F248F6">
        <w:rPr>
          <w:rFonts w:ascii="Times New Roman" w:hAnsi="Times New Roman" w:cs="B Nazanin"/>
          <w:sz w:val="28"/>
          <w:szCs w:val="28"/>
        </w:rPr>
        <w:t>LR</w:t>
      </w:r>
      <w:r w:rsidR="00DB0B58" w:rsidRPr="00F248F6">
        <w:rPr>
          <w:rFonts w:ascii="Times New Roman" w:hAnsi="Times New Roman" w:cs="B Nazanin" w:hint="cs"/>
          <w:sz w:val="28"/>
          <w:szCs w:val="28"/>
          <w:rtl/>
          <w:lang w:bidi="fa-IR"/>
        </w:rPr>
        <w:t xml:space="preserve"> را حدود 7.3% و میانگین </w:t>
      </w:r>
      <w:r w:rsidR="00DB0B58" w:rsidRPr="00F248F6">
        <w:rPr>
          <w:rFonts w:ascii="Times New Roman" w:hAnsi="Times New Roman" w:cs="B Nazanin"/>
          <w:sz w:val="28"/>
          <w:szCs w:val="28"/>
          <w:lang w:bidi="fa-IR"/>
        </w:rPr>
        <w:t>CR</w:t>
      </w:r>
      <w:r w:rsidR="00DB0B58" w:rsidRPr="00F248F6">
        <w:rPr>
          <w:rFonts w:ascii="Times New Roman" w:hAnsi="Times New Roman" w:cs="B Nazanin" w:hint="cs"/>
          <w:sz w:val="28"/>
          <w:szCs w:val="28"/>
          <w:rtl/>
          <w:lang w:bidi="fa-IR"/>
        </w:rPr>
        <w:t xml:space="preserve"> را </w:t>
      </w:r>
      <w:r w:rsidR="00D566A8" w:rsidRPr="00F248F6">
        <w:rPr>
          <w:rFonts w:ascii="Times New Roman" w:hAnsi="Times New Roman" w:cs="B Nazanin" w:hint="cs"/>
          <w:sz w:val="28"/>
          <w:szCs w:val="28"/>
          <w:rtl/>
          <w:lang w:bidi="fa-IR"/>
        </w:rPr>
        <w:t>ح</w:t>
      </w:r>
      <w:r w:rsidR="00DB0B58" w:rsidRPr="00F248F6">
        <w:rPr>
          <w:rFonts w:ascii="Times New Roman" w:hAnsi="Times New Roman" w:cs="B Nazanin" w:hint="cs"/>
          <w:sz w:val="28"/>
          <w:szCs w:val="28"/>
          <w:rtl/>
          <w:lang w:bidi="fa-IR"/>
        </w:rPr>
        <w:t>دود 11.1% نشان می‌دهد. این</w:t>
      </w:r>
      <w:r w:rsidR="00835142" w:rsidRPr="00F248F6">
        <w:rPr>
          <w:rFonts w:ascii="Times New Roman" w:hAnsi="Times New Roman" w:cs="B Nazanin" w:hint="cs"/>
          <w:sz w:val="28"/>
          <w:szCs w:val="28"/>
          <w:rtl/>
          <w:lang w:bidi="fa-IR"/>
        </w:rPr>
        <w:t xml:space="preserve"> </w:t>
      </w:r>
      <w:r w:rsidR="00DB0B58" w:rsidRPr="00F248F6">
        <w:rPr>
          <w:rFonts w:ascii="Times New Roman" w:hAnsi="Times New Roman" w:cs="B Nazanin" w:hint="cs"/>
          <w:sz w:val="28"/>
          <w:szCs w:val="28"/>
          <w:rtl/>
          <w:lang w:bidi="fa-IR"/>
        </w:rPr>
        <w:t xml:space="preserve">حاکی از </w:t>
      </w:r>
      <w:r w:rsidR="00CD48F4" w:rsidRPr="00F248F6">
        <w:rPr>
          <w:rFonts w:ascii="Times New Roman" w:hAnsi="Times New Roman" w:cs="B Nazanin" w:hint="cs"/>
          <w:sz w:val="28"/>
          <w:szCs w:val="28"/>
          <w:rtl/>
          <w:lang w:bidi="fa-IR"/>
        </w:rPr>
        <w:t>این است که فرضیه در شرایط مساوی</w:t>
      </w:r>
      <w:r w:rsidR="00DB0B58" w:rsidRPr="00F248F6">
        <w:rPr>
          <w:rFonts w:ascii="Times New Roman" w:hAnsi="Times New Roman" w:cs="B Nazanin" w:hint="cs"/>
          <w:sz w:val="28"/>
          <w:szCs w:val="28"/>
          <w:rtl/>
          <w:lang w:bidi="fa-IR"/>
        </w:rPr>
        <w:t xml:space="preserve"> ر</w:t>
      </w:r>
      <w:r w:rsidR="00CD48F4" w:rsidRPr="00F248F6">
        <w:rPr>
          <w:rFonts w:ascii="Times New Roman" w:hAnsi="Times New Roman" w:cs="B Nazanin" w:hint="cs"/>
          <w:sz w:val="28"/>
          <w:szCs w:val="28"/>
          <w:rtl/>
          <w:lang w:bidi="fa-IR"/>
        </w:rPr>
        <w:t>یسک نقدینگی را ثابت بالا نگه می‌</w:t>
      </w:r>
      <w:r w:rsidR="00DB0B58" w:rsidRPr="00F248F6">
        <w:rPr>
          <w:rFonts w:ascii="Times New Roman" w:hAnsi="Times New Roman" w:cs="B Nazanin" w:hint="cs"/>
          <w:sz w:val="28"/>
          <w:szCs w:val="28"/>
          <w:rtl/>
          <w:lang w:bidi="fa-IR"/>
        </w:rPr>
        <w:t xml:space="preserve">دارد اما ریسک اعتبار را پایین نگه می‌دارد. مقدار </w:t>
      </w:r>
      <w:r w:rsidR="00DB0B58" w:rsidRPr="00F248F6">
        <w:rPr>
          <w:rFonts w:ascii="Times New Roman" w:hAnsi="Times New Roman" w:cs="B Nazanin"/>
          <w:sz w:val="28"/>
          <w:szCs w:val="28"/>
          <w:lang w:bidi="fa-IR"/>
        </w:rPr>
        <w:t>LR</w:t>
      </w:r>
      <w:r w:rsidR="00835142" w:rsidRPr="00F248F6">
        <w:rPr>
          <w:rFonts w:ascii="Times New Roman" w:hAnsi="Times New Roman" w:cs="B Nazanin" w:hint="cs"/>
          <w:sz w:val="28"/>
          <w:szCs w:val="28"/>
          <w:rtl/>
          <w:lang w:bidi="fa-IR"/>
        </w:rPr>
        <w:t xml:space="preserve"> </w:t>
      </w:r>
      <w:r w:rsidR="00DB0B58" w:rsidRPr="00F248F6">
        <w:rPr>
          <w:rFonts w:ascii="Times New Roman" w:hAnsi="Times New Roman" w:cs="B Nazanin" w:hint="cs"/>
          <w:sz w:val="28"/>
          <w:szCs w:val="28"/>
          <w:rtl/>
          <w:lang w:bidi="fa-IR"/>
        </w:rPr>
        <w:t>با اندازه بانک افزایش می‌یابد که به معنی این است که بانک</w:t>
      </w:r>
      <w:r w:rsidR="00835142" w:rsidRPr="00F248F6">
        <w:rPr>
          <w:rFonts w:ascii="Times New Roman" w:hAnsi="Times New Roman" w:cs="B Nazanin" w:hint="cs"/>
          <w:sz w:val="28"/>
          <w:szCs w:val="28"/>
          <w:rtl/>
          <w:lang w:bidi="fa-IR"/>
        </w:rPr>
        <w:t xml:space="preserve">‌های </w:t>
      </w:r>
      <w:r w:rsidR="00CD48F4" w:rsidRPr="00F248F6">
        <w:rPr>
          <w:rFonts w:ascii="Times New Roman" w:hAnsi="Times New Roman" w:cs="B Nazanin" w:hint="cs"/>
          <w:sz w:val="28"/>
          <w:szCs w:val="28"/>
          <w:rtl/>
          <w:lang w:bidi="fa-IR"/>
        </w:rPr>
        <w:t>بزرگتر</w:t>
      </w:r>
      <w:r w:rsidR="00DB0B58" w:rsidRPr="00F248F6">
        <w:rPr>
          <w:rFonts w:ascii="Times New Roman" w:hAnsi="Times New Roman" w:cs="B Nazanin" w:hint="cs"/>
          <w:sz w:val="28"/>
          <w:szCs w:val="28"/>
          <w:rtl/>
          <w:lang w:bidi="fa-IR"/>
        </w:rPr>
        <w:t xml:space="preserve"> تمایل دارند که در شرایط ریسک نقدینگی یک ساختار ترازنامه شکننده</w:t>
      </w:r>
      <w:r w:rsidR="00835142" w:rsidRPr="00F248F6">
        <w:rPr>
          <w:rFonts w:ascii="Times New Roman" w:hAnsi="Times New Roman" w:cs="B Nazanin" w:hint="cs"/>
          <w:sz w:val="28"/>
          <w:szCs w:val="28"/>
          <w:rtl/>
          <w:lang w:bidi="fa-IR"/>
        </w:rPr>
        <w:t xml:space="preserve">‌تر </w:t>
      </w:r>
      <w:r w:rsidR="00DB0B58" w:rsidRPr="00F248F6">
        <w:rPr>
          <w:rFonts w:ascii="Times New Roman" w:hAnsi="Times New Roman" w:cs="B Nazanin" w:hint="cs"/>
          <w:sz w:val="28"/>
          <w:szCs w:val="28"/>
          <w:rtl/>
          <w:lang w:bidi="fa-IR"/>
        </w:rPr>
        <w:t xml:space="preserve">داشته باشند. مقادیر </w:t>
      </w:r>
      <w:r w:rsidR="00DB0B58" w:rsidRPr="00F248F6">
        <w:rPr>
          <w:rFonts w:ascii="Times New Roman" w:hAnsi="Times New Roman" w:cs="B Nazanin"/>
          <w:sz w:val="28"/>
          <w:szCs w:val="28"/>
          <w:lang w:bidi="fa-IR"/>
        </w:rPr>
        <w:t>CR</w:t>
      </w:r>
      <w:r w:rsidR="00DB0B58" w:rsidRPr="00F248F6">
        <w:rPr>
          <w:rFonts w:ascii="Times New Roman" w:hAnsi="Times New Roman" w:cs="B Nazanin" w:hint="cs"/>
          <w:sz w:val="28"/>
          <w:szCs w:val="28"/>
          <w:rtl/>
          <w:lang w:bidi="fa-IR"/>
        </w:rPr>
        <w:t xml:space="preserve"> در سراسر همه زیر نمونه</w:t>
      </w:r>
      <w:r w:rsidR="00835142" w:rsidRPr="00F248F6">
        <w:rPr>
          <w:rFonts w:ascii="Times New Roman" w:hAnsi="Times New Roman" w:cs="B Nazanin" w:hint="cs"/>
          <w:sz w:val="28"/>
          <w:szCs w:val="28"/>
          <w:rtl/>
          <w:lang w:bidi="fa-IR"/>
        </w:rPr>
        <w:t xml:space="preserve">‌ها </w:t>
      </w:r>
      <w:r w:rsidR="00DB0B58" w:rsidRPr="00F248F6">
        <w:rPr>
          <w:rFonts w:ascii="Times New Roman" w:hAnsi="Times New Roman" w:cs="B Nazanin" w:hint="cs"/>
          <w:sz w:val="28"/>
          <w:szCs w:val="28"/>
          <w:rtl/>
          <w:lang w:bidi="fa-IR"/>
        </w:rPr>
        <w:t>با اندازه</w:t>
      </w:r>
      <w:r w:rsidR="00835142" w:rsidRPr="00F248F6">
        <w:rPr>
          <w:rFonts w:ascii="Times New Roman" w:hAnsi="Times New Roman" w:cs="B Nazanin" w:hint="cs"/>
          <w:sz w:val="28"/>
          <w:szCs w:val="28"/>
          <w:rtl/>
          <w:lang w:bidi="fa-IR"/>
        </w:rPr>
        <w:t xml:space="preserve">‌های </w:t>
      </w:r>
      <w:r w:rsidR="00DB0B58" w:rsidRPr="00F248F6">
        <w:rPr>
          <w:rFonts w:ascii="Times New Roman" w:hAnsi="Times New Roman" w:cs="B Nazanin" w:hint="cs"/>
          <w:sz w:val="28"/>
          <w:szCs w:val="28"/>
          <w:rtl/>
          <w:lang w:bidi="fa-IR"/>
        </w:rPr>
        <w:t xml:space="preserve">متفاوت قابل مقایسه است. </w:t>
      </w:r>
      <w:r w:rsidR="00CD48F4" w:rsidRPr="00F248F6">
        <w:rPr>
          <w:rFonts w:ascii="Times New Roman" w:hAnsi="Times New Roman" w:cs="B Nazanin" w:hint="cs"/>
          <w:sz w:val="28"/>
          <w:szCs w:val="28"/>
          <w:rtl/>
          <w:lang w:bidi="fa-IR"/>
        </w:rPr>
        <w:t>در حالی که توزیع در میان بانک‌ها به شدت تحریف شده است، بانک‌های قوی</w:t>
      </w:r>
      <w:r w:rsidR="00DB0B58" w:rsidRPr="00F248F6">
        <w:rPr>
          <w:rFonts w:ascii="Times New Roman" w:hAnsi="Times New Roman" w:cs="B Nazanin" w:hint="cs"/>
          <w:sz w:val="28"/>
          <w:szCs w:val="28"/>
          <w:rtl/>
          <w:lang w:bidi="fa-IR"/>
        </w:rPr>
        <w:t xml:space="preserve"> در مجموعه داده ما دارای</w:t>
      </w:r>
      <w:r w:rsidR="00CD48F4" w:rsidRPr="00F248F6">
        <w:rPr>
          <w:rFonts w:ascii="Times New Roman" w:hAnsi="Times New Roman" w:cs="B Nazanin" w:hint="cs"/>
          <w:sz w:val="28"/>
          <w:szCs w:val="28"/>
          <w:rtl/>
          <w:lang w:bidi="fa-IR"/>
        </w:rPr>
        <w:t xml:space="preserve"> میانگین</w:t>
      </w:r>
      <w:r w:rsidR="00835142" w:rsidRPr="00F248F6">
        <w:rPr>
          <w:rFonts w:ascii="Times New Roman" w:hAnsi="Times New Roman" w:cs="B Nazanin" w:hint="cs"/>
          <w:sz w:val="28"/>
          <w:szCs w:val="28"/>
          <w:rtl/>
          <w:lang w:bidi="fa-IR"/>
        </w:rPr>
        <w:t xml:space="preserve"> </w:t>
      </w:r>
      <w:r w:rsidR="00DB0B58" w:rsidRPr="00F248F6">
        <w:rPr>
          <w:rFonts w:ascii="Times New Roman" w:hAnsi="Times New Roman" w:cs="B Nazanin" w:hint="cs"/>
          <w:sz w:val="28"/>
          <w:szCs w:val="28"/>
          <w:rtl/>
          <w:lang w:bidi="fa-IR"/>
        </w:rPr>
        <w:t xml:space="preserve">اندازه دارایی </w:t>
      </w:r>
      <w:r w:rsidR="00CD48F4" w:rsidRPr="00F248F6">
        <w:rPr>
          <w:rFonts w:ascii="Times New Roman" w:hAnsi="Times New Roman" w:cs="B Nazanin" w:hint="cs"/>
          <w:sz w:val="28"/>
          <w:szCs w:val="28"/>
          <w:rtl/>
          <w:lang w:bidi="fa-IR"/>
        </w:rPr>
        <w:t>1.09 میلیارد دلار</w:t>
      </w:r>
      <w:r w:rsidR="00DB0B58" w:rsidRPr="00F248F6">
        <w:rPr>
          <w:rFonts w:ascii="Times New Roman" w:hAnsi="Times New Roman" w:cs="B Nazanin" w:hint="cs"/>
          <w:sz w:val="28"/>
          <w:szCs w:val="28"/>
          <w:rtl/>
          <w:lang w:bidi="fa-IR"/>
        </w:rPr>
        <w:t xml:space="preserve"> امریکا </w:t>
      </w:r>
      <w:r w:rsidR="00CD48F4" w:rsidRPr="00F248F6">
        <w:rPr>
          <w:rFonts w:ascii="Times New Roman" w:hAnsi="Times New Roman" w:cs="B Nazanin" w:hint="cs"/>
          <w:sz w:val="28"/>
          <w:szCs w:val="28"/>
          <w:rtl/>
          <w:lang w:bidi="fa-IR"/>
        </w:rPr>
        <w:t>هستند</w:t>
      </w:r>
      <w:r w:rsidR="00DB0B58" w:rsidRPr="00F248F6">
        <w:rPr>
          <w:rFonts w:ascii="Times New Roman" w:hAnsi="Times New Roman" w:cs="B Nazanin" w:hint="cs"/>
          <w:sz w:val="28"/>
          <w:szCs w:val="28"/>
          <w:rtl/>
          <w:lang w:bidi="fa-IR"/>
        </w:rPr>
        <w:t xml:space="preserve">. </w:t>
      </w:r>
    </w:p>
    <w:p w:rsidR="006B25DC" w:rsidRDefault="006B25DC" w:rsidP="006B25DC">
      <w:pPr>
        <w:bidi/>
        <w:spacing w:after="0" w:line="360" w:lineRule="auto"/>
        <w:ind w:left="35" w:hanging="35"/>
        <w:jc w:val="both"/>
        <w:rPr>
          <w:rFonts w:ascii="Times New Roman" w:hAnsi="Times New Roman" w:cs="B Nazanin"/>
          <w:sz w:val="28"/>
          <w:szCs w:val="28"/>
          <w:rtl/>
          <w:lang w:bidi="fa-IR"/>
        </w:rPr>
      </w:pPr>
    </w:p>
    <w:p w:rsidR="006B25DC" w:rsidRDefault="006B25DC" w:rsidP="006B25DC">
      <w:pPr>
        <w:bidi/>
        <w:spacing w:after="0" w:line="360" w:lineRule="auto"/>
        <w:ind w:left="35" w:hanging="35"/>
        <w:jc w:val="both"/>
        <w:rPr>
          <w:rFonts w:ascii="Times New Roman" w:hAnsi="Times New Roman" w:cs="B Nazanin"/>
          <w:sz w:val="28"/>
          <w:szCs w:val="28"/>
          <w:rtl/>
          <w:lang w:bidi="fa-IR"/>
        </w:rPr>
      </w:pPr>
    </w:p>
    <w:p w:rsidR="006B25DC" w:rsidRDefault="006B25DC" w:rsidP="006B25DC">
      <w:pPr>
        <w:bidi/>
        <w:spacing w:after="0" w:line="360" w:lineRule="auto"/>
        <w:ind w:left="35" w:hanging="35"/>
        <w:jc w:val="both"/>
        <w:rPr>
          <w:rFonts w:ascii="Times New Roman" w:hAnsi="Times New Roman" w:cs="B Nazanin"/>
          <w:sz w:val="28"/>
          <w:szCs w:val="28"/>
          <w:rtl/>
          <w:lang w:bidi="fa-IR"/>
        </w:rPr>
      </w:pPr>
    </w:p>
    <w:p w:rsidR="006B25DC" w:rsidRDefault="006B25DC" w:rsidP="006B25DC">
      <w:pPr>
        <w:bidi/>
        <w:spacing w:after="0" w:line="360" w:lineRule="auto"/>
        <w:ind w:left="35" w:hanging="35"/>
        <w:jc w:val="both"/>
        <w:rPr>
          <w:rFonts w:ascii="Times New Roman" w:hAnsi="Times New Roman" w:cs="B Nazanin"/>
          <w:sz w:val="28"/>
          <w:szCs w:val="28"/>
          <w:rtl/>
          <w:lang w:bidi="fa-IR"/>
        </w:rPr>
      </w:pPr>
    </w:p>
    <w:p w:rsidR="006B25DC" w:rsidRPr="00F248F6" w:rsidRDefault="006B25DC" w:rsidP="006B25DC">
      <w:pPr>
        <w:bidi/>
        <w:spacing w:after="0" w:line="360" w:lineRule="auto"/>
        <w:ind w:left="35" w:hanging="35"/>
        <w:jc w:val="both"/>
        <w:rPr>
          <w:rFonts w:ascii="Times New Roman" w:hAnsi="Times New Roman" w:cs="B Nazanin"/>
          <w:sz w:val="28"/>
          <w:szCs w:val="28"/>
          <w:rtl/>
          <w:lang w:bidi="fa-IR"/>
        </w:rPr>
      </w:pPr>
    </w:p>
    <w:p w:rsidR="00932574" w:rsidRDefault="00932574" w:rsidP="006B25DC">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lastRenderedPageBreak/>
        <w:t>جدول 3</w:t>
      </w:r>
      <w:r w:rsidR="00872409"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Pr="00F248F6">
        <w:rPr>
          <w:rFonts w:ascii="Times New Roman" w:hAnsi="Times New Roman" w:cs="B Nazanin" w:hint="cs"/>
          <w:sz w:val="28"/>
          <w:szCs w:val="28"/>
          <w:rtl/>
          <w:lang w:bidi="fa-IR"/>
        </w:rPr>
        <w:t xml:space="preserve"> ریسک اعتباری و ریسک نقدینگی بانک</w:t>
      </w:r>
    </w:p>
    <w:tbl>
      <w:tblPr>
        <w:tblStyle w:val="TableGrid"/>
        <w:bidiVisual/>
        <w:tblW w:w="0" w:type="auto"/>
        <w:jc w:val="center"/>
        <w:tblLook w:val="04A0" w:firstRow="1" w:lastRow="0" w:firstColumn="1" w:lastColumn="0" w:noHBand="0" w:noVBand="1"/>
      </w:tblPr>
      <w:tblGrid>
        <w:gridCol w:w="850"/>
        <w:gridCol w:w="1246"/>
        <w:gridCol w:w="2803"/>
        <w:gridCol w:w="1282"/>
        <w:gridCol w:w="3555"/>
      </w:tblGrid>
      <w:tr w:rsidR="006B25DC" w:rsidTr="006B25DC">
        <w:trPr>
          <w:jc w:val="center"/>
        </w:trPr>
        <w:tc>
          <w:tcPr>
            <w:tcW w:w="0" w:type="auto"/>
          </w:tcPr>
          <w:p w:rsidR="006B25DC" w:rsidRPr="006B25DC" w:rsidRDefault="006B25DC" w:rsidP="006B25DC">
            <w:pPr>
              <w:bidi/>
              <w:jc w:val="center"/>
              <w:rPr>
                <w:rFonts w:ascii="Times New Roman" w:hAnsi="Times New Roman" w:cs="B Nazanin"/>
                <w:b/>
                <w:bCs/>
                <w:sz w:val="28"/>
                <w:szCs w:val="28"/>
                <w:rtl/>
                <w:lang w:bidi="fa-IR"/>
              </w:rPr>
            </w:pPr>
            <w:r w:rsidRPr="006B25DC">
              <w:rPr>
                <w:rFonts w:ascii="Times New Roman" w:hAnsi="Times New Roman" w:cs="B Nazanin" w:hint="cs"/>
                <w:b/>
                <w:bCs/>
                <w:sz w:val="28"/>
                <w:szCs w:val="28"/>
                <w:rtl/>
                <w:lang w:bidi="fa-IR"/>
              </w:rPr>
              <w:t>گروه</w:t>
            </w:r>
          </w:p>
        </w:tc>
        <w:tc>
          <w:tcPr>
            <w:tcW w:w="0" w:type="auto"/>
          </w:tcPr>
          <w:p w:rsidR="006B25DC" w:rsidRPr="006B25DC" w:rsidRDefault="006B25DC" w:rsidP="006B25DC">
            <w:pPr>
              <w:bidi/>
              <w:jc w:val="center"/>
              <w:rPr>
                <w:rFonts w:ascii="Times New Roman" w:hAnsi="Times New Roman" w:cs="B Nazanin"/>
                <w:b/>
                <w:bCs/>
                <w:sz w:val="28"/>
                <w:szCs w:val="28"/>
                <w:rtl/>
                <w:lang w:bidi="fa-IR"/>
              </w:rPr>
            </w:pPr>
            <w:r w:rsidRPr="006B25DC">
              <w:rPr>
                <w:rFonts w:ascii="Times New Roman" w:hAnsi="Times New Roman" w:cs="B Nazanin" w:hint="cs"/>
                <w:b/>
                <w:bCs/>
                <w:sz w:val="28"/>
                <w:szCs w:val="28"/>
                <w:rtl/>
                <w:lang w:bidi="fa-IR"/>
              </w:rPr>
              <w:t>معیار</w:t>
            </w:r>
          </w:p>
        </w:tc>
        <w:tc>
          <w:tcPr>
            <w:tcW w:w="0" w:type="auto"/>
          </w:tcPr>
          <w:p w:rsidR="006B25DC" w:rsidRPr="006B25DC" w:rsidRDefault="006B25DC" w:rsidP="006B25DC">
            <w:pPr>
              <w:bidi/>
              <w:jc w:val="center"/>
              <w:rPr>
                <w:rFonts w:ascii="Times New Roman" w:hAnsi="Times New Roman" w:cs="B Nazanin"/>
                <w:b/>
                <w:bCs/>
                <w:sz w:val="28"/>
                <w:szCs w:val="28"/>
                <w:rtl/>
                <w:lang w:bidi="fa-IR"/>
              </w:rPr>
            </w:pPr>
            <w:r w:rsidRPr="006B25DC">
              <w:rPr>
                <w:rFonts w:ascii="Times New Roman" w:hAnsi="Times New Roman" w:cs="B Nazanin" w:hint="cs"/>
                <w:b/>
                <w:bCs/>
                <w:sz w:val="28"/>
                <w:szCs w:val="28"/>
                <w:rtl/>
                <w:lang w:bidi="fa-IR"/>
              </w:rPr>
              <w:t>محاسبات</w:t>
            </w:r>
          </w:p>
        </w:tc>
        <w:tc>
          <w:tcPr>
            <w:tcW w:w="0" w:type="auto"/>
          </w:tcPr>
          <w:p w:rsidR="006B25DC" w:rsidRPr="006B25DC" w:rsidRDefault="006B25DC" w:rsidP="006B25DC">
            <w:pPr>
              <w:bidi/>
              <w:jc w:val="center"/>
              <w:rPr>
                <w:rFonts w:ascii="Times New Roman" w:hAnsi="Times New Roman" w:cs="B Nazanin"/>
                <w:b/>
                <w:bCs/>
                <w:sz w:val="28"/>
                <w:szCs w:val="28"/>
                <w:rtl/>
                <w:lang w:bidi="fa-IR"/>
              </w:rPr>
            </w:pPr>
            <w:r w:rsidRPr="006B25DC">
              <w:rPr>
                <w:rFonts w:ascii="Times New Roman" w:hAnsi="Times New Roman" w:cs="B Nazanin" w:hint="cs"/>
                <w:b/>
                <w:bCs/>
                <w:sz w:val="28"/>
                <w:szCs w:val="28"/>
                <w:rtl/>
                <w:lang w:bidi="fa-IR"/>
              </w:rPr>
              <w:t>ارزش</w:t>
            </w:r>
          </w:p>
        </w:tc>
        <w:tc>
          <w:tcPr>
            <w:tcW w:w="0" w:type="auto"/>
          </w:tcPr>
          <w:p w:rsidR="006B25DC" w:rsidRPr="006B25DC" w:rsidRDefault="006B25DC" w:rsidP="006B25DC">
            <w:pPr>
              <w:bidi/>
              <w:jc w:val="center"/>
              <w:rPr>
                <w:rFonts w:ascii="Times New Roman" w:hAnsi="Times New Roman" w:cs="B Nazanin"/>
                <w:b/>
                <w:bCs/>
                <w:sz w:val="28"/>
                <w:szCs w:val="28"/>
                <w:rtl/>
                <w:lang w:bidi="fa-IR"/>
              </w:rPr>
            </w:pPr>
            <w:r w:rsidRPr="006B25DC">
              <w:rPr>
                <w:rFonts w:ascii="Times New Roman" w:hAnsi="Times New Roman" w:cs="B Nazanin" w:hint="cs"/>
                <w:b/>
                <w:bCs/>
                <w:sz w:val="28"/>
                <w:szCs w:val="28"/>
                <w:rtl/>
                <w:lang w:bidi="fa-IR"/>
              </w:rPr>
              <w:t>تشریح</w:t>
            </w:r>
          </w:p>
        </w:tc>
      </w:tr>
      <w:tr w:rsidR="006B25DC" w:rsidTr="006B25DC">
        <w:trPr>
          <w:jc w:val="center"/>
        </w:trPr>
        <w:tc>
          <w:tcPr>
            <w:tcW w:w="0" w:type="auto"/>
          </w:tcPr>
          <w:p w:rsidR="006B25DC" w:rsidRPr="006B25DC" w:rsidRDefault="006B25DC" w:rsidP="006B25DC">
            <w:pPr>
              <w:bidi/>
              <w:jc w:val="center"/>
              <w:rPr>
                <w:rFonts w:ascii="Times New Roman" w:hAnsi="Times New Roman" w:cs="B Nazanin"/>
                <w:rtl/>
                <w:lang w:bidi="fa-IR"/>
              </w:rPr>
            </w:pPr>
            <w:r w:rsidRPr="006B25DC">
              <w:rPr>
                <w:rFonts w:ascii="Times New Roman" w:hAnsi="Times New Roman" w:cs="B Nazanin" w:hint="cs"/>
                <w:rtl/>
                <w:lang w:bidi="fa-IR"/>
              </w:rPr>
              <w:t>ریسک نقدینگی</w:t>
            </w:r>
          </w:p>
        </w:tc>
        <w:tc>
          <w:tcPr>
            <w:tcW w:w="0" w:type="auto"/>
          </w:tcPr>
          <w:p w:rsidR="006B25DC" w:rsidRPr="006B25DC" w:rsidRDefault="006B25DC" w:rsidP="006B25DC">
            <w:pPr>
              <w:bidi/>
              <w:jc w:val="center"/>
              <w:rPr>
                <w:rFonts w:ascii="Times New Roman" w:hAnsi="Times New Roman" w:cs="B Nazanin"/>
                <w:rtl/>
                <w:lang w:bidi="fa-IR"/>
              </w:rPr>
            </w:pPr>
            <w:r w:rsidRPr="006B25DC">
              <w:rPr>
                <w:rFonts w:ascii="Times New Roman" w:hAnsi="Times New Roman" w:cs="B Nazanin" w:hint="cs"/>
                <w:rtl/>
                <w:lang w:bidi="fa-IR"/>
              </w:rPr>
              <w:t xml:space="preserve">ریسک نقدینگی </w:t>
            </w:r>
            <w:r w:rsidRPr="006B25DC">
              <w:rPr>
                <w:rFonts w:ascii="Times New Roman" w:hAnsi="Times New Roman" w:cs="B Nazanin"/>
                <w:lang w:bidi="fa-IR"/>
              </w:rPr>
              <w:t>(LR)</w:t>
            </w:r>
          </w:p>
        </w:tc>
        <w:tc>
          <w:tcPr>
            <w:tcW w:w="0" w:type="auto"/>
          </w:tcPr>
          <w:p w:rsidR="006B25DC" w:rsidRPr="006B25DC" w:rsidRDefault="006B25DC" w:rsidP="006B25DC">
            <w:pPr>
              <w:bidi/>
              <w:rPr>
                <w:rFonts w:ascii="Times New Roman" w:hAnsi="Times New Roman" w:cs="B Nazanin"/>
                <w:rtl/>
                <w:lang w:bidi="fa-IR"/>
              </w:rPr>
            </w:pPr>
            <w:proofErr w:type="gramStart"/>
            <w:r w:rsidRPr="006B25DC">
              <w:rPr>
                <w:rFonts w:ascii="Times New Roman" w:hAnsi="Times New Roman" w:cs="B Nazanin"/>
                <w:lang w:bidi="fa-IR"/>
              </w:rPr>
              <w:t>]</w:t>
            </w:r>
            <w:r w:rsidRPr="006B25DC">
              <w:rPr>
                <w:rFonts w:ascii="Times New Roman" w:hAnsi="Times New Roman" w:cs="B Nazanin" w:hint="cs"/>
                <w:rtl/>
                <w:lang w:bidi="fa-IR"/>
              </w:rPr>
              <w:t>( سپرده</w:t>
            </w:r>
            <w:proofErr w:type="gramEnd"/>
            <w:r w:rsidRPr="006B25DC">
              <w:rPr>
                <w:rFonts w:ascii="Times New Roman" w:hAnsi="Times New Roman" w:cs="B Nazanin" w:hint="cs"/>
                <w:rtl/>
                <w:lang w:bidi="fa-IR"/>
              </w:rPr>
              <w:t xml:space="preserve"> تقاضا + سپرده معامله + سپرده میانجیگری + حساب جاری + تعهد وام استفاده نشده) </w:t>
            </w:r>
            <w:r w:rsidRPr="006B25DC">
              <w:rPr>
                <w:rFonts w:ascii="Arial" w:hAnsi="Arial" w:cs="Arial" w:hint="cs"/>
                <w:rtl/>
                <w:lang w:bidi="fa-IR"/>
              </w:rPr>
              <w:t>–</w:t>
            </w:r>
            <w:r w:rsidRPr="006B25DC">
              <w:rPr>
                <w:rFonts w:ascii="Times New Roman" w:hAnsi="Times New Roman" w:cs="B Nazanin" w:hint="cs"/>
                <w:rtl/>
                <w:lang w:bidi="fa-IR"/>
              </w:rPr>
              <w:t xml:space="preserve"> (نقدی + نرخ ارز و سکه + دارایی‌های بازرگانی + وجوه فدرال خریداری شده + اوراق تجاری + اوراق بهادار موجود برای فروش) </w:t>
            </w:r>
            <w:r w:rsidRPr="006B25DC">
              <w:rPr>
                <w:rFonts w:ascii="Times New Roman" w:hAnsi="Times New Roman" w:cs="B Nazanin" w:hint="cs"/>
                <w:noProof/>
                <w:lang w:bidi="fa-IR"/>
              </w:rPr>
              <w:drawing>
                <wp:inline distT="0" distB="0" distL="0" distR="0" wp14:anchorId="3F291B35" wp14:editId="27058D48">
                  <wp:extent cx="8572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6B25DC">
              <w:rPr>
                <w:rFonts w:ascii="Times New Roman" w:hAnsi="Times New Roman" w:cs="B Nazanin" w:hint="cs"/>
                <w:rtl/>
                <w:lang w:bidi="fa-IR"/>
              </w:rPr>
              <w:t xml:space="preserve"> بهره خالص وام دهی بین بانکی </w:t>
            </w:r>
            <w:r w:rsidRPr="006B25DC">
              <w:rPr>
                <w:rFonts w:ascii="Times New Roman" w:hAnsi="Times New Roman" w:cs="B Nazanin" w:hint="cs"/>
                <w:noProof/>
                <w:lang w:bidi="fa-IR"/>
              </w:rPr>
              <w:drawing>
                <wp:inline distT="0" distB="0" distL="0" distR="0" wp14:anchorId="1B09D282" wp14:editId="62DD866A">
                  <wp:extent cx="8572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6B25DC">
              <w:rPr>
                <w:rFonts w:ascii="Times New Roman" w:hAnsi="Times New Roman" w:cs="B Nazanin" w:hint="cs"/>
                <w:rtl/>
                <w:lang w:bidi="fa-IR"/>
              </w:rPr>
              <w:t xml:space="preserve"> پذیرش بهره خالص بین بانکی </w:t>
            </w:r>
            <w:r w:rsidRPr="006B25DC">
              <w:rPr>
                <w:rFonts w:ascii="Times New Roman" w:hAnsi="Times New Roman" w:cs="B Nazanin" w:hint="cs"/>
                <w:noProof/>
                <w:lang w:bidi="fa-IR"/>
              </w:rPr>
              <w:drawing>
                <wp:inline distT="0" distB="0" distL="0" distR="0" wp14:anchorId="677A6B65" wp14:editId="5E76E831">
                  <wp:extent cx="8572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6B25DC">
              <w:rPr>
                <w:rFonts w:ascii="Times New Roman" w:hAnsi="Times New Roman" w:cs="B Nazanin" w:hint="cs"/>
                <w:rtl/>
                <w:lang w:bidi="fa-IR"/>
              </w:rPr>
              <w:t xml:space="preserve"> موقعیت خالص مشتق شده</w:t>
            </w:r>
            <w:r w:rsidRPr="006B25DC">
              <w:rPr>
                <w:rFonts w:ascii="Times New Roman" w:hAnsi="Times New Roman" w:cs="B Nazanin"/>
                <w:lang w:bidi="fa-IR"/>
              </w:rPr>
              <w:t>[</w:t>
            </w:r>
            <w:r w:rsidRPr="006B25DC">
              <w:rPr>
                <w:rFonts w:ascii="Times New Roman" w:hAnsi="Times New Roman" w:cs="B Nazanin"/>
                <w:rtl/>
                <w:lang w:bidi="fa-IR"/>
              </w:rPr>
              <w:t xml:space="preserve"> </w:t>
            </w:r>
            <w:r w:rsidRPr="006B25DC">
              <w:rPr>
                <w:rFonts w:ascii="Times New Roman" w:hAnsi="Times New Roman" w:cs="B Nazanin" w:hint="cs"/>
                <w:rtl/>
                <w:lang w:bidi="fa-IR"/>
              </w:rPr>
              <w:t>/ مجموع دارایی</w:t>
            </w:r>
          </w:p>
        </w:tc>
        <w:tc>
          <w:tcPr>
            <w:tcW w:w="0" w:type="auto"/>
          </w:tcPr>
          <w:p w:rsidR="006B25DC" w:rsidRPr="006B25DC" w:rsidRDefault="006B25DC" w:rsidP="006B25DC">
            <w:pPr>
              <w:bidi/>
              <w:jc w:val="center"/>
              <w:rPr>
                <w:rFonts w:ascii="Times New Roman" w:hAnsi="Times New Roman" w:cs="B Nazanin"/>
                <w:rtl/>
                <w:lang w:bidi="fa-IR"/>
              </w:rPr>
            </w:pPr>
            <w:r w:rsidRPr="006B25DC">
              <w:rPr>
                <w:rFonts w:ascii="Times New Roman" w:hAnsi="Times New Roman" w:cs="B Nazanin" w:hint="cs"/>
                <w:rtl/>
                <w:lang w:bidi="fa-IR"/>
              </w:rPr>
              <w:t xml:space="preserve">ارزش بالای صفر حاکی از این است که بانک </w:t>
            </w:r>
            <w:r w:rsidRPr="006B25DC">
              <w:rPr>
                <w:rFonts w:ascii="Times New Roman" w:hAnsi="Times New Roman" w:cs="B Nazanin"/>
              </w:rPr>
              <w:t>cet. Par</w:t>
            </w:r>
            <w:r w:rsidRPr="006B25DC">
              <w:rPr>
                <w:rFonts w:ascii="Times New Roman" w:hAnsi="Times New Roman" w:cs="B Nazanin" w:hint="cs"/>
                <w:rtl/>
              </w:rPr>
              <w:t xml:space="preserve"> است و قادر به تحمل هجوم ناگهانی به بانک نیست</w:t>
            </w:r>
          </w:p>
        </w:tc>
        <w:tc>
          <w:tcPr>
            <w:tcW w:w="0" w:type="auto"/>
          </w:tcPr>
          <w:p w:rsidR="006B25DC" w:rsidRDefault="006B25DC" w:rsidP="006B25DC">
            <w:pPr>
              <w:bidi/>
              <w:rPr>
                <w:rFonts w:ascii="Times New Roman" w:hAnsi="Times New Roman" w:cs="B Nazanin"/>
                <w:sz w:val="28"/>
                <w:szCs w:val="28"/>
                <w:rtl/>
                <w:lang w:bidi="fa-IR"/>
              </w:rPr>
            </w:pPr>
            <w:r w:rsidRPr="006B25DC">
              <w:rPr>
                <w:rFonts w:ascii="Times New Roman" w:hAnsi="Times New Roman" w:cs="B Nazanin"/>
              </w:rPr>
              <w:t>LR</w:t>
            </w:r>
            <w:r w:rsidRPr="006B25DC">
              <w:rPr>
                <w:rFonts w:ascii="Times New Roman" w:hAnsi="Times New Roman" w:cs="B Nazanin" w:hint="cs"/>
                <w:rtl/>
                <w:lang w:bidi="fa-IR"/>
              </w:rPr>
              <w:t xml:space="preserve"> نشان می‌دهد که در چه درجه‌ای بانک قادر به پرداختن به تقاضای نقدینگی غیر قابل انتظار و ناگهانی است (برای مثال هجوم به بانک). شاخص درجه‌ای که بانک می‌تواند این تقاضا را با دارایی نقدی ( در دسترس) محاسبه کند. مقدار بالا ریسک نقدی بالا را نشان می‌دهد. این با دارایی‌های کلی استاندارد سازی شده است.</w:t>
            </w:r>
          </w:p>
        </w:tc>
      </w:tr>
      <w:tr w:rsidR="006B25DC" w:rsidTr="006B25DC">
        <w:trPr>
          <w:jc w:val="center"/>
        </w:trPr>
        <w:tc>
          <w:tcPr>
            <w:tcW w:w="0" w:type="auto"/>
          </w:tcPr>
          <w:p w:rsidR="006B25DC" w:rsidRDefault="006B25DC" w:rsidP="006B25DC">
            <w:pPr>
              <w:bidi/>
              <w:jc w:val="center"/>
              <w:rPr>
                <w:rFonts w:ascii="Times New Roman" w:hAnsi="Times New Roman" w:cs="B Nazanin"/>
                <w:sz w:val="28"/>
                <w:szCs w:val="28"/>
                <w:rtl/>
                <w:lang w:bidi="fa-IR"/>
              </w:rPr>
            </w:pPr>
            <w:r w:rsidRPr="006B25DC">
              <w:rPr>
                <w:rFonts w:ascii="Times New Roman" w:hAnsi="Times New Roman" w:cs="B Nazanin" w:hint="cs"/>
                <w:rtl/>
                <w:lang w:bidi="fa-IR"/>
              </w:rPr>
              <w:t>ریسک نقدینگی</w:t>
            </w:r>
          </w:p>
        </w:tc>
        <w:tc>
          <w:tcPr>
            <w:tcW w:w="0" w:type="auto"/>
          </w:tcPr>
          <w:p w:rsidR="006B25DC" w:rsidRDefault="006B25DC" w:rsidP="006B25DC">
            <w:pPr>
              <w:bidi/>
              <w:jc w:val="center"/>
              <w:rPr>
                <w:rFonts w:ascii="Times New Roman" w:hAnsi="Times New Roman" w:cs="B Nazanin"/>
                <w:sz w:val="28"/>
                <w:szCs w:val="28"/>
                <w:rtl/>
                <w:lang w:bidi="fa-IR"/>
              </w:rPr>
            </w:pPr>
            <w:r w:rsidRPr="006B25DC">
              <w:rPr>
                <w:rFonts w:ascii="Times New Roman" w:hAnsi="Times New Roman" w:cs="B Nazanin" w:hint="cs"/>
                <w:rtl/>
                <w:lang w:bidi="fa-IR"/>
              </w:rPr>
              <w:t xml:space="preserve">معیار </w:t>
            </w:r>
            <w:r w:rsidRPr="006B25DC">
              <w:rPr>
                <w:rFonts w:ascii="Times New Roman" w:hAnsi="Times New Roman" w:cs="B Nazanin"/>
              </w:rPr>
              <w:t>Berger</w:t>
            </w:r>
            <w:r w:rsidRPr="006B25DC">
              <w:rPr>
                <w:rFonts w:ascii="Times New Roman" w:hAnsi="Times New Roman" w:cs="B Nazanin" w:hint="cs"/>
              </w:rPr>
              <w:t>–</w:t>
            </w:r>
            <w:proofErr w:type="spellStart"/>
            <w:r w:rsidRPr="006B25DC">
              <w:rPr>
                <w:rFonts w:ascii="Times New Roman" w:hAnsi="Times New Roman" w:cs="B Nazanin"/>
              </w:rPr>
              <w:t>Bouwman</w:t>
            </w:r>
            <w:proofErr w:type="spellEnd"/>
            <w:r w:rsidRPr="006B25DC">
              <w:rPr>
                <w:rFonts w:ascii="Times New Roman" w:hAnsi="Times New Roman" w:cs="B Nazanin" w:hint="cs"/>
                <w:rtl/>
              </w:rPr>
              <w:t xml:space="preserve"> </w:t>
            </w:r>
            <w:r w:rsidRPr="006B25DC">
              <w:rPr>
                <w:rFonts w:ascii="Times New Roman" w:hAnsi="Times New Roman" w:cs="B Nazanin"/>
              </w:rPr>
              <w:t>(BB)</w:t>
            </w:r>
          </w:p>
        </w:tc>
        <w:tc>
          <w:tcPr>
            <w:tcW w:w="0" w:type="auto"/>
          </w:tcPr>
          <w:p w:rsidR="006B25DC" w:rsidRDefault="006B25DC" w:rsidP="006B25DC">
            <w:pPr>
              <w:bidi/>
              <w:rPr>
                <w:rFonts w:ascii="Times New Roman" w:hAnsi="Times New Roman" w:cs="B Nazanin"/>
                <w:sz w:val="28"/>
                <w:szCs w:val="28"/>
                <w:rtl/>
                <w:lang w:bidi="fa-IR"/>
              </w:rPr>
            </w:pPr>
            <w:r w:rsidRPr="006B25DC">
              <w:rPr>
                <w:rFonts w:ascii="Times New Roman" w:hAnsi="Times New Roman" w:cs="B Nazanin"/>
              </w:rPr>
              <w:t>Cat Fat</w:t>
            </w:r>
            <w:r w:rsidRPr="006B25DC">
              <w:rPr>
                <w:rFonts w:ascii="Times New Roman" w:hAnsi="Times New Roman" w:cs="B Nazanin" w:hint="cs"/>
                <w:rtl/>
              </w:rPr>
              <w:t xml:space="preserve"> </w:t>
            </w:r>
            <w:r w:rsidRPr="006B25DC">
              <w:rPr>
                <w:rFonts w:ascii="Times New Roman" w:hAnsi="Times New Roman" w:cs="B Nazanin" w:hint="cs"/>
                <w:rtl/>
                <w:lang w:bidi="fa-IR"/>
              </w:rPr>
              <w:t>/ مجموعه دارایی</w:t>
            </w:r>
          </w:p>
        </w:tc>
        <w:tc>
          <w:tcPr>
            <w:tcW w:w="0" w:type="auto"/>
          </w:tcPr>
          <w:p w:rsidR="006B25DC" w:rsidRDefault="006B25DC" w:rsidP="006B25DC">
            <w:pPr>
              <w:bidi/>
              <w:jc w:val="center"/>
              <w:rPr>
                <w:rFonts w:ascii="Times New Roman" w:hAnsi="Times New Roman" w:cs="B Nazanin"/>
                <w:sz w:val="28"/>
                <w:szCs w:val="28"/>
                <w:rtl/>
                <w:lang w:bidi="fa-IR"/>
              </w:rPr>
            </w:pPr>
            <w:r w:rsidRPr="006B25DC">
              <w:rPr>
                <w:rFonts w:ascii="Times New Roman" w:hAnsi="Times New Roman" w:cs="B Nazanin" w:hint="cs"/>
                <w:rtl/>
              </w:rPr>
              <w:t>ارزش بالا سطح بالایی از ایجاد نقدینگی و به کل سطح بالایی از ریسک نقدینگی را نشان می‌دهد</w:t>
            </w:r>
          </w:p>
        </w:tc>
        <w:tc>
          <w:tcPr>
            <w:tcW w:w="0" w:type="auto"/>
          </w:tcPr>
          <w:p w:rsidR="006B25DC" w:rsidRDefault="006B25DC" w:rsidP="006B25DC">
            <w:pPr>
              <w:bidi/>
              <w:rPr>
                <w:rFonts w:ascii="Times New Roman" w:hAnsi="Times New Roman" w:cs="B Nazanin"/>
                <w:sz w:val="28"/>
                <w:szCs w:val="28"/>
                <w:rtl/>
                <w:lang w:bidi="fa-IR"/>
              </w:rPr>
            </w:pPr>
            <w:r w:rsidRPr="006B25DC">
              <w:rPr>
                <w:rFonts w:ascii="Times New Roman" w:hAnsi="Times New Roman" w:cs="B Nazanin" w:hint="cs"/>
                <w:rtl/>
              </w:rPr>
              <w:t xml:space="preserve">معیار </w:t>
            </w:r>
            <w:r w:rsidRPr="006B25DC">
              <w:rPr>
                <w:rFonts w:ascii="Times New Roman" w:hAnsi="Times New Roman" w:cs="B Nazanin"/>
              </w:rPr>
              <w:t>BB</w:t>
            </w:r>
            <w:r w:rsidRPr="006B25DC">
              <w:rPr>
                <w:rFonts w:ascii="Times New Roman" w:hAnsi="Times New Roman" w:cs="B Nazanin" w:hint="cs"/>
                <w:rtl/>
                <w:lang w:bidi="fa-IR"/>
              </w:rPr>
              <w:t xml:space="preserve"> ( پیشنهادی توسط </w:t>
            </w:r>
            <w:r w:rsidRPr="006B25DC">
              <w:rPr>
                <w:rFonts w:ascii="Times New Roman" w:hAnsi="Times New Roman" w:cs="B Nazanin"/>
              </w:rPr>
              <w:t xml:space="preserve">Berger and </w:t>
            </w:r>
            <w:proofErr w:type="spellStart"/>
            <w:r w:rsidRPr="006B25DC">
              <w:rPr>
                <w:rFonts w:ascii="Times New Roman" w:hAnsi="Times New Roman" w:cs="B Nazanin"/>
              </w:rPr>
              <w:t>Bouwman</w:t>
            </w:r>
            <w:proofErr w:type="spellEnd"/>
            <w:r w:rsidRPr="006B25DC">
              <w:rPr>
                <w:rFonts w:ascii="Times New Roman" w:hAnsi="Times New Roman" w:cs="B Nazanin" w:hint="cs"/>
                <w:rtl/>
              </w:rPr>
              <w:t xml:space="preserve">، 2009) ایجاد نقدینگی بانک‌ها را نشان می‌دهد. این مجموع میزانی که دلار امریکا از نقدینگی گران‌تر است و یک بانک می‌تواند برای اقتصاد ایجاد کند را نشان می‌دهد. اقلام نقدی حفظ شده توسط بانک با نقدینگی به عنوان نقدینگی استخراج شده بانک از اقتصاد برچسب می‌خورد. ایده این است بانک سپرده‌ای را دسترسی پذیری سپرده‌ها و استفاده همزمان با توجه به پول برای اعطای وام را فراهم می‌کنند. معیار </w:t>
            </w:r>
            <w:proofErr w:type="spellStart"/>
            <w:r w:rsidRPr="006B25DC">
              <w:rPr>
                <w:rFonts w:ascii="Times New Roman" w:hAnsi="Times New Roman" w:cs="B Nazanin"/>
              </w:rPr>
              <w:t>CatFat</w:t>
            </w:r>
            <w:proofErr w:type="spellEnd"/>
            <w:r w:rsidRPr="006B25DC">
              <w:rPr>
                <w:rFonts w:ascii="Times New Roman" w:hAnsi="Times New Roman" w:cs="B Nazanin" w:hint="cs"/>
                <w:rtl/>
              </w:rPr>
              <w:t xml:space="preserve"> (شامل ایجاد نقدینگی </w:t>
            </w:r>
            <w:r w:rsidRPr="006B25DC">
              <w:rPr>
                <w:rFonts w:ascii="Times New Roman" w:hAnsi="Times New Roman" w:cs="B Nazanin"/>
              </w:rPr>
              <w:t>OBS</w:t>
            </w:r>
            <w:r w:rsidRPr="006B25DC">
              <w:rPr>
                <w:rFonts w:ascii="Times New Roman" w:hAnsi="Times New Roman" w:cs="B Nazanin" w:hint="cs"/>
                <w:rtl/>
                <w:lang w:bidi="fa-IR"/>
              </w:rPr>
              <w:t>) از عمومیت داده‌های ارائه شده توسط نویسنده در نظر گرفته شده است. معیار با مجموع دارایی استاندارد شده است</w:t>
            </w:r>
          </w:p>
        </w:tc>
      </w:tr>
      <w:tr w:rsidR="006B25DC" w:rsidTr="006B25DC">
        <w:trPr>
          <w:jc w:val="center"/>
        </w:trPr>
        <w:tc>
          <w:tcPr>
            <w:tcW w:w="0" w:type="auto"/>
          </w:tcPr>
          <w:p w:rsidR="006B25DC" w:rsidRDefault="006B25DC" w:rsidP="006B25DC">
            <w:pPr>
              <w:bidi/>
              <w:jc w:val="center"/>
              <w:rPr>
                <w:rFonts w:ascii="Times New Roman" w:hAnsi="Times New Roman" w:cs="B Nazanin"/>
                <w:sz w:val="28"/>
                <w:szCs w:val="28"/>
                <w:rtl/>
                <w:lang w:bidi="fa-IR"/>
              </w:rPr>
            </w:pPr>
            <w:r w:rsidRPr="006B25DC">
              <w:rPr>
                <w:rFonts w:ascii="Times New Roman" w:hAnsi="Times New Roman" w:cs="B Nazanin" w:hint="cs"/>
                <w:rtl/>
                <w:lang w:bidi="fa-IR"/>
              </w:rPr>
              <w:t xml:space="preserve">ریسک اعتباری </w:t>
            </w:r>
            <w:r w:rsidRPr="006B25DC">
              <w:rPr>
                <w:rFonts w:ascii="Times New Roman" w:hAnsi="Times New Roman" w:cs="B Nazanin"/>
                <w:lang w:bidi="fa-IR"/>
              </w:rPr>
              <w:t>(CR)</w:t>
            </w:r>
          </w:p>
        </w:tc>
        <w:tc>
          <w:tcPr>
            <w:tcW w:w="0" w:type="auto"/>
          </w:tcPr>
          <w:p w:rsidR="006B25DC" w:rsidRDefault="006B25DC" w:rsidP="006B25DC">
            <w:pPr>
              <w:bidi/>
              <w:jc w:val="center"/>
              <w:rPr>
                <w:rFonts w:ascii="Times New Roman" w:hAnsi="Times New Roman" w:cs="B Nazanin"/>
                <w:sz w:val="28"/>
                <w:szCs w:val="28"/>
                <w:rtl/>
                <w:lang w:bidi="fa-IR"/>
              </w:rPr>
            </w:pPr>
            <w:r w:rsidRPr="006B25DC">
              <w:rPr>
                <w:rFonts w:ascii="Times New Roman" w:hAnsi="Times New Roman" w:cs="B Nazanin" w:hint="cs"/>
                <w:lang w:bidi="fa-IR"/>
              </w:rPr>
              <w:t>‌</w:t>
            </w:r>
            <w:r w:rsidRPr="006B25DC">
              <w:rPr>
                <w:rFonts w:ascii="Times New Roman" w:hAnsi="Times New Roman" w:cs="B Nazanin" w:hint="cs"/>
                <w:rtl/>
                <w:lang w:bidi="fa-IR"/>
              </w:rPr>
              <w:t xml:space="preserve"> به حساب زیان منظور نمودن وام</w:t>
            </w:r>
          </w:p>
        </w:tc>
        <w:tc>
          <w:tcPr>
            <w:tcW w:w="0" w:type="auto"/>
          </w:tcPr>
          <w:p w:rsidR="006B25DC" w:rsidRDefault="006B25DC" w:rsidP="006B25DC">
            <w:pPr>
              <w:bidi/>
              <w:rPr>
                <w:rFonts w:ascii="Times New Roman" w:hAnsi="Times New Roman" w:cs="B Nazanin"/>
                <w:sz w:val="28"/>
                <w:szCs w:val="28"/>
                <w:rtl/>
                <w:lang w:bidi="fa-IR"/>
              </w:rPr>
            </w:pPr>
            <w:r w:rsidRPr="006B25DC">
              <w:rPr>
                <w:rFonts w:ascii="Times New Roman" w:hAnsi="Times New Roman" w:cs="B Nazanin" w:hint="cs"/>
                <w:rtl/>
                <w:lang w:bidi="fa-IR"/>
              </w:rPr>
              <w:t>بازیابی وام تقسیم بر کمک هزینه زیان وام</w:t>
            </w:r>
          </w:p>
        </w:tc>
        <w:tc>
          <w:tcPr>
            <w:tcW w:w="0" w:type="auto"/>
          </w:tcPr>
          <w:p w:rsidR="006B25DC" w:rsidRDefault="006B25DC" w:rsidP="006B25DC">
            <w:pPr>
              <w:bidi/>
              <w:jc w:val="center"/>
              <w:rPr>
                <w:rFonts w:ascii="Times New Roman" w:hAnsi="Times New Roman" w:cs="B Nazanin"/>
                <w:sz w:val="28"/>
                <w:szCs w:val="28"/>
                <w:rtl/>
                <w:lang w:bidi="fa-IR"/>
              </w:rPr>
            </w:pPr>
            <w:r w:rsidRPr="006B25DC">
              <w:rPr>
                <w:rFonts w:ascii="Times New Roman" w:hAnsi="Times New Roman" w:cs="B Nazanin" w:hint="cs"/>
                <w:rtl/>
                <w:lang w:bidi="fa-IR"/>
              </w:rPr>
              <w:t>1 - مقدار بالای 1 زیان وام غیر قابل انتظار را نشان می‌دهد</w:t>
            </w:r>
          </w:p>
        </w:tc>
        <w:tc>
          <w:tcPr>
            <w:tcW w:w="0" w:type="auto"/>
          </w:tcPr>
          <w:p w:rsidR="006B25DC" w:rsidRDefault="006B25DC" w:rsidP="006B25DC">
            <w:pPr>
              <w:bidi/>
              <w:rPr>
                <w:rFonts w:ascii="Times New Roman" w:hAnsi="Times New Roman" w:cs="B Nazanin"/>
                <w:sz w:val="28"/>
                <w:szCs w:val="28"/>
                <w:rtl/>
                <w:lang w:bidi="fa-IR"/>
              </w:rPr>
            </w:pPr>
            <w:r w:rsidRPr="006B25DC">
              <w:rPr>
                <w:rFonts w:ascii="Times New Roman" w:hAnsi="Times New Roman" w:cs="B Nazanin"/>
                <w:lang w:bidi="fa-IR"/>
              </w:rPr>
              <w:t>CR</w:t>
            </w:r>
            <w:r w:rsidRPr="006B25DC">
              <w:rPr>
                <w:rFonts w:ascii="Times New Roman" w:hAnsi="Times New Roman" w:cs="B Nazanin" w:hint="cs"/>
                <w:rtl/>
                <w:lang w:bidi="fa-IR"/>
              </w:rPr>
              <w:t xml:space="preserve"> بااستقاده از میانگین سالانه داده‌های فصل محاسبه می‌شود. تقسیم به حساب زیان منظور نمودن وام</w:t>
            </w:r>
            <w:r w:rsidRPr="006B25DC">
              <w:rPr>
                <w:rFonts w:ascii="Times New Roman" w:hAnsi="Times New Roman" w:cs="B Nazanin" w:hint="cs"/>
                <w:rtl/>
              </w:rPr>
              <w:t xml:space="preserve"> خالص بر کمک هزینه زیان وام در سالهای قبلی (از جمله کمک هزینه بیش از حد برروی وام و اجاره) نشان می‌دهد که در چه درجه‌ای بانک زیان دوره فعلی را در دوره قبلی تحمل می‌کند.</w:t>
            </w:r>
          </w:p>
        </w:tc>
      </w:tr>
      <w:tr w:rsidR="006B25DC" w:rsidTr="006B25DC">
        <w:trPr>
          <w:jc w:val="center"/>
        </w:trPr>
        <w:tc>
          <w:tcPr>
            <w:tcW w:w="0" w:type="auto"/>
          </w:tcPr>
          <w:p w:rsidR="006B25DC" w:rsidRPr="006B25DC" w:rsidRDefault="006B25DC" w:rsidP="006B25DC">
            <w:pPr>
              <w:bidi/>
              <w:jc w:val="center"/>
              <w:rPr>
                <w:rFonts w:ascii="Times New Roman" w:hAnsi="Times New Roman" w:cs="B Nazanin"/>
                <w:rtl/>
                <w:lang w:bidi="fa-IR"/>
              </w:rPr>
            </w:pPr>
            <w:r w:rsidRPr="006B25DC">
              <w:rPr>
                <w:rFonts w:ascii="Times New Roman" w:hAnsi="Times New Roman" w:cs="B Nazanin"/>
                <w:rtl/>
                <w:lang w:bidi="fa-IR"/>
              </w:rPr>
              <w:t>ر</w:t>
            </w:r>
            <w:r w:rsidRPr="006B25DC">
              <w:rPr>
                <w:rFonts w:ascii="Times New Roman" w:hAnsi="Times New Roman" w:cs="B Nazanin" w:hint="cs"/>
                <w:rtl/>
                <w:lang w:bidi="fa-IR"/>
              </w:rPr>
              <w:t>ی</w:t>
            </w:r>
            <w:r w:rsidRPr="006B25DC">
              <w:rPr>
                <w:rFonts w:ascii="Times New Roman" w:hAnsi="Times New Roman" w:cs="B Nazanin" w:hint="eastAsia"/>
                <w:rtl/>
                <w:lang w:bidi="fa-IR"/>
              </w:rPr>
              <w:t>سک</w:t>
            </w:r>
            <w:r w:rsidRPr="006B25DC">
              <w:rPr>
                <w:rFonts w:ascii="Times New Roman" w:hAnsi="Times New Roman" w:cs="B Nazanin"/>
                <w:rtl/>
                <w:lang w:bidi="fa-IR"/>
              </w:rPr>
              <w:t xml:space="preserve"> ثبات بانک</w:t>
            </w:r>
          </w:p>
        </w:tc>
        <w:tc>
          <w:tcPr>
            <w:tcW w:w="0" w:type="auto"/>
          </w:tcPr>
          <w:p w:rsidR="006B25DC" w:rsidRPr="006B25DC" w:rsidRDefault="006B25DC" w:rsidP="006B25DC">
            <w:pPr>
              <w:bidi/>
              <w:jc w:val="center"/>
              <w:rPr>
                <w:rFonts w:ascii="Times New Roman" w:hAnsi="Times New Roman" w:cs="B Nazanin"/>
                <w:lang w:bidi="fa-IR"/>
              </w:rPr>
            </w:pPr>
            <w:r w:rsidRPr="006B25DC">
              <w:rPr>
                <w:rFonts w:ascii="Times New Roman" w:hAnsi="Times New Roman" w:cs="B Nazanin" w:hint="cs"/>
                <w:rtl/>
              </w:rPr>
              <w:t>نمره-</w:t>
            </w:r>
            <w:r w:rsidRPr="006B25DC">
              <w:rPr>
                <w:rFonts w:ascii="Times New Roman" w:hAnsi="Times New Roman" w:cs="B Nazanin"/>
              </w:rPr>
              <w:t>Z</w:t>
            </w:r>
            <w:r w:rsidRPr="006B25DC">
              <w:rPr>
                <w:rFonts w:ascii="Times New Roman" w:hAnsi="Times New Roman" w:cs="B Nazanin" w:hint="cs"/>
                <w:lang w:bidi="fa-IR"/>
              </w:rPr>
              <w:t xml:space="preserve">‌ </w:t>
            </w:r>
            <w:r w:rsidRPr="006B25DC">
              <w:rPr>
                <w:rFonts w:ascii="Times New Roman" w:hAnsi="Times New Roman" w:cs="B Nazanin"/>
                <w:lang w:bidi="fa-IR"/>
              </w:rPr>
              <w:t>ln</w:t>
            </w:r>
          </w:p>
        </w:tc>
        <w:tc>
          <w:tcPr>
            <w:tcW w:w="0" w:type="auto"/>
          </w:tcPr>
          <w:p w:rsidR="006B25DC" w:rsidRPr="006B25DC" w:rsidRDefault="006B25DC" w:rsidP="006B25DC">
            <w:pPr>
              <w:bidi/>
              <w:rPr>
                <w:rFonts w:ascii="Times New Roman" w:hAnsi="Times New Roman" w:cs="B Nazanin"/>
                <w:rtl/>
                <w:lang w:bidi="fa-IR"/>
              </w:rPr>
            </w:pPr>
            <w:r w:rsidRPr="006B25DC">
              <w:rPr>
                <w:rFonts w:ascii="Times New Roman" w:hAnsi="Times New Roman" w:cs="B Nazanin" w:hint="cs"/>
                <w:rtl/>
                <w:lang w:bidi="fa-IR"/>
              </w:rPr>
              <w:t>( بازکشت سرمایه + نرخ سرمایه / توسعه استاندارد: بازگشت سرمایه)</w:t>
            </w:r>
          </w:p>
        </w:tc>
        <w:tc>
          <w:tcPr>
            <w:tcW w:w="0" w:type="auto"/>
          </w:tcPr>
          <w:p w:rsidR="006B25DC" w:rsidRPr="006B25DC" w:rsidRDefault="006B25DC" w:rsidP="006B25DC">
            <w:pPr>
              <w:bidi/>
              <w:jc w:val="center"/>
              <w:rPr>
                <w:rFonts w:ascii="Times New Roman" w:hAnsi="Times New Roman" w:cs="B Nazanin"/>
                <w:rtl/>
                <w:lang w:bidi="fa-IR"/>
              </w:rPr>
            </w:pPr>
            <w:r w:rsidRPr="006B25DC">
              <w:rPr>
                <w:rFonts w:ascii="Times New Roman" w:hAnsi="Times New Roman" w:cs="B Nazanin" w:hint="cs"/>
                <w:rtl/>
                <w:lang w:bidi="fa-IR"/>
              </w:rPr>
              <w:t>مقدار پایین‌تر ریسک بالاتر را نشان می‌دهد</w:t>
            </w:r>
          </w:p>
        </w:tc>
        <w:tc>
          <w:tcPr>
            <w:tcW w:w="0" w:type="auto"/>
          </w:tcPr>
          <w:p w:rsidR="006B25DC" w:rsidRPr="006B25DC" w:rsidRDefault="006B25DC" w:rsidP="006B25DC">
            <w:pPr>
              <w:bidi/>
              <w:rPr>
                <w:rFonts w:ascii="Times New Roman" w:hAnsi="Times New Roman" w:cs="B Nazanin"/>
                <w:lang w:bidi="fa-IR"/>
              </w:rPr>
            </w:pPr>
            <w:r w:rsidRPr="006B25DC">
              <w:rPr>
                <w:rFonts w:ascii="Times New Roman" w:hAnsi="Times New Roman" w:cs="B Nazanin" w:hint="cs"/>
                <w:rtl/>
                <w:lang w:bidi="fa-IR"/>
              </w:rPr>
              <w:t>نمره-</w:t>
            </w:r>
            <w:r w:rsidRPr="006B25DC">
              <w:rPr>
                <w:rFonts w:ascii="Times New Roman" w:hAnsi="Times New Roman" w:cs="B Nazanin"/>
                <w:lang w:bidi="fa-IR"/>
              </w:rPr>
              <w:t>Z</w:t>
            </w:r>
            <w:r w:rsidRPr="006B25DC">
              <w:rPr>
                <w:rFonts w:ascii="Times New Roman" w:hAnsi="Times New Roman" w:cs="B Nazanin" w:hint="cs"/>
                <w:rtl/>
                <w:lang w:bidi="fa-IR"/>
              </w:rPr>
              <w:t xml:space="preserve"> ( پیشنهادی </w:t>
            </w:r>
            <w:r w:rsidRPr="006B25DC">
              <w:rPr>
                <w:rFonts w:ascii="Times New Roman" w:hAnsi="Times New Roman" w:cs="B Nazanin"/>
                <w:lang w:bidi="fa-IR"/>
              </w:rPr>
              <w:t>Roy</w:t>
            </w:r>
            <w:r w:rsidRPr="006B25DC">
              <w:rPr>
                <w:rFonts w:ascii="Times New Roman" w:hAnsi="Times New Roman" w:cs="B Nazanin" w:hint="cs"/>
                <w:rtl/>
                <w:lang w:bidi="fa-IR"/>
              </w:rPr>
              <w:t xml:space="preserve"> 1952) مجموع بازگشت دارایی و نسبت جمع حقوق صاحبان سهام برای دارایی‌های کل تقسیم شده بر انحراف معیار بازگشت دارایی است. از 8/4 آخر برای اشتقاق دوم در هر سه ماهه استفاده می‌کنیم. این شاخص ریسک بانک و معیار فاصله بانک برای </w:t>
            </w:r>
            <w:r w:rsidRPr="006B25DC">
              <w:rPr>
                <w:rFonts w:ascii="Times New Roman" w:hAnsi="Times New Roman" w:cs="B Nazanin" w:hint="cs"/>
                <w:rtl/>
                <w:lang w:bidi="fa-IR"/>
              </w:rPr>
              <w:lastRenderedPageBreak/>
              <w:t>ورشکستگی است. برطبق این، با احتمال پیش فرض رابطه معکوس دارد. بدلیل تقارن آن، استفاده از لگاریتم طبیعی را توصیه می‌کند</w:t>
            </w:r>
          </w:p>
        </w:tc>
      </w:tr>
    </w:tbl>
    <w:p w:rsidR="00122289" w:rsidRPr="00F248F6" w:rsidRDefault="00CC40B1" w:rsidP="006B25DC">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lastRenderedPageBreak/>
        <w:t>جدول</w:t>
      </w:r>
      <w:r w:rsidR="00320969" w:rsidRPr="00F248F6">
        <w:rPr>
          <w:rFonts w:ascii="Times New Roman" w:hAnsi="Times New Roman" w:cs="B Nazanin" w:hint="cs"/>
          <w:sz w:val="28"/>
          <w:szCs w:val="28"/>
          <w:rtl/>
          <w:lang w:bidi="fa-IR"/>
        </w:rPr>
        <w:t xml:space="preserve"> تشریح</w:t>
      </w:r>
      <w:r w:rsidR="00835142" w:rsidRPr="00F248F6">
        <w:rPr>
          <w:rFonts w:ascii="Times New Roman" w:hAnsi="Times New Roman" w:cs="B Nazanin" w:hint="cs"/>
          <w:sz w:val="28"/>
          <w:szCs w:val="28"/>
          <w:rtl/>
          <w:lang w:bidi="fa-IR"/>
        </w:rPr>
        <w:t xml:space="preserve"> </w:t>
      </w:r>
      <w:r w:rsidR="00320969" w:rsidRPr="00F248F6">
        <w:rPr>
          <w:rFonts w:ascii="Times New Roman" w:hAnsi="Times New Roman" w:cs="B Nazanin" w:hint="cs"/>
          <w:sz w:val="28"/>
          <w:szCs w:val="28"/>
          <w:rtl/>
          <w:lang w:bidi="fa-IR"/>
        </w:rPr>
        <w:t xml:space="preserve">و محاسبات دو </w:t>
      </w:r>
      <w:r w:rsidR="00332292" w:rsidRPr="00F248F6">
        <w:rPr>
          <w:rFonts w:ascii="Times New Roman" w:hAnsi="Times New Roman" w:cs="B Nazanin" w:hint="cs"/>
          <w:sz w:val="28"/>
          <w:szCs w:val="28"/>
          <w:rtl/>
          <w:lang w:bidi="fa-IR"/>
        </w:rPr>
        <w:t>متغیر</w:t>
      </w:r>
      <w:r w:rsidR="00320969"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320969" w:rsidRPr="00F248F6">
        <w:rPr>
          <w:rFonts w:ascii="Times New Roman" w:hAnsi="Times New Roman" w:cs="B Nazanin" w:hint="cs"/>
          <w:sz w:val="28"/>
          <w:szCs w:val="28"/>
          <w:rtl/>
          <w:lang w:bidi="fa-IR"/>
        </w:rPr>
        <w:t xml:space="preserve"> اصلی برای ریسک نقدینگی بانک و </w:t>
      </w:r>
      <w:r w:rsidRPr="00F248F6">
        <w:rPr>
          <w:rFonts w:ascii="Times New Roman" w:hAnsi="Times New Roman" w:cs="B Nazanin" w:hint="cs"/>
          <w:sz w:val="28"/>
          <w:szCs w:val="28"/>
          <w:rtl/>
          <w:lang w:bidi="fa-IR"/>
        </w:rPr>
        <w:t>ریسک اعتباری را تشریح می‌کند،</w:t>
      </w:r>
      <w:r w:rsidR="00320969" w:rsidRPr="00F248F6">
        <w:rPr>
          <w:rFonts w:ascii="Times New Roman" w:hAnsi="Times New Roman" w:cs="B Nazanin" w:hint="cs"/>
          <w:sz w:val="28"/>
          <w:szCs w:val="28"/>
          <w:rtl/>
          <w:lang w:bidi="fa-IR"/>
        </w:rPr>
        <w:t xml:space="preserve"> و به همین </w:t>
      </w:r>
      <w:r w:rsidRPr="00F248F6">
        <w:rPr>
          <w:rFonts w:ascii="Times New Roman" w:hAnsi="Times New Roman" w:cs="B Nazanin" w:hint="cs"/>
          <w:sz w:val="28"/>
          <w:szCs w:val="28"/>
          <w:rtl/>
          <w:lang w:bidi="fa-IR"/>
        </w:rPr>
        <w:t>ترتیب</w:t>
      </w:r>
      <w:r w:rsidR="00835142"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00320969"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320969" w:rsidRPr="00F248F6">
        <w:rPr>
          <w:rFonts w:ascii="Times New Roman" w:hAnsi="Times New Roman" w:cs="B Nazanin" w:hint="cs"/>
          <w:sz w:val="28"/>
          <w:szCs w:val="28"/>
          <w:rtl/>
          <w:lang w:bidi="fa-IR"/>
        </w:rPr>
        <w:t xml:space="preserve"> است</w:t>
      </w:r>
      <w:r w:rsidRPr="00F248F6">
        <w:rPr>
          <w:rFonts w:ascii="Times New Roman" w:hAnsi="Times New Roman" w:cs="B Nazanin" w:hint="cs"/>
          <w:sz w:val="28"/>
          <w:szCs w:val="28"/>
          <w:rtl/>
          <w:lang w:bidi="fa-IR"/>
        </w:rPr>
        <w:t>ح</w:t>
      </w:r>
      <w:r w:rsidR="00320969" w:rsidRPr="00F248F6">
        <w:rPr>
          <w:rFonts w:ascii="Times New Roman" w:hAnsi="Times New Roman" w:cs="B Nazanin" w:hint="cs"/>
          <w:sz w:val="28"/>
          <w:szCs w:val="28"/>
          <w:rtl/>
          <w:lang w:bidi="fa-IR"/>
        </w:rPr>
        <w:t xml:space="preserve">کام اضافی برای ریسک نقدی، معیار </w:t>
      </w:r>
      <w:r w:rsidR="00320969" w:rsidRPr="00F248F6">
        <w:rPr>
          <w:rFonts w:ascii="Times New Roman" w:hAnsi="Times New Roman" w:cs="B Nazanin"/>
          <w:sz w:val="28"/>
          <w:szCs w:val="28"/>
          <w:lang w:bidi="fa-IR"/>
        </w:rPr>
        <w:t>BB</w:t>
      </w:r>
      <w:r w:rsidR="00320969" w:rsidRPr="00F248F6">
        <w:rPr>
          <w:rFonts w:ascii="Times New Roman" w:hAnsi="Times New Roman" w:cs="B Nazanin" w:hint="cs"/>
          <w:sz w:val="28"/>
          <w:szCs w:val="28"/>
          <w:rtl/>
          <w:lang w:bidi="fa-IR"/>
        </w:rPr>
        <w:t xml:space="preserve">، و </w:t>
      </w:r>
      <w:r w:rsidR="003405F1" w:rsidRPr="00F248F6">
        <w:rPr>
          <w:rFonts w:ascii="Times New Roman" w:hAnsi="Times New Roman" w:cs="B Nazanin" w:hint="cs"/>
          <w:sz w:val="28"/>
          <w:szCs w:val="28"/>
          <w:rtl/>
          <w:lang w:bidi="fa-IR"/>
        </w:rPr>
        <w:t>نمره</w:t>
      </w:r>
      <w:r w:rsidR="00320969" w:rsidRPr="00F248F6">
        <w:rPr>
          <w:rFonts w:ascii="Times New Roman" w:hAnsi="Times New Roman" w:cs="B Nazanin" w:hint="cs"/>
          <w:sz w:val="28"/>
          <w:szCs w:val="28"/>
          <w:rtl/>
          <w:lang w:bidi="fa-IR"/>
        </w:rPr>
        <w:t>-</w:t>
      </w:r>
      <w:r w:rsidR="00320969" w:rsidRPr="00F248F6">
        <w:rPr>
          <w:rFonts w:ascii="Times New Roman" w:hAnsi="Times New Roman" w:cs="B Nazanin"/>
          <w:sz w:val="28"/>
          <w:szCs w:val="28"/>
          <w:lang w:bidi="fa-IR"/>
        </w:rPr>
        <w:t>Z</w:t>
      </w:r>
      <w:r w:rsidR="00320969" w:rsidRPr="00F248F6">
        <w:rPr>
          <w:rFonts w:ascii="Times New Roman" w:hAnsi="Times New Roman" w:cs="B Nazanin" w:hint="cs"/>
          <w:sz w:val="28"/>
          <w:szCs w:val="28"/>
          <w:rtl/>
          <w:lang w:bidi="fa-IR"/>
        </w:rPr>
        <w:t xml:space="preserve"> و </w:t>
      </w:r>
      <w:r w:rsidRPr="00F248F6">
        <w:rPr>
          <w:rFonts w:ascii="Times New Roman" w:hAnsi="Times New Roman" w:cs="B Nazanin" w:hint="cs"/>
          <w:sz w:val="28"/>
          <w:szCs w:val="28"/>
          <w:rtl/>
          <w:lang w:bidi="fa-IR"/>
        </w:rPr>
        <w:t>شاخص سراسری ریسک بانک را نشان م</w:t>
      </w:r>
      <w:r w:rsidR="00320969" w:rsidRPr="00F248F6">
        <w:rPr>
          <w:rFonts w:ascii="Times New Roman" w:hAnsi="Times New Roman" w:cs="B Nazanin" w:hint="cs"/>
          <w:sz w:val="28"/>
          <w:szCs w:val="28"/>
          <w:rtl/>
          <w:lang w:bidi="fa-IR"/>
        </w:rPr>
        <w:t>ی‌دهد.</w:t>
      </w:r>
    </w:p>
    <w:p w:rsidR="00122289" w:rsidRPr="00F248F6" w:rsidRDefault="00122289"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بانک‌های </w:t>
      </w:r>
      <w:r w:rsidR="008A7851" w:rsidRPr="00F248F6">
        <w:rPr>
          <w:rFonts w:ascii="Times New Roman" w:hAnsi="Times New Roman" w:cs="B Nazanin" w:hint="cs"/>
          <w:sz w:val="28"/>
          <w:szCs w:val="28"/>
          <w:rtl/>
          <w:lang w:bidi="fa-IR"/>
        </w:rPr>
        <w:t>قوی</w:t>
      </w:r>
      <w:r w:rsidRPr="00F248F6">
        <w:rPr>
          <w:rFonts w:ascii="Times New Roman" w:hAnsi="Times New Roman" w:cs="B Nazanin" w:hint="cs"/>
          <w:sz w:val="28"/>
          <w:szCs w:val="28"/>
          <w:rtl/>
          <w:lang w:bidi="fa-IR"/>
        </w:rPr>
        <w:t xml:space="preserve"> در دوره </w:t>
      </w:r>
      <w:r w:rsidRPr="00F248F6">
        <w:rPr>
          <w:rFonts w:ascii="Times New Roman" w:hAnsi="Times New Roman" w:cs="B Nazanin"/>
          <w:sz w:val="28"/>
          <w:szCs w:val="28"/>
        </w:rPr>
        <w:t>1998:Q1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2008:Q4</w:t>
      </w:r>
      <w:r w:rsidRPr="00F248F6">
        <w:rPr>
          <w:rFonts w:ascii="Times New Roman" w:hAnsi="Times New Roman" w:cs="B Nazanin" w:hint="cs"/>
          <w:sz w:val="28"/>
          <w:szCs w:val="28"/>
          <w:rtl/>
        </w:rPr>
        <w:t xml:space="preserve"> دارای بازگشت</w:t>
      </w:r>
      <w:r w:rsidR="00835142" w:rsidRPr="00F248F6">
        <w:rPr>
          <w:rFonts w:ascii="Times New Roman" w:hAnsi="Times New Roman" w:cs="B Nazanin" w:hint="cs"/>
          <w:sz w:val="28"/>
          <w:szCs w:val="28"/>
          <w:rtl/>
        </w:rPr>
        <w:t>.</w:t>
      </w:r>
      <w:r w:rsidRPr="00F248F6">
        <w:rPr>
          <w:rFonts w:ascii="Times New Roman" w:hAnsi="Times New Roman" w:cs="B Nazanin" w:hint="cs"/>
          <w:sz w:val="28"/>
          <w:szCs w:val="28"/>
          <w:rtl/>
        </w:rPr>
        <w:t>724%</w:t>
      </w:r>
      <w:r w:rsidR="00835142" w:rsidRPr="00F248F6">
        <w:rPr>
          <w:rFonts w:ascii="Times New Roman" w:hAnsi="Times New Roman" w:cs="B Nazanin" w:hint="cs"/>
          <w:sz w:val="28"/>
          <w:szCs w:val="28"/>
          <w:rtl/>
        </w:rPr>
        <w:t>،</w:t>
      </w:r>
      <w:r w:rsidR="00D20B55" w:rsidRPr="00F248F6">
        <w:rPr>
          <w:rFonts w:ascii="Times New Roman" w:hAnsi="Times New Roman" w:cs="B Nazanin" w:hint="cs"/>
          <w:sz w:val="28"/>
          <w:szCs w:val="28"/>
          <w:rtl/>
        </w:rPr>
        <w:t xml:space="preserve"> برروی دارایی، </w:t>
      </w:r>
      <w:r w:rsidRPr="00F248F6">
        <w:rPr>
          <w:rFonts w:ascii="Times New Roman" w:hAnsi="Times New Roman" w:cs="B Nazanin" w:hint="cs"/>
          <w:sz w:val="28"/>
          <w:szCs w:val="28"/>
          <w:rtl/>
        </w:rPr>
        <w:t>یک انحراف معیار بازگشت 0.400%</w:t>
      </w:r>
      <w:r w:rsidR="008A7851" w:rsidRPr="00F248F6">
        <w:rPr>
          <w:rFonts w:ascii="Times New Roman" w:hAnsi="Times New Roman" w:cs="B Nazanin" w:hint="cs"/>
          <w:sz w:val="28"/>
          <w:szCs w:val="28"/>
          <w:rtl/>
        </w:rPr>
        <w:t xml:space="preserve"> برروی سرمایه، </w:t>
      </w:r>
      <w:r w:rsidRPr="00F248F6">
        <w:rPr>
          <w:rFonts w:ascii="Times New Roman" w:hAnsi="Times New Roman" w:cs="B Nazanin" w:hint="cs"/>
          <w:sz w:val="28"/>
          <w:szCs w:val="28"/>
          <w:rtl/>
        </w:rPr>
        <w:t>یک</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بخش نسبت</w:t>
      </w:r>
      <w:r w:rsidR="008A7851" w:rsidRPr="00F248F6">
        <w:rPr>
          <w:rFonts w:ascii="Times New Roman" w:hAnsi="Times New Roman" w:cs="B Nazanin" w:hint="cs"/>
          <w:sz w:val="28"/>
          <w:szCs w:val="28"/>
          <w:rtl/>
        </w:rPr>
        <w:t>آ</w:t>
      </w:r>
      <w:r w:rsidRPr="00F248F6">
        <w:rPr>
          <w:rFonts w:ascii="Times New Roman" w:hAnsi="Times New Roman" w:cs="B Nazanin" w:hint="cs"/>
          <w:sz w:val="28"/>
          <w:szCs w:val="28"/>
          <w:rtl/>
        </w:rPr>
        <w:t xml:space="preserve"> کوچک از دارای</w:t>
      </w:r>
      <w:r w:rsidR="008A7851" w:rsidRPr="00F248F6">
        <w:rPr>
          <w:rFonts w:ascii="Times New Roman" w:hAnsi="Times New Roman" w:cs="B Nazanin" w:hint="cs"/>
          <w:sz w:val="28"/>
          <w:szCs w:val="28"/>
          <w:rtl/>
        </w:rPr>
        <w:t>ی</w:t>
      </w:r>
      <w:r w:rsidRPr="00F248F6">
        <w:rPr>
          <w:rFonts w:ascii="Times New Roman" w:hAnsi="Times New Roman" w:cs="B Nazanin" w:hint="cs"/>
          <w:sz w:val="28"/>
          <w:szCs w:val="28"/>
          <w:rtl/>
        </w:rPr>
        <w:t xml:space="preserve"> مبادله</w:t>
      </w:r>
      <w:r w:rsidR="008A7851" w:rsidRPr="00F248F6">
        <w:rPr>
          <w:rFonts w:ascii="Times New Roman" w:hAnsi="Times New Roman" w:cs="B Nazanin" w:hint="cs"/>
          <w:sz w:val="28"/>
          <w:szCs w:val="28"/>
          <w:rtl/>
        </w:rPr>
        <w:t>‌ای</w:t>
      </w:r>
      <w:r w:rsidRPr="00F248F6">
        <w:rPr>
          <w:rFonts w:ascii="Times New Roman" w:hAnsi="Times New Roman" w:cs="B Nazanin" w:hint="cs"/>
          <w:sz w:val="28"/>
          <w:szCs w:val="28"/>
          <w:rtl/>
        </w:rPr>
        <w:t xml:space="preserve"> (0</w:t>
      </w:r>
      <w:r w:rsidR="008A7851" w:rsidRPr="00F248F6">
        <w:rPr>
          <w:rFonts w:ascii="Times New Roman" w:hAnsi="Times New Roman" w:cs="B Nazanin" w:hint="cs"/>
          <w:sz w:val="28"/>
          <w:szCs w:val="28"/>
          <w:rtl/>
        </w:rPr>
        <w:t>.04%)، وام‌های خصوصی در تجارت</w:t>
      </w:r>
      <w:r w:rsidRPr="00F248F6">
        <w:rPr>
          <w:rFonts w:ascii="Times New Roman" w:hAnsi="Times New Roman" w:cs="B Nazanin" w:hint="cs"/>
          <w:sz w:val="28"/>
          <w:szCs w:val="28"/>
          <w:rtl/>
        </w:rPr>
        <w:t xml:space="preserve"> استف</w:t>
      </w:r>
      <w:r w:rsidR="008A7851" w:rsidRPr="00F248F6">
        <w:rPr>
          <w:rFonts w:ascii="Times New Roman" w:hAnsi="Times New Roman" w:cs="B Nazanin" w:hint="cs"/>
          <w:sz w:val="28"/>
          <w:szCs w:val="28"/>
          <w:rtl/>
        </w:rPr>
        <w:t>اده می‌شود</w:t>
      </w:r>
      <w:r w:rsidRPr="00F248F6">
        <w:rPr>
          <w:rFonts w:ascii="Times New Roman" w:hAnsi="Times New Roman" w:cs="B Nazanin" w:hint="cs"/>
          <w:sz w:val="28"/>
          <w:szCs w:val="28"/>
          <w:rtl/>
        </w:rPr>
        <w:t xml:space="preserve"> و حدودآ 10% مجموع پرتفوی وام برروی کشاورزی و بیش از 60% برروی وام‌های املاک و مستغلات سرمایه گذاری می‌شود. بازگشت </w:t>
      </w:r>
      <w:r w:rsidR="008A7851" w:rsidRPr="00F248F6">
        <w:rPr>
          <w:rFonts w:ascii="Times New Roman" w:hAnsi="Times New Roman" w:cs="B Nazanin" w:hint="cs"/>
          <w:sz w:val="28"/>
          <w:szCs w:val="28"/>
          <w:rtl/>
        </w:rPr>
        <w:t>بر</w:t>
      </w:r>
      <w:r w:rsidRPr="00F248F6">
        <w:rPr>
          <w:rFonts w:ascii="Times New Roman" w:hAnsi="Times New Roman" w:cs="B Nazanin" w:hint="cs"/>
          <w:sz w:val="28"/>
          <w:szCs w:val="28"/>
          <w:rtl/>
        </w:rPr>
        <w:t xml:space="preserve"> سرمایه، نسبت دارایی</w:t>
      </w:r>
      <w:r w:rsidR="00835142" w:rsidRPr="00F248F6">
        <w:rPr>
          <w:rFonts w:ascii="Times New Roman" w:hAnsi="Times New Roman" w:cs="B Nazanin" w:hint="cs"/>
          <w:sz w:val="28"/>
          <w:szCs w:val="28"/>
          <w:rtl/>
        </w:rPr>
        <w:t xml:space="preserve">‌های </w:t>
      </w:r>
      <w:r w:rsidRPr="00F248F6">
        <w:rPr>
          <w:rFonts w:ascii="Times New Roman" w:hAnsi="Times New Roman" w:cs="B Nazanin" w:hint="cs"/>
          <w:sz w:val="28"/>
          <w:szCs w:val="28"/>
          <w:rtl/>
        </w:rPr>
        <w:t>تجاری به کل دارایی ها، و نسبت املاک و مستغلات و وام</w:t>
      </w:r>
      <w:r w:rsidR="00835142" w:rsidRPr="00F248F6">
        <w:rPr>
          <w:rFonts w:ascii="Times New Roman" w:hAnsi="Times New Roman" w:cs="B Nazanin" w:hint="cs"/>
          <w:sz w:val="28"/>
          <w:szCs w:val="28"/>
          <w:rtl/>
        </w:rPr>
        <w:t xml:space="preserve">‌های </w:t>
      </w:r>
      <w:r w:rsidRPr="00F248F6">
        <w:rPr>
          <w:rFonts w:ascii="Times New Roman" w:hAnsi="Times New Roman" w:cs="B Nazanin" w:hint="cs"/>
          <w:sz w:val="28"/>
          <w:szCs w:val="28"/>
          <w:rtl/>
        </w:rPr>
        <w:t>تجاری به مجموع وام</w:t>
      </w:r>
      <w:r w:rsidR="00835142" w:rsidRPr="00F248F6">
        <w:rPr>
          <w:rFonts w:ascii="Times New Roman" w:hAnsi="Times New Roman" w:cs="B Nazanin" w:hint="cs"/>
          <w:sz w:val="28"/>
          <w:szCs w:val="28"/>
          <w:rtl/>
        </w:rPr>
        <w:t xml:space="preserve">‌ها </w:t>
      </w:r>
      <w:r w:rsidRPr="00F248F6">
        <w:rPr>
          <w:rFonts w:ascii="Times New Roman" w:hAnsi="Times New Roman" w:cs="B Nazanin" w:hint="cs"/>
          <w:sz w:val="28"/>
          <w:szCs w:val="28"/>
          <w:rtl/>
        </w:rPr>
        <w:t>که با اندازه بانک افزایش می‌یابد</w:t>
      </w:r>
      <w:r w:rsidR="008A7851" w:rsidRPr="00F248F6">
        <w:rPr>
          <w:rFonts w:ascii="Times New Roman" w:hAnsi="Times New Roman" w:cs="B Nazanin" w:hint="cs"/>
          <w:sz w:val="28"/>
          <w:szCs w:val="28"/>
          <w:rtl/>
        </w:rPr>
        <w:t xml:space="preserve"> هستند</w:t>
      </w:r>
      <w:r w:rsidRPr="00F248F6">
        <w:rPr>
          <w:rFonts w:ascii="Times New Roman" w:hAnsi="Times New Roman" w:cs="B Nazanin" w:hint="cs"/>
          <w:sz w:val="28"/>
          <w:szCs w:val="28"/>
          <w:rtl/>
        </w:rPr>
        <w:t xml:space="preserve">. </w:t>
      </w:r>
      <w:r w:rsidR="00DA381E" w:rsidRPr="00F248F6">
        <w:rPr>
          <w:rFonts w:ascii="Times New Roman" w:hAnsi="Times New Roman" w:cs="B Nazanin" w:hint="cs"/>
          <w:sz w:val="28"/>
          <w:szCs w:val="28"/>
          <w:rtl/>
        </w:rPr>
        <w:t>در مقابل، بانک</w:t>
      </w:r>
      <w:r w:rsidR="00835142" w:rsidRPr="00F248F6">
        <w:rPr>
          <w:rFonts w:ascii="Times New Roman" w:hAnsi="Times New Roman" w:cs="B Nazanin" w:hint="cs"/>
          <w:sz w:val="28"/>
          <w:szCs w:val="28"/>
          <w:rtl/>
        </w:rPr>
        <w:t xml:space="preserve">‌های </w:t>
      </w:r>
      <w:r w:rsidR="00DA381E" w:rsidRPr="00F248F6">
        <w:rPr>
          <w:rFonts w:ascii="Times New Roman" w:hAnsi="Times New Roman" w:cs="B Nazanin" w:hint="cs"/>
          <w:sz w:val="28"/>
          <w:szCs w:val="28"/>
          <w:rtl/>
        </w:rPr>
        <w:t>کوچکتر</w:t>
      </w:r>
      <w:r w:rsidR="00835142" w:rsidRPr="00F248F6">
        <w:rPr>
          <w:rFonts w:ascii="Times New Roman" w:hAnsi="Times New Roman" w:cs="B Nazanin" w:hint="cs"/>
          <w:sz w:val="28"/>
          <w:szCs w:val="28"/>
          <w:rtl/>
        </w:rPr>
        <w:t xml:space="preserve"> </w:t>
      </w:r>
      <w:r w:rsidR="00DA381E" w:rsidRPr="00F248F6">
        <w:rPr>
          <w:rFonts w:ascii="Times New Roman" w:hAnsi="Times New Roman" w:cs="B Nazanin" w:hint="cs"/>
          <w:sz w:val="28"/>
          <w:szCs w:val="28"/>
          <w:rtl/>
        </w:rPr>
        <w:t>تناسب بزرگتری از وام</w:t>
      </w:r>
      <w:r w:rsidR="008A7851" w:rsidRPr="00F248F6">
        <w:rPr>
          <w:rFonts w:ascii="Times New Roman" w:hAnsi="Times New Roman" w:cs="B Nazanin" w:hint="cs"/>
          <w:sz w:val="28"/>
          <w:szCs w:val="28"/>
          <w:rtl/>
        </w:rPr>
        <w:t xml:space="preserve">‌های </w:t>
      </w:r>
      <w:r w:rsidR="00DA381E" w:rsidRPr="00F248F6">
        <w:rPr>
          <w:rFonts w:ascii="Times New Roman" w:hAnsi="Times New Roman" w:cs="B Nazanin" w:hint="cs"/>
          <w:sz w:val="28"/>
          <w:szCs w:val="28"/>
          <w:rtl/>
        </w:rPr>
        <w:t>کشاورزی و خصوصی را به عنوان درصد مجموع پرتفوی وام اعطا می‌کند و نیز کمی کارآمدتر است. ما همچنین مشاهده کردیم که بانک با اندازه</w:t>
      </w:r>
      <w:r w:rsidR="00835142" w:rsidRPr="00F248F6">
        <w:rPr>
          <w:rFonts w:ascii="Times New Roman" w:hAnsi="Times New Roman" w:cs="B Nazanin" w:hint="cs"/>
          <w:sz w:val="28"/>
          <w:szCs w:val="28"/>
          <w:rtl/>
        </w:rPr>
        <w:t xml:space="preserve"> </w:t>
      </w:r>
      <w:r w:rsidR="00DA381E" w:rsidRPr="00F248F6">
        <w:rPr>
          <w:rFonts w:ascii="Times New Roman" w:hAnsi="Times New Roman" w:cs="B Nazanin" w:hint="cs"/>
          <w:sz w:val="28"/>
          <w:szCs w:val="28"/>
          <w:rtl/>
        </w:rPr>
        <w:t>کوچک و متوسط هر فعالیت خارج ترازنامه قابل توجه را اجرا نمی‌کند.</w:t>
      </w:r>
      <w:r w:rsidR="00835142" w:rsidRPr="00F248F6">
        <w:rPr>
          <w:rFonts w:ascii="Times New Roman" w:hAnsi="Times New Roman" w:cs="B Nazanin" w:hint="cs"/>
          <w:sz w:val="28"/>
          <w:szCs w:val="28"/>
          <w:rtl/>
        </w:rPr>
        <w:t xml:space="preserve"> </w:t>
      </w:r>
      <w:r w:rsidR="002A3F58" w:rsidRPr="00F248F6">
        <w:rPr>
          <w:rFonts w:ascii="Times New Roman" w:hAnsi="Times New Roman" w:cs="B Nazanin" w:hint="cs"/>
          <w:sz w:val="28"/>
          <w:szCs w:val="28"/>
          <w:rtl/>
        </w:rPr>
        <w:t>بانک</w:t>
      </w:r>
      <w:r w:rsidR="00835142" w:rsidRPr="00F248F6">
        <w:rPr>
          <w:rFonts w:ascii="Times New Roman" w:hAnsi="Times New Roman" w:cs="B Nazanin" w:hint="cs"/>
          <w:sz w:val="28"/>
          <w:szCs w:val="28"/>
          <w:rtl/>
        </w:rPr>
        <w:t xml:space="preserve">‌های </w:t>
      </w:r>
      <w:r w:rsidR="00DF3BB7" w:rsidRPr="00F248F6">
        <w:rPr>
          <w:rFonts w:ascii="Times New Roman" w:hAnsi="Times New Roman" w:cs="B Nazanin" w:hint="cs"/>
          <w:sz w:val="28"/>
          <w:szCs w:val="28"/>
          <w:rtl/>
        </w:rPr>
        <w:t>قوی</w:t>
      </w:r>
      <w:r w:rsidR="002A3F58" w:rsidRPr="00F248F6">
        <w:rPr>
          <w:rFonts w:ascii="Times New Roman" w:hAnsi="Times New Roman" w:cs="B Nazanin" w:hint="cs"/>
          <w:sz w:val="28"/>
          <w:szCs w:val="28"/>
          <w:rtl/>
        </w:rPr>
        <w:t xml:space="preserve"> را در </w:t>
      </w:r>
      <w:r w:rsidR="002A3F58" w:rsidRPr="00F248F6">
        <w:rPr>
          <w:rFonts w:ascii="Times New Roman" w:hAnsi="Times New Roman" w:cs="B Nazanin"/>
          <w:sz w:val="28"/>
          <w:szCs w:val="28"/>
        </w:rPr>
        <w:t>1998:Q1</w:t>
      </w:r>
      <w:r w:rsidR="002A3F58" w:rsidRPr="00F248F6">
        <w:rPr>
          <w:rFonts w:ascii="Times New Roman" w:hAnsi="Times New Roman" w:cs="B Nazanin" w:hint="cs"/>
          <w:sz w:val="28"/>
          <w:szCs w:val="28"/>
          <w:rtl/>
        </w:rPr>
        <w:t xml:space="preserve"> تا </w:t>
      </w:r>
      <w:r w:rsidR="002A3F58" w:rsidRPr="00F248F6">
        <w:rPr>
          <w:rFonts w:ascii="Times New Roman" w:hAnsi="Times New Roman" w:cs="B Nazanin"/>
          <w:sz w:val="28"/>
          <w:szCs w:val="28"/>
        </w:rPr>
        <w:t>2008:Q4</w:t>
      </w:r>
      <w:r w:rsidR="002A3F58" w:rsidRPr="00F248F6">
        <w:rPr>
          <w:rFonts w:ascii="Times New Roman" w:hAnsi="Times New Roman" w:cs="B Nazanin" w:hint="cs"/>
          <w:sz w:val="28"/>
          <w:szCs w:val="28"/>
          <w:rtl/>
        </w:rPr>
        <w:t xml:space="preserve"> با دوره </w:t>
      </w:r>
      <w:r w:rsidR="002A3F58" w:rsidRPr="00F248F6">
        <w:rPr>
          <w:rFonts w:ascii="Times New Roman" w:hAnsi="Times New Roman" w:cs="B Nazanin"/>
          <w:sz w:val="28"/>
          <w:szCs w:val="28"/>
        </w:rPr>
        <w:t>2006:Q1</w:t>
      </w:r>
      <w:r w:rsidR="002A3F58" w:rsidRPr="00F248F6">
        <w:rPr>
          <w:rFonts w:ascii="Times New Roman" w:hAnsi="Times New Roman" w:cs="B Nazanin" w:hint="cs"/>
          <w:sz w:val="28"/>
          <w:szCs w:val="28"/>
          <w:rtl/>
        </w:rPr>
        <w:t xml:space="preserve"> تا </w:t>
      </w:r>
      <w:r w:rsidR="002A3F58" w:rsidRPr="00F248F6">
        <w:rPr>
          <w:rFonts w:ascii="Times New Roman" w:hAnsi="Times New Roman" w:cs="B Nazanin"/>
          <w:sz w:val="28"/>
          <w:szCs w:val="28"/>
        </w:rPr>
        <w:t>2010:Q3</w:t>
      </w:r>
      <w:r w:rsidR="002A3F58" w:rsidRPr="00F248F6">
        <w:rPr>
          <w:rFonts w:ascii="Times New Roman" w:hAnsi="Times New Roman" w:cs="B Nazanin" w:hint="cs"/>
          <w:sz w:val="28"/>
          <w:szCs w:val="28"/>
          <w:rtl/>
        </w:rPr>
        <w:t xml:space="preserve"> مقایسه کردیم و مشاهده کردیم که </w:t>
      </w:r>
      <w:r w:rsidR="002A3F58" w:rsidRPr="00F248F6">
        <w:rPr>
          <w:rFonts w:ascii="Times New Roman" w:hAnsi="Times New Roman" w:cs="B Nazanin"/>
          <w:sz w:val="28"/>
          <w:szCs w:val="28"/>
        </w:rPr>
        <w:t>LR</w:t>
      </w:r>
      <w:r w:rsidR="002A3F58" w:rsidRPr="00F248F6">
        <w:rPr>
          <w:rFonts w:ascii="Times New Roman" w:hAnsi="Times New Roman" w:cs="B Nazanin" w:hint="cs"/>
          <w:sz w:val="28"/>
          <w:szCs w:val="28"/>
          <w:rtl/>
          <w:lang w:bidi="fa-IR"/>
        </w:rPr>
        <w:t xml:space="preserve"> به طور قابل توجهی کاهش می‌یابد که </w:t>
      </w:r>
      <w:r w:rsidR="00DF3BB7" w:rsidRPr="00F248F6">
        <w:rPr>
          <w:rFonts w:ascii="Times New Roman" w:hAnsi="Times New Roman" w:cs="B Nazanin" w:hint="cs"/>
          <w:sz w:val="28"/>
          <w:szCs w:val="28"/>
          <w:rtl/>
          <w:lang w:bidi="fa-IR"/>
        </w:rPr>
        <w:t xml:space="preserve">این </w:t>
      </w:r>
      <w:r w:rsidR="002A3F58" w:rsidRPr="00F248F6">
        <w:rPr>
          <w:rFonts w:ascii="Times New Roman" w:hAnsi="Times New Roman" w:cs="B Nazanin" w:hint="cs"/>
          <w:sz w:val="28"/>
          <w:szCs w:val="28"/>
          <w:rtl/>
          <w:lang w:bidi="fa-IR"/>
        </w:rPr>
        <w:t>ریسک نقدینگی کمتری را در دوره بعدی نشان می‌دهد.</w:t>
      </w:r>
      <w:r w:rsidR="00835142" w:rsidRPr="00F248F6">
        <w:rPr>
          <w:rFonts w:ascii="Times New Roman" w:hAnsi="Times New Roman" w:cs="B Nazanin" w:hint="cs"/>
          <w:sz w:val="28"/>
          <w:szCs w:val="28"/>
          <w:rtl/>
          <w:lang w:bidi="fa-IR"/>
        </w:rPr>
        <w:t xml:space="preserve"> </w:t>
      </w:r>
      <w:r w:rsidR="00507C7A" w:rsidRPr="00F248F6">
        <w:rPr>
          <w:rFonts w:ascii="Times New Roman" w:hAnsi="Times New Roman" w:cs="B Nazanin" w:hint="cs"/>
          <w:sz w:val="28"/>
          <w:szCs w:val="28"/>
          <w:rtl/>
          <w:lang w:bidi="fa-IR"/>
        </w:rPr>
        <w:t>این بسط بزرگی است که با افزایش قابل توجه دارایی</w:t>
      </w:r>
      <w:r w:rsidR="00835142" w:rsidRPr="00F248F6">
        <w:rPr>
          <w:rFonts w:ascii="Times New Roman" w:hAnsi="Times New Roman" w:cs="B Nazanin" w:hint="cs"/>
          <w:sz w:val="28"/>
          <w:szCs w:val="28"/>
          <w:rtl/>
          <w:lang w:bidi="fa-IR"/>
        </w:rPr>
        <w:t xml:space="preserve">‌های </w:t>
      </w:r>
      <w:r w:rsidR="00507C7A" w:rsidRPr="00F248F6">
        <w:rPr>
          <w:rFonts w:ascii="Times New Roman" w:hAnsi="Times New Roman" w:cs="B Nazanin" w:hint="cs"/>
          <w:sz w:val="28"/>
          <w:szCs w:val="28"/>
          <w:rtl/>
          <w:lang w:bidi="fa-IR"/>
        </w:rPr>
        <w:t>نجاری که در</w:t>
      </w:r>
      <w:r w:rsidR="00835142" w:rsidRPr="00F248F6">
        <w:rPr>
          <w:rFonts w:ascii="Times New Roman" w:hAnsi="Times New Roman" w:cs="B Nazanin" w:hint="cs"/>
          <w:sz w:val="28"/>
          <w:szCs w:val="28"/>
          <w:rtl/>
          <w:lang w:bidi="fa-IR"/>
        </w:rPr>
        <w:t xml:space="preserve"> </w:t>
      </w:r>
      <w:r w:rsidR="00507C7A" w:rsidRPr="00F248F6">
        <w:rPr>
          <w:rFonts w:ascii="Times New Roman" w:hAnsi="Times New Roman" w:cs="B Nazanin" w:hint="cs"/>
          <w:sz w:val="28"/>
          <w:szCs w:val="28"/>
          <w:rtl/>
          <w:lang w:bidi="fa-IR"/>
        </w:rPr>
        <w:t xml:space="preserve">معیار </w:t>
      </w:r>
      <w:r w:rsidR="00507C7A" w:rsidRPr="00F248F6">
        <w:rPr>
          <w:rFonts w:ascii="Times New Roman" w:hAnsi="Times New Roman" w:cs="B Nazanin"/>
          <w:sz w:val="28"/>
          <w:szCs w:val="28"/>
          <w:lang w:bidi="fa-IR"/>
        </w:rPr>
        <w:t>LR</w:t>
      </w:r>
      <w:r w:rsidR="00507C7A" w:rsidRPr="00F248F6">
        <w:rPr>
          <w:rFonts w:ascii="Times New Roman" w:hAnsi="Times New Roman" w:cs="B Nazanin" w:hint="cs"/>
          <w:sz w:val="28"/>
          <w:szCs w:val="28"/>
          <w:rtl/>
          <w:lang w:bidi="fa-IR"/>
        </w:rPr>
        <w:t xml:space="preserve"> گنجانده شده است بدست می‌آید. از آنجایی </w:t>
      </w:r>
      <w:r w:rsidR="00DF3BB7" w:rsidRPr="00F248F6">
        <w:rPr>
          <w:rFonts w:ascii="Times New Roman" w:hAnsi="Times New Roman" w:cs="B Nazanin" w:hint="cs"/>
          <w:sz w:val="28"/>
          <w:szCs w:val="28"/>
          <w:rtl/>
          <w:lang w:bidi="fa-IR"/>
        </w:rPr>
        <w:t>که دارایی‌های تجاری بسیار نقدی ه</w:t>
      </w:r>
      <w:r w:rsidR="00507C7A" w:rsidRPr="00F248F6">
        <w:rPr>
          <w:rFonts w:ascii="Times New Roman" w:hAnsi="Times New Roman" w:cs="B Nazanin" w:hint="cs"/>
          <w:sz w:val="28"/>
          <w:szCs w:val="28"/>
          <w:rtl/>
          <w:lang w:bidi="fa-IR"/>
        </w:rPr>
        <w:t xml:space="preserve">ستند می‌توانند به سرعت و با هزینه کم دفع شوند، قدرت در نتایج اوراق بهادار در یک </w:t>
      </w:r>
      <w:r w:rsidR="00507C7A" w:rsidRPr="00F248F6">
        <w:rPr>
          <w:rFonts w:ascii="Times New Roman" w:hAnsi="Times New Roman" w:cs="B Nazanin"/>
          <w:sz w:val="28"/>
          <w:szCs w:val="28"/>
          <w:lang w:bidi="fa-IR"/>
        </w:rPr>
        <w:t>LR</w:t>
      </w:r>
      <w:r w:rsidR="00507C7A" w:rsidRPr="00F248F6">
        <w:rPr>
          <w:rFonts w:ascii="Times New Roman" w:hAnsi="Times New Roman" w:cs="B Nazanin" w:hint="cs"/>
          <w:sz w:val="28"/>
          <w:szCs w:val="28"/>
          <w:rtl/>
          <w:lang w:bidi="fa-IR"/>
        </w:rPr>
        <w:t xml:space="preserve"> پایین</w:t>
      </w:r>
      <w:r w:rsidR="00835142" w:rsidRPr="00F248F6">
        <w:rPr>
          <w:rFonts w:ascii="Times New Roman" w:hAnsi="Times New Roman" w:cs="B Nazanin" w:hint="cs"/>
          <w:sz w:val="28"/>
          <w:szCs w:val="28"/>
          <w:rtl/>
          <w:lang w:bidi="fa-IR"/>
        </w:rPr>
        <w:t xml:space="preserve">‌تر </w:t>
      </w:r>
      <w:r w:rsidR="00507C7A" w:rsidRPr="00F248F6">
        <w:rPr>
          <w:rFonts w:ascii="Times New Roman" w:hAnsi="Times New Roman" w:cs="B Nazanin" w:hint="cs"/>
          <w:sz w:val="28"/>
          <w:szCs w:val="28"/>
          <w:rtl/>
          <w:lang w:bidi="fa-IR"/>
        </w:rPr>
        <w:t xml:space="preserve">افزایش می‌یابد. در مقابل، معیار </w:t>
      </w:r>
      <w:r w:rsidR="00507C7A" w:rsidRPr="00F248F6">
        <w:rPr>
          <w:rFonts w:ascii="Times New Roman" w:hAnsi="Times New Roman" w:cs="B Nazanin"/>
          <w:sz w:val="28"/>
          <w:szCs w:val="28"/>
          <w:lang w:bidi="fa-IR"/>
        </w:rPr>
        <w:t>CR</w:t>
      </w:r>
      <w:r w:rsidR="00507C7A" w:rsidRPr="00F248F6">
        <w:rPr>
          <w:rFonts w:ascii="Times New Roman" w:hAnsi="Times New Roman" w:cs="B Nazanin" w:hint="cs"/>
          <w:sz w:val="28"/>
          <w:szCs w:val="28"/>
          <w:rtl/>
          <w:lang w:bidi="fa-IR"/>
        </w:rPr>
        <w:t xml:space="preserve"> افزایش در ریسک اعتباری را در طول زمان از 11.1% به 16.6% نشان می‌دهد. </w:t>
      </w:r>
    </w:p>
    <w:p w:rsidR="00DE5840" w:rsidRDefault="00E501C4" w:rsidP="006B25DC">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مقایسه بین بانک</w:t>
      </w:r>
      <w:r w:rsidR="00835142" w:rsidRPr="00F248F6">
        <w:rPr>
          <w:rFonts w:ascii="Times New Roman" w:hAnsi="Times New Roman" w:cs="B Nazanin" w:hint="cs"/>
          <w:sz w:val="28"/>
          <w:szCs w:val="28"/>
          <w:rtl/>
          <w:lang w:bidi="fa-IR"/>
        </w:rPr>
        <w:t xml:space="preserve">‌های </w:t>
      </w:r>
      <w:r w:rsidR="00DF3BB7" w:rsidRPr="00F248F6">
        <w:rPr>
          <w:rFonts w:ascii="Times New Roman" w:hAnsi="Times New Roman" w:cs="B Nazanin" w:hint="cs"/>
          <w:sz w:val="28"/>
          <w:szCs w:val="28"/>
          <w:rtl/>
          <w:lang w:bidi="fa-IR"/>
        </w:rPr>
        <w:t>ضعیف و قوی</w:t>
      </w:r>
      <w:r w:rsidRPr="00F248F6">
        <w:rPr>
          <w:rFonts w:ascii="Times New Roman" w:hAnsi="Times New Roman" w:cs="B Nazanin" w:hint="cs"/>
          <w:sz w:val="28"/>
          <w:szCs w:val="28"/>
          <w:rtl/>
          <w:lang w:bidi="fa-IR"/>
        </w:rPr>
        <w:t xml:space="preserve"> در دوره </w:t>
      </w:r>
      <w:r w:rsidRPr="00F248F6">
        <w:rPr>
          <w:rFonts w:ascii="Times New Roman" w:hAnsi="Times New Roman" w:cs="B Nazanin"/>
          <w:sz w:val="28"/>
          <w:szCs w:val="28"/>
        </w:rPr>
        <w:t>2006:Q1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2010:Q3</w:t>
      </w:r>
      <w:r w:rsidRPr="00F248F6">
        <w:rPr>
          <w:rFonts w:ascii="Times New Roman" w:hAnsi="Times New Roman" w:cs="B Nazanin" w:hint="cs"/>
          <w:sz w:val="28"/>
          <w:szCs w:val="28"/>
          <w:rtl/>
        </w:rPr>
        <w:t xml:space="preserve"> تفاوت‌های قابل توجهی را نشان می‌دهد. هردو </w:t>
      </w:r>
      <w:r w:rsidRPr="00F248F6">
        <w:rPr>
          <w:rFonts w:ascii="Times New Roman" w:hAnsi="Times New Roman" w:cs="B Nazanin"/>
          <w:sz w:val="28"/>
          <w:szCs w:val="28"/>
        </w:rPr>
        <w:t>LR</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CR</w:t>
      </w:r>
      <w:r w:rsidR="00DF3BB7" w:rsidRPr="00F248F6">
        <w:rPr>
          <w:rFonts w:ascii="Times New Roman" w:hAnsi="Times New Roman" w:cs="B Nazanin" w:hint="cs"/>
          <w:sz w:val="28"/>
          <w:szCs w:val="28"/>
          <w:rtl/>
          <w:lang w:bidi="fa-IR"/>
        </w:rPr>
        <w:t xml:space="preserve"> برای بانک‌های ضعیف </w:t>
      </w:r>
      <w:r w:rsidRPr="00F248F6">
        <w:rPr>
          <w:rFonts w:ascii="Times New Roman" w:hAnsi="Times New Roman" w:cs="B Nazanin" w:hint="cs"/>
          <w:sz w:val="28"/>
          <w:szCs w:val="28"/>
          <w:rtl/>
          <w:lang w:bidi="fa-IR"/>
        </w:rPr>
        <w:t xml:space="preserve">به طور قابل توجهی بالا </w:t>
      </w:r>
      <w:r w:rsidR="00DF3BB7" w:rsidRPr="00F248F6">
        <w:rPr>
          <w:rFonts w:ascii="Times New Roman" w:hAnsi="Times New Roman" w:cs="B Nazanin" w:hint="cs"/>
          <w:sz w:val="28"/>
          <w:szCs w:val="28"/>
          <w:rtl/>
          <w:lang w:bidi="fa-IR"/>
        </w:rPr>
        <w:t>هستند</w:t>
      </w:r>
      <w:r w:rsidRPr="00F248F6">
        <w:rPr>
          <w:rFonts w:ascii="Times New Roman" w:hAnsi="Times New Roman" w:cs="B Nazanin" w:hint="cs"/>
          <w:sz w:val="28"/>
          <w:szCs w:val="28"/>
          <w:rtl/>
          <w:lang w:bidi="fa-IR"/>
        </w:rPr>
        <w:t>، که ریسک نقدینگی و ریسک اعتباری کلی بالاتری را نشان می‌دهد.</w:t>
      </w:r>
      <w:r w:rsidR="00835142" w:rsidRPr="00F248F6">
        <w:rPr>
          <w:rFonts w:ascii="Times New Roman" w:hAnsi="Times New Roman" w:cs="B Nazanin" w:hint="cs"/>
          <w:sz w:val="28"/>
          <w:szCs w:val="28"/>
          <w:rtl/>
          <w:lang w:bidi="fa-IR"/>
        </w:rPr>
        <w:t xml:space="preserve"> </w:t>
      </w:r>
      <w:r w:rsidR="000B0EEE" w:rsidRPr="00F248F6">
        <w:rPr>
          <w:rFonts w:ascii="Times New Roman" w:hAnsi="Times New Roman" w:cs="B Nazanin" w:hint="cs"/>
          <w:sz w:val="28"/>
          <w:szCs w:val="28"/>
          <w:rtl/>
          <w:lang w:bidi="fa-IR"/>
        </w:rPr>
        <w:t xml:space="preserve">این </w:t>
      </w:r>
      <w:r w:rsidR="00DF3BB7" w:rsidRPr="00F248F6">
        <w:rPr>
          <w:rFonts w:ascii="Times New Roman" w:hAnsi="Times New Roman" w:cs="B Nazanin" w:hint="cs"/>
          <w:sz w:val="28"/>
          <w:szCs w:val="28"/>
          <w:rtl/>
          <w:lang w:bidi="fa-IR"/>
        </w:rPr>
        <w:t xml:space="preserve">روند </w:t>
      </w:r>
      <w:r w:rsidR="000B0EEE" w:rsidRPr="00F248F6">
        <w:rPr>
          <w:rFonts w:ascii="Times New Roman" w:hAnsi="Times New Roman" w:cs="B Nazanin" w:hint="cs"/>
          <w:sz w:val="28"/>
          <w:szCs w:val="28"/>
          <w:rtl/>
          <w:lang w:bidi="fa-IR"/>
        </w:rPr>
        <w:t>انتظار می‌رود و در راستای ادبیات موضوعی و یافته</w:t>
      </w:r>
      <w:r w:rsidR="00835142" w:rsidRPr="00F248F6">
        <w:rPr>
          <w:rFonts w:ascii="Times New Roman" w:hAnsi="Times New Roman" w:cs="B Nazanin" w:hint="cs"/>
          <w:sz w:val="28"/>
          <w:szCs w:val="28"/>
          <w:rtl/>
          <w:lang w:bidi="fa-IR"/>
        </w:rPr>
        <w:t xml:space="preserve">‌های </w:t>
      </w:r>
      <w:r w:rsidR="000B0EEE" w:rsidRPr="00F248F6">
        <w:rPr>
          <w:rFonts w:ascii="Times New Roman" w:hAnsi="Times New Roman" w:cs="B Nazanin" w:hint="cs"/>
          <w:sz w:val="28"/>
          <w:szCs w:val="28"/>
          <w:rtl/>
          <w:lang w:bidi="fa-IR"/>
        </w:rPr>
        <w:t xml:space="preserve">روایتی ما در جدول 1 است. </w:t>
      </w:r>
      <w:r w:rsidR="00332292" w:rsidRPr="00F248F6">
        <w:rPr>
          <w:rFonts w:ascii="Times New Roman" w:hAnsi="Times New Roman" w:cs="B Nazanin" w:hint="cs"/>
          <w:sz w:val="28"/>
          <w:szCs w:val="28"/>
          <w:rtl/>
          <w:lang w:bidi="fa-IR"/>
        </w:rPr>
        <w:t>متغیر</w:t>
      </w:r>
      <w:r w:rsidR="000B0EEE" w:rsidRPr="00F248F6">
        <w:rPr>
          <w:rFonts w:ascii="Times New Roman" w:hAnsi="Times New Roman" w:cs="B Nazanin" w:hint="cs"/>
          <w:sz w:val="28"/>
          <w:szCs w:val="28"/>
          <w:rtl/>
          <w:lang w:bidi="fa-IR"/>
        </w:rPr>
        <w:t>های باقی مانده در</w:t>
      </w:r>
      <w:r w:rsidR="00DF3BB7" w:rsidRPr="00F248F6">
        <w:rPr>
          <w:rFonts w:ascii="Times New Roman" w:hAnsi="Times New Roman" w:cs="B Nazanin" w:hint="cs"/>
          <w:sz w:val="28"/>
          <w:szCs w:val="28"/>
          <w:rtl/>
          <w:lang w:bidi="fa-IR"/>
        </w:rPr>
        <w:t xml:space="preserve"> </w:t>
      </w:r>
      <w:r w:rsidR="000B0EEE" w:rsidRPr="00F248F6">
        <w:rPr>
          <w:rFonts w:ascii="Times New Roman" w:hAnsi="Times New Roman" w:cs="B Nazanin" w:hint="cs"/>
          <w:sz w:val="28"/>
          <w:szCs w:val="28"/>
          <w:rtl/>
          <w:lang w:bidi="fa-IR"/>
        </w:rPr>
        <w:t>راستای</w:t>
      </w:r>
      <w:r w:rsidR="00835142" w:rsidRPr="00F248F6">
        <w:rPr>
          <w:rFonts w:ascii="Times New Roman" w:hAnsi="Times New Roman" w:cs="B Nazanin" w:hint="cs"/>
          <w:sz w:val="28"/>
          <w:szCs w:val="28"/>
          <w:rtl/>
          <w:lang w:bidi="fa-IR"/>
        </w:rPr>
        <w:t xml:space="preserve"> </w:t>
      </w:r>
      <w:r w:rsidR="000B0EEE" w:rsidRPr="00F248F6">
        <w:rPr>
          <w:rFonts w:ascii="Times New Roman" w:hAnsi="Times New Roman" w:cs="B Nazanin" w:hint="cs"/>
          <w:sz w:val="28"/>
          <w:szCs w:val="28"/>
          <w:rtl/>
          <w:lang w:bidi="fa-IR"/>
        </w:rPr>
        <w:t xml:space="preserve">انتظارات عمومی است. </w:t>
      </w:r>
      <w:r w:rsidR="00DF3BB7" w:rsidRPr="00F248F6">
        <w:rPr>
          <w:rFonts w:ascii="Times New Roman" w:hAnsi="Times New Roman" w:cs="B Nazanin" w:hint="cs"/>
          <w:sz w:val="28"/>
          <w:szCs w:val="28"/>
          <w:rtl/>
          <w:lang w:bidi="fa-IR"/>
        </w:rPr>
        <w:t>‌بانک‌های ضعیف</w:t>
      </w:r>
      <w:r w:rsidR="000B0EEE" w:rsidRPr="00F248F6">
        <w:rPr>
          <w:rFonts w:ascii="Times New Roman" w:hAnsi="Times New Roman" w:cs="B Nazanin" w:hint="cs"/>
          <w:sz w:val="28"/>
          <w:szCs w:val="28"/>
          <w:rtl/>
          <w:lang w:bidi="fa-IR"/>
        </w:rPr>
        <w:t xml:space="preserve"> دارای نرخ سرمایه</w:t>
      </w:r>
      <w:r w:rsidR="00835142" w:rsidRPr="00F248F6">
        <w:rPr>
          <w:rFonts w:ascii="Times New Roman" w:hAnsi="Times New Roman" w:cs="B Nazanin" w:hint="cs"/>
          <w:sz w:val="28"/>
          <w:szCs w:val="28"/>
          <w:rtl/>
          <w:lang w:bidi="fa-IR"/>
        </w:rPr>
        <w:t xml:space="preserve"> </w:t>
      </w:r>
      <w:r w:rsidR="000B0EEE" w:rsidRPr="00F248F6">
        <w:rPr>
          <w:rFonts w:ascii="Times New Roman" w:hAnsi="Times New Roman" w:cs="B Nazanin" w:hint="cs"/>
          <w:sz w:val="28"/>
          <w:szCs w:val="28"/>
          <w:rtl/>
          <w:lang w:bidi="fa-IR"/>
        </w:rPr>
        <w:t>پایین</w:t>
      </w:r>
      <w:r w:rsidR="00DF3BB7" w:rsidRPr="00F248F6">
        <w:rPr>
          <w:rFonts w:ascii="Times New Roman" w:hAnsi="Times New Roman" w:cs="B Nazanin" w:hint="cs"/>
          <w:sz w:val="28"/>
          <w:szCs w:val="28"/>
          <w:rtl/>
          <w:lang w:bidi="fa-IR"/>
        </w:rPr>
        <w:t>‌تر</w:t>
      </w:r>
      <w:r w:rsidR="000B0EEE" w:rsidRPr="00F248F6">
        <w:rPr>
          <w:rFonts w:ascii="Times New Roman" w:hAnsi="Times New Roman" w:cs="B Nazanin" w:hint="cs"/>
          <w:sz w:val="28"/>
          <w:szCs w:val="28"/>
          <w:rtl/>
          <w:lang w:bidi="fa-IR"/>
        </w:rPr>
        <w:t xml:space="preserve">، یک بازگشت </w:t>
      </w:r>
      <w:r w:rsidR="000B0EEE" w:rsidRPr="00F248F6">
        <w:rPr>
          <w:rFonts w:ascii="Times New Roman" w:hAnsi="Times New Roman" w:cs="B Nazanin" w:hint="cs"/>
          <w:sz w:val="28"/>
          <w:szCs w:val="28"/>
          <w:rtl/>
          <w:lang w:bidi="fa-IR"/>
        </w:rPr>
        <w:lastRenderedPageBreak/>
        <w:t>منفی</w:t>
      </w:r>
      <w:r w:rsidR="00835142" w:rsidRPr="00F248F6">
        <w:rPr>
          <w:rFonts w:ascii="Times New Roman" w:hAnsi="Times New Roman" w:cs="B Nazanin" w:hint="cs"/>
          <w:sz w:val="28"/>
          <w:szCs w:val="28"/>
          <w:rtl/>
          <w:lang w:bidi="fa-IR"/>
        </w:rPr>
        <w:t xml:space="preserve"> </w:t>
      </w:r>
      <w:r w:rsidR="00274B29" w:rsidRPr="00F248F6">
        <w:rPr>
          <w:rFonts w:ascii="Times New Roman" w:hAnsi="Times New Roman" w:cs="B Nazanin" w:hint="cs"/>
          <w:sz w:val="28"/>
          <w:szCs w:val="28"/>
          <w:rtl/>
          <w:lang w:bidi="fa-IR"/>
        </w:rPr>
        <w:t>برروی دارایی با یک</w:t>
      </w:r>
      <w:r w:rsidR="00835142" w:rsidRPr="00F248F6">
        <w:rPr>
          <w:rFonts w:ascii="Times New Roman" w:hAnsi="Times New Roman" w:cs="B Nazanin" w:hint="cs"/>
          <w:sz w:val="28"/>
          <w:szCs w:val="28"/>
          <w:rtl/>
          <w:lang w:bidi="fa-IR"/>
        </w:rPr>
        <w:t xml:space="preserve"> </w:t>
      </w:r>
      <w:r w:rsidR="00274B29" w:rsidRPr="00F248F6">
        <w:rPr>
          <w:rFonts w:ascii="Times New Roman" w:hAnsi="Times New Roman" w:cs="B Nazanin" w:hint="cs"/>
          <w:sz w:val="28"/>
          <w:szCs w:val="28"/>
          <w:rtl/>
          <w:lang w:bidi="fa-IR"/>
        </w:rPr>
        <w:t>انحراف معیار استاندارد به طور قابل توجه بالاتر</w:t>
      </w:r>
      <w:r w:rsidR="00835142" w:rsidRPr="00F248F6">
        <w:rPr>
          <w:rFonts w:ascii="Times New Roman" w:hAnsi="Times New Roman" w:cs="B Nazanin" w:hint="cs"/>
          <w:sz w:val="28"/>
          <w:szCs w:val="28"/>
          <w:rtl/>
          <w:lang w:bidi="fa-IR"/>
        </w:rPr>
        <w:t>،</w:t>
      </w:r>
      <w:r w:rsidR="00274B29" w:rsidRPr="00F248F6">
        <w:rPr>
          <w:rFonts w:ascii="Times New Roman" w:hAnsi="Times New Roman" w:cs="B Nazanin" w:hint="cs"/>
          <w:sz w:val="28"/>
          <w:szCs w:val="28"/>
          <w:rtl/>
          <w:lang w:bidi="fa-IR"/>
        </w:rPr>
        <w:t xml:space="preserve"> کمتر کارا </w:t>
      </w:r>
      <w:r w:rsidR="00DF3BB7" w:rsidRPr="00F248F6">
        <w:rPr>
          <w:rFonts w:ascii="Times New Roman" w:hAnsi="Times New Roman" w:cs="B Nazanin" w:hint="cs"/>
          <w:sz w:val="28"/>
          <w:szCs w:val="28"/>
          <w:rtl/>
          <w:lang w:bidi="fa-IR"/>
        </w:rPr>
        <w:t>هستند</w:t>
      </w:r>
      <w:r w:rsidR="00835142" w:rsidRPr="00F248F6">
        <w:rPr>
          <w:rFonts w:ascii="Times New Roman" w:hAnsi="Times New Roman" w:cs="B Nazanin" w:hint="cs"/>
          <w:sz w:val="28"/>
          <w:szCs w:val="28"/>
          <w:rtl/>
          <w:lang w:bidi="fa-IR"/>
        </w:rPr>
        <w:t>،</w:t>
      </w:r>
      <w:r w:rsidR="00274B29" w:rsidRPr="00F248F6">
        <w:rPr>
          <w:rFonts w:ascii="Times New Roman" w:hAnsi="Times New Roman" w:cs="B Nazanin" w:hint="cs"/>
          <w:sz w:val="28"/>
          <w:szCs w:val="28"/>
          <w:rtl/>
          <w:lang w:bidi="fa-IR"/>
        </w:rPr>
        <w:t xml:space="preserve"> و دارای رشد وام منفی </w:t>
      </w:r>
      <w:r w:rsidR="00DF3BB7" w:rsidRPr="00F248F6">
        <w:rPr>
          <w:rFonts w:ascii="Times New Roman" w:hAnsi="Times New Roman" w:cs="B Nazanin" w:hint="cs"/>
          <w:sz w:val="28"/>
          <w:szCs w:val="28"/>
          <w:rtl/>
          <w:lang w:bidi="fa-IR"/>
        </w:rPr>
        <w:t>هستند</w:t>
      </w:r>
      <w:r w:rsidR="00274B29" w:rsidRPr="00F248F6">
        <w:rPr>
          <w:rFonts w:ascii="Times New Roman" w:hAnsi="Times New Roman" w:cs="B Nazanin" w:hint="cs"/>
          <w:sz w:val="28"/>
          <w:szCs w:val="28"/>
          <w:rtl/>
          <w:lang w:bidi="fa-IR"/>
        </w:rPr>
        <w:t xml:space="preserve">. </w:t>
      </w:r>
      <w:r w:rsidR="00296302" w:rsidRPr="00F248F6">
        <w:rPr>
          <w:rFonts w:ascii="Times New Roman" w:hAnsi="Times New Roman" w:cs="B Nazanin" w:hint="cs"/>
          <w:sz w:val="28"/>
          <w:szCs w:val="28"/>
          <w:rtl/>
          <w:lang w:bidi="fa-IR"/>
        </w:rPr>
        <w:t xml:space="preserve">علاوه براین، </w:t>
      </w:r>
      <w:r w:rsidR="00DF3BB7" w:rsidRPr="00F248F6">
        <w:rPr>
          <w:rFonts w:ascii="Times New Roman" w:hAnsi="Times New Roman" w:cs="B Nazanin" w:hint="cs"/>
          <w:sz w:val="28"/>
          <w:szCs w:val="28"/>
          <w:rtl/>
          <w:lang w:bidi="fa-IR"/>
        </w:rPr>
        <w:t>‌بانک‌های ضعیف</w:t>
      </w:r>
      <w:r w:rsidR="00835142" w:rsidRPr="00F248F6">
        <w:rPr>
          <w:rFonts w:ascii="Times New Roman" w:hAnsi="Times New Roman" w:cs="B Nazanin" w:hint="cs"/>
          <w:sz w:val="28"/>
          <w:szCs w:val="28"/>
          <w:rtl/>
          <w:lang w:bidi="fa-IR"/>
        </w:rPr>
        <w:t xml:space="preserve"> </w:t>
      </w:r>
      <w:r w:rsidR="00296302" w:rsidRPr="00F248F6">
        <w:rPr>
          <w:rFonts w:ascii="Times New Roman" w:hAnsi="Times New Roman" w:cs="B Nazanin" w:hint="cs"/>
          <w:sz w:val="28"/>
          <w:szCs w:val="28"/>
          <w:rtl/>
          <w:lang w:bidi="fa-IR"/>
        </w:rPr>
        <w:t>کوچکتر هستند و</w:t>
      </w:r>
      <w:r w:rsidR="00835142" w:rsidRPr="00F248F6">
        <w:rPr>
          <w:rFonts w:ascii="Times New Roman" w:hAnsi="Times New Roman" w:cs="B Nazanin" w:hint="cs"/>
          <w:sz w:val="28"/>
          <w:szCs w:val="28"/>
          <w:rtl/>
          <w:lang w:bidi="fa-IR"/>
        </w:rPr>
        <w:t xml:space="preserve"> </w:t>
      </w:r>
      <w:r w:rsidR="00296302" w:rsidRPr="00F248F6">
        <w:rPr>
          <w:rFonts w:ascii="Times New Roman" w:hAnsi="Times New Roman" w:cs="B Nazanin" w:hint="cs"/>
          <w:sz w:val="28"/>
          <w:szCs w:val="28"/>
          <w:rtl/>
          <w:lang w:bidi="fa-IR"/>
        </w:rPr>
        <w:t xml:space="preserve">دارای بخش </w:t>
      </w:r>
      <w:r w:rsidR="00DF3BB7" w:rsidRPr="00F248F6">
        <w:rPr>
          <w:rFonts w:ascii="Times New Roman" w:hAnsi="Times New Roman" w:cs="B Nazanin" w:hint="cs"/>
          <w:sz w:val="28"/>
          <w:szCs w:val="28"/>
          <w:rtl/>
          <w:lang w:bidi="fa-IR"/>
        </w:rPr>
        <w:t>خصوصی</w:t>
      </w:r>
      <w:r w:rsidR="00835142" w:rsidRPr="00F248F6">
        <w:rPr>
          <w:rFonts w:ascii="Times New Roman" w:hAnsi="Times New Roman" w:cs="B Nazanin" w:hint="cs"/>
          <w:sz w:val="28"/>
          <w:szCs w:val="28"/>
          <w:rtl/>
          <w:lang w:bidi="fa-IR"/>
        </w:rPr>
        <w:t>،</w:t>
      </w:r>
      <w:r w:rsidR="00296302" w:rsidRPr="00F248F6">
        <w:rPr>
          <w:rFonts w:ascii="Times New Roman" w:hAnsi="Times New Roman" w:cs="B Nazanin" w:hint="cs"/>
          <w:sz w:val="28"/>
          <w:szCs w:val="28"/>
          <w:rtl/>
          <w:lang w:bidi="fa-IR"/>
        </w:rPr>
        <w:t xml:space="preserve"> تجاری و کشاورزی کوچکتری هستند اما</w:t>
      </w:r>
      <w:r w:rsidR="00835142" w:rsidRPr="00F248F6">
        <w:rPr>
          <w:rFonts w:ascii="Times New Roman" w:hAnsi="Times New Roman" w:cs="B Nazanin" w:hint="cs"/>
          <w:sz w:val="28"/>
          <w:szCs w:val="28"/>
          <w:rtl/>
          <w:lang w:bidi="fa-IR"/>
        </w:rPr>
        <w:t xml:space="preserve"> </w:t>
      </w:r>
      <w:r w:rsidR="00296302" w:rsidRPr="00F248F6">
        <w:rPr>
          <w:rFonts w:ascii="Times New Roman" w:hAnsi="Times New Roman" w:cs="B Nazanin" w:hint="cs"/>
          <w:sz w:val="28"/>
          <w:szCs w:val="28"/>
          <w:rtl/>
          <w:lang w:bidi="fa-IR"/>
        </w:rPr>
        <w:t>بخش بسیار بزرگتر وام</w:t>
      </w:r>
      <w:r w:rsidR="00835142" w:rsidRPr="00F248F6">
        <w:rPr>
          <w:rFonts w:ascii="Times New Roman" w:hAnsi="Times New Roman" w:cs="B Nazanin" w:hint="cs"/>
          <w:sz w:val="28"/>
          <w:szCs w:val="28"/>
          <w:rtl/>
          <w:lang w:bidi="fa-IR"/>
        </w:rPr>
        <w:t xml:space="preserve">‌های </w:t>
      </w:r>
      <w:r w:rsidR="00296302" w:rsidRPr="00F248F6">
        <w:rPr>
          <w:rFonts w:ascii="Times New Roman" w:hAnsi="Times New Roman" w:cs="B Nazanin" w:hint="cs"/>
          <w:sz w:val="28"/>
          <w:szCs w:val="28"/>
          <w:rtl/>
          <w:lang w:bidi="fa-IR"/>
        </w:rPr>
        <w:t>املاک و مستغلات</w:t>
      </w:r>
      <w:r w:rsidR="00835142" w:rsidRPr="00F248F6">
        <w:rPr>
          <w:rFonts w:ascii="Times New Roman" w:hAnsi="Times New Roman" w:cs="B Nazanin" w:hint="cs"/>
          <w:sz w:val="28"/>
          <w:szCs w:val="28"/>
          <w:rtl/>
          <w:lang w:bidi="fa-IR"/>
        </w:rPr>
        <w:t xml:space="preserve"> </w:t>
      </w:r>
      <w:r w:rsidR="00296302" w:rsidRPr="00F248F6">
        <w:rPr>
          <w:rFonts w:ascii="Times New Roman" w:hAnsi="Times New Roman" w:cs="B Nazanin" w:hint="cs"/>
          <w:sz w:val="28"/>
          <w:szCs w:val="28"/>
          <w:rtl/>
          <w:lang w:bidi="fa-IR"/>
        </w:rPr>
        <w:t xml:space="preserve">در مقایسه با </w:t>
      </w:r>
      <w:r w:rsidR="00DF3BB7" w:rsidRPr="00F248F6">
        <w:rPr>
          <w:rFonts w:ascii="Times New Roman" w:hAnsi="Times New Roman" w:cs="B Nazanin" w:hint="cs"/>
          <w:sz w:val="28"/>
          <w:szCs w:val="28"/>
          <w:rtl/>
          <w:lang w:bidi="fa-IR"/>
        </w:rPr>
        <w:t>‌بانک‌های قوی</w:t>
      </w:r>
      <w:r w:rsidR="00296302" w:rsidRPr="00F248F6">
        <w:rPr>
          <w:rFonts w:ascii="Times New Roman" w:hAnsi="Times New Roman" w:cs="B Nazanin" w:hint="cs"/>
          <w:sz w:val="28"/>
          <w:szCs w:val="28"/>
          <w:rtl/>
          <w:lang w:bidi="fa-IR"/>
        </w:rPr>
        <w:t xml:space="preserve"> را دارا هستند. توجه داشته باشید که </w:t>
      </w:r>
      <w:r w:rsidR="00DF3BB7" w:rsidRPr="00F248F6">
        <w:rPr>
          <w:rFonts w:ascii="Times New Roman" w:hAnsi="Times New Roman" w:cs="B Nazanin" w:hint="cs"/>
          <w:sz w:val="28"/>
          <w:szCs w:val="28"/>
          <w:rtl/>
          <w:lang w:bidi="fa-IR"/>
        </w:rPr>
        <w:t>‌بانک‌های ضعیف</w:t>
      </w:r>
      <w:r w:rsidR="00296302" w:rsidRPr="00F248F6">
        <w:rPr>
          <w:rFonts w:ascii="Times New Roman" w:hAnsi="Times New Roman" w:cs="B Nazanin" w:hint="cs"/>
          <w:sz w:val="28"/>
          <w:szCs w:val="28"/>
          <w:rtl/>
          <w:lang w:bidi="fa-IR"/>
        </w:rPr>
        <w:t xml:space="preserve"> فعالیت</w:t>
      </w:r>
      <w:r w:rsidR="00835142" w:rsidRPr="00F248F6">
        <w:rPr>
          <w:rFonts w:ascii="Times New Roman" w:hAnsi="Times New Roman" w:cs="B Nazanin" w:hint="cs"/>
          <w:sz w:val="28"/>
          <w:szCs w:val="28"/>
          <w:rtl/>
          <w:lang w:bidi="fa-IR"/>
        </w:rPr>
        <w:t xml:space="preserve">‌های </w:t>
      </w:r>
      <w:r w:rsidR="00296302" w:rsidRPr="00F248F6">
        <w:rPr>
          <w:rFonts w:ascii="Times New Roman" w:hAnsi="Times New Roman" w:cs="B Nazanin" w:hint="cs"/>
          <w:sz w:val="28"/>
          <w:szCs w:val="28"/>
          <w:rtl/>
          <w:lang w:bidi="fa-IR"/>
        </w:rPr>
        <w:t xml:space="preserve">خارج از تراز نامه را اجرا می‌کنند.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296302" w:rsidRPr="00DE5840" w:rsidRDefault="00DE5840" w:rsidP="00DE5840">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4. </w:t>
      </w:r>
      <w:r w:rsidR="00F703BF" w:rsidRPr="00DE5840">
        <w:rPr>
          <w:rFonts w:ascii="Times New Roman" w:hAnsi="Times New Roman" w:cs="B Nazanin" w:hint="cs"/>
          <w:b/>
          <w:bCs/>
          <w:sz w:val="28"/>
          <w:szCs w:val="28"/>
          <w:rtl/>
          <w:lang w:bidi="fa-IR"/>
        </w:rPr>
        <w:t>نتایج</w:t>
      </w:r>
      <w:r w:rsidR="00296302" w:rsidRPr="00DE5840">
        <w:rPr>
          <w:rFonts w:ascii="Times New Roman" w:hAnsi="Times New Roman" w:cs="B Nazanin" w:hint="cs"/>
          <w:b/>
          <w:bCs/>
          <w:sz w:val="28"/>
          <w:szCs w:val="28"/>
          <w:rtl/>
          <w:lang w:bidi="fa-IR"/>
        </w:rPr>
        <w:t xml:space="preserve"> </w:t>
      </w:r>
    </w:p>
    <w:p w:rsidR="00296302"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4.1 </w:t>
      </w:r>
      <w:r w:rsidR="00296302" w:rsidRPr="00DE5840">
        <w:rPr>
          <w:rFonts w:ascii="Times New Roman" w:hAnsi="Times New Roman" w:cs="B Nazanin" w:hint="cs"/>
          <w:b/>
          <w:bCs/>
          <w:sz w:val="28"/>
          <w:szCs w:val="28"/>
          <w:rtl/>
          <w:lang w:bidi="fa-IR"/>
        </w:rPr>
        <w:t xml:space="preserve">رابطه بین ریسک نقدی و ریسک اعتباری </w:t>
      </w:r>
    </w:p>
    <w:p w:rsidR="00296302" w:rsidRDefault="00296302"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در این زیر بخش می‌توانم جهت رابطه بین ریسک نقدی و ریسک اعتباری را در بانک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 xml:space="preserve">بااستفاده از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Pr="00F248F6">
        <w:rPr>
          <w:rFonts w:ascii="Times New Roman" w:hAnsi="Times New Roman" w:cs="B Nazanin" w:hint="cs"/>
          <w:sz w:val="28"/>
          <w:szCs w:val="28"/>
          <w:rtl/>
          <w:lang w:bidi="fa-IR"/>
        </w:rPr>
        <w:t xml:space="preserve"> خود بررسی کنیم. ابتدا، به طور خلاصه</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متدولوژی استفاده شده در تحلیل خود</w:t>
      </w:r>
      <w:r w:rsidR="00835142" w:rsidRPr="00F248F6">
        <w:rPr>
          <w:rFonts w:ascii="Times New Roman" w:hAnsi="Times New Roman" w:cs="B Nazanin" w:hint="cs"/>
          <w:sz w:val="28"/>
          <w:szCs w:val="28"/>
          <w:rtl/>
          <w:lang w:bidi="fa-IR"/>
        </w:rPr>
        <w:t xml:space="preserve"> </w:t>
      </w:r>
      <w:r w:rsidR="00F703BF" w:rsidRPr="00F248F6">
        <w:rPr>
          <w:rFonts w:ascii="Times New Roman" w:hAnsi="Times New Roman" w:cs="B Nazanin" w:hint="cs"/>
          <w:sz w:val="28"/>
          <w:szCs w:val="28"/>
          <w:rtl/>
          <w:lang w:bidi="fa-IR"/>
        </w:rPr>
        <w:t>را تشریح می‌</w:t>
      </w:r>
      <w:r w:rsidRPr="00F248F6">
        <w:rPr>
          <w:rFonts w:ascii="Times New Roman" w:hAnsi="Times New Roman" w:cs="B Nazanin" w:hint="cs"/>
          <w:sz w:val="28"/>
          <w:szCs w:val="28"/>
          <w:rtl/>
          <w:lang w:bidi="fa-IR"/>
        </w:rPr>
        <w:t xml:space="preserve">کنیم. این </w:t>
      </w:r>
      <w:r w:rsidR="00F703BF" w:rsidRPr="00F248F6">
        <w:rPr>
          <w:rFonts w:ascii="Times New Roman" w:hAnsi="Times New Roman" w:cs="B Nazanin" w:hint="cs"/>
          <w:sz w:val="28"/>
          <w:szCs w:val="28"/>
          <w:rtl/>
          <w:lang w:bidi="fa-IR"/>
        </w:rPr>
        <w:t xml:space="preserve">مسئله </w:t>
      </w:r>
      <w:r w:rsidRPr="00F248F6">
        <w:rPr>
          <w:rFonts w:ascii="Times New Roman" w:hAnsi="Times New Roman" w:cs="B Nazanin" w:hint="cs"/>
          <w:sz w:val="28"/>
          <w:szCs w:val="28"/>
          <w:rtl/>
          <w:lang w:bidi="fa-IR"/>
        </w:rPr>
        <w:t>با یک تحلیل از روابط عمومی بین ریسک نقدینگی و ریسک اعتباری بدست می‌اید. سرانجام، رابطه</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بانک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 xml:space="preserve">زیر بخش را از نظر ریسک تست می‌کنیم.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296302"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4.1.1 </w:t>
      </w:r>
      <w:r w:rsidR="00296302" w:rsidRPr="00DE5840">
        <w:rPr>
          <w:rFonts w:ascii="Times New Roman" w:hAnsi="Times New Roman" w:cs="B Nazanin" w:hint="cs"/>
          <w:b/>
          <w:bCs/>
          <w:sz w:val="28"/>
          <w:szCs w:val="28"/>
          <w:rtl/>
          <w:lang w:bidi="fa-IR"/>
        </w:rPr>
        <w:t>متد</w:t>
      </w:r>
      <w:r w:rsidR="00F703BF" w:rsidRPr="00DE5840">
        <w:rPr>
          <w:rFonts w:ascii="Times New Roman" w:hAnsi="Times New Roman" w:cs="B Nazanin" w:hint="cs"/>
          <w:b/>
          <w:bCs/>
          <w:sz w:val="28"/>
          <w:szCs w:val="28"/>
          <w:rtl/>
          <w:lang w:bidi="fa-IR"/>
        </w:rPr>
        <w:t>و</w:t>
      </w:r>
      <w:r w:rsidR="00296302" w:rsidRPr="00DE5840">
        <w:rPr>
          <w:rFonts w:ascii="Times New Roman" w:hAnsi="Times New Roman" w:cs="B Nazanin" w:hint="cs"/>
          <w:b/>
          <w:bCs/>
          <w:sz w:val="28"/>
          <w:szCs w:val="28"/>
          <w:rtl/>
          <w:lang w:bidi="fa-IR"/>
        </w:rPr>
        <w:t xml:space="preserve">لوژی </w:t>
      </w:r>
    </w:p>
    <w:p w:rsidR="002B4C30" w:rsidRPr="00F248F6" w:rsidRDefault="00296302"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 xml:space="preserve">ابتدا رابطه بین ریسکهای نقدی و اعتبای را برروی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Pr="00F248F6">
        <w:rPr>
          <w:rFonts w:ascii="Times New Roman" w:hAnsi="Times New Roman" w:cs="B Nazanin" w:hint="cs"/>
          <w:sz w:val="28"/>
          <w:szCs w:val="28"/>
          <w:rtl/>
          <w:lang w:bidi="fa-IR"/>
        </w:rPr>
        <w:t xml:space="preserve"> </w:t>
      </w:r>
      <w:r w:rsidRPr="00F248F6">
        <w:rPr>
          <w:rFonts w:ascii="Times New Roman" w:hAnsi="Times New Roman" w:cs="B Nazanin"/>
          <w:sz w:val="28"/>
          <w:szCs w:val="28"/>
          <w:lang w:bidi="fa-IR"/>
        </w:rPr>
        <w:t>LR</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CR</w:t>
      </w:r>
      <w:r w:rsidRPr="00F248F6">
        <w:rPr>
          <w:rFonts w:ascii="Times New Roman" w:hAnsi="Times New Roman" w:cs="B Nazanin" w:hint="cs"/>
          <w:sz w:val="28"/>
          <w:szCs w:val="28"/>
          <w:rtl/>
          <w:lang w:bidi="fa-IR"/>
        </w:rPr>
        <w:t xml:space="preserve"> مشاهده می‌کنیم. این تحلیل</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 xml:space="preserve">مسئله </w:t>
      </w:r>
      <w:r w:rsidR="00F703BF" w:rsidRPr="00F248F6">
        <w:rPr>
          <w:rFonts w:ascii="Times New Roman" w:hAnsi="Times New Roman" w:cs="B Nazanin" w:hint="cs"/>
          <w:sz w:val="28"/>
          <w:szCs w:val="28"/>
          <w:rtl/>
          <w:lang w:bidi="fa-IR"/>
        </w:rPr>
        <w:t>بیان</w:t>
      </w:r>
      <w:r w:rsidRPr="00F248F6">
        <w:rPr>
          <w:rFonts w:ascii="Times New Roman" w:hAnsi="Times New Roman" w:cs="B Nazanin" w:hint="cs"/>
          <w:sz w:val="28"/>
          <w:szCs w:val="28"/>
          <w:rtl/>
          <w:lang w:bidi="fa-IR"/>
        </w:rPr>
        <w:t xml:space="preserve"> می‌کند که جهت نفوذ مانند قبل واضح نیست.</w:t>
      </w:r>
      <w:r w:rsidR="00835142" w:rsidRPr="00F248F6">
        <w:rPr>
          <w:rFonts w:ascii="Times New Roman" w:hAnsi="Times New Roman" w:cs="B Nazanin" w:hint="cs"/>
          <w:sz w:val="28"/>
          <w:szCs w:val="28"/>
          <w:rtl/>
          <w:lang w:bidi="fa-IR"/>
        </w:rPr>
        <w:t xml:space="preserve"> </w:t>
      </w:r>
      <w:r w:rsidR="00F57D70" w:rsidRPr="00F248F6">
        <w:rPr>
          <w:rFonts w:ascii="Times New Roman" w:hAnsi="Times New Roman" w:cs="B Nazanin" w:hint="cs"/>
          <w:sz w:val="28"/>
          <w:szCs w:val="28"/>
          <w:rtl/>
          <w:lang w:bidi="fa-IR"/>
        </w:rPr>
        <w:t xml:space="preserve">برای در نظر گرفتن رابطه ممکن متقابل یا </w:t>
      </w:r>
      <w:r w:rsidR="00F703BF" w:rsidRPr="00F248F6">
        <w:rPr>
          <w:rFonts w:ascii="Times New Roman" w:hAnsi="Times New Roman" w:cs="B Nazanin" w:hint="cs"/>
          <w:sz w:val="28"/>
          <w:szCs w:val="28"/>
          <w:rtl/>
          <w:lang w:bidi="fa-IR"/>
        </w:rPr>
        <w:t>تاخیری</w:t>
      </w:r>
      <w:r w:rsidR="00F57D70" w:rsidRPr="00F248F6">
        <w:rPr>
          <w:rFonts w:ascii="Times New Roman" w:hAnsi="Times New Roman" w:cs="B Nazanin" w:hint="cs"/>
          <w:sz w:val="28"/>
          <w:szCs w:val="28"/>
          <w:rtl/>
          <w:lang w:bidi="fa-IR"/>
        </w:rPr>
        <w:t xml:space="preserve"> </w:t>
      </w:r>
      <w:r w:rsidR="00F57D70" w:rsidRPr="00F248F6">
        <w:rPr>
          <w:rFonts w:ascii="Times New Roman" w:hAnsi="Times New Roman" w:cs="B Nazanin" w:hint="cs"/>
          <w:sz w:val="28"/>
          <w:szCs w:val="28"/>
          <w:rtl/>
        </w:rPr>
        <w:t>بین</w:t>
      </w:r>
      <w:r w:rsidR="00835142" w:rsidRPr="00F248F6">
        <w:rPr>
          <w:rFonts w:ascii="Times New Roman" w:hAnsi="Times New Roman" w:cs="B Nazanin" w:hint="cs"/>
          <w:sz w:val="28"/>
          <w:szCs w:val="28"/>
          <w:rtl/>
        </w:rPr>
        <w:t xml:space="preserve"> </w:t>
      </w:r>
      <w:r w:rsidR="00332292" w:rsidRPr="00F248F6">
        <w:rPr>
          <w:rFonts w:ascii="Times New Roman" w:hAnsi="Times New Roman" w:cs="B Nazanin" w:hint="cs"/>
          <w:sz w:val="28"/>
          <w:szCs w:val="28"/>
          <w:rtl/>
        </w:rPr>
        <w:t>متغیر</w:t>
      </w:r>
      <w:r w:rsidR="00C730EA" w:rsidRPr="00F248F6">
        <w:rPr>
          <w:rFonts w:ascii="Times New Roman" w:hAnsi="Times New Roman" w:cs="B Nazanin" w:hint="cs"/>
          <w:sz w:val="28"/>
          <w:szCs w:val="28"/>
          <w:rtl/>
        </w:rPr>
        <w:t>ها، رویکرد معادلا</w:t>
      </w:r>
      <w:r w:rsidR="00F703BF" w:rsidRPr="00F248F6">
        <w:rPr>
          <w:rFonts w:ascii="Times New Roman" w:hAnsi="Times New Roman" w:cs="B Nazanin" w:hint="cs"/>
          <w:sz w:val="28"/>
          <w:szCs w:val="28"/>
          <w:rtl/>
        </w:rPr>
        <w:t>ت ساختاری را در جایی که سیستم مع</w:t>
      </w:r>
      <w:r w:rsidR="00C730EA" w:rsidRPr="00F248F6">
        <w:rPr>
          <w:rFonts w:ascii="Times New Roman" w:hAnsi="Times New Roman" w:cs="B Nazanin" w:hint="cs"/>
          <w:sz w:val="28"/>
          <w:szCs w:val="28"/>
          <w:rtl/>
        </w:rPr>
        <w:t xml:space="preserve">ادلات با حداقل مربع تعمیم داده شده تخمین زده </w:t>
      </w:r>
      <w:r w:rsidR="00F703BF" w:rsidRPr="00F248F6">
        <w:rPr>
          <w:rFonts w:ascii="Times New Roman" w:hAnsi="Times New Roman" w:cs="B Nazanin" w:hint="cs"/>
          <w:sz w:val="28"/>
          <w:szCs w:val="28"/>
          <w:rtl/>
        </w:rPr>
        <w:t xml:space="preserve">شده </w:t>
      </w:r>
      <w:r w:rsidR="00C730EA" w:rsidRPr="00F248F6">
        <w:rPr>
          <w:rFonts w:ascii="Times New Roman" w:hAnsi="Times New Roman" w:cs="B Nazanin" w:hint="cs"/>
          <w:sz w:val="28"/>
          <w:szCs w:val="28"/>
          <w:rtl/>
        </w:rPr>
        <w:t>است بکار گرفتیم:</w:t>
      </w:r>
      <w:r w:rsidR="00835142" w:rsidRPr="00F248F6">
        <w:rPr>
          <w:rFonts w:ascii="Times New Roman" w:hAnsi="Times New Roman" w:cs="B Nazanin" w:hint="cs"/>
          <w:sz w:val="28"/>
          <w:szCs w:val="28"/>
          <w:rtl/>
        </w:rPr>
        <w:t xml:space="preserve"> </w:t>
      </w:r>
    </w:p>
    <w:p w:rsidR="00F703BF" w:rsidRPr="00F248F6" w:rsidRDefault="002B4C30" w:rsidP="00DE5840">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noProof/>
          <w:sz w:val="28"/>
          <w:szCs w:val="28"/>
          <w:lang w:bidi="fa-IR"/>
        </w:rPr>
        <w:drawing>
          <wp:inline distT="0" distB="0" distL="0" distR="0" wp14:anchorId="2FEBDC28" wp14:editId="0669ACFF">
            <wp:extent cx="3952875" cy="85382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6849" cy="858999"/>
                    </a:xfrm>
                    <a:prstGeom prst="rect">
                      <a:avLst/>
                    </a:prstGeom>
                    <a:noFill/>
                    <a:ln>
                      <a:noFill/>
                    </a:ln>
                  </pic:spPr>
                </pic:pic>
              </a:graphicData>
            </a:graphic>
          </wp:inline>
        </w:drawing>
      </w:r>
    </w:p>
    <w:p w:rsidR="002B4C30" w:rsidRDefault="002B4C30"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جدول 4</w:t>
      </w:r>
      <w:r w:rsidR="00BE00AE"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آمارهای توصیفی </w:t>
      </w:r>
      <w:r w:rsidR="00F703BF" w:rsidRPr="00F248F6">
        <w:rPr>
          <w:rFonts w:ascii="Times New Roman" w:hAnsi="Times New Roman" w:cs="B Nazanin" w:hint="cs"/>
          <w:sz w:val="28"/>
          <w:szCs w:val="28"/>
          <w:rtl/>
          <w:lang w:bidi="fa-IR"/>
        </w:rPr>
        <w:t xml:space="preserve">(تعداد مشاهدات- ریسک اعتباری-معیار </w:t>
      </w:r>
      <w:r w:rsidR="00F703BF" w:rsidRPr="00F248F6">
        <w:rPr>
          <w:rFonts w:ascii="Times New Roman" w:hAnsi="Times New Roman" w:cs="B Nazanin"/>
          <w:sz w:val="28"/>
          <w:szCs w:val="28"/>
          <w:lang w:bidi="fa-IR"/>
        </w:rPr>
        <w:t>BB</w:t>
      </w:r>
      <w:r w:rsidR="00F703BF" w:rsidRPr="00F248F6">
        <w:rPr>
          <w:rFonts w:ascii="Times New Roman" w:hAnsi="Times New Roman" w:cs="B Nazanin" w:hint="cs"/>
          <w:sz w:val="28"/>
          <w:szCs w:val="28"/>
          <w:rtl/>
          <w:lang w:bidi="fa-IR"/>
        </w:rPr>
        <w:t xml:space="preserve"> نقدینگی- نمره-</w:t>
      </w:r>
      <w:r w:rsidR="00F703BF" w:rsidRPr="00F248F6">
        <w:rPr>
          <w:rFonts w:ascii="Times New Roman" w:hAnsi="Times New Roman" w:cs="B Nazanin"/>
          <w:sz w:val="28"/>
          <w:szCs w:val="28"/>
          <w:lang w:bidi="fa-IR"/>
        </w:rPr>
        <w:t>Z</w:t>
      </w:r>
      <w:r w:rsidR="00F703BF" w:rsidRPr="00F248F6">
        <w:rPr>
          <w:rFonts w:ascii="Times New Roman" w:hAnsi="Times New Roman" w:cs="B Nazanin" w:hint="cs"/>
          <w:sz w:val="28"/>
          <w:szCs w:val="28"/>
          <w:rtl/>
          <w:lang w:bidi="fa-IR"/>
        </w:rPr>
        <w:t xml:space="preserve"> </w:t>
      </w:r>
      <w:r w:rsidR="00F703BF" w:rsidRPr="00F248F6">
        <w:rPr>
          <w:rFonts w:ascii="Arial" w:hAnsi="Arial" w:cs="Arial" w:hint="cs"/>
          <w:sz w:val="28"/>
          <w:szCs w:val="28"/>
          <w:rtl/>
          <w:lang w:bidi="fa-IR"/>
        </w:rPr>
        <w:t>–</w:t>
      </w:r>
      <w:r w:rsidR="00F703BF" w:rsidRPr="00F248F6">
        <w:rPr>
          <w:rFonts w:ascii="Times New Roman" w:hAnsi="Times New Roman" w:cs="B Nazanin" w:hint="cs"/>
          <w:sz w:val="28"/>
          <w:szCs w:val="28"/>
          <w:rtl/>
          <w:lang w:bidi="fa-IR"/>
        </w:rPr>
        <w:t xml:space="preserve"> نمره-</w:t>
      </w:r>
      <w:r w:rsidR="00F703BF" w:rsidRPr="00F248F6">
        <w:rPr>
          <w:rFonts w:ascii="Times New Roman" w:hAnsi="Times New Roman" w:cs="B Nazanin"/>
          <w:sz w:val="28"/>
          <w:szCs w:val="28"/>
          <w:lang w:bidi="fa-IR"/>
        </w:rPr>
        <w:t>Z</w:t>
      </w:r>
      <w:r w:rsidR="00F703BF" w:rsidRPr="00F248F6">
        <w:rPr>
          <w:rFonts w:ascii="Times New Roman" w:hAnsi="Times New Roman" w:cs="B Nazanin" w:hint="cs"/>
          <w:sz w:val="28"/>
          <w:szCs w:val="28"/>
          <w:rtl/>
          <w:lang w:bidi="fa-IR"/>
        </w:rPr>
        <w:t xml:space="preserve"> تنظیم شده- کل دارایی- نسبت سرمایه- بازگشت برروی دارایی-</w:t>
      </w:r>
      <w:r w:rsidR="00874139" w:rsidRPr="00F248F6">
        <w:rPr>
          <w:rFonts w:ascii="Times New Roman" w:hAnsi="Times New Roman" w:cs="B Nazanin" w:hint="cs"/>
          <w:sz w:val="28"/>
          <w:szCs w:val="28"/>
          <w:lang w:bidi="fa-IR"/>
        </w:rPr>
        <w:t>‌</w:t>
      </w:r>
      <w:r w:rsidR="00874139" w:rsidRPr="00F248F6">
        <w:rPr>
          <w:rFonts w:ascii="Times New Roman" w:hAnsi="Times New Roman" w:cs="B Nazanin" w:hint="cs"/>
          <w:sz w:val="28"/>
          <w:szCs w:val="28"/>
          <w:rtl/>
          <w:lang w:bidi="fa-IR"/>
        </w:rPr>
        <w:t xml:space="preserve"> </w:t>
      </w:r>
      <w:r w:rsidR="00F703BF" w:rsidRPr="00F248F6">
        <w:rPr>
          <w:rFonts w:ascii="Times New Roman" w:hAnsi="Times New Roman" w:cs="B Nazanin" w:hint="cs"/>
          <w:sz w:val="28"/>
          <w:szCs w:val="28"/>
          <w:rtl/>
          <w:lang w:bidi="fa-IR"/>
        </w:rPr>
        <w:t xml:space="preserve">بازگشت مشتق شده استاندارد برروی دارایی- نرخ بهره وری-رشد وام= نسبت دارایی مبادله‌ای/ کل دارایی- نسبت وام خصوصی/کل </w:t>
      </w:r>
      <w:r w:rsidR="00F703BF" w:rsidRPr="00F248F6">
        <w:rPr>
          <w:rFonts w:ascii="Arial" w:hAnsi="Arial" w:cs="Arial" w:hint="cs"/>
          <w:sz w:val="28"/>
          <w:szCs w:val="28"/>
          <w:rtl/>
          <w:lang w:bidi="fa-IR"/>
        </w:rPr>
        <w:t>–</w:t>
      </w:r>
      <w:r w:rsidR="00F703BF" w:rsidRPr="00F248F6">
        <w:rPr>
          <w:rFonts w:ascii="Times New Roman" w:hAnsi="Times New Roman" w:cs="B Nazanin" w:hint="cs"/>
          <w:sz w:val="28"/>
          <w:szCs w:val="28"/>
          <w:rtl/>
          <w:lang w:bidi="fa-IR"/>
        </w:rPr>
        <w:t xml:space="preserve"> نسبت وام تجاری/کل </w:t>
      </w:r>
      <w:r w:rsidR="00F703BF" w:rsidRPr="00F248F6">
        <w:rPr>
          <w:rFonts w:ascii="Arial" w:hAnsi="Arial" w:cs="Arial" w:hint="cs"/>
          <w:sz w:val="28"/>
          <w:szCs w:val="28"/>
          <w:rtl/>
          <w:lang w:bidi="fa-IR"/>
        </w:rPr>
        <w:t>–</w:t>
      </w:r>
      <w:r w:rsidR="00F703BF" w:rsidRPr="00F248F6">
        <w:rPr>
          <w:rFonts w:ascii="Times New Roman" w:hAnsi="Times New Roman" w:cs="B Nazanin" w:hint="cs"/>
          <w:sz w:val="28"/>
          <w:szCs w:val="28"/>
          <w:rtl/>
          <w:lang w:bidi="fa-IR"/>
        </w:rPr>
        <w:t xml:space="preserve">نسبت وام </w:t>
      </w:r>
      <w:r w:rsidR="00F703BF" w:rsidRPr="00F248F6">
        <w:rPr>
          <w:rFonts w:ascii="Times New Roman" w:hAnsi="Times New Roman" w:cs="B Nazanin" w:hint="cs"/>
          <w:sz w:val="28"/>
          <w:szCs w:val="28"/>
          <w:rtl/>
          <w:lang w:bidi="fa-IR"/>
        </w:rPr>
        <w:lastRenderedPageBreak/>
        <w:t xml:space="preserve">کشاورزی/کل- نسبت وام املاک و مستغلات/کل </w:t>
      </w:r>
      <w:r w:rsidR="00F703BF" w:rsidRPr="00F248F6">
        <w:rPr>
          <w:rFonts w:ascii="Arial" w:hAnsi="Arial" w:cs="Arial" w:hint="cs"/>
          <w:sz w:val="28"/>
          <w:szCs w:val="28"/>
          <w:rtl/>
          <w:lang w:bidi="fa-IR"/>
        </w:rPr>
        <w:t>–</w:t>
      </w:r>
      <w:r w:rsidR="00F703BF" w:rsidRPr="00F248F6">
        <w:rPr>
          <w:rFonts w:ascii="Times New Roman" w:hAnsi="Times New Roman" w:cs="B Nazanin" w:hint="cs"/>
          <w:sz w:val="28"/>
          <w:szCs w:val="28"/>
          <w:rtl/>
          <w:lang w:bidi="fa-IR"/>
        </w:rPr>
        <w:t xml:space="preserve"> سپرده کوتاه مدت/بلند مدت </w:t>
      </w:r>
      <w:r w:rsidR="00F703BF" w:rsidRPr="00F248F6">
        <w:rPr>
          <w:rFonts w:ascii="Arial" w:hAnsi="Arial" w:cs="Arial" w:hint="cs"/>
          <w:sz w:val="28"/>
          <w:szCs w:val="28"/>
          <w:rtl/>
          <w:lang w:bidi="fa-IR"/>
        </w:rPr>
        <w:t>–</w:t>
      </w:r>
      <w:r w:rsidR="00F703BF" w:rsidRPr="00F248F6">
        <w:rPr>
          <w:rFonts w:ascii="Times New Roman" w:hAnsi="Times New Roman" w:cs="B Nazanin" w:hint="cs"/>
          <w:sz w:val="28"/>
          <w:szCs w:val="28"/>
          <w:rtl/>
          <w:lang w:bidi="fa-IR"/>
        </w:rPr>
        <w:t xml:space="preserve"> مواجهت با مشتقات خارج از ترازنامه </w:t>
      </w:r>
      <w:r w:rsidR="00F703BF" w:rsidRPr="00F248F6">
        <w:rPr>
          <w:rFonts w:ascii="Arial" w:hAnsi="Arial" w:cs="Arial" w:hint="cs"/>
          <w:sz w:val="28"/>
          <w:szCs w:val="28"/>
          <w:rtl/>
          <w:lang w:bidi="fa-IR"/>
        </w:rPr>
        <w:t>–</w:t>
      </w:r>
      <w:r w:rsidR="00F703BF" w:rsidRPr="00F248F6">
        <w:rPr>
          <w:rFonts w:ascii="Times New Roman" w:hAnsi="Times New Roman" w:cs="B Nazanin" w:hint="cs"/>
          <w:sz w:val="28"/>
          <w:szCs w:val="28"/>
          <w:rtl/>
          <w:lang w:bidi="fa-IR"/>
        </w:rPr>
        <w:t>مواجهت با دیگر موارد خارج از ترازنامه)</w:t>
      </w:r>
    </w:p>
    <w:p w:rsidR="002B4C30" w:rsidRPr="00F248F6" w:rsidRDefault="00152817" w:rsidP="00152817">
      <w:pPr>
        <w:bidi/>
        <w:spacing w:after="0" w:line="360" w:lineRule="auto"/>
        <w:ind w:left="35" w:hanging="35"/>
        <w:jc w:val="center"/>
        <w:rPr>
          <w:rFonts w:ascii="Times New Roman" w:hAnsi="Times New Roman" w:cs="B Nazanin"/>
          <w:sz w:val="28"/>
          <w:szCs w:val="28"/>
          <w:rtl/>
          <w:lang w:bidi="fa-IR"/>
        </w:rPr>
      </w:pPr>
      <w:r>
        <w:rPr>
          <w:noProof/>
        </w:rPr>
        <w:drawing>
          <wp:inline distT="0" distB="0" distL="0" distR="0" wp14:anchorId="40ABA620" wp14:editId="43918D42">
            <wp:extent cx="6188710" cy="45383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538345"/>
                    </a:xfrm>
                    <a:prstGeom prst="rect">
                      <a:avLst/>
                    </a:prstGeom>
                  </pic:spPr>
                </pic:pic>
              </a:graphicData>
            </a:graphic>
          </wp:inline>
        </w:drawing>
      </w:r>
    </w:p>
    <w:p w:rsidR="00F703BF" w:rsidRPr="00F248F6" w:rsidRDefault="002B4C30" w:rsidP="00152817">
      <w:pPr>
        <w:bidi/>
        <w:spacing w:after="0" w:line="360" w:lineRule="auto"/>
        <w:ind w:left="35" w:hanging="35"/>
        <w:jc w:val="center"/>
        <w:rPr>
          <w:rFonts w:ascii="Times New Roman" w:hAnsi="Times New Roman" w:cs="B Nazanin"/>
          <w:sz w:val="28"/>
          <w:szCs w:val="28"/>
          <w:rtl/>
        </w:rPr>
      </w:pPr>
      <w:r w:rsidRPr="00F248F6">
        <w:rPr>
          <w:rFonts w:ascii="Times New Roman" w:hAnsi="Times New Roman" w:cs="B Nazanin" w:hint="cs"/>
          <w:sz w:val="28"/>
          <w:szCs w:val="28"/>
          <w:rtl/>
          <w:lang w:bidi="fa-IR"/>
        </w:rPr>
        <w:t>جدول بررسی توصیفی از داده را ارائه می‌دهد. ما نتایجی را برای شاخص</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ریسک نقدی و ریسک اعتباری تشریح شده در جدول 3 و به همین تریب</w:t>
      </w:r>
      <w:r w:rsidR="00835142"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های جدول 2 اارئه دادیم و</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از آن</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 xml:space="preserve">در تحلیل استفاده کردیم. " </w:t>
      </w:r>
      <w:r w:rsidR="003405F1" w:rsidRPr="00F248F6">
        <w:rPr>
          <w:rFonts w:ascii="Times New Roman" w:hAnsi="Times New Roman" w:cs="B Nazanin" w:hint="cs"/>
          <w:sz w:val="28"/>
          <w:szCs w:val="28"/>
          <w:rtl/>
          <w:lang w:bidi="fa-IR"/>
        </w:rPr>
        <w:t>نمره</w:t>
      </w:r>
      <w:r w:rsidRPr="00F248F6">
        <w:rPr>
          <w:rFonts w:ascii="Times New Roman" w:hAnsi="Times New Roman" w:cs="B Nazanin" w:hint="cs"/>
          <w:sz w:val="28"/>
          <w:szCs w:val="28"/>
          <w:rtl/>
          <w:lang w:bidi="fa-IR"/>
        </w:rPr>
        <w:t xml:space="preserve"> </w:t>
      </w:r>
      <w:r w:rsidRPr="00F248F6">
        <w:rPr>
          <w:rFonts w:ascii="Arial" w:hAnsi="Arial" w:cs="Arial" w:hint="cs"/>
          <w:sz w:val="28"/>
          <w:szCs w:val="28"/>
          <w:rtl/>
          <w:lang w:bidi="fa-IR"/>
        </w:rPr>
        <w:t>–</w:t>
      </w:r>
      <w:r w:rsidRPr="00F248F6">
        <w:rPr>
          <w:rFonts w:ascii="Times New Roman" w:hAnsi="Times New Roman" w:cs="B Nazanin"/>
          <w:sz w:val="28"/>
          <w:szCs w:val="28"/>
          <w:lang w:bidi="fa-IR"/>
        </w:rPr>
        <w:t>Z</w:t>
      </w:r>
      <w:r w:rsidRPr="00F248F6">
        <w:rPr>
          <w:rFonts w:ascii="Times New Roman" w:hAnsi="Times New Roman" w:cs="B Nazanin" w:hint="cs"/>
          <w:sz w:val="28"/>
          <w:szCs w:val="28"/>
          <w:rtl/>
          <w:lang w:bidi="fa-IR"/>
        </w:rPr>
        <w:t xml:space="preserve"> تنظیم شده" با اضافه کردن ده به نرخ قبل از</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 xml:space="preserve">لگاریتمی کردن آن بدست می‌آید. همه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ها برای</w:t>
      </w:r>
      <w:r w:rsidR="00C34554" w:rsidRPr="00F248F6">
        <w:rPr>
          <w:rFonts w:ascii="Times New Roman" w:hAnsi="Times New Roman" w:cs="B Nazanin" w:hint="cs"/>
          <w:sz w:val="28"/>
          <w:szCs w:val="28"/>
          <w:rtl/>
          <w:lang w:bidi="fa-IR"/>
        </w:rPr>
        <w:t xml:space="preserve"> نمونه</w:t>
      </w:r>
      <w:r w:rsidR="00835142" w:rsidRPr="00F248F6">
        <w:rPr>
          <w:rFonts w:ascii="Times New Roman" w:hAnsi="Times New Roman" w:cs="B Nazanin" w:hint="cs"/>
          <w:sz w:val="28"/>
          <w:szCs w:val="28"/>
          <w:rtl/>
          <w:lang w:bidi="fa-IR"/>
        </w:rPr>
        <w:t xml:space="preserve">‌های </w:t>
      </w:r>
      <w:r w:rsidR="00C34554" w:rsidRPr="00F248F6">
        <w:rPr>
          <w:rFonts w:ascii="Times New Roman" w:hAnsi="Times New Roman" w:cs="B Nazanin" w:hint="cs"/>
          <w:sz w:val="28"/>
          <w:szCs w:val="28"/>
          <w:rtl/>
          <w:lang w:bidi="fa-IR"/>
        </w:rPr>
        <w:t>غیر پیش فرض در مجموع</w:t>
      </w:r>
      <w:r w:rsidR="00835142" w:rsidRPr="00F248F6">
        <w:rPr>
          <w:rFonts w:ascii="Times New Roman" w:hAnsi="Times New Roman" w:cs="B Nazanin" w:hint="cs"/>
          <w:sz w:val="28"/>
          <w:szCs w:val="28"/>
          <w:rtl/>
          <w:lang w:bidi="fa-IR"/>
        </w:rPr>
        <w:t xml:space="preserve"> </w:t>
      </w:r>
      <w:r w:rsidR="00C34554" w:rsidRPr="00F248F6">
        <w:rPr>
          <w:rFonts w:ascii="Times New Roman" w:hAnsi="Times New Roman" w:cs="B Nazanin" w:hint="cs"/>
          <w:sz w:val="28"/>
          <w:szCs w:val="28"/>
          <w:rtl/>
          <w:lang w:bidi="fa-IR"/>
        </w:rPr>
        <w:t>نشان داده شده</w:t>
      </w:r>
      <w:r w:rsidR="00835142" w:rsidRPr="00F248F6">
        <w:rPr>
          <w:rFonts w:ascii="Times New Roman" w:hAnsi="Times New Roman" w:cs="B Nazanin" w:hint="cs"/>
          <w:sz w:val="28"/>
          <w:szCs w:val="28"/>
          <w:rtl/>
          <w:lang w:bidi="fa-IR"/>
        </w:rPr>
        <w:t xml:space="preserve">‌اند </w:t>
      </w:r>
      <w:r w:rsidR="00C34554" w:rsidRPr="00F248F6">
        <w:rPr>
          <w:rFonts w:ascii="Times New Roman" w:hAnsi="Times New Roman" w:cs="B Nazanin" w:hint="cs"/>
          <w:sz w:val="28"/>
          <w:szCs w:val="28"/>
          <w:rtl/>
          <w:lang w:bidi="fa-IR"/>
        </w:rPr>
        <w:t xml:space="preserve">و با اندازه (کوچک و متوسط و بزرگ) بکاررفته در 25 صدم و 75 صدم مجموع دارایی به عنوان آستانه در هر سال تقسیم </w:t>
      </w:r>
      <w:r w:rsidR="00F703BF" w:rsidRPr="00F248F6">
        <w:rPr>
          <w:rFonts w:ascii="Times New Roman" w:hAnsi="Times New Roman" w:cs="B Nazanin" w:hint="cs"/>
          <w:sz w:val="28"/>
          <w:szCs w:val="28"/>
          <w:rtl/>
          <w:lang w:bidi="fa-IR"/>
        </w:rPr>
        <w:t>می‌شود</w:t>
      </w:r>
      <w:r w:rsidR="00C34554" w:rsidRPr="00F248F6">
        <w:rPr>
          <w:rFonts w:ascii="Times New Roman" w:hAnsi="Times New Roman" w:cs="B Nazanin" w:hint="cs"/>
          <w:sz w:val="28"/>
          <w:szCs w:val="28"/>
          <w:rtl/>
          <w:lang w:bidi="fa-IR"/>
        </w:rPr>
        <w:t xml:space="preserve">. </w:t>
      </w:r>
      <w:r w:rsidR="00A16219" w:rsidRPr="00F248F6">
        <w:rPr>
          <w:rFonts w:ascii="Times New Roman" w:hAnsi="Times New Roman" w:cs="B Nazanin" w:hint="cs"/>
          <w:sz w:val="28"/>
          <w:szCs w:val="28"/>
          <w:rtl/>
          <w:lang w:bidi="fa-IR"/>
        </w:rPr>
        <w:t xml:space="preserve">علاوه براین، آمارهای توصیفی نمونه </w:t>
      </w:r>
      <w:r w:rsidR="00DF3BB7" w:rsidRPr="00F248F6">
        <w:rPr>
          <w:rFonts w:ascii="Times New Roman" w:hAnsi="Times New Roman" w:cs="B Nazanin" w:hint="cs"/>
          <w:sz w:val="28"/>
          <w:szCs w:val="28"/>
          <w:rtl/>
          <w:lang w:bidi="fa-IR"/>
        </w:rPr>
        <w:t>‌بانک‌های ضعیف</w:t>
      </w:r>
      <w:r w:rsidR="00A16219" w:rsidRPr="00F248F6">
        <w:rPr>
          <w:rFonts w:ascii="Times New Roman" w:hAnsi="Times New Roman" w:cs="B Nazanin" w:hint="cs"/>
          <w:sz w:val="28"/>
          <w:szCs w:val="28"/>
          <w:rtl/>
          <w:lang w:bidi="fa-IR"/>
        </w:rPr>
        <w:t xml:space="preserve"> نیز ارائه شده است. انحراف معیار در پرانتز در زیر</w:t>
      </w:r>
      <w:r w:rsidR="00835142" w:rsidRPr="00F248F6">
        <w:rPr>
          <w:rFonts w:ascii="Times New Roman" w:hAnsi="Times New Roman" w:cs="B Nazanin" w:hint="cs"/>
          <w:sz w:val="28"/>
          <w:szCs w:val="28"/>
          <w:rtl/>
          <w:lang w:bidi="fa-IR"/>
        </w:rPr>
        <w:t xml:space="preserve"> </w:t>
      </w:r>
      <w:r w:rsidR="00A16219" w:rsidRPr="00F248F6">
        <w:rPr>
          <w:rFonts w:ascii="Times New Roman" w:hAnsi="Times New Roman" w:cs="B Nazanin" w:hint="cs"/>
          <w:sz w:val="28"/>
          <w:szCs w:val="28"/>
          <w:rtl/>
          <w:lang w:bidi="fa-IR"/>
        </w:rPr>
        <w:t xml:space="preserve">هر </w:t>
      </w:r>
      <w:r w:rsidR="00332292" w:rsidRPr="00F248F6">
        <w:rPr>
          <w:rFonts w:ascii="Times New Roman" w:hAnsi="Times New Roman" w:cs="B Nazanin" w:hint="cs"/>
          <w:sz w:val="28"/>
          <w:szCs w:val="28"/>
          <w:rtl/>
          <w:lang w:bidi="fa-IR"/>
        </w:rPr>
        <w:t>متغیر</w:t>
      </w:r>
      <w:r w:rsidR="00A16219" w:rsidRPr="00F248F6">
        <w:rPr>
          <w:rFonts w:ascii="Times New Roman" w:hAnsi="Times New Roman" w:cs="B Nazanin" w:hint="cs"/>
          <w:sz w:val="28"/>
          <w:szCs w:val="28"/>
          <w:rtl/>
          <w:lang w:bidi="fa-IR"/>
        </w:rPr>
        <w:t xml:space="preserve"> نشان داده ش</w:t>
      </w:r>
      <w:r w:rsidR="00F703BF" w:rsidRPr="00F248F6">
        <w:rPr>
          <w:rFonts w:ascii="Times New Roman" w:hAnsi="Times New Roman" w:cs="B Nazanin" w:hint="cs"/>
          <w:sz w:val="28"/>
          <w:szCs w:val="28"/>
          <w:rtl/>
          <w:lang w:bidi="fa-IR"/>
        </w:rPr>
        <w:t>د</w:t>
      </w:r>
      <w:r w:rsidR="00A16219" w:rsidRPr="00F248F6">
        <w:rPr>
          <w:rFonts w:ascii="Times New Roman" w:hAnsi="Times New Roman" w:cs="B Nazanin" w:hint="cs"/>
          <w:sz w:val="28"/>
          <w:szCs w:val="28"/>
          <w:rtl/>
          <w:lang w:bidi="fa-IR"/>
        </w:rPr>
        <w:t xml:space="preserve">ه است. برای </w:t>
      </w:r>
      <w:r w:rsidR="00DF3BB7" w:rsidRPr="00F248F6">
        <w:rPr>
          <w:rFonts w:ascii="Times New Roman" w:hAnsi="Times New Roman" w:cs="B Nazanin" w:hint="cs"/>
          <w:sz w:val="28"/>
          <w:szCs w:val="28"/>
          <w:rtl/>
          <w:lang w:bidi="fa-IR"/>
        </w:rPr>
        <w:t>‌بانک‌های قوی</w:t>
      </w:r>
      <w:r w:rsidR="00A16219" w:rsidRPr="00F248F6">
        <w:rPr>
          <w:rFonts w:ascii="Times New Roman" w:hAnsi="Times New Roman" w:cs="B Nazanin" w:hint="cs"/>
          <w:sz w:val="28"/>
          <w:szCs w:val="28"/>
          <w:rtl/>
          <w:lang w:bidi="fa-IR"/>
        </w:rPr>
        <w:t xml:space="preserve"> مقادیری را برای دوره </w:t>
      </w:r>
      <w:r w:rsidR="00A16219" w:rsidRPr="00F248F6">
        <w:rPr>
          <w:rFonts w:ascii="Times New Roman" w:hAnsi="Times New Roman" w:cs="B Nazanin"/>
          <w:sz w:val="28"/>
          <w:szCs w:val="28"/>
        </w:rPr>
        <w:t>1998:Q1</w:t>
      </w:r>
      <w:r w:rsidR="00A16219" w:rsidRPr="00F248F6">
        <w:rPr>
          <w:rFonts w:ascii="Times New Roman" w:hAnsi="Times New Roman" w:cs="B Nazanin" w:hint="cs"/>
          <w:sz w:val="28"/>
          <w:szCs w:val="28"/>
          <w:rtl/>
        </w:rPr>
        <w:t>ر</w:t>
      </w:r>
      <w:r w:rsidR="00A16219" w:rsidRPr="00F248F6">
        <w:rPr>
          <w:rFonts w:ascii="Times New Roman" w:hAnsi="Times New Roman" w:cs="B Nazanin"/>
          <w:sz w:val="28"/>
          <w:szCs w:val="28"/>
        </w:rPr>
        <w:t>2008:Q4</w:t>
      </w:r>
      <w:r w:rsidR="00A16219" w:rsidRPr="00F248F6">
        <w:rPr>
          <w:rFonts w:ascii="Times New Roman" w:hAnsi="Times New Roman" w:cs="B Nazanin" w:hint="cs"/>
          <w:sz w:val="28"/>
          <w:szCs w:val="28"/>
          <w:rtl/>
        </w:rPr>
        <w:t xml:space="preserve"> گزارش می‌دهیم</w:t>
      </w:r>
      <w:r w:rsidR="00835142" w:rsidRPr="00F248F6">
        <w:rPr>
          <w:rFonts w:ascii="Times New Roman" w:hAnsi="Times New Roman" w:cs="B Nazanin" w:hint="cs"/>
          <w:sz w:val="28"/>
          <w:szCs w:val="28"/>
          <w:rtl/>
        </w:rPr>
        <w:t>،</w:t>
      </w:r>
      <w:r w:rsidR="00A16219" w:rsidRPr="00F248F6">
        <w:rPr>
          <w:rFonts w:ascii="Times New Roman" w:hAnsi="Times New Roman" w:cs="B Nazanin" w:hint="cs"/>
          <w:sz w:val="28"/>
          <w:szCs w:val="28"/>
          <w:rtl/>
        </w:rPr>
        <w:t xml:space="preserve"> که با نددازه</w:t>
      </w:r>
      <w:r w:rsidR="00835142" w:rsidRPr="00F248F6">
        <w:rPr>
          <w:rFonts w:ascii="Times New Roman" w:hAnsi="Times New Roman" w:cs="B Nazanin" w:hint="cs"/>
          <w:sz w:val="28"/>
          <w:szCs w:val="28"/>
          <w:rtl/>
        </w:rPr>
        <w:t xml:space="preserve"> </w:t>
      </w:r>
      <w:r w:rsidR="00A16219" w:rsidRPr="00F248F6">
        <w:rPr>
          <w:rFonts w:ascii="Times New Roman" w:hAnsi="Times New Roman" w:cs="B Nazanin" w:hint="cs"/>
          <w:sz w:val="28"/>
          <w:szCs w:val="28"/>
          <w:rtl/>
        </w:rPr>
        <w:t>بانک و برای مجموع دوره</w:t>
      </w:r>
      <w:r w:rsidR="00835142" w:rsidRPr="00F248F6">
        <w:rPr>
          <w:rFonts w:ascii="Times New Roman" w:hAnsi="Times New Roman" w:cs="B Nazanin" w:hint="cs"/>
          <w:sz w:val="28"/>
          <w:szCs w:val="28"/>
          <w:rtl/>
        </w:rPr>
        <w:t xml:space="preserve"> </w:t>
      </w:r>
      <w:r w:rsidR="00A16219" w:rsidRPr="00F248F6">
        <w:rPr>
          <w:rFonts w:ascii="Times New Roman" w:hAnsi="Times New Roman" w:cs="B Nazanin" w:hint="cs"/>
          <w:sz w:val="28"/>
          <w:szCs w:val="28"/>
          <w:rtl/>
        </w:rPr>
        <w:t xml:space="preserve">گزارش شده است. ما داده را </w:t>
      </w:r>
      <w:r w:rsidR="00A16219" w:rsidRPr="00F248F6">
        <w:rPr>
          <w:rFonts w:ascii="Times New Roman" w:hAnsi="Times New Roman" w:cs="B Nazanin" w:hint="cs"/>
          <w:sz w:val="28"/>
          <w:szCs w:val="28"/>
          <w:rtl/>
        </w:rPr>
        <w:lastRenderedPageBreak/>
        <w:t xml:space="preserve">برای </w:t>
      </w:r>
      <w:r w:rsidR="00DF3BB7" w:rsidRPr="00F248F6">
        <w:rPr>
          <w:rFonts w:ascii="Times New Roman" w:hAnsi="Times New Roman" w:cs="B Nazanin" w:hint="cs"/>
          <w:sz w:val="28"/>
          <w:szCs w:val="28"/>
          <w:rtl/>
        </w:rPr>
        <w:t>‌بانک‌های ضعیف</w:t>
      </w:r>
      <w:r w:rsidR="00A16219" w:rsidRPr="00F248F6">
        <w:rPr>
          <w:rFonts w:ascii="Times New Roman" w:hAnsi="Times New Roman" w:cs="B Nazanin" w:hint="cs"/>
          <w:sz w:val="28"/>
          <w:szCs w:val="28"/>
          <w:rtl/>
        </w:rPr>
        <w:t xml:space="preserve"> در آخرین</w:t>
      </w:r>
      <w:r w:rsidR="00835142" w:rsidRPr="00F248F6">
        <w:rPr>
          <w:rFonts w:ascii="Times New Roman" w:hAnsi="Times New Roman" w:cs="B Nazanin" w:hint="cs"/>
          <w:sz w:val="28"/>
          <w:szCs w:val="28"/>
          <w:rtl/>
        </w:rPr>
        <w:t xml:space="preserve"> </w:t>
      </w:r>
      <w:r w:rsidR="00A16219" w:rsidRPr="00F248F6">
        <w:rPr>
          <w:rFonts w:ascii="Times New Roman" w:hAnsi="Times New Roman" w:cs="B Nazanin" w:hint="cs"/>
          <w:sz w:val="28"/>
          <w:szCs w:val="28"/>
          <w:rtl/>
        </w:rPr>
        <w:t>8/4 برای پیش فرض</w:t>
      </w:r>
      <w:r w:rsidR="00835142" w:rsidRPr="00F248F6">
        <w:rPr>
          <w:rFonts w:ascii="Times New Roman" w:hAnsi="Times New Roman" w:cs="B Nazanin" w:hint="cs"/>
          <w:sz w:val="28"/>
          <w:szCs w:val="28"/>
          <w:rtl/>
        </w:rPr>
        <w:t xml:space="preserve"> </w:t>
      </w:r>
      <w:r w:rsidR="00A16219" w:rsidRPr="00F248F6">
        <w:rPr>
          <w:rFonts w:ascii="Times New Roman" w:hAnsi="Times New Roman" w:cs="B Nazanin" w:hint="cs"/>
          <w:sz w:val="28"/>
          <w:szCs w:val="28"/>
          <w:rtl/>
        </w:rPr>
        <w:t xml:space="preserve">برای زمان از </w:t>
      </w:r>
      <w:r w:rsidR="00A16219" w:rsidRPr="00F248F6">
        <w:rPr>
          <w:rFonts w:ascii="Times New Roman" w:hAnsi="Times New Roman" w:cs="B Nazanin"/>
          <w:sz w:val="28"/>
          <w:szCs w:val="28"/>
        </w:rPr>
        <w:t>2006:Q1</w:t>
      </w:r>
      <w:r w:rsidR="00A16219" w:rsidRPr="00F248F6">
        <w:rPr>
          <w:rFonts w:ascii="Times New Roman" w:hAnsi="Times New Roman" w:cs="B Nazanin" w:hint="cs"/>
          <w:sz w:val="28"/>
          <w:szCs w:val="28"/>
          <w:rtl/>
        </w:rPr>
        <w:t xml:space="preserve"> تا </w:t>
      </w:r>
      <w:r w:rsidR="00A16219" w:rsidRPr="00F248F6">
        <w:rPr>
          <w:rFonts w:ascii="Times New Roman" w:hAnsi="Times New Roman" w:cs="B Nazanin"/>
          <w:sz w:val="28"/>
          <w:szCs w:val="28"/>
        </w:rPr>
        <w:t>2010:Q3</w:t>
      </w:r>
      <w:r w:rsidR="00A16219" w:rsidRPr="00F248F6">
        <w:rPr>
          <w:rFonts w:ascii="Times New Roman" w:hAnsi="Times New Roman" w:cs="B Nazanin" w:hint="cs"/>
          <w:sz w:val="28"/>
          <w:szCs w:val="28"/>
          <w:rtl/>
        </w:rPr>
        <w:t xml:space="preserve"> همراه با نتایج برای </w:t>
      </w:r>
      <w:r w:rsidR="00DF3BB7" w:rsidRPr="00F248F6">
        <w:rPr>
          <w:rFonts w:ascii="Times New Roman" w:hAnsi="Times New Roman" w:cs="B Nazanin" w:hint="cs"/>
          <w:sz w:val="28"/>
          <w:szCs w:val="28"/>
          <w:rtl/>
        </w:rPr>
        <w:t>‌بانک‌های قوی</w:t>
      </w:r>
      <w:r w:rsidR="00A16219" w:rsidRPr="00F248F6">
        <w:rPr>
          <w:rFonts w:ascii="Times New Roman" w:hAnsi="Times New Roman" w:cs="B Nazanin" w:hint="cs"/>
          <w:sz w:val="28"/>
          <w:szCs w:val="28"/>
          <w:rtl/>
        </w:rPr>
        <w:t xml:space="preserve"> برروی هما</w:t>
      </w:r>
      <w:r w:rsidR="00F703BF" w:rsidRPr="00F248F6">
        <w:rPr>
          <w:rFonts w:ascii="Times New Roman" w:hAnsi="Times New Roman" w:cs="B Nazanin" w:hint="cs"/>
          <w:sz w:val="28"/>
          <w:szCs w:val="28"/>
          <w:rtl/>
        </w:rPr>
        <w:t>ن دوره برای مقایسه نشان دادیم.</w:t>
      </w:r>
    </w:p>
    <w:p w:rsidR="008136E7" w:rsidRPr="00F248F6" w:rsidRDefault="008C7A48"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rPr>
        <w:t>معادله</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به طور همزمان برای درون زایی ممکن</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 xml:space="preserve">مربوط به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 xml:space="preserve"> </w:t>
      </w:r>
      <w:r w:rsidR="000F7D56" w:rsidRPr="00F248F6">
        <w:rPr>
          <w:rFonts w:ascii="Times New Roman" w:hAnsi="Times New Roman" w:cs="B Nazanin" w:hint="cs"/>
          <w:sz w:val="28"/>
          <w:szCs w:val="28"/>
          <w:rtl/>
        </w:rPr>
        <w:t>ریسک مستقل مربوطه در یک رویکرد حداقل مربع سه مرحله</w:t>
      </w:r>
      <w:r w:rsidR="00332292" w:rsidRPr="00F248F6">
        <w:rPr>
          <w:rFonts w:ascii="Times New Roman" w:hAnsi="Times New Roman" w:cs="B Nazanin" w:hint="cs"/>
          <w:sz w:val="28"/>
          <w:szCs w:val="28"/>
          <w:rtl/>
        </w:rPr>
        <w:t xml:space="preserve">‌ای </w:t>
      </w:r>
      <w:r w:rsidR="000F7D56" w:rsidRPr="00F248F6">
        <w:rPr>
          <w:rFonts w:ascii="Times New Roman" w:hAnsi="Times New Roman" w:cs="B Nazanin" w:hint="cs"/>
          <w:sz w:val="28"/>
          <w:szCs w:val="28"/>
          <w:rtl/>
        </w:rPr>
        <w:t xml:space="preserve">تخمین </w:t>
      </w:r>
      <w:r w:rsidR="00F703BF" w:rsidRPr="00F248F6">
        <w:rPr>
          <w:rFonts w:ascii="Times New Roman" w:hAnsi="Times New Roman" w:cs="B Nazanin" w:hint="cs"/>
          <w:sz w:val="28"/>
          <w:szCs w:val="28"/>
          <w:rtl/>
        </w:rPr>
        <w:t>زده می‌شود</w:t>
      </w:r>
      <w:r w:rsidR="000F7D56" w:rsidRPr="00F248F6">
        <w:rPr>
          <w:rFonts w:ascii="Times New Roman" w:hAnsi="Times New Roman" w:cs="B Nazanin" w:hint="cs"/>
          <w:sz w:val="28"/>
          <w:szCs w:val="28"/>
          <w:rtl/>
        </w:rPr>
        <w:t>. این به ما اجازه می‌دهد که</w:t>
      </w:r>
      <w:r w:rsidR="00835142" w:rsidRPr="00F248F6">
        <w:rPr>
          <w:rFonts w:ascii="Times New Roman" w:hAnsi="Times New Roman" w:cs="B Nazanin" w:hint="cs"/>
          <w:sz w:val="28"/>
          <w:szCs w:val="28"/>
          <w:rtl/>
        </w:rPr>
        <w:t xml:space="preserve"> </w:t>
      </w:r>
      <w:r w:rsidR="000F7D56" w:rsidRPr="00F248F6">
        <w:rPr>
          <w:rFonts w:ascii="Times New Roman" w:hAnsi="Times New Roman" w:cs="B Nazanin" w:hint="cs"/>
          <w:sz w:val="28"/>
          <w:szCs w:val="28"/>
          <w:rtl/>
        </w:rPr>
        <w:t xml:space="preserve">هردو اثرات تاخیر زمانی ممکن و </w:t>
      </w:r>
      <w:r w:rsidR="00F703BF" w:rsidRPr="00F248F6">
        <w:rPr>
          <w:rFonts w:ascii="Times New Roman" w:hAnsi="Times New Roman" w:cs="B Nazanin" w:hint="cs"/>
          <w:sz w:val="28"/>
          <w:szCs w:val="28"/>
          <w:rtl/>
        </w:rPr>
        <w:t>همزمانی</w:t>
      </w:r>
      <w:r w:rsidR="000F7D56" w:rsidRPr="00F248F6">
        <w:rPr>
          <w:rFonts w:ascii="Times New Roman" w:hAnsi="Times New Roman" w:cs="B Nazanin" w:hint="cs"/>
          <w:sz w:val="28"/>
          <w:szCs w:val="28"/>
          <w:rtl/>
        </w:rPr>
        <w:t xml:space="preserve"> </w:t>
      </w:r>
      <w:r w:rsidR="00332292" w:rsidRPr="00F248F6">
        <w:rPr>
          <w:rFonts w:ascii="Times New Roman" w:hAnsi="Times New Roman" w:cs="B Nazanin" w:hint="cs"/>
          <w:sz w:val="28"/>
          <w:szCs w:val="28"/>
          <w:rtl/>
        </w:rPr>
        <w:t>متغیر</w:t>
      </w:r>
      <w:r w:rsidR="000F7D56" w:rsidRPr="00F248F6">
        <w:rPr>
          <w:rFonts w:ascii="Times New Roman" w:hAnsi="Times New Roman" w:cs="B Nazanin" w:hint="cs"/>
          <w:sz w:val="28"/>
          <w:szCs w:val="28"/>
          <w:rtl/>
        </w:rPr>
        <w:t xml:space="preserve">های مستقل برای مشاهده جامع تاثیر آن برروی </w:t>
      </w:r>
      <w:r w:rsidR="00332292" w:rsidRPr="00F248F6">
        <w:rPr>
          <w:rFonts w:ascii="Times New Roman" w:hAnsi="Times New Roman" w:cs="B Nazanin" w:hint="cs"/>
          <w:sz w:val="28"/>
          <w:szCs w:val="28"/>
          <w:rtl/>
        </w:rPr>
        <w:t>متغیر</w:t>
      </w:r>
      <w:r w:rsidR="000F7D56" w:rsidRPr="00F248F6">
        <w:rPr>
          <w:rFonts w:ascii="Times New Roman" w:hAnsi="Times New Roman" w:cs="B Nazanin" w:hint="cs"/>
          <w:sz w:val="28"/>
          <w:szCs w:val="28"/>
          <w:rtl/>
        </w:rPr>
        <w:t xml:space="preserve"> وابسته را در نظر بگیریم.</w:t>
      </w:r>
      <w:r w:rsidR="00835142" w:rsidRPr="00F248F6">
        <w:rPr>
          <w:rFonts w:ascii="Times New Roman" w:hAnsi="Times New Roman" w:cs="B Nazanin" w:hint="cs"/>
          <w:sz w:val="28"/>
          <w:szCs w:val="28"/>
          <w:rtl/>
        </w:rPr>
        <w:t xml:space="preserve"> </w:t>
      </w:r>
      <w:r w:rsidR="00AE749B" w:rsidRPr="00F248F6">
        <w:rPr>
          <w:rFonts w:ascii="Times New Roman" w:hAnsi="Times New Roman" w:cs="B Nazanin" w:hint="cs"/>
          <w:sz w:val="28"/>
          <w:szCs w:val="28"/>
          <w:rtl/>
        </w:rPr>
        <w:t>علاوه براین، ما قادر هستیم که همبستگی خودکار ممکن</w:t>
      </w:r>
      <w:r w:rsidR="00835142" w:rsidRPr="00F248F6">
        <w:rPr>
          <w:rFonts w:ascii="Times New Roman" w:hAnsi="Times New Roman" w:cs="B Nazanin" w:hint="cs"/>
          <w:sz w:val="28"/>
          <w:szCs w:val="28"/>
          <w:rtl/>
        </w:rPr>
        <w:t xml:space="preserve"> </w:t>
      </w:r>
      <w:r w:rsidR="00332292" w:rsidRPr="00F248F6">
        <w:rPr>
          <w:rFonts w:ascii="Times New Roman" w:hAnsi="Times New Roman" w:cs="B Nazanin" w:hint="cs"/>
          <w:sz w:val="28"/>
          <w:szCs w:val="28"/>
          <w:rtl/>
        </w:rPr>
        <w:t>متغیر</w:t>
      </w:r>
      <w:r w:rsidR="00AE749B" w:rsidRPr="00F248F6">
        <w:rPr>
          <w:rFonts w:ascii="Times New Roman" w:hAnsi="Times New Roman" w:cs="B Nazanin" w:hint="cs"/>
          <w:sz w:val="28"/>
          <w:szCs w:val="28"/>
          <w:rtl/>
        </w:rPr>
        <w:t xml:space="preserve">های مستقل بررسی می‌کنیم و شامل مقدار </w:t>
      </w:r>
      <w:r w:rsidR="00F703BF" w:rsidRPr="00F248F6">
        <w:rPr>
          <w:rFonts w:ascii="Times New Roman" w:hAnsi="Times New Roman" w:cs="B Nazanin" w:hint="cs"/>
          <w:sz w:val="28"/>
          <w:szCs w:val="28"/>
          <w:rtl/>
        </w:rPr>
        <w:t xml:space="preserve">تاخیر </w:t>
      </w:r>
      <w:r w:rsidR="00AE749B" w:rsidRPr="00F248F6">
        <w:rPr>
          <w:rFonts w:ascii="Times New Roman" w:hAnsi="Times New Roman" w:cs="B Nazanin" w:hint="cs"/>
          <w:sz w:val="28"/>
          <w:szCs w:val="28"/>
          <w:rtl/>
        </w:rPr>
        <w:t>دوم است.</w:t>
      </w:r>
      <w:r w:rsidR="00835142" w:rsidRPr="00F248F6">
        <w:rPr>
          <w:rFonts w:ascii="Times New Roman" w:hAnsi="Times New Roman" w:cs="B Nazanin" w:hint="cs"/>
          <w:sz w:val="28"/>
          <w:szCs w:val="28"/>
          <w:rtl/>
        </w:rPr>
        <w:t xml:space="preserve"> </w:t>
      </w:r>
      <w:r w:rsidR="003D14DD" w:rsidRPr="00F248F6">
        <w:rPr>
          <w:rFonts w:ascii="Times New Roman" w:hAnsi="Times New Roman" w:cs="B Nazanin" w:hint="cs"/>
          <w:sz w:val="28"/>
          <w:szCs w:val="28"/>
          <w:rtl/>
        </w:rPr>
        <w:t xml:space="preserve">تناسب با حداکثر طول وقفه 4/4 با بکاربردن معیار </w:t>
      </w:r>
      <w:proofErr w:type="spellStart"/>
      <w:r w:rsidR="003D14DD" w:rsidRPr="00F248F6">
        <w:rPr>
          <w:rFonts w:ascii="Times New Roman" w:hAnsi="Times New Roman" w:cs="B Nazanin"/>
          <w:sz w:val="28"/>
          <w:szCs w:val="28"/>
        </w:rPr>
        <w:t>Schwert</w:t>
      </w:r>
      <w:proofErr w:type="spellEnd"/>
      <w:r w:rsidR="003D14DD" w:rsidRPr="00F248F6">
        <w:rPr>
          <w:rFonts w:ascii="Times New Roman" w:hAnsi="Times New Roman" w:cs="B Nazanin" w:hint="cs"/>
          <w:sz w:val="28"/>
          <w:szCs w:val="28"/>
          <w:rtl/>
        </w:rPr>
        <w:t xml:space="preserve"> (1989) و </w:t>
      </w:r>
      <w:r w:rsidR="003D14DD" w:rsidRPr="00F248F6">
        <w:rPr>
          <w:rFonts w:ascii="Times New Roman" w:hAnsi="Times New Roman" w:cs="B Nazanin"/>
          <w:sz w:val="28"/>
          <w:szCs w:val="28"/>
        </w:rPr>
        <w:t>Ng</w:t>
      </w:r>
      <w:r w:rsidR="003D14DD" w:rsidRPr="00F248F6">
        <w:rPr>
          <w:rFonts w:ascii="Times New Roman" w:hAnsi="Times New Roman" w:cs="B Nazanin" w:hint="cs"/>
          <w:sz w:val="28"/>
          <w:szCs w:val="28"/>
          <w:rtl/>
          <w:lang w:bidi="fa-IR"/>
        </w:rPr>
        <w:t xml:space="preserve"> و </w:t>
      </w:r>
      <w:r w:rsidR="003D14DD" w:rsidRPr="00F248F6">
        <w:rPr>
          <w:rFonts w:ascii="Times New Roman" w:hAnsi="Times New Roman" w:cs="B Nazanin"/>
          <w:sz w:val="28"/>
          <w:szCs w:val="28"/>
          <w:lang w:bidi="fa-IR"/>
        </w:rPr>
        <w:t>Perron</w:t>
      </w:r>
      <w:r w:rsidR="00835142" w:rsidRPr="00F248F6">
        <w:rPr>
          <w:rFonts w:ascii="Times New Roman" w:hAnsi="Times New Roman" w:cs="B Nazanin" w:hint="cs"/>
          <w:sz w:val="28"/>
          <w:szCs w:val="28"/>
          <w:rtl/>
          <w:lang w:bidi="fa-IR"/>
        </w:rPr>
        <w:t xml:space="preserve"> </w:t>
      </w:r>
      <w:r w:rsidR="003D14DD" w:rsidRPr="00F248F6">
        <w:rPr>
          <w:rFonts w:ascii="Times New Roman" w:hAnsi="Times New Roman" w:cs="B Nazanin" w:hint="cs"/>
          <w:sz w:val="28"/>
          <w:szCs w:val="28"/>
          <w:rtl/>
          <w:lang w:bidi="fa-IR"/>
        </w:rPr>
        <w:t xml:space="preserve">(2000) </w:t>
      </w:r>
      <w:r w:rsidR="00CB2E52" w:rsidRPr="00F248F6">
        <w:rPr>
          <w:rFonts w:ascii="Times New Roman" w:hAnsi="Times New Roman" w:cs="B Nazanin" w:hint="cs"/>
          <w:sz w:val="28"/>
          <w:szCs w:val="28"/>
          <w:rtl/>
          <w:lang w:bidi="fa-IR"/>
        </w:rPr>
        <w:t xml:space="preserve">تایید </w:t>
      </w:r>
      <w:r w:rsidR="00F703BF" w:rsidRPr="00F248F6">
        <w:rPr>
          <w:rFonts w:ascii="Times New Roman" w:hAnsi="Times New Roman" w:cs="B Nazanin" w:hint="cs"/>
          <w:sz w:val="28"/>
          <w:szCs w:val="28"/>
          <w:rtl/>
          <w:lang w:bidi="fa-IR"/>
        </w:rPr>
        <w:t>می‌شود</w:t>
      </w:r>
      <w:r w:rsidR="00CB2E52" w:rsidRPr="00F248F6">
        <w:rPr>
          <w:rFonts w:ascii="Times New Roman" w:hAnsi="Times New Roman" w:cs="B Nazanin" w:hint="cs"/>
          <w:sz w:val="28"/>
          <w:szCs w:val="28"/>
          <w:rtl/>
          <w:lang w:bidi="fa-IR"/>
        </w:rPr>
        <w:t xml:space="preserve">. </w:t>
      </w:r>
      <w:r w:rsidR="007B6B83" w:rsidRPr="00F248F6">
        <w:rPr>
          <w:rFonts w:ascii="Times New Roman" w:hAnsi="Times New Roman" w:cs="B Nazanin" w:hint="cs"/>
          <w:sz w:val="28"/>
          <w:szCs w:val="28"/>
          <w:rtl/>
          <w:lang w:bidi="fa-IR"/>
        </w:rPr>
        <w:t xml:space="preserve">تست برای یک ریشه واحد از </w:t>
      </w:r>
      <w:r w:rsidR="00332292" w:rsidRPr="00F248F6">
        <w:rPr>
          <w:rFonts w:ascii="Times New Roman" w:hAnsi="Times New Roman" w:cs="B Nazanin" w:hint="cs"/>
          <w:sz w:val="28"/>
          <w:szCs w:val="28"/>
          <w:rtl/>
          <w:lang w:bidi="fa-IR"/>
        </w:rPr>
        <w:t>متغیر</w:t>
      </w:r>
      <w:r w:rsidR="007B6B83" w:rsidRPr="00F248F6">
        <w:rPr>
          <w:rFonts w:ascii="Times New Roman" w:hAnsi="Times New Roman" w:cs="B Nazanin" w:hint="cs"/>
          <w:sz w:val="28"/>
          <w:szCs w:val="28"/>
          <w:rtl/>
          <w:lang w:bidi="fa-IR"/>
        </w:rPr>
        <w:t xml:space="preserve">های وابسته مرتبط در یک تست دیکلی فولر </w:t>
      </w:r>
      <w:r w:rsidR="007B6B83" w:rsidRPr="00F248F6">
        <w:rPr>
          <w:rFonts w:ascii="Times New Roman" w:hAnsi="Times New Roman" w:cs="B Nazanin"/>
          <w:sz w:val="28"/>
          <w:szCs w:val="28"/>
          <w:lang w:bidi="fa-IR"/>
        </w:rPr>
        <w:t>GLS</w:t>
      </w:r>
      <w:r w:rsidR="00F703BF" w:rsidRPr="00F248F6">
        <w:rPr>
          <w:rFonts w:ascii="Times New Roman" w:hAnsi="Times New Roman" w:cs="B Nazanin" w:hint="cs"/>
          <w:sz w:val="28"/>
          <w:szCs w:val="28"/>
          <w:rtl/>
          <w:lang w:bidi="fa-IR"/>
        </w:rPr>
        <w:t xml:space="preserve"> پیشنه</w:t>
      </w:r>
      <w:r w:rsidR="007B6B83" w:rsidRPr="00F248F6">
        <w:rPr>
          <w:rFonts w:ascii="Times New Roman" w:hAnsi="Times New Roman" w:cs="B Nazanin" w:hint="cs"/>
          <w:sz w:val="28"/>
          <w:szCs w:val="28"/>
          <w:rtl/>
          <w:lang w:bidi="fa-IR"/>
        </w:rPr>
        <w:t xml:space="preserve">اد شده </w:t>
      </w:r>
      <w:r w:rsidR="00F703BF" w:rsidRPr="00F248F6">
        <w:rPr>
          <w:rFonts w:ascii="Times New Roman" w:hAnsi="Times New Roman" w:cs="B Nazanin" w:hint="cs"/>
          <w:sz w:val="28"/>
          <w:szCs w:val="28"/>
          <w:rtl/>
          <w:lang w:bidi="fa-IR"/>
        </w:rPr>
        <w:t>ت</w:t>
      </w:r>
      <w:r w:rsidR="007B6B83" w:rsidRPr="00F248F6">
        <w:rPr>
          <w:rFonts w:ascii="Times New Roman" w:hAnsi="Times New Roman" w:cs="B Nazanin" w:hint="cs"/>
          <w:sz w:val="28"/>
          <w:szCs w:val="28"/>
          <w:rtl/>
          <w:lang w:bidi="fa-IR"/>
        </w:rPr>
        <w:t xml:space="preserve">وسط </w:t>
      </w:r>
      <w:r w:rsidR="007B6B83" w:rsidRPr="00F248F6">
        <w:rPr>
          <w:rFonts w:ascii="Times New Roman" w:hAnsi="Times New Roman" w:cs="B Nazanin"/>
          <w:sz w:val="28"/>
          <w:szCs w:val="28"/>
        </w:rPr>
        <w:t>Elliott</w:t>
      </w:r>
      <w:r w:rsidR="007B6B83" w:rsidRPr="00F248F6">
        <w:rPr>
          <w:rFonts w:ascii="Times New Roman" w:hAnsi="Times New Roman" w:cs="B Nazanin" w:hint="cs"/>
          <w:sz w:val="28"/>
          <w:szCs w:val="28"/>
          <w:rtl/>
        </w:rPr>
        <w:t xml:space="preserve"> و همکاران (1996)</w:t>
      </w:r>
      <w:r w:rsidR="00835142" w:rsidRPr="00F248F6">
        <w:rPr>
          <w:rFonts w:ascii="Times New Roman" w:hAnsi="Times New Roman" w:cs="B Nazanin" w:hint="cs"/>
          <w:sz w:val="28"/>
          <w:szCs w:val="28"/>
          <w:rtl/>
        </w:rPr>
        <w:t xml:space="preserve"> </w:t>
      </w:r>
      <w:r w:rsidR="007B6B83" w:rsidRPr="00F248F6">
        <w:rPr>
          <w:rFonts w:ascii="Times New Roman" w:hAnsi="Times New Roman" w:cs="B Nazanin" w:hint="cs"/>
          <w:sz w:val="28"/>
          <w:szCs w:val="28"/>
          <w:rtl/>
        </w:rPr>
        <w:t xml:space="preserve">رد شدند. علاوه براین، </w:t>
      </w:r>
      <w:r w:rsidR="00332292" w:rsidRPr="00F248F6">
        <w:rPr>
          <w:rFonts w:ascii="Times New Roman" w:hAnsi="Times New Roman" w:cs="B Nazanin" w:hint="cs"/>
          <w:sz w:val="28"/>
          <w:szCs w:val="28"/>
          <w:rtl/>
        </w:rPr>
        <w:t>متغیر</w:t>
      </w:r>
      <w:r w:rsidR="007B6B83" w:rsidRPr="00F248F6">
        <w:rPr>
          <w:rFonts w:ascii="Times New Roman" w:hAnsi="Times New Roman" w:cs="B Nazanin" w:hint="cs"/>
          <w:sz w:val="28"/>
          <w:szCs w:val="28"/>
          <w:rtl/>
        </w:rPr>
        <w:t>های کنترلی برای</w:t>
      </w:r>
      <w:r w:rsidR="00835142" w:rsidRPr="00F248F6">
        <w:rPr>
          <w:rFonts w:ascii="Times New Roman" w:hAnsi="Times New Roman" w:cs="B Nazanin" w:hint="cs"/>
          <w:sz w:val="28"/>
          <w:szCs w:val="28"/>
          <w:rtl/>
        </w:rPr>
        <w:t xml:space="preserve"> </w:t>
      </w:r>
      <w:r w:rsidR="00492444" w:rsidRPr="00F248F6">
        <w:rPr>
          <w:rFonts w:ascii="Times New Roman" w:hAnsi="Times New Roman" w:cs="B Nazanin" w:hint="cs"/>
          <w:sz w:val="28"/>
          <w:szCs w:val="28"/>
          <w:rtl/>
        </w:rPr>
        <w:t>محیط نرخ بهره</w:t>
      </w:r>
      <w:r w:rsidR="00835142" w:rsidRPr="00F248F6">
        <w:rPr>
          <w:rFonts w:ascii="Times New Roman" w:hAnsi="Times New Roman" w:cs="B Nazanin" w:hint="cs"/>
          <w:sz w:val="28"/>
          <w:szCs w:val="28"/>
          <w:rtl/>
        </w:rPr>
        <w:t>،</w:t>
      </w:r>
      <w:r w:rsidR="00492444" w:rsidRPr="00F248F6">
        <w:rPr>
          <w:rFonts w:ascii="Times New Roman" w:hAnsi="Times New Roman" w:cs="B Nazanin" w:hint="cs"/>
          <w:sz w:val="28"/>
          <w:szCs w:val="28"/>
          <w:rtl/>
        </w:rPr>
        <w:t xml:space="preserve"> ساختار و سلامت کلی بانک گنجانده شده در نظر گرفته می‌شود. این</w:t>
      </w:r>
      <w:r w:rsidR="00835142" w:rsidRPr="00F248F6">
        <w:rPr>
          <w:rFonts w:ascii="Times New Roman" w:hAnsi="Times New Roman" w:cs="B Nazanin" w:hint="cs"/>
          <w:sz w:val="28"/>
          <w:szCs w:val="28"/>
          <w:rtl/>
        </w:rPr>
        <w:t xml:space="preserve">‌ها </w:t>
      </w:r>
      <w:r w:rsidR="00492444" w:rsidRPr="00F248F6">
        <w:rPr>
          <w:rFonts w:ascii="Times New Roman" w:hAnsi="Times New Roman" w:cs="B Nazanin" w:hint="cs"/>
          <w:sz w:val="28"/>
          <w:szCs w:val="28"/>
          <w:rtl/>
        </w:rPr>
        <w:t>لگاریتم مجموع دارایی، نسبت سرمایه، بازگشت برروی دارایی، انحراف معیار بازگشت برروی سرمایه</w:t>
      </w:r>
      <w:r w:rsidR="00835142" w:rsidRPr="00F248F6">
        <w:rPr>
          <w:rFonts w:ascii="Times New Roman" w:hAnsi="Times New Roman" w:cs="B Nazanin" w:hint="cs"/>
          <w:sz w:val="28"/>
          <w:szCs w:val="28"/>
          <w:rtl/>
        </w:rPr>
        <w:t>،</w:t>
      </w:r>
      <w:r w:rsidR="00492444" w:rsidRPr="00F248F6">
        <w:rPr>
          <w:rFonts w:ascii="Times New Roman" w:hAnsi="Times New Roman" w:cs="B Nazanin" w:hint="cs"/>
          <w:sz w:val="28"/>
          <w:szCs w:val="28"/>
          <w:rtl/>
        </w:rPr>
        <w:t xml:space="preserve"> نسبت بازده، رشد وام بانکی، نسبت سپرده کوتاه مدت به بلند مدت</w:t>
      </w:r>
      <w:r w:rsidR="00835142" w:rsidRPr="00F248F6">
        <w:rPr>
          <w:rFonts w:ascii="Times New Roman" w:hAnsi="Times New Roman" w:cs="B Nazanin" w:hint="cs"/>
          <w:sz w:val="28"/>
          <w:szCs w:val="28"/>
          <w:rtl/>
        </w:rPr>
        <w:t>،</w:t>
      </w:r>
      <w:r w:rsidR="00492444" w:rsidRPr="00F248F6">
        <w:rPr>
          <w:rFonts w:ascii="Times New Roman" w:hAnsi="Times New Roman" w:cs="B Nazanin" w:hint="cs"/>
          <w:sz w:val="28"/>
          <w:szCs w:val="28"/>
          <w:rtl/>
        </w:rPr>
        <w:t xml:space="preserve"> نسبت دارای معامله</w:t>
      </w:r>
      <w:r w:rsidR="00332292" w:rsidRPr="00F248F6">
        <w:rPr>
          <w:rFonts w:ascii="Times New Roman" w:hAnsi="Times New Roman" w:cs="B Nazanin" w:hint="cs"/>
          <w:sz w:val="28"/>
          <w:szCs w:val="28"/>
          <w:rtl/>
        </w:rPr>
        <w:t xml:space="preserve">‌ای </w:t>
      </w:r>
      <w:r w:rsidR="00492444" w:rsidRPr="00F248F6">
        <w:rPr>
          <w:rFonts w:ascii="Times New Roman" w:hAnsi="Times New Roman" w:cs="B Nazanin" w:hint="cs"/>
          <w:sz w:val="28"/>
          <w:szCs w:val="28"/>
          <w:rtl/>
        </w:rPr>
        <w:t>به دارایی کل،</w:t>
      </w:r>
      <w:r w:rsidR="00835142" w:rsidRPr="00F248F6">
        <w:rPr>
          <w:rFonts w:ascii="Times New Roman" w:hAnsi="Times New Roman" w:cs="B Nazanin" w:hint="cs"/>
          <w:sz w:val="28"/>
          <w:szCs w:val="28"/>
          <w:rtl/>
        </w:rPr>
        <w:t xml:space="preserve"> </w:t>
      </w:r>
      <w:r w:rsidR="00492444" w:rsidRPr="00F248F6">
        <w:rPr>
          <w:rFonts w:ascii="Times New Roman" w:hAnsi="Times New Roman" w:cs="B Nazanin" w:hint="cs"/>
          <w:sz w:val="28"/>
          <w:szCs w:val="28"/>
          <w:rtl/>
        </w:rPr>
        <w:t xml:space="preserve">مواجهت با مشتقات خالص ، دیکر </w:t>
      </w:r>
      <w:r w:rsidR="003C5C7F" w:rsidRPr="00F248F6">
        <w:rPr>
          <w:rFonts w:ascii="Times New Roman" w:hAnsi="Times New Roman" w:cs="B Nazanin" w:hint="cs"/>
          <w:sz w:val="28"/>
          <w:szCs w:val="28"/>
          <w:rtl/>
        </w:rPr>
        <w:t>اقلام</w:t>
      </w:r>
      <w:r w:rsidR="00835142" w:rsidRPr="00F248F6">
        <w:rPr>
          <w:rFonts w:ascii="Times New Roman" w:hAnsi="Times New Roman" w:cs="B Nazanin" w:hint="cs"/>
          <w:sz w:val="28"/>
          <w:szCs w:val="28"/>
          <w:rtl/>
        </w:rPr>
        <w:t xml:space="preserve"> </w:t>
      </w:r>
      <w:r w:rsidR="00492444" w:rsidRPr="00F248F6">
        <w:rPr>
          <w:rFonts w:ascii="Times New Roman" w:hAnsi="Times New Roman" w:cs="B Nazanin" w:hint="cs"/>
          <w:sz w:val="28"/>
          <w:szCs w:val="28"/>
          <w:rtl/>
        </w:rPr>
        <w:t xml:space="preserve">خارج از ترازنامه؛ </w:t>
      </w:r>
      <w:r w:rsidR="00A6741E" w:rsidRPr="00F248F6">
        <w:rPr>
          <w:rFonts w:ascii="Times New Roman" w:hAnsi="Times New Roman" w:cs="B Nazanin" w:hint="cs"/>
          <w:sz w:val="28"/>
          <w:szCs w:val="28"/>
          <w:rtl/>
        </w:rPr>
        <w:t xml:space="preserve">نسبت </w:t>
      </w:r>
      <w:r w:rsidR="00492444" w:rsidRPr="00F248F6">
        <w:rPr>
          <w:rFonts w:ascii="Times New Roman" w:hAnsi="Times New Roman" w:cs="B Nazanin" w:hint="cs"/>
          <w:sz w:val="28"/>
          <w:szCs w:val="28"/>
          <w:rtl/>
        </w:rPr>
        <w:t>وام</w:t>
      </w:r>
      <w:r w:rsidR="00835142" w:rsidRPr="00F248F6">
        <w:rPr>
          <w:rFonts w:ascii="Times New Roman" w:hAnsi="Times New Roman" w:cs="B Nazanin" w:hint="cs"/>
          <w:sz w:val="28"/>
          <w:szCs w:val="28"/>
          <w:rtl/>
        </w:rPr>
        <w:t xml:space="preserve">‌های </w:t>
      </w:r>
      <w:r w:rsidR="00A6741E" w:rsidRPr="00F248F6">
        <w:rPr>
          <w:rFonts w:ascii="Times New Roman" w:hAnsi="Times New Roman" w:cs="B Nazanin" w:hint="cs"/>
          <w:sz w:val="28"/>
          <w:szCs w:val="28"/>
          <w:rtl/>
        </w:rPr>
        <w:t>املاک و مستغ</w:t>
      </w:r>
      <w:r w:rsidR="00492444" w:rsidRPr="00F248F6">
        <w:rPr>
          <w:rFonts w:ascii="Times New Roman" w:hAnsi="Times New Roman" w:cs="B Nazanin" w:hint="cs"/>
          <w:sz w:val="28"/>
          <w:szCs w:val="28"/>
          <w:rtl/>
        </w:rPr>
        <w:t>لا</w:t>
      </w:r>
      <w:r w:rsidR="00A6741E" w:rsidRPr="00F248F6">
        <w:rPr>
          <w:rFonts w:ascii="Times New Roman" w:hAnsi="Times New Roman" w:cs="B Nazanin" w:hint="cs"/>
          <w:sz w:val="28"/>
          <w:szCs w:val="28"/>
          <w:rtl/>
        </w:rPr>
        <w:t>ت به</w:t>
      </w:r>
      <w:r w:rsidR="00492444" w:rsidRPr="00F248F6">
        <w:rPr>
          <w:rFonts w:ascii="Times New Roman" w:hAnsi="Times New Roman" w:cs="B Nazanin" w:hint="cs"/>
          <w:sz w:val="28"/>
          <w:szCs w:val="28"/>
          <w:rtl/>
        </w:rPr>
        <w:t xml:space="preserve"> کل، </w:t>
      </w:r>
      <w:r w:rsidR="00A6741E" w:rsidRPr="00F248F6">
        <w:rPr>
          <w:rFonts w:ascii="Times New Roman" w:hAnsi="Times New Roman" w:cs="B Nazanin" w:hint="cs"/>
          <w:sz w:val="28"/>
          <w:szCs w:val="28"/>
          <w:rtl/>
        </w:rPr>
        <w:t xml:space="preserve">نسبت </w:t>
      </w:r>
      <w:r w:rsidR="00492444" w:rsidRPr="00F248F6">
        <w:rPr>
          <w:rFonts w:ascii="Times New Roman" w:hAnsi="Times New Roman" w:cs="B Nazanin" w:hint="cs"/>
          <w:sz w:val="28"/>
          <w:szCs w:val="28"/>
          <w:rtl/>
        </w:rPr>
        <w:t>وام</w:t>
      </w:r>
      <w:r w:rsidR="00835142" w:rsidRPr="00F248F6">
        <w:rPr>
          <w:rFonts w:ascii="Times New Roman" w:hAnsi="Times New Roman" w:cs="B Nazanin" w:hint="cs"/>
          <w:sz w:val="28"/>
          <w:szCs w:val="28"/>
          <w:rtl/>
        </w:rPr>
        <w:t xml:space="preserve">‌های </w:t>
      </w:r>
      <w:r w:rsidR="00492444" w:rsidRPr="00F248F6">
        <w:rPr>
          <w:rFonts w:ascii="Times New Roman" w:hAnsi="Times New Roman" w:cs="B Nazanin" w:hint="cs"/>
          <w:sz w:val="28"/>
          <w:szCs w:val="28"/>
          <w:rtl/>
        </w:rPr>
        <w:t xml:space="preserve">کشاورزی به کل، </w:t>
      </w:r>
      <w:r w:rsidR="00A6741E" w:rsidRPr="00F248F6">
        <w:rPr>
          <w:rFonts w:ascii="Times New Roman" w:hAnsi="Times New Roman" w:cs="B Nazanin" w:hint="cs"/>
          <w:sz w:val="28"/>
          <w:szCs w:val="28"/>
          <w:rtl/>
        </w:rPr>
        <w:t xml:space="preserve">نسبت </w:t>
      </w:r>
      <w:r w:rsidR="00492444" w:rsidRPr="00F248F6">
        <w:rPr>
          <w:rFonts w:ascii="Times New Roman" w:hAnsi="Times New Roman" w:cs="B Nazanin" w:hint="cs"/>
          <w:sz w:val="28"/>
          <w:szCs w:val="28"/>
          <w:rtl/>
        </w:rPr>
        <w:t>وام</w:t>
      </w:r>
      <w:r w:rsidR="00835142" w:rsidRPr="00F248F6">
        <w:rPr>
          <w:rFonts w:ascii="Times New Roman" w:hAnsi="Times New Roman" w:cs="B Nazanin" w:hint="cs"/>
          <w:sz w:val="28"/>
          <w:szCs w:val="28"/>
          <w:rtl/>
        </w:rPr>
        <w:t xml:space="preserve">‌های </w:t>
      </w:r>
      <w:r w:rsidR="00492444" w:rsidRPr="00F248F6">
        <w:rPr>
          <w:rFonts w:ascii="Times New Roman" w:hAnsi="Times New Roman" w:cs="B Nazanin" w:hint="cs"/>
          <w:sz w:val="28"/>
          <w:szCs w:val="28"/>
          <w:rtl/>
        </w:rPr>
        <w:t>تجاری به</w:t>
      </w:r>
      <w:r w:rsidR="00835142" w:rsidRPr="00F248F6">
        <w:rPr>
          <w:rFonts w:ascii="Times New Roman" w:hAnsi="Times New Roman" w:cs="B Nazanin" w:hint="cs"/>
          <w:sz w:val="28"/>
          <w:szCs w:val="28"/>
          <w:rtl/>
        </w:rPr>
        <w:t xml:space="preserve"> </w:t>
      </w:r>
      <w:r w:rsidR="00A6741E" w:rsidRPr="00F248F6">
        <w:rPr>
          <w:rFonts w:ascii="Times New Roman" w:hAnsi="Times New Roman" w:cs="B Nazanin" w:hint="cs"/>
          <w:sz w:val="28"/>
          <w:szCs w:val="28"/>
          <w:rtl/>
        </w:rPr>
        <w:t>کل</w:t>
      </w:r>
      <w:r w:rsidR="00492444" w:rsidRPr="00F248F6">
        <w:rPr>
          <w:rFonts w:ascii="Times New Roman" w:hAnsi="Times New Roman" w:cs="B Nazanin" w:hint="cs"/>
          <w:sz w:val="28"/>
          <w:szCs w:val="28"/>
          <w:rtl/>
        </w:rPr>
        <w:t xml:space="preserve">؛ </w:t>
      </w:r>
      <w:r w:rsidR="00A6741E" w:rsidRPr="00F248F6">
        <w:rPr>
          <w:rFonts w:ascii="Times New Roman" w:hAnsi="Times New Roman" w:cs="B Nazanin" w:hint="cs"/>
          <w:sz w:val="28"/>
          <w:szCs w:val="28"/>
          <w:rtl/>
        </w:rPr>
        <w:t xml:space="preserve">نسبت </w:t>
      </w:r>
      <w:r w:rsidR="00492444" w:rsidRPr="00F248F6">
        <w:rPr>
          <w:rFonts w:ascii="Times New Roman" w:hAnsi="Times New Roman" w:cs="B Nazanin" w:hint="cs"/>
          <w:sz w:val="28"/>
          <w:szCs w:val="28"/>
          <w:rtl/>
        </w:rPr>
        <w:t>وام</w:t>
      </w:r>
      <w:r w:rsidR="00835142" w:rsidRPr="00F248F6">
        <w:rPr>
          <w:rFonts w:ascii="Times New Roman" w:hAnsi="Times New Roman" w:cs="B Nazanin" w:hint="cs"/>
          <w:sz w:val="28"/>
          <w:szCs w:val="28"/>
          <w:rtl/>
        </w:rPr>
        <w:t xml:space="preserve">‌های </w:t>
      </w:r>
      <w:r w:rsidR="00492444" w:rsidRPr="00F248F6">
        <w:rPr>
          <w:rFonts w:ascii="Times New Roman" w:hAnsi="Times New Roman" w:cs="B Nazanin" w:hint="cs"/>
          <w:sz w:val="28"/>
          <w:szCs w:val="28"/>
          <w:rtl/>
        </w:rPr>
        <w:t>فردی به</w:t>
      </w:r>
      <w:r w:rsidR="00835142" w:rsidRPr="00F248F6">
        <w:rPr>
          <w:rFonts w:ascii="Times New Roman" w:hAnsi="Times New Roman" w:cs="B Nazanin" w:hint="cs"/>
          <w:sz w:val="28"/>
          <w:szCs w:val="28"/>
          <w:rtl/>
        </w:rPr>
        <w:t xml:space="preserve"> </w:t>
      </w:r>
      <w:r w:rsidR="00A6741E" w:rsidRPr="00F248F6">
        <w:rPr>
          <w:rFonts w:ascii="Times New Roman" w:hAnsi="Times New Roman" w:cs="B Nazanin" w:hint="cs"/>
          <w:sz w:val="28"/>
          <w:szCs w:val="28"/>
          <w:rtl/>
        </w:rPr>
        <w:t>کل</w:t>
      </w:r>
      <w:r w:rsidR="00492444" w:rsidRPr="00F248F6">
        <w:rPr>
          <w:rFonts w:ascii="Times New Roman" w:hAnsi="Times New Roman" w:cs="B Nazanin" w:hint="cs"/>
          <w:sz w:val="28"/>
          <w:szCs w:val="28"/>
          <w:rtl/>
        </w:rPr>
        <w:t xml:space="preserve">؛ لگاریتم </w:t>
      </w:r>
      <w:r w:rsidR="00492444" w:rsidRPr="00F248F6">
        <w:rPr>
          <w:rFonts w:ascii="Times New Roman" w:hAnsi="Times New Roman" w:cs="B Nazanin"/>
          <w:sz w:val="28"/>
          <w:szCs w:val="28"/>
        </w:rPr>
        <w:t>GDP</w:t>
      </w:r>
      <w:r w:rsidR="00492444" w:rsidRPr="00F248F6">
        <w:rPr>
          <w:rFonts w:ascii="Times New Roman" w:hAnsi="Times New Roman" w:cs="B Nazanin" w:hint="cs"/>
          <w:sz w:val="28"/>
          <w:szCs w:val="28"/>
          <w:rtl/>
          <w:lang w:bidi="fa-IR"/>
        </w:rPr>
        <w:t xml:space="preserve"> در </w:t>
      </w:r>
      <w:proofErr w:type="spellStart"/>
      <w:r w:rsidR="00492444" w:rsidRPr="00F248F6">
        <w:rPr>
          <w:rFonts w:ascii="Times New Roman" w:hAnsi="Times New Roman" w:cs="B Nazanin"/>
          <w:sz w:val="28"/>
          <w:szCs w:val="28"/>
          <w:lang w:bidi="fa-IR"/>
        </w:rPr>
        <w:t>bn.USD</w:t>
      </w:r>
      <w:proofErr w:type="spellEnd"/>
      <w:r w:rsidR="00835142" w:rsidRPr="00F248F6">
        <w:rPr>
          <w:rFonts w:ascii="Times New Roman" w:hAnsi="Times New Roman" w:cs="B Nazanin" w:hint="cs"/>
          <w:sz w:val="28"/>
          <w:szCs w:val="28"/>
          <w:rtl/>
          <w:lang w:bidi="fa-IR"/>
        </w:rPr>
        <w:t>،</w:t>
      </w:r>
      <w:r w:rsidR="00492444" w:rsidRPr="00F248F6">
        <w:rPr>
          <w:rFonts w:ascii="Times New Roman" w:hAnsi="Times New Roman" w:cs="B Nazanin" w:hint="cs"/>
          <w:sz w:val="28"/>
          <w:szCs w:val="28"/>
          <w:rtl/>
          <w:lang w:bidi="fa-IR"/>
        </w:rPr>
        <w:t xml:space="preserve"> نسبت پس انداز، نرخ بودجه فدرال، گسترش عملکرد، م</w:t>
      </w:r>
      <w:r w:rsidR="00A6741E" w:rsidRPr="00F248F6">
        <w:rPr>
          <w:rFonts w:ascii="Times New Roman" w:hAnsi="Times New Roman" w:cs="B Nazanin" w:hint="cs"/>
          <w:sz w:val="28"/>
          <w:szCs w:val="28"/>
          <w:rtl/>
          <w:lang w:bidi="fa-IR"/>
        </w:rPr>
        <w:t>یانگین نفوذ سه ماهه در صنعت بانک</w:t>
      </w:r>
      <w:r w:rsidR="00492444" w:rsidRPr="00F248F6">
        <w:rPr>
          <w:rFonts w:ascii="Times New Roman" w:hAnsi="Times New Roman" w:cs="B Nazanin" w:hint="cs"/>
          <w:sz w:val="28"/>
          <w:szCs w:val="28"/>
          <w:rtl/>
          <w:lang w:bidi="fa-IR"/>
        </w:rPr>
        <w:t xml:space="preserve">داری و به همین ترتیب روند زمانی و اثرات ثابت سالانه </w:t>
      </w:r>
      <w:r w:rsidR="00A6741E" w:rsidRPr="00F248F6">
        <w:rPr>
          <w:rFonts w:ascii="Times New Roman" w:hAnsi="Times New Roman" w:cs="B Nazanin" w:hint="cs"/>
          <w:sz w:val="28"/>
          <w:szCs w:val="28"/>
          <w:rtl/>
          <w:lang w:bidi="fa-IR"/>
        </w:rPr>
        <w:t>هستند</w:t>
      </w:r>
      <w:r w:rsidR="00A6741E" w:rsidRPr="00F248F6">
        <w:rPr>
          <w:rStyle w:val="FootnoteReference"/>
          <w:rFonts w:ascii="Times New Roman" w:hAnsi="Times New Roman" w:cs="B Nazanin"/>
          <w:sz w:val="28"/>
          <w:szCs w:val="28"/>
          <w:rtl/>
          <w:lang w:bidi="fa-IR"/>
        </w:rPr>
        <w:footnoteReference w:id="13"/>
      </w:r>
      <w:r w:rsidR="00492444" w:rsidRPr="00F248F6">
        <w:rPr>
          <w:rFonts w:ascii="Times New Roman" w:hAnsi="Times New Roman" w:cs="B Nazanin" w:hint="cs"/>
          <w:sz w:val="28"/>
          <w:szCs w:val="28"/>
          <w:rtl/>
          <w:lang w:bidi="fa-IR"/>
        </w:rPr>
        <w:t xml:space="preserve">. به طور مشترک این </w:t>
      </w:r>
      <w:r w:rsidR="00332292" w:rsidRPr="00F248F6">
        <w:rPr>
          <w:rFonts w:ascii="Times New Roman" w:hAnsi="Times New Roman" w:cs="B Nazanin" w:hint="cs"/>
          <w:sz w:val="28"/>
          <w:szCs w:val="28"/>
          <w:rtl/>
          <w:lang w:bidi="fa-IR"/>
        </w:rPr>
        <w:t>متغیر</w:t>
      </w:r>
      <w:r w:rsidR="00492444" w:rsidRPr="00F248F6">
        <w:rPr>
          <w:rFonts w:ascii="Times New Roman" w:hAnsi="Times New Roman" w:cs="B Nazanin" w:hint="cs"/>
          <w:sz w:val="28"/>
          <w:szCs w:val="28"/>
          <w:rtl/>
          <w:lang w:bidi="fa-IR"/>
        </w:rPr>
        <w:t>ها به خوبی توسط ادبیات موضوعی برروی ریسک بانک</w:t>
      </w:r>
      <w:r w:rsidR="00835142" w:rsidRPr="00F248F6">
        <w:rPr>
          <w:rFonts w:ascii="Times New Roman" w:hAnsi="Times New Roman" w:cs="B Nazanin" w:hint="cs"/>
          <w:sz w:val="28"/>
          <w:szCs w:val="28"/>
          <w:rtl/>
          <w:lang w:bidi="fa-IR"/>
        </w:rPr>
        <w:t xml:space="preserve">‌ها </w:t>
      </w:r>
      <w:r w:rsidR="00A6741E" w:rsidRPr="00F248F6">
        <w:rPr>
          <w:rFonts w:ascii="Times New Roman" w:hAnsi="Times New Roman" w:cs="B Nazanin" w:hint="cs"/>
          <w:sz w:val="28"/>
          <w:szCs w:val="28"/>
          <w:rtl/>
          <w:lang w:bidi="fa-IR"/>
        </w:rPr>
        <w:t>و</w:t>
      </w:r>
      <w:r w:rsidR="00492444" w:rsidRPr="00F248F6">
        <w:rPr>
          <w:rFonts w:ascii="Times New Roman" w:hAnsi="Times New Roman" w:cs="B Nazanin" w:hint="cs"/>
          <w:sz w:val="28"/>
          <w:szCs w:val="28"/>
          <w:rtl/>
          <w:lang w:bidi="fa-IR"/>
        </w:rPr>
        <w:t xml:space="preserve"> ثبات بانک</w:t>
      </w:r>
      <w:r w:rsidR="00835142" w:rsidRPr="00F248F6">
        <w:rPr>
          <w:rFonts w:ascii="Times New Roman" w:hAnsi="Times New Roman" w:cs="B Nazanin" w:hint="cs"/>
          <w:sz w:val="28"/>
          <w:szCs w:val="28"/>
          <w:rtl/>
          <w:lang w:bidi="fa-IR"/>
        </w:rPr>
        <w:t xml:space="preserve">‌ها </w:t>
      </w:r>
      <w:r w:rsidR="00492444" w:rsidRPr="00F248F6">
        <w:rPr>
          <w:rFonts w:ascii="Times New Roman" w:hAnsi="Times New Roman" w:cs="B Nazanin" w:hint="cs"/>
          <w:sz w:val="28"/>
          <w:szCs w:val="28"/>
          <w:rtl/>
          <w:lang w:bidi="fa-IR"/>
        </w:rPr>
        <w:t>ایجاد شده</w:t>
      </w:r>
      <w:r w:rsidR="00A6741E"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‌اند،</w:t>
      </w:r>
      <w:r w:rsidR="00492444" w:rsidRPr="00F248F6">
        <w:rPr>
          <w:rFonts w:ascii="Times New Roman" w:hAnsi="Times New Roman" w:cs="B Nazanin" w:hint="cs"/>
          <w:sz w:val="28"/>
          <w:szCs w:val="28"/>
          <w:rtl/>
          <w:lang w:bidi="fa-IR"/>
        </w:rPr>
        <w:t xml:space="preserve"> مانند </w:t>
      </w:r>
      <w:r w:rsidR="00492444" w:rsidRPr="00F248F6">
        <w:rPr>
          <w:rFonts w:ascii="Times New Roman" w:hAnsi="Times New Roman" w:cs="B Nazanin"/>
          <w:sz w:val="28"/>
          <w:szCs w:val="28"/>
          <w:lang w:bidi="fa-IR"/>
        </w:rPr>
        <w:t>Cole and Gunther</w:t>
      </w:r>
      <w:r w:rsidR="00492444" w:rsidRPr="00F248F6">
        <w:rPr>
          <w:rFonts w:ascii="Times New Roman" w:hAnsi="Times New Roman" w:cs="B Nazanin" w:hint="cs"/>
          <w:sz w:val="28"/>
          <w:szCs w:val="28"/>
          <w:rtl/>
          <w:lang w:bidi="fa-IR"/>
        </w:rPr>
        <w:t xml:space="preserve"> (1995)ف </w:t>
      </w:r>
      <w:proofErr w:type="spellStart"/>
      <w:r w:rsidR="00492444" w:rsidRPr="00F248F6">
        <w:rPr>
          <w:rFonts w:ascii="Times New Roman" w:hAnsi="Times New Roman" w:cs="B Nazanin"/>
          <w:sz w:val="28"/>
          <w:szCs w:val="28"/>
          <w:lang w:bidi="fa-IR"/>
        </w:rPr>
        <w:t>charya</w:t>
      </w:r>
      <w:proofErr w:type="spellEnd"/>
      <w:r w:rsidR="00492444" w:rsidRPr="00F248F6">
        <w:rPr>
          <w:rFonts w:ascii="Times New Roman" w:hAnsi="Times New Roman" w:cs="B Nazanin"/>
          <w:sz w:val="28"/>
          <w:szCs w:val="28"/>
          <w:lang w:bidi="fa-IR"/>
        </w:rPr>
        <w:t xml:space="preserve"> and Viswanathan</w:t>
      </w:r>
      <w:r w:rsidR="00492444" w:rsidRPr="00F248F6">
        <w:rPr>
          <w:rFonts w:ascii="Times New Roman" w:hAnsi="Times New Roman" w:cs="B Nazanin" w:hint="cs"/>
          <w:sz w:val="28"/>
          <w:szCs w:val="28"/>
          <w:rtl/>
          <w:lang w:bidi="fa-IR"/>
        </w:rPr>
        <w:t xml:space="preserve"> (2011)، </w:t>
      </w:r>
      <w:proofErr w:type="spellStart"/>
      <w:r w:rsidR="00492444" w:rsidRPr="00F248F6">
        <w:rPr>
          <w:rFonts w:ascii="Times New Roman" w:hAnsi="Times New Roman" w:cs="B Nazanin"/>
          <w:sz w:val="28"/>
          <w:szCs w:val="28"/>
          <w:lang w:bidi="fa-IR"/>
        </w:rPr>
        <w:t>Beltratti</w:t>
      </w:r>
      <w:proofErr w:type="spellEnd"/>
      <w:r w:rsidR="00492444" w:rsidRPr="00F248F6">
        <w:rPr>
          <w:rFonts w:ascii="Times New Roman" w:hAnsi="Times New Roman" w:cs="B Nazanin"/>
          <w:sz w:val="28"/>
          <w:szCs w:val="28"/>
          <w:lang w:bidi="fa-IR"/>
        </w:rPr>
        <w:t xml:space="preserve"> and </w:t>
      </w:r>
      <w:proofErr w:type="spellStart"/>
      <w:r w:rsidR="00492444" w:rsidRPr="00F248F6">
        <w:rPr>
          <w:rFonts w:ascii="Times New Roman" w:hAnsi="Times New Roman" w:cs="B Nazanin"/>
          <w:sz w:val="28"/>
          <w:szCs w:val="28"/>
          <w:lang w:bidi="fa-IR"/>
        </w:rPr>
        <w:t>Stulz</w:t>
      </w:r>
      <w:proofErr w:type="spellEnd"/>
      <w:r w:rsidR="00492444" w:rsidRPr="00F248F6">
        <w:rPr>
          <w:rFonts w:ascii="Times New Roman" w:hAnsi="Times New Roman" w:cs="B Nazanin" w:hint="cs"/>
          <w:sz w:val="28"/>
          <w:szCs w:val="28"/>
          <w:rtl/>
          <w:lang w:bidi="fa-IR"/>
        </w:rPr>
        <w:t xml:space="preserve"> (2012)، </w:t>
      </w:r>
      <w:r w:rsidR="00492444" w:rsidRPr="00F248F6">
        <w:rPr>
          <w:rFonts w:ascii="Times New Roman" w:hAnsi="Times New Roman" w:cs="B Nazanin"/>
          <w:sz w:val="28"/>
          <w:szCs w:val="28"/>
        </w:rPr>
        <w:t>Cole and White</w:t>
      </w:r>
      <w:r w:rsidR="00835142" w:rsidRPr="00F248F6">
        <w:rPr>
          <w:rFonts w:ascii="Times New Roman" w:hAnsi="Times New Roman" w:cs="B Nazanin"/>
          <w:sz w:val="28"/>
          <w:szCs w:val="28"/>
          <w:rtl/>
        </w:rPr>
        <w:t xml:space="preserve"> </w:t>
      </w:r>
      <w:r w:rsidR="00492444" w:rsidRPr="00F248F6">
        <w:rPr>
          <w:rFonts w:ascii="Times New Roman" w:hAnsi="Times New Roman" w:cs="B Nazanin" w:hint="cs"/>
          <w:sz w:val="28"/>
          <w:szCs w:val="28"/>
          <w:rtl/>
        </w:rPr>
        <w:t xml:space="preserve">(2012)، </w:t>
      </w:r>
      <w:r w:rsidR="00492444" w:rsidRPr="00F248F6">
        <w:rPr>
          <w:rFonts w:ascii="Times New Roman" w:hAnsi="Times New Roman" w:cs="B Nazanin"/>
          <w:sz w:val="28"/>
          <w:szCs w:val="28"/>
        </w:rPr>
        <w:t xml:space="preserve">He and </w:t>
      </w:r>
      <w:proofErr w:type="spellStart"/>
      <w:r w:rsidR="00492444" w:rsidRPr="00F248F6">
        <w:rPr>
          <w:rFonts w:ascii="Times New Roman" w:hAnsi="Times New Roman" w:cs="B Nazanin"/>
          <w:sz w:val="28"/>
          <w:szCs w:val="28"/>
        </w:rPr>
        <w:t>Xiong</w:t>
      </w:r>
      <w:proofErr w:type="spellEnd"/>
      <w:r w:rsidR="00492444" w:rsidRPr="00F248F6">
        <w:rPr>
          <w:rFonts w:ascii="Times New Roman" w:hAnsi="Times New Roman" w:cs="B Nazanin" w:hint="cs"/>
          <w:sz w:val="28"/>
          <w:szCs w:val="28"/>
          <w:rtl/>
        </w:rPr>
        <w:t xml:space="preserve"> (2012) برای</w:t>
      </w:r>
      <w:r w:rsidR="00835142" w:rsidRPr="00F248F6">
        <w:rPr>
          <w:rFonts w:ascii="Times New Roman" w:hAnsi="Times New Roman" w:cs="B Nazanin" w:hint="cs"/>
          <w:sz w:val="28"/>
          <w:szCs w:val="28"/>
          <w:rtl/>
        </w:rPr>
        <w:t xml:space="preserve"> </w:t>
      </w:r>
      <w:r w:rsidR="00332292" w:rsidRPr="00F248F6">
        <w:rPr>
          <w:rFonts w:ascii="Times New Roman" w:hAnsi="Times New Roman" w:cs="B Nazanin" w:hint="cs"/>
          <w:sz w:val="28"/>
          <w:szCs w:val="28"/>
          <w:rtl/>
        </w:rPr>
        <w:t>متغیر</w:t>
      </w:r>
      <w:r w:rsidR="00492444" w:rsidRPr="00F248F6">
        <w:rPr>
          <w:rFonts w:ascii="Times New Roman" w:hAnsi="Times New Roman" w:cs="B Nazanin" w:hint="cs"/>
          <w:sz w:val="28"/>
          <w:szCs w:val="28"/>
          <w:rtl/>
        </w:rPr>
        <w:t>های مبتنی بر حسابداری</w:t>
      </w:r>
      <w:r w:rsidR="00835142" w:rsidRPr="00F248F6">
        <w:rPr>
          <w:rFonts w:ascii="Times New Roman" w:hAnsi="Times New Roman" w:cs="B Nazanin" w:hint="cs"/>
          <w:sz w:val="28"/>
          <w:szCs w:val="28"/>
          <w:rtl/>
        </w:rPr>
        <w:t>،</w:t>
      </w:r>
      <w:r w:rsidR="00492444" w:rsidRPr="00F248F6">
        <w:rPr>
          <w:rFonts w:ascii="Times New Roman" w:hAnsi="Times New Roman" w:cs="B Nazanin" w:hint="cs"/>
          <w:sz w:val="28"/>
          <w:szCs w:val="28"/>
          <w:rtl/>
        </w:rPr>
        <w:t xml:space="preserve"> و </w:t>
      </w:r>
      <w:r w:rsidR="00492444" w:rsidRPr="00F248F6">
        <w:rPr>
          <w:rFonts w:ascii="Times New Roman" w:hAnsi="Times New Roman" w:cs="B Nazanin"/>
          <w:sz w:val="28"/>
          <w:szCs w:val="28"/>
        </w:rPr>
        <w:t>Thomson</w:t>
      </w:r>
      <w:r w:rsidR="00492444" w:rsidRPr="00F248F6">
        <w:rPr>
          <w:rFonts w:ascii="Times New Roman" w:hAnsi="Times New Roman" w:cs="B Nazanin" w:hint="cs"/>
          <w:sz w:val="28"/>
          <w:szCs w:val="28"/>
          <w:rtl/>
        </w:rPr>
        <w:t xml:space="preserve"> (1992) و </w:t>
      </w:r>
      <w:r w:rsidR="00492444" w:rsidRPr="00F248F6">
        <w:rPr>
          <w:rFonts w:ascii="Times New Roman" w:hAnsi="Times New Roman" w:cs="B Nazanin"/>
          <w:sz w:val="28"/>
          <w:szCs w:val="28"/>
        </w:rPr>
        <w:t>Aubuchon and Wheelock</w:t>
      </w:r>
      <w:r w:rsidR="00492444" w:rsidRPr="00F248F6">
        <w:rPr>
          <w:rFonts w:ascii="Times New Roman" w:hAnsi="Times New Roman" w:cs="B Nazanin" w:hint="cs"/>
          <w:sz w:val="28"/>
          <w:szCs w:val="28"/>
          <w:rtl/>
        </w:rPr>
        <w:t xml:space="preserve"> (2010) برای </w:t>
      </w:r>
      <w:r w:rsidR="00332292" w:rsidRPr="00F248F6">
        <w:rPr>
          <w:rFonts w:ascii="Times New Roman" w:hAnsi="Times New Roman" w:cs="B Nazanin" w:hint="cs"/>
          <w:sz w:val="28"/>
          <w:szCs w:val="28"/>
          <w:rtl/>
        </w:rPr>
        <w:t>متغیر</w:t>
      </w:r>
      <w:r w:rsidR="00492444" w:rsidRPr="00F248F6">
        <w:rPr>
          <w:rFonts w:ascii="Times New Roman" w:hAnsi="Times New Roman" w:cs="B Nazanin" w:hint="cs"/>
          <w:sz w:val="28"/>
          <w:szCs w:val="28"/>
          <w:rtl/>
        </w:rPr>
        <w:t xml:space="preserve">های اقتصاد کلان منطقه ای. در </w:t>
      </w:r>
      <w:r w:rsidR="005C4931" w:rsidRPr="00F248F6">
        <w:rPr>
          <w:rFonts w:ascii="Times New Roman" w:hAnsi="Times New Roman" w:cs="B Nazanin" w:hint="cs"/>
          <w:sz w:val="28"/>
          <w:szCs w:val="28"/>
          <w:rtl/>
        </w:rPr>
        <w:t xml:space="preserve">شامل شدن </w:t>
      </w:r>
      <w:r w:rsidR="00332292" w:rsidRPr="00F248F6">
        <w:rPr>
          <w:rFonts w:ascii="Times New Roman" w:hAnsi="Times New Roman" w:cs="B Nazanin" w:hint="cs"/>
          <w:sz w:val="28"/>
          <w:szCs w:val="28"/>
          <w:rtl/>
        </w:rPr>
        <w:t>متغیر</w:t>
      </w:r>
      <w:r w:rsidR="00A6741E" w:rsidRPr="00F248F6">
        <w:rPr>
          <w:rFonts w:ascii="Times New Roman" w:hAnsi="Times New Roman" w:cs="B Nazanin" w:hint="cs"/>
          <w:sz w:val="28"/>
          <w:szCs w:val="28"/>
          <w:rtl/>
        </w:rPr>
        <w:t xml:space="preserve"> نرخ بهره و گس</w:t>
      </w:r>
      <w:r w:rsidR="005C4931" w:rsidRPr="00F248F6">
        <w:rPr>
          <w:rFonts w:ascii="Times New Roman" w:hAnsi="Times New Roman" w:cs="B Nazanin" w:hint="cs"/>
          <w:sz w:val="28"/>
          <w:szCs w:val="28"/>
          <w:rtl/>
        </w:rPr>
        <w:t xml:space="preserve">ترش منحنی حاصل از </w:t>
      </w:r>
      <w:r w:rsidR="005C4931" w:rsidRPr="00F248F6">
        <w:rPr>
          <w:rFonts w:ascii="Times New Roman" w:hAnsi="Times New Roman" w:cs="B Nazanin"/>
          <w:sz w:val="28"/>
          <w:szCs w:val="28"/>
        </w:rPr>
        <w:t>Bernanke and Gertler</w:t>
      </w:r>
      <w:r w:rsidR="005C4931" w:rsidRPr="00F248F6">
        <w:rPr>
          <w:rFonts w:ascii="Times New Roman" w:hAnsi="Times New Roman" w:cs="B Nazanin" w:hint="cs"/>
          <w:sz w:val="28"/>
          <w:szCs w:val="28"/>
          <w:rtl/>
        </w:rPr>
        <w:t xml:space="preserve"> (1995) و </w:t>
      </w:r>
      <w:r w:rsidR="005C4931" w:rsidRPr="00F248F6">
        <w:rPr>
          <w:rFonts w:ascii="Times New Roman" w:hAnsi="Times New Roman" w:cs="B Nazanin"/>
          <w:sz w:val="28"/>
          <w:szCs w:val="28"/>
        </w:rPr>
        <w:t>Bernanke</w:t>
      </w:r>
      <w:r w:rsidR="005C4931" w:rsidRPr="00F248F6">
        <w:rPr>
          <w:rFonts w:ascii="Times New Roman" w:hAnsi="Times New Roman" w:cs="B Nazanin" w:hint="cs"/>
          <w:sz w:val="28"/>
          <w:szCs w:val="28"/>
          <w:rtl/>
        </w:rPr>
        <w:t xml:space="preserve"> و همکاران (1999) </w:t>
      </w:r>
      <w:r w:rsidR="005C4931" w:rsidRPr="00F248F6">
        <w:rPr>
          <w:rFonts w:ascii="Times New Roman" w:hAnsi="Times New Roman" w:cs="B Nazanin" w:hint="cs"/>
          <w:sz w:val="28"/>
          <w:szCs w:val="28"/>
          <w:rtl/>
        </w:rPr>
        <w:lastRenderedPageBreak/>
        <w:t>پیروی کردیم.</w:t>
      </w:r>
      <w:r w:rsidR="00835142" w:rsidRPr="00F248F6">
        <w:rPr>
          <w:rFonts w:ascii="Times New Roman" w:hAnsi="Times New Roman" w:cs="B Nazanin" w:hint="cs"/>
          <w:sz w:val="28"/>
          <w:szCs w:val="28"/>
          <w:rtl/>
        </w:rPr>
        <w:t xml:space="preserve"> </w:t>
      </w:r>
      <w:r w:rsidR="00A6741E" w:rsidRPr="00F248F6">
        <w:rPr>
          <w:rFonts w:ascii="Times New Roman" w:hAnsi="Times New Roman" w:cs="B Nazanin" w:hint="cs"/>
          <w:sz w:val="28"/>
          <w:szCs w:val="28"/>
          <w:rtl/>
        </w:rPr>
        <w:t>در حالی که روند زمانی تنظیمات بلند مدت ممکن را با تو</w:t>
      </w:r>
      <w:r w:rsidR="005C4931" w:rsidRPr="00F248F6">
        <w:rPr>
          <w:rFonts w:ascii="Times New Roman" w:hAnsi="Times New Roman" w:cs="B Nazanin" w:hint="cs"/>
          <w:sz w:val="28"/>
          <w:szCs w:val="28"/>
          <w:rtl/>
        </w:rPr>
        <w:t>جه</w:t>
      </w:r>
      <w:r w:rsidR="00835142" w:rsidRPr="00F248F6">
        <w:rPr>
          <w:rFonts w:ascii="Times New Roman" w:hAnsi="Times New Roman" w:cs="B Nazanin" w:hint="cs"/>
          <w:sz w:val="28"/>
          <w:szCs w:val="28"/>
          <w:rtl/>
        </w:rPr>
        <w:t>،</w:t>
      </w:r>
      <w:r w:rsidR="005C4931" w:rsidRPr="00F248F6">
        <w:rPr>
          <w:rFonts w:ascii="Times New Roman" w:hAnsi="Times New Roman" w:cs="B Nazanin" w:hint="cs"/>
          <w:sz w:val="28"/>
          <w:szCs w:val="28"/>
          <w:rtl/>
        </w:rPr>
        <w:t xml:space="preserve"> به تغییرات در محیط کسب و کار بانکداری و عملیات مدیریت ریسک</w:t>
      </w:r>
      <w:r w:rsidR="00835142" w:rsidRPr="00F248F6">
        <w:rPr>
          <w:rFonts w:ascii="Times New Roman" w:hAnsi="Times New Roman" w:cs="B Nazanin" w:hint="cs"/>
          <w:sz w:val="28"/>
          <w:szCs w:val="28"/>
          <w:rtl/>
        </w:rPr>
        <w:t>،</w:t>
      </w:r>
      <w:r w:rsidR="005C4931" w:rsidRPr="00F248F6">
        <w:rPr>
          <w:rFonts w:ascii="Times New Roman" w:hAnsi="Times New Roman" w:cs="B Nazanin" w:hint="cs"/>
          <w:sz w:val="28"/>
          <w:szCs w:val="28"/>
          <w:rtl/>
        </w:rPr>
        <w:t xml:space="preserve"> اثرات ثابت زمانی در نظر گرفنه شده برای ویژگی</w:t>
      </w:r>
      <w:r w:rsidR="00835142" w:rsidRPr="00F248F6">
        <w:rPr>
          <w:rFonts w:ascii="Times New Roman" w:hAnsi="Times New Roman" w:cs="B Nazanin" w:hint="cs"/>
          <w:sz w:val="28"/>
          <w:szCs w:val="28"/>
          <w:rtl/>
        </w:rPr>
        <w:t xml:space="preserve">‌های </w:t>
      </w:r>
      <w:r w:rsidR="005C4931" w:rsidRPr="00F248F6">
        <w:rPr>
          <w:rFonts w:ascii="Times New Roman" w:hAnsi="Times New Roman" w:cs="B Nazanin" w:hint="cs"/>
          <w:sz w:val="28"/>
          <w:szCs w:val="28"/>
          <w:rtl/>
        </w:rPr>
        <w:t>متماییز با سال</w:t>
      </w:r>
      <w:r w:rsidR="00835142" w:rsidRPr="00F248F6">
        <w:rPr>
          <w:rFonts w:ascii="Times New Roman" w:hAnsi="Times New Roman" w:cs="B Nazanin" w:hint="cs"/>
          <w:sz w:val="28"/>
          <w:szCs w:val="28"/>
          <w:rtl/>
        </w:rPr>
        <w:t xml:space="preserve">‌های </w:t>
      </w:r>
      <w:r w:rsidR="005C4931" w:rsidRPr="00F248F6">
        <w:rPr>
          <w:rFonts w:ascii="Times New Roman" w:hAnsi="Times New Roman" w:cs="B Nazanin" w:hint="cs"/>
          <w:sz w:val="28"/>
          <w:szCs w:val="28"/>
          <w:rtl/>
        </w:rPr>
        <w:t xml:space="preserve">خاص </w:t>
      </w:r>
      <w:r w:rsidR="00A6741E" w:rsidRPr="00F248F6">
        <w:rPr>
          <w:rFonts w:ascii="Times New Roman" w:hAnsi="Times New Roman" w:cs="B Nazanin" w:hint="cs"/>
          <w:sz w:val="28"/>
          <w:szCs w:val="28"/>
          <w:rtl/>
        </w:rPr>
        <w:t>را اتخاذ می‌کند</w:t>
      </w:r>
      <w:r w:rsidR="00835142" w:rsidRPr="00F248F6">
        <w:rPr>
          <w:rFonts w:ascii="Times New Roman" w:hAnsi="Times New Roman" w:cs="B Nazanin" w:hint="cs"/>
          <w:sz w:val="28"/>
          <w:szCs w:val="28"/>
          <w:rtl/>
        </w:rPr>
        <w:t>.</w:t>
      </w:r>
    </w:p>
    <w:p w:rsidR="008B7D92" w:rsidRDefault="008136E7"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 xml:space="preserve">برای محاسبه اثرات کل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های ریسک مستقل برروی متغیر ریسک وابسته مربوطه</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 xml:space="preserve">ضریب مورد اول را جمع می‌کنیم و آن را بر انحراف معیار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های وابسته درون شرکتی تقسیم می</w:t>
      </w:r>
      <w:r w:rsidR="00AD2CCB" w:rsidRPr="00F248F6">
        <w:rPr>
          <w:rFonts w:ascii="Times New Roman" w:hAnsi="Times New Roman" w:cs="B Nazanin" w:hint="cs"/>
          <w:sz w:val="28"/>
          <w:szCs w:val="28"/>
          <w:rtl/>
        </w:rPr>
        <w:t>‌</w:t>
      </w:r>
      <w:r w:rsidRPr="00F248F6">
        <w:rPr>
          <w:rFonts w:ascii="Times New Roman" w:hAnsi="Times New Roman" w:cs="B Nazanin" w:hint="cs"/>
          <w:sz w:val="28"/>
          <w:szCs w:val="28"/>
          <w:rtl/>
        </w:rPr>
        <w:t>کنیم.</w:t>
      </w:r>
      <w:r w:rsidR="00835142" w:rsidRPr="00F248F6">
        <w:rPr>
          <w:rFonts w:ascii="Times New Roman" w:hAnsi="Times New Roman" w:cs="B Nazanin" w:hint="cs"/>
          <w:sz w:val="28"/>
          <w:szCs w:val="28"/>
          <w:rtl/>
        </w:rPr>
        <w:t xml:space="preserve"> </w:t>
      </w:r>
      <w:r w:rsidR="008453BF" w:rsidRPr="00F248F6">
        <w:rPr>
          <w:rFonts w:ascii="Times New Roman" w:hAnsi="Times New Roman" w:cs="B Nazanin" w:hint="cs"/>
          <w:sz w:val="28"/>
          <w:szCs w:val="28"/>
          <w:rtl/>
        </w:rPr>
        <w:t xml:space="preserve">در نتیجه میانگین تغییرات را در تعداد انحراف معیار </w:t>
      </w:r>
      <w:r w:rsidR="00332292" w:rsidRPr="00F248F6">
        <w:rPr>
          <w:rFonts w:ascii="Times New Roman" w:hAnsi="Times New Roman" w:cs="B Nazanin" w:hint="cs"/>
          <w:sz w:val="28"/>
          <w:szCs w:val="28"/>
          <w:rtl/>
        </w:rPr>
        <w:t>متغیر</w:t>
      </w:r>
      <w:r w:rsidR="008453BF" w:rsidRPr="00F248F6">
        <w:rPr>
          <w:rFonts w:ascii="Times New Roman" w:hAnsi="Times New Roman" w:cs="B Nazanin" w:hint="cs"/>
          <w:sz w:val="28"/>
          <w:szCs w:val="28"/>
          <w:rtl/>
        </w:rPr>
        <w:t xml:space="preserve">های وابسته در زمانی که </w:t>
      </w:r>
      <w:r w:rsidR="00332292" w:rsidRPr="00F248F6">
        <w:rPr>
          <w:rFonts w:ascii="Times New Roman" w:hAnsi="Times New Roman" w:cs="B Nazanin" w:hint="cs"/>
          <w:sz w:val="28"/>
          <w:szCs w:val="28"/>
          <w:rtl/>
        </w:rPr>
        <w:t>متغیر</w:t>
      </w:r>
      <w:r w:rsidR="008453BF" w:rsidRPr="00F248F6">
        <w:rPr>
          <w:rFonts w:ascii="Times New Roman" w:hAnsi="Times New Roman" w:cs="B Nazanin" w:hint="cs"/>
          <w:sz w:val="28"/>
          <w:szCs w:val="28"/>
          <w:rtl/>
        </w:rPr>
        <w:t xml:space="preserve"> مستقل در هر نقطه یک درصد تغییر می‌کند را بررسی می‌کنیم.</w:t>
      </w:r>
      <w:r w:rsidR="00F40095" w:rsidRPr="00F248F6">
        <w:rPr>
          <w:rFonts w:ascii="Times New Roman" w:hAnsi="Times New Roman" w:cs="B Nazanin" w:hint="cs"/>
          <w:sz w:val="28"/>
          <w:szCs w:val="28"/>
          <w:rtl/>
        </w:rPr>
        <w:t xml:space="preserve"> توجه داشته باشید که بکاربردن</w:t>
      </w:r>
      <w:r w:rsidR="00835142" w:rsidRPr="00F248F6">
        <w:rPr>
          <w:rFonts w:ascii="Times New Roman" w:hAnsi="Times New Roman" w:cs="B Nazanin" w:hint="cs"/>
          <w:sz w:val="28"/>
          <w:szCs w:val="28"/>
          <w:rtl/>
        </w:rPr>
        <w:t xml:space="preserve"> </w:t>
      </w:r>
      <w:r w:rsidR="00F40095" w:rsidRPr="00F248F6">
        <w:rPr>
          <w:rFonts w:ascii="Times New Roman" w:hAnsi="Times New Roman" w:cs="B Nazanin" w:hint="cs"/>
          <w:sz w:val="28"/>
          <w:szCs w:val="28"/>
          <w:rtl/>
        </w:rPr>
        <w:t>انحراف معیا</w:t>
      </w:r>
      <w:r w:rsidR="00AD2CCB" w:rsidRPr="00F248F6">
        <w:rPr>
          <w:rFonts w:ascii="Times New Roman" w:hAnsi="Times New Roman" w:cs="B Nazanin" w:hint="cs"/>
          <w:sz w:val="28"/>
          <w:szCs w:val="28"/>
          <w:rtl/>
        </w:rPr>
        <w:t>ر درون شرکتی به عنوان یک ارزش ک</w:t>
      </w:r>
      <w:r w:rsidR="00F40095" w:rsidRPr="00F248F6">
        <w:rPr>
          <w:rFonts w:ascii="Times New Roman" w:hAnsi="Times New Roman" w:cs="B Nazanin" w:hint="cs"/>
          <w:sz w:val="28"/>
          <w:szCs w:val="28"/>
          <w:rtl/>
        </w:rPr>
        <w:t>ه می‌تواند</w:t>
      </w:r>
      <w:r w:rsidR="00AD2CCB" w:rsidRPr="00F248F6">
        <w:rPr>
          <w:rFonts w:ascii="Times New Roman" w:hAnsi="Times New Roman" w:cs="B Nazanin" w:hint="cs"/>
          <w:sz w:val="28"/>
          <w:szCs w:val="28"/>
          <w:rtl/>
        </w:rPr>
        <w:t xml:space="preserve"> به طور قابل توجهی در سراسر بانک</w:t>
      </w:r>
      <w:r w:rsidR="00835142" w:rsidRPr="00F248F6">
        <w:rPr>
          <w:rFonts w:ascii="Times New Roman" w:hAnsi="Times New Roman" w:cs="B Nazanin" w:hint="cs"/>
          <w:sz w:val="28"/>
          <w:szCs w:val="28"/>
          <w:rtl/>
        </w:rPr>
        <w:t xml:space="preserve">‌ها </w:t>
      </w:r>
      <w:r w:rsidR="00F40095" w:rsidRPr="00F248F6">
        <w:rPr>
          <w:rFonts w:ascii="Times New Roman" w:hAnsi="Times New Roman" w:cs="B Nazanin" w:hint="cs"/>
          <w:sz w:val="28"/>
          <w:szCs w:val="28"/>
          <w:rtl/>
        </w:rPr>
        <w:t>تغییر کند در حالی که تغییرات در یک بانک کمتر باشد مهم است. علاوه براین، برای رویکرد معادلات ه</w:t>
      </w:r>
      <w:r w:rsidR="00AD2CCB" w:rsidRPr="00F248F6">
        <w:rPr>
          <w:rFonts w:ascii="Times New Roman" w:hAnsi="Times New Roman" w:cs="B Nazanin" w:hint="cs"/>
          <w:sz w:val="28"/>
          <w:szCs w:val="28"/>
          <w:rtl/>
        </w:rPr>
        <w:t>م</w:t>
      </w:r>
      <w:r w:rsidR="00F40095" w:rsidRPr="00F248F6">
        <w:rPr>
          <w:rFonts w:ascii="Times New Roman" w:hAnsi="Times New Roman" w:cs="B Nazanin" w:hint="cs"/>
          <w:sz w:val="28"/>
          <w:szCs w:val="28"/>
          <w:rtl/>
        </w:rPr>
        <w:t>زمان</w:t>
      </w:r>
      <w:r w:rsidR="00835142" w:rsidRPr="00F248F6">
        <w:rPr>
          <w:rFonts w:ascii="Times New Roman" w:hAnsi="Times New Roman" w:cs="B Nazanin" w:hint="cs"/>
          <w:sz w:val="28"/>
          <w:szCs w:val="28"/>
          <w:rtl/>
        </w:rPr>
        <w:t xml:space="preserve"> </w:t>
      </w:r>
      <w:r w:rsidR="00F40095" w:rsidRPr="00F248F6">
        <w:rPr>
          <w:rFonts w:ascii="Times New Roman" w:hAnsi="Times New Roman" w:cs="B Nazanin" w:hint="cs"/>
          <w:sz w:val="28"/>
          <w:szCs w:val="28"/>
          <w:rtl/>
        </w:rPr>
        <w:t>دیگر بررسی قوی از نظر متدلوژی را در نظر گرفتیم:</w:t>
      </w:r>
      <w:r w:rsidR="00835142" w:rsidRPr="00F248F6">
        <w:rPr>
          <w:rFonts w:ascii="Times New Roman" w:hAnsi="Times New Roman" w:cs="B Nazanin" w:hint="cs"/>
          <w:sz w:val="28"/>
          <w:szCs w:val="28"/>
          <w:rtl/>
        </w:rPr>
        <w:t xml:space="preserve"> </w:t>
      </w:r>
      <w:r w:rsidR="00957B1E" w:rsidRPr="00F248F6">
        <w:rPr>
          <w:rFonts w:ascii="Times New Roman" w:hAnsi="Times New Roman" w:cs="B Nazanin" w:hint="cs"/>
          <w:sz w:val="28"/>
          <w:szCs w:val="28"/>
          <w:rtl/>
        </w:rPr>
        <w:t xml:space="preserve">ما بین </w:t>
      </w:r>
      <w:r w:rsidR="00AD2CCB" w:rsidRPr="00F248F6">
        <w:rPr>
          <w:rFonts w:ascii="Times New Roman" w:hAnsi="Times New Roman" w:cs="B Nazanin" w:hint="cs"/>
          <w:sz w:val="28"/>
          <w:szCs w:val="28"/>
          <w:rtl/>
        </w:rPr>
        <w:t>روابط همزمان و روابط با تاخیری</w:t>
      </w:r>
      <w:r w:rsidR="00957B1E" w:rsidRPr="00F248F6">
        <w:rPr>
          <w:rFonts w:ascii="Times New Roman" w:hAnsi="Times New Roman" w:cs="B Nazanin" w:hint="cs"/>
          <w:sz w:val="28"/>
          <w:szCs w:val="28"/>
          <w:rtl/>
        </w:rPr>
        <w:t xml:space="preserve"> تماییز قا</w:t>
      </w:r>
      <w:r w:rsidR="00AD2CCB" w:rsidRPr="00F248F6">
        <w:rPr>
          <w:rFonts w:ascii="Times New Roman" w:hAnsi="Times New Roman" w:cs="B Nazanin" w:hint="cs"/>
          <w:sz w:val="28"/>
          <w:szCs w:val="28"/>
          <w:rtl/>
        </w:rPr>
        <w:t>ئ</w:t>
      </w:r>
      <w:r w:rsidR="00957B1E" w:rsidRPr="00F248F6">
        <w:rPr>
          <w:rFonts w:ascii="Times New Roman" w:hAnsi="Times New Roman" w:cs="B Nazanin" w:hint="cs"/>
          <w:sz w:val="28"/>
          <w:szCs w:val="28"/>
          <w:rtl/>
        </w:rPr>
        <w:t>ل شدیم.</w:t>
      </w:r>
      <w:r w:rsidR="00835142" w:rsidRPr="00F248F6">
        <w:rPr>
          <w:rFonts w:ascii="Times New Roman" w:hAnsi="Times New Roman" w:cs="B Nazanin" w:hint="cs"/>
          <w:sz w:val="28"/>
          <w:szCs w:val="28"/>
          <w:rtl/>
        </w:rPr>
        <w:t xml:space="preserve"> </w:t>
      </w:r>
      <w:r w:rsidR="00957B1E" w:rsidRPr="00F248F6">
        <w:rPr>
          <w:rFonts w:ascii="Times New Roman" w:hAnsi="Times New Roman" w:cs="B Nazanin" w:hint="cs"/>
          <w:sz w:val="28"/>
          <w:szCs w:val="28"/>
          <w:rtl/>
        </w:rPr>
        <w:t>از انجایی که</w:t>
      </w:r>
      <w:r w:rsidR="00835142" w:rsidRPr="00F248F6">
        <w:rPr>
          <w:rFonts w:ascii="Times New Roman" w:hAnsi="Times New Roman" w:cs="B Nazanin" w:hint="cs"/>
          <w:sz w:val="28"/>
          <w:szCs w:val="28"/>
          <w:rtl/>
        </w:rPr>
        <w:t xml:space="preserve"> </w:t>
      </w:r>
      <w:r w:rsidR="00957B1E" w:rsidRPr="00F248F6">
        <w:rPr>
          <w:rFonts w:ascii="Times New Roman" w:hAnsi="Times New Roman" w:cs="B Nazanin" w:hint="cs"/>
          <w:sz w:val="28"/>
          <w:szCs w:val="28"/>
          <w:rtl/>
        </w:rPr>
        <w:t>جهت نفوذ واضح نیست شامل تحلیل همبستگی برای روابط همزمان بین ریسک نقدینگی و ریسک اعتباری در یک بانک است. با توجه به رابطه تاخیری ممکن</w:t>
      </w:r>
      <w:r w:rsidR="00835142" w:rsidRPr="00F248F6">
        <w:rPr>
          <w:rFonts w:ascii="Times New Roman" w:hAnsi="Times New Roman" w:cs="B Nazanin" w:hint="cs"/>
          <w:sz w:val="28"/>
          <w:szCs w:val="28"/>
          <w:rtl/>
        </w:rPr>
        <w:t xml:space="preserve"> </w:t>
      </w:r>
      <w:r w:rsidR="00957B1E" w:rsidRPr="00F248F6">
        <w:rPr>
          <w:rFonts w:ascii="Times New Roman" w:hAnsi="Times New Roman" w:cs="B Nazanin" w:hint="cs"/>
          <w:sz w:val="28"/>
          <w:szCs w:val="28"/>
          <w:rtl/>
        </w:rPr>
        <w:t>ما هردو ریسک را</w:t>
      </w:r>
      <w:r w:rsidR="00AD2CCB" w:rsidRPr="00F248F6">
        <w:rPr>
          <w:rFonts w:ascii="Times New Roman" w:hAnsi="Times New Roman" w:cs="B Nazanin" w:hint="cs"/>
          <w:sz w:val="28"/>
          <w:szCs w:val="28"/>
          <w:rtl/>
        </w:rPr>
        <w:t xml:space="preserve"> در یک مدل پنل خود رگرسیون برداری </w:t>
      </w:r>
      <w:r w:rsidR="00957B1E" w:rsidRPr="00F248F6">
        <w:rPr>
          <w:rFonts w:ascii="Times New Roman" w:hAnsi="Times New Roman" w:cs="B Nazanin" w:hint="cs"/>
          <w:sz w:val="28"/>
          <w:szCs w:val="28"/>
          <w:rtl/>
        </w:rPr>
        <w:t xml:space="preserve">(پنل </w:t>
      </w:r>
      <w:r w:rsidR="00957B1E" w:rsidRPr="00F248F6">
        <w:rPr>
          <w:rFonts w:ascii="Times New Roman" w:hAnsi="Times New Roman" w:cs="B Nazanin"/>
          <w:sz w:val="28"/>
          <w:szCs w:val="28"/>
        </w:rPr>
        <w:t>VAR</w:t>
      </w:r>
      <w:r w:rsidR="00957B1E" w:rsidRPr="00F248F6">
        <w:rPr>
          <w:rFonts w:ascii="Times New Roman" w:hAnsi="Times New Roman" w:cs="B Nazanin" w:hint="cs"/>
          <w:sz w:val="28"/>
          <w:szCs w:val="28"/>
          <w:rtl/>
          <w:lang w:bidi="fa-IR"/>
        </w:rPr>
        <w:t xml:space="preserve">) تحلیل می‌کنیم که برای </w:t>
      </w:r>
      <w:r w:rsidR="00AD2CCB" w:rsidRPr="00F248F6">
        <w:rPr>
          <w:rFonts w:ascii="Times New Roman" w:hAnsi="Times New Roman" w:cs="B Nazanin" w:hint="cs"/>
          <w:sz w:val="28"/>
          <w:szCs w:val="28"/>
          <w:rtl/>
          <w:lang w:bidi="fa-IR"/>
        </w:rPr>
        <w:t>همبستگ</w:t>
      </w:r>
      <w:r w:rsidR="008B7D92" w:rsidRPr="00F248F6">
        <w:rPr>
          <w:rFonts w:ascii="Times New Roman" w:hAnsi="Times New Roman" w:cs="B Nazanin" w:hint="cs"/>
          <w:sz w:val="28"/>
          <w:szCs w:val="28"/>
          <w:rtl/>
          <w:lang w:bidi="fa-IR"/>
        </w:rPr>
        <w:t xml:space="preserve">ی خودکار </w:t>
      </w:r>
      <w:r w:rsidR="00332292" w:rsidRPr="00F248F6">
        <w:rPr>
          <w:rFonts w:ascii="Times New Roman" w:hAnsi="Times New Roman" w:cs="B Nazanin" w:hint="cs"/>
          <w:sz w:val="28"/>
          <w:szCs w:val="28"/>
          <w:rtl/>
          <w:lang w:bidi="fa-IR"/>
        </w:rPr>
        <w:t>متغیر</w:t>
      </w:r>
      <w:r w:rsidR="008B7D92" w:rsidRPr="00F248F6">
        <w:rPr>
          <w:rFonts w:ascii="Times New Roman" w:hAnsi="Times New Roman" w:cs="B Nazanin" w:hint="cs"/>
          <w:sz w:val="28"/>
          <w:szCs w:val="28"/>
          <w:rtl/>
          <w:lang w:bidi="fa-IR"/>
        </w:rPr>
        <w:t xml:space="preserve">ها بااستفاده از الگوریتم ارائه شده توسط </w:t>
      </w:r>
      <w:r w:rsidR="008B7D92" w:rsidRPr="00F248F6">
        <w:rPr>
          <w:rFonts w:ascii="Times New Roman" w:hAnsi="Times New Roman" w:cs="B Nazanin"/>
          <w:sz w:val="28"/>
          <w:szCs w:val="28"/>
        </w:rPr>
        <w:t xml:space="preserve">Love and </w:t>
      </w:r>
      <w:proofErr w:type="spellStart"/>
      <w:r w:rsidR="008B7D92" w:rsidRPr="00F248F6">
        <w:rPr>
          <w:rFonts w:ascii="Times New Roman" w:hAnsi="Times New Roman" w:cs="B Nazanin"/>
          <w:sz w:val="28"/>
          <w:szCs w:val="28"/>
        </w:rPr>
        <w:t>Zicchino</w:t>
      </w:r>
      <w:proofErr w:type="spellEnd"/>
      <w:r w:rsidR="008B7D92" w:rsidRPr="00F248F6">
        <w:rPr>
          <w:rFonts w:ascii="Times New Roman" w:hAnsi="Times New Roman" w:cs="B Nazanin" w:hint="cs"/>
          <w:sz w:val="28"/>
          <w:szCs w:val="28"/>
          <w:rtl/>
        </w:rPr>
        <w:t xml:space="preserve"> (2006) کنترل می‌شود.</w:t>
      </w:r>
      <w:r w:rsidR="00835142" w:rsidRPr="00F248F6">
        <w:rPr>
          <w:rFonts w:ascii="Times New Roman" w:hAnsi="Times New Roman" w:cs="B Nazanin" w:hint="cs"/>
          <w:sz w:val="28"/>
          <w:szCs w:val="28"/>
          <w:rtl/>
        </w:rPr>
        <w:t xml:space="preserve"> </w:t>
      </w:r>
      <w:r w:rsidR="008B7D92" w:rsidRPr="00F248F6">
        <w:rPr>
          <w:rFonts w:ascii="Times New Roman" w:hAnsi="Times New Roman" w:cs="B Nazanin" w:hint="cs"/>
          <w:sz w:val="28"/>
          <w:szCs w:val="28"/>
          <w:rtl/>
        </w:rPr>
        <w:t xml:space="preserve">در اینجا، </w:t>
      </w:r>
      <w:r w:rsidR="00332292" w:rsidRPr="00F248F6">
        <w:rPr>
          <w:rFonts w:ascii="Times New Roman" w:hAnsi="Times New Roman" w:cs="B Nazanin" w:hint="cs"/>
          <w:sz w:val="28"/>
          <w:szCs w:val="28"/>
          <w:rtl/>
        </w:rPr>
        <w:t>متغیر</w:t>
      </w:r>
      <w:r w:rsidR="008B7D92" w:rsidRPr="00F248F6">
        <w:rPr>
          <w:rFonts w:ascii="Times New Roman" w:hAnsi="Times New Roman" w:cs="B Nazanin" w:hint="cs"/>
          <w:sz w:val="28"/>
          <w:szCs w:val="28"/>
          <w:rtl/>
        </w:rPr>
        <w:t xml:space="preserve"> کنترل مشابهی را مانند رویکرد معادلات ه</w:t>
      </w:r>
      <w:r w:rsidR="00AD2CCB" w:rsidRPr="00F248F6">
        <w:rPr>
          <w:rFonts w:ascii="Times New Roman" w:hAnsi="Times New Roman" w:cs="B Nazanin" w:hint="cs"/>
          <w:sz w:val="28"/>
          <w:szCs w:val="28"/>
          <w:rtl/>
        </w:rPr>
        <w:t>م</w:t>
      </w:r>
      <w:r w:rsidR="008B7D92" w:rsidRPr="00F248F6">
        <w:rPr>
          <w:rFonts w:ascii="Times New Roman" w:hAnsi="Times New Roman" w:cs="B Nazanin" w:hint="cs"/>
          <w:sz w:val="28"/>
          <w:szCs w:val="28"/>
          <w:rtl/>
        </w:rPr>
        <w:t>زمان که در برابر محیط نرخ بهره</w:t>
      </w:r>
      <w:r w:rsidR="00835142" w:rsidRPr="00F248F6">
        <w:rPr>
          <w:rFonts w:ascii="Times New Roman" w:hAnsi="Times New Roman" w:cs="B Nazanin" w:hint="cs"/>
          <w:sz w:val="28"/>
          <w:szCs w:val="28"/>
          <w:rtl/>
        </w:rPr>
        <w:t>،</w:t>
      </w:r>
      <w:r w:rsidR="008B7D92" w:rsidRPr="00F248F6">
        <w:rPr>
          <w:rFonts w:ascii="Times New Roman" w:hAnsi="Times New Roman" w:cs="B Nazanin" w:hint="cs"/>
          <w:sz w:val="28"/>
          <w:szCs w:val="28"/>
          <w:rtl/>
        </w:rPr>
        <w:t xml:space="preserve"> ساختار و سلامت کلی بانک در نظر گرفته شده است را ترکیب می‌کنیم. توجه داشته باشید که براای اختصار تنها به طور خلاصه برروی آن بحث می‌کنیم و نتایج </w:t>
      </w:r>
      <w:r w:rsidR="008B7D92" w:rsidRPr="00F248F6">
        <w:rPr>
          <w:rFonts w:ascii="Times New Roman" w:hAnsi="Times New Roman" w:cs="B Nazanin"/>
          <w:sz w:val="28"/>
          <w:szCs w:val="28"/>
        </w:rPr>
        <w:t>VAR</w:t>
      </w:r>
      <w:r w:rsidR="008B7D92" w:rsidRPr="00F248F6">
        <w:rPr>
          <w:rFonts w:ascii="Times New Roman" w:hAnsi="Times New Roman" w:cs="B Nazanin" w:hint="cs"/>
          <w:sz w:val="28"/>
          <w:szCs w:val="28"/>
          <w:rtl/>
          <w:lang w:bidi="fa-IR"/>
        </w:rPr>
        <w:t xml:space="preserve"> پنل را در ادام</w:t>
      </w:r>
      <w:r w:rsidR="00AD2CCB" w:rsidRPr="00F248F6">
        <w:rPr>
          <w:rFonts w:ascii="Times New Roman" w:hAnsi="Times New Roman" w:cs="B Nazanin" w:hint="cs"/>
          <w:sz w:val="28"/>
          <w:szCs w:val="28"/>
          <w:rtl/>
          <w:lang w:bidi="fa-IR"/>
        </w:rPr>
        <w:t>ه</w:t>
      </w:r>
      <w:r w:rsidR="008B7D92" w:rsidRPr="00F248F6">
        <w:rPr>
          <w:rFonts w:ascii="Times New Roman" w:hAnsi="Times New Roman" w:cs="B Nazanin" w:hint="cs"/>
          <w:sz w:val="28"/>
          <w:szCs w:val="28"/>
          <w:rtl/>
          <w:lang w:bidi="fa-IR"/>
        </w:rPr>
        <w:t xml:space="preserve"> </w:t>
      </w:r>
      <w:r w:rsidR="00F074CE" w:rsidRPr="00F248F6">
        <w:rPr>
          <w:rFonts w:ascii="Times New Roman" w:hAnsi="Times New Roman" w:cs="B Nazanin" w:hint="cs"/>
          <w:sz w:val="28"/>
          <w:szCs w:val="28"/>
          <w:rtl/>
          <w:lang w:bidi="fa-IR"/>
        </w:rPr>
        <w:t>ارائه</w:t>
      </w:r>
      <w:r w:rsidR="008B7D92" w:rsidRPr="00F248F6">
        <w:rPr>
          <w:rFonts w:ascii="Times New Roman" w:hAnsi="Times New Roman" w:cs="B Nazanin" w:hint="cs"/>
          <w:sz w:val="28"/>
          <w:szCs w:val="28"/>
          <w:rtl/>
          <w:lang w:bidi="fa-IR"/>
        </w:rPr>
        <w:t xml:space="preserve"> نمی‌دهیم.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8B7D92"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4.1.2 </w:t>
      </w:r>
      <w:r w:rsidR="008B7D92" w:rsidRPr="00DE5840">
        <w:rPr>
          <w:rFonts w:ascii="Times New Roman" w:hAnsi="Times New Roman" w:cs="B Nazanin" w:hint="cs"/>
          <w:b/>
          <w:bCs/>
          <w:sz w:val="28"/>
          <w:szCs w:val="28"/>
          <w:rtl/>
          <w:lang w:bidi="fa-IR"/>
        </w:rPr>
        <w:t>روابط بین رابطه عمومی و ریسک نقدینگی و ریسک اعتبار</w:t>
      </w:r>
    </w:p>
    <w:p w:rsidR="00010D4A" w:rsidRPr="00F248F6" w:rsidRDefault="008B7D92"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 xml:space="preserve">ما ابتدا نمونه </w:t>
      </w:r>
      <w:r w:rsidR="00DF3BB7" w:rsidRPr="00F248F6">
        <w:rPr>
          <w:rFonts w:ascii="Times New Roman" w:hAnsi="Times New Roman" w:cs="B Nazanin" w:hint="cs"/>
          <w:sz w:val="28"/>
          <w:szCs w:val="28"/>
          <w:rtl/>
          <w:lang w:bidi="fa-IR"/>
        </w:rPr>
        <w:t>‌بانک‌های قوی</w:t>
      </w:r>
      <w:r w:rsidRPr="00F248F6">
        <w:rPr>
          <w:rFonts w:ascii="Times New Roman" w:hAnsi="Times New Roman" w:cs="B Nazanin" w:hint="cs"/>
          <w:sz w:val="28"/>
          <w:szCs w:val="28"/>
          <w:rtl/>
          <w:lang w:bidi="fa-IR"/>
        </w:rPr>
        <w:t xml:space="preserve"> خود را در دوره </w:t>
      </w:r>
      <w:r w:rsidRPr="00F248F6">
        <w:rPr>
          <w:rFonts w:ascii="Times New Roman" w:hAnsi="Times New Roman" w:cs="B Nazanin"/>
          <w:sz w:val="28"/>
          <w:szCs w:val="28"/>
        </w:rPr>
        <w:t>1998:Q1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2008:Q4</w:t>
      </w:r>
      <w:r w:rsidRPr="00F248F6">
        <w:rPr>
          <w:rFonts w:ascii="Times New Roman" w:hAnsi="Times New Roman" w:cs="B Nazanin" w:hint="cs"/>
          <w:sz w:val="28"/>
          <w:szCs w:val="28"/>
          <w:rtl/>
        </w:rPr>
        <w:t xml:space="preserve"> بررسی کردیم. این دوره زمانی را به دوره بحران مالی </w:t>
      </w:r>
      <w:r w:rsidRPr="00F248F6">
        <w:rPr>
          <w:rFonts w:ascii="Times New Roman" w:hAnsi="Times New Roman" w:cs="B Nazanin"/>
          <w:sz w:val="28"/>
          <w:szCs w:val="28"/>
        </w:rPr>
        <w:t>1998:Q1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2007:Q2</w:t>
      </w:r>
      <w:r w:rsidRPr="00F248F6">
        <w:rPr>
          <w:rFonts w:ascii="Times New Roman" w:hAnsi="Times New Roman" w:cs="B Nazanin" w:hint="cs"/>
          <w:sz w:val="28"/>
          <w:szCs w:val="28"/>
          <w:rtl/>
        </w:rPr>
        <w:t xml:space="preserve"> و دوره بحران مالی </w:t>
      </w:r>
      <w:r w:rsidRPr="00F248F6">
        <w:rPr>
          <w:rFonts w:ascii="Times New Roman" w:hAnsi="Times New Roman" w:cs="B Nazanin"/>
          <w:sz w:val="28"/>
          <w:szCs w:val="28"/>
        </w:rPr>
        <w:t>2007:Q3</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2008:Q4</w:t>
      </w:r>
      <w:r w:rsidRPr="00F248F6">
        <w:rPr>
          <w:rFonts w:ascii="Times New Roman" w:hAnsi="Times New Roman" w:cs="B Nazanin" w:hint="cs"/>
          <w:sz w:val="28"/>
          <w:szCs w:val="28"/>
          <w:rtl/>
        </w:rPr>
        <w:t xml:space="preserve"> تقسیم کردیم. این به ما اجازه </w:t>
      </w:r>
      <w:r w:rsidRPr="00F248F6">
        <w:rPr>
          <w:rFonts w:ascii="Times New Roman" w:hAnsi="Times New Roman" w:cs="B Nazanin" w:hint="cs"/>
          <w:sz w:val="28"/>
          <w:szCs w:val="28"/>
          <w:rtl/>
        </w:rPr>
        <w:lastRenderedPageBreak/>
        <w:t>می‌دهد که شوک</w:t>
      </w:r>
      <w:r w:rsidR="00835142" w:rsidRPr="00F248F6">
        <w:rPr>
          <w:rFonts w:ascii="Times New Roman" w:hAnsi="Times New Roman" w:cs="B Nazanin" w:hint="cs"/>
          <w:sz w:val="28"/>
          <w:szCs w:val="28"/>
          <w:rtl/>
        </w:rPr>
        <w:t xml:space="preserve">‌های </w:t>
      </w:r>
      <w:r w:rsidRPr="00F248F6">
        <w:rPr>
          <w:rFonts w:ascii="Times New Roman" w:hAnsi="Times New Roman" w:cs="B Nazanin" w:hint="cs"/>
          <w:sz w:val="28"/>
          <w:szCs w:val="28"/>
          <w:rtl/>
        </w:rPr>
        <w:t xml:space="preserve">غیرخطی و قابل توجه ممکن را در نظر بگیریم. </w:t>
      </w:r>
      <w:r w:rsidR="00010D4A" w:rsidRPr="00F248F6">
        <w:rPr>
          <w:rFonts w:ascii="Times New Roman" w:hAnsi="Times New Roman" w:cs="B Nazanin" w:hint="cs"/>
          <w:sz w:val="28"/>
          <w:szCs w:val="28"/>
          <w:rtl/>
        </w:rPr>
        <w:t>ما همچنین</w:t>
      </w:r>
      <w:r w:rsidR="00835142" w:rsidRPr="00F248F6">
        <w:rPr>
          <w:rFonts w:ascii="Times New Roman" w:hAnsi="Times New Roman" w:cs="B Nazanin" w:hint="cs"/>
          <w:sz w:val="28"/>
          <w:szCs w:val="28"/>
          <w:rtl/>
        </w:rPr>
        <w:t xml:space="preserve"> </w:t>
      </w:r>
      <w:r w:rsidR="00010D4A" w:rsidRPr="00F248F6">
        <w:rPr>
          <w:rFonts w:ascii="Times New Roman" w:hAnsi="Times New Roman" w:cs="B Nazanin" w:hint="cs"/>
          <w:sz w:val="28"/>
          <w:szCs w:val="28"/>
          <w:rtl/>
        </w:rPr>
        <w:t>بانک</w:t>
      </w:r>
      <w:r w:rsidR="00835142" w:rsidRPr="00F248F6">
        <w:rPr>
          <w:rFonts w:ascii="Times New Roman" w:hAnsi="Times New Roman" w:cs="B Nazanin" w:hint="cs"/>
          <w:sz w:val="28"/>
          <w:szCs w:val="28"/>
          <w:rtl/>
        </w:rPr>
        <w:t xml:space="preserve">‌ها </w:t>
      </w:r>
      <w:r w:rsidR="00010D4A" w:rsidRPr="00F248F6">
        <w:rPr>
          <w:rFonts w:ascii="Times New Roman" w:hAnsi="Times New Roman" w:cs="B Nazanin" w:hint="cs"/>
          <w:sz w:val="28"/>
          <w:szCs w:val="28"/>
          <w:rtl/>
        </w:rPr>
        <w:t>را با توجه به اندازه</w:t>
      </w:r>
      <w:r w:rsidR="00835142" w:rsidRPr="00F248F6">
        <w:rPr>
          <w:rFonts w:ascii="Times New Roman" w:hAnsi="Times New Roman" w:cs="B Nazanin" w:hint="cs"/>
          <w:sz w:val="28"/>
          <w:szCs w:val="28"/>
          <w:rtl/>
        </w:rPr>
        <w:t xml:space="preserve"> </w:t>
      </w:r>
      <w:r w:rsidR="00F074CE" w:rsidRPr="00F248F6">
        <w:rPr>
          <w:rFonts w:ascii="Times New Roman" w:hAnsi="Times New Roman" w:cs="B Nazanin" w:hint="cs"/>
          <w:sz w:val="28"/>
          <w:szCs w:val="28"/>
          <w:rtl/>
        </w:rPr>
        <w:t>تقسیم می‌کنیم</w:t>
      </w:r>
      <w:r w:rsidR="00F074CE" w:rsidRPr="00F248F6">
        <w:rPr>
          <w:rStyle w:val="FootnoteReference"/>
          <w:rFonts w:ascii="Times New Roman" w:hAnsi="Times New Roman" w:cs="B Nazanin"/>
          <w:sz w:val="28"/>
          <w:szCs w:val="28"/>
          <w:rtl/>
        </w:rPr>
        <w:footnoteReference w:id="14"/>
      </w:r>
      <w:r w:rsidR="00835142" w:rsidRPr="00F248F6">
        <w:rPr>
          <w:rFonts w:ascii="Times New Roman" w:hAnsi="Times New Roman" w:cs="B Nazanin" w:hint="cs"/>
          <w:sz w:val="28"/>
          <w:szCs w:val="28"/>
          <w:rtl/>
        </w:rPr>
        <w:t>.</w:t>
      </w:r>
      <w:r w:rsidR="00010D4A" w:rsidRPr="00F248F6">
        <w:rPr>
          <w:rFonts w:ascii="Times New Roman" w:hAnsi="Times New Roman" w:cs="B Nazanin" w:hint="cs"/>
          <w:sz w:val="28"/>
          <w:szCs w:val="28"/>
          <w:rtl/>
        </w:rPr>
        <w:t xml:space="preserve"> </w:t>
      </w:r>
    </w:p>
    <w:p w:rsidR="00CB7F3E" w:rsidRDefault="00010D4A"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نتایج</w:t>
      </w:r>
      <w:r w:rsidR="00835142"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در جدول 5 گزارش شدند. برای دوره پیش از بحران مالی، نتایج روابط متقابل معنی دار از نظر آماری</w:t>
      </w:r>
      <w:r w:rsidR="00F074CE" w:rsidRPr="00F248F6">
        <w:rPr>
          <w:rFonts w:ascii="Times New Roman" w:hAnsi="Times New Roman" w:cs="B Nazanin" w:hint="cs"/>
          <w:sz w:val="28"/>
          <w:szCs w:val="28"/>
          <w:rtl/>
        </w:rPr>
        <w:t xml:space="preserve"> را</w:t>
      </w:r>
      <w:r w:rsidRPr="00F248F6">
        <w:rPr>
          <w:rFonts w:ascii="Times New Roman" w:hAnsi="Times New Roman" w:cs="B Nazanin" w:hint="cs"/>
          <w:sz w:val="28"/>
          <w:szCs w:val="28"/>
          <w:rtl/>
        </w:rPr>
        <w:t xml:space="preserve"> بین </w:t>
      </w:r>
      <w:r w:rsidRPr="00F248F6">
        <w:rPr>
          <w:rFonts w:ascii="Times New Roman" w:hAnsi="Times New Roman" w:cs="B Nazanin"/>
          <w:sz w:val="28"/>
          <w:szCs w:val="28"/>
        </w:rPr>
        <w:t>LR</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CR</w:t>
      </w:r>
      <w:r w:rsidRPr="00F248F6">
        <w:rPr>
          <w:rFonts w:ascii="Times New Roman" w:hAnsi="Times New Roman" w:cs="B Nazanin" w:hint="cs"/>
          <w:sz w:val="28"/>
          <w:szCs w:val="28"/>
          <w:rtl/>
          <w:lang w:bidi="fa-IR"/>
        </w:rPr>
        <w:t xml:space="preserve"> نشان می‌دهد. بااین حال، حتی اگر مدل تخمین</w:t>
      </w:r>
      <w:r w:rsidR="007125BC" w:rsidRPr="00F248F6">
        <w:rPr>
          <w:rFonts w:ascii="Times New Roman" w:hAnsi="Times New Roman" w:cs="B Nazanin" w:hint="cs"/>
          <w:sz w:val="28"/>
          <w:szCs w:val="28"/>
          <w:rtl/>
          <w:lang w:bidi="fa-IR"/>
        </w:rPr>
        <w:t xml:space="preserve"> ضریب مهم اماری را برای بیشتر ضرایب </w:t>
      </w:r>
      <w:r w:rsidR="00332292" w:rsidRPr="00F248F6">
        <w:rPr>
          <w:rFonts w:ascii="Times New Roman" w:hAnsi="Times New Roman" w:cs="B Nazanin" w:hint="cs"/>
          <w:sz w:val="28"/>
          <w:szCs w:val="28"/>
          <w:rtl/>
          <w:lang w:bidi="fa-IR"/>
        </w:rPr>
        <w:t>متغیر</w:t>
      </w:r>
      <w:r w:rsidR="00F074CE" w:rsidRPr="00F248F6">
        <w:rPr>
          <w:rFonts w:ascii="Times New Roman" w:hAnsi="Times New Roman" w:cs="B Nazanin" w:hint="cs"/>
          <w:sz w:val="28"/>
          <w:szCs w:val="28"/>
          <w:rtl/>
          <w:lang w:bidi="fa-IR"/>
        </w:rPr>
        <w:t>ها تولید کنند،</w:t>
      </w:r>
      <w:r w:rsidR="007125BC" w:rsidRPr="00F248F6">
        <w:rPr>
          <w:rFonts w:ascii="Times New Roman" w:hAnsi="Times New Roman" w:cs="B Nazanin" w:hint="cs"/>
          <w:sz w:val="28"/>
          <w:szCs w:val="28"/>
          <w:rtl/>
          <w:lang w:bidi="fa-IR"/>
        </w:rPr>
        <w:t xml:space="preserve"> دو چیز</w:t>
      </w:r>
      <w:r w:rsidR="00835142" w:rsidRPr="00F248F6">
        <w:rPr>
          <w:rFonts w:ascii="Times New Roman" w:hAnsi="Times New Roman" w:cs="B Nazanin" w:hint="cs"/>
          <w:sz w:val="28"/>
          <w:szCs w:val="28"/>
          <w:rtl/>
          <w:lang w:bidi="fa-IR"/>
        </w:rPr>
        <w:t xml:space="preserve"> </w:t>
      </w:r>
      <w:r w:rsidR="007125BC" w:rsidRPr="00F248F6">
        <w:rPr>
          <w:rFonts w:ascii="Times New Roman" w:hAnsi="Times New Roman" w:cs="B Nazanin" w:hint="cs"/>
          <w:sz w:val="28"/>
          <w:szCs w:val="28"/>
          <w:rtl/>
          <w:lang w:bidi="fa-IR"/>
        </w:rPr>
        <w:t>در اینجا مورد توجه است: ابتدا،</w:t>
      </w:r>
      <w:r w:rsidR="00835142" w:rsidRPr="00F248F6">
        <w:rPr>
          <w:rFonts w:ascii="Times New Roman" w:hAnsi="Times New Roman" w:cs="B Nazanin" w:hint="cs"/>
          <w:sz w:val="28"/>
          <w:szCs w:val="28"/>
          <w:rtl/>
          <w:lang w:bidi="fa-IR"/>
        </w:rPr>
        <w:t xml:space="preserve"> </w:t>
      </w:r>
      <w:r w:rsidR="007125BC" w:rsidRPr="00F248F6">
        <w:rPr>
          <w:rFonts w:ascii="Times New Roman" w:hAnsi="Times New Roman" w:cs="B Nazanin" w:hint="cs"/>
          <w:sz w:val="28"/>
          <w:szCs w:val="28"/>
          <w:rtl/>
          <w:lang w:bidi="fa-IR"/>
        </w:rPr>
        <w:t>ما هر نوع ال</w:t>
      </w:r>
      <w:r w:rsidR="00F074CE" w:rsidRPr="00F248F6">
        <w:rPr>
          <w:rFonts w:ascii="Times New Roman" w:hAnsi="Times New Roman" w:cs="B Nazanin" w:hint="cs"/>
          <w:sz w:val="28"/>
          <w:szCs w:val="28"/>
          <w:rtl/>
          <w:lang w:bidi="fa-IR"/>
        </w:rPr>
        <w:t>گ</w:t>
      </w:r>
      <w:r w:rsidR="007125BC" w:rsidRPr="00F248F6">
        <w:rPr>
          <w:rFonts w:ascii="Times New Roman" w:hAnsi="Times New Roman" w:cs="B Nazanin" w:hint="cs"/>
          <w:sz w:val="28"/>
          <w:szCs w:val="28"/>
          <w:rtl/>
          <w:lang w:bidi="fa-IR"/>
        </w:rPr>
        <w:t xml:space="preserve">وی غالب قابل توجه را یا قدرت متقابلی که </w:t>
      </w:r>
      <w:r w:rsidR="00332292" w:rsidRPr="00F248F6">
        <w:rPr>
          <w:rFonts w:ascii="Times New Roman" w:hAnsi="Times New Roman" w:cs="B Nazanin" w:hint="cs"/>
          <w:sz w:val="28"/>
          <w:szCs w:val="28"/>
          <w:rtl/>
          <w:lang w:bidi="fa-IR"/>
        </w:rPr>
        <w:t>متغیر</w:t>
      </w:r>
      <w:r w:rsidR="007125BC" w:rsidRPr="00F248F6">
        <w:rPr>
          <w:rFonts w:ascii="Times New Roman" w:hAnsi="Times New Roman" w:cs="B Nazanin" w:hint="cs"/>
          <w:sz w:val="28"/>
          <w:szCs w:val="28"/>
          <w:rtl/>
          <w:lang w:bidi="fa-IR"/>
        </w:rPr>
        <w:t xml:space="preserve">ها برروی هم تاثیر می‌گذارند را تشخیص نمی‌دهیم. از نقطه نظری آماری، هیچ </w:t>
      </w:r>
      <w:r w:rsidR="00332292" w:rsidRPr="00F248F6">
        <w:rPr>
          <w:rFonts w:ascii="Times New Roman" w:hAnsi="Times New Roman" w:cs="B Nazanin" w:hint="cs"/>
          <w:sz w:val="28"/>
          <w:szCs w:val="28"/>
          <w:rtl/>
          <w:lang w:bidi="fa-IR"/>
        </w:rPr>
        <w:t>متغیر</w:t>
      </w:r>
      <w:r w:rsidR="007125BC" w:rsidRPr="00F248F6">
        <w:rPr>
          <w:rFonts w:ascii="Times New Roman" w:hAnsi="Times New Roman" w:cs="B Nazanin" w:hint="cs"/>
          <w:sz w:val="28"/>
          <w:szCs w:val="28"/>
          <w:rtl/>
          <w:lang w:bidi="fa-IR"/>
        </w:rPr>
        <w:t xml:space="preserve"> منفردی یا ترکیبی وجود ندارد که هر نوع از روابط روشن بین دو </w:t>
      </w:r>
      <w:r w:rsidR="00332292" w:rsidRPr="00F248F6">
        <w:rPr>
          <w:rFonts w:ascii="Times New Roman" w:hAnsi="Times New Roman" w:cs="B Nazanin" w:hint="cs"/>
          <w:sz w:val="28"/>
          <w:szCs w:val="28"/>
          <w:rtl/>
          <w:lang w:bidi="fa-IR"/>
        </w:rPr>
        <w:t>متغیر</w:t>
      </w:r>
      <w:r w:rsidR="007125BC" w:rsidRPr="00F248F6">
        <w:rPr>
          <w:rFonts w:ascii="Times New Roman" w:hAnsi="Times New Roman" w:cs="B Nazanin" w:hint="cs"/>
          <w:sz w:val="28"/>
          <w:szCs w:val="28"/>
          <w:rtl/>
          <w:lang w:bidi="fa-IR"/>
        </w:rPr>
        <w:t xml:space="preserve"> را نشان دهد، نه در داخل زیر نم</w:t>
      </w:r>
      <w:r w:rsidR="005B258A" w:rsidRPr="00F248F6">
        <w:rPr>
          <w:rFonts w:ascii="Times New Roman" w:hAnsi="Times New Roman" w:cs="B Nazanin" w:hint="cs"/>
          <w:sz w:val="28"/>
          <w:szCs w:val="28"/>
          <w:rtl/>
          <w:lang w:bidi="fa-IR"/>
        </w:rPr>
        <w:t>و</w:t>
      </w:r>
      <w:r w:rsidR="007125BC" w:rsidRPr="00F248F6">
        <w:rPr>
          <w:rFonts w:ascii="Times New Roman" w:hAnsi="Times New Roman" w:cs="B Nazanin" w:hint="cs"/>
          <w:sz w:val="28"/>
          <w:szCs w:val="28"/>
          <w:rtl/>
          <w:lang w:bidi="fa-IR"/>
        </w:rPr>
        <w:t>نه اصلی نه در سراسر کل بانک ها.</w:t>
      </w:r>
      <w:r w:rsidR="00835142" w:rsidRPr="00F248F6">
        <w:rPr>
          <w:rFonts w:ascii="Times New Roman" w:hAnsi="Times New Roman" w:cs="B Nazanin" w:hint="cs"/>
          <w:sz w:val="28"/>
          <w:szCs w:val="28"/>
          <w:rtl/>
          <w:lang w:bidi="fa-IR"/>
        </w:rPr>
        <w:t xml:space="preserve"> </w:t>
      </w:r>
      <w:r w:rsidR="00FE75CF" w:rsidRPr="00F248F6">
        <w:rPr>
          <w:rFonts w:ascii="Times New Roman" w:hAnsi="Times New Roman" w:cs="B Nazanin" w:hint="cs"/>
          <w:sz w:val="28"/>
          <w:szCs w:val="28"/>
          <w:rtl/>
          <w:lang w:bidi="fa-IR"/>
        </w:rPr>
        <w:t>دوم، می‌بینیم که اثرات اق</w:t>
      </w:r>
      <w:r w:rsidR="005B258A" w:rsidRPr="00F248F6">
        <w:rPr>
          <w:rFonts w:ascii="Times New Roman" w:hAnsi="Times New Roman" w:cs="B Nazanin" w:hint="cs"/>
          <w:sz w:val="28"/>
          <w:szCs w:val="28"/>
          <w:rtl/>
          <w:lang w:bidi="fa-IR"/>
        </w:rPr>
        <w:t>تصادی روابط قابل چشم پوشی هستند.</w:t>
      </w:r>
      <w:r w:rsidR="00835142" w:rsidRPr="00F248F6">
        <w:rPr>
          <w:rFonts w:ascii="Times New Roman" w:hAnsi="Times New Roman" w:cs="B Nazanin" w:hint="cs"/>
          <w:sz w:val="28"/>
          <w:szCs w:val="28"/>
          <w:rtl/>
          <w:lang w:bidi="fa-IR"/>
        </w:rPr>
        <w:t xml:space="preserve"> </w:t>
      </w:r>
      <w:r w:rsidR="00BE49A0" w:rsidRPr="00F248F6">
        <w:rPr>
          <w:rFonts w:ascii="Times New Roman" w:hAnsi="Times New Roman" w:cs="B Nazanin" w:hint="cs"/>
          <w:sz w:val="28"/>
          <w:szCs w:val="28"/>
          <w:rtl/>
          <w:lang w:bidi="fa-IR"/>
        </w:rPr>
        <w:t xml:space="preserve">بزرگترین تغییرات سراسری در تعداد انحراف معیارهایی </w:t>
      </w:r>
      <w:r w:rsidR="00332292" w:rsidRPr="00F248F6">
        <w:rPr>
          <w:rFonts w:ascii="Times New Roman" w:hAnsi="Times New Roman" w:cs="B Nazanin" w:hint="cs"/>
          <w:sz w:val="28"/>
          <w:szCs w:val="28"/>
          <w:rtl/>
          <w:lang w:bidi="fa-IR"/>
        </w:rPr>
        <w:t>متغیر</w:t>
      </w:r>
      <w:r w:rsidR="00BE49A0" w:rsidRPr="00F248F6">
        <w:rPr>
          <w:rFonts w:ascii="Times New Roman" w:hAnsi="Times New Roman" w:cs="B Nazanin" w:hint="cs"/>
          <w:sz w:val="28"/>
          <w:szCs w:val="28"/>
          <w:rtl/>
          <w:lang w:bidi="fa-IR"/>
        </w:rPr>
        <w:t xml:space="preserve"> وابسته با یک درصد تغییر نقطه در </w:t>
      </w:r>
      <w:r w:rsidR="00332292" w:rsidRPr="00F248F6">
        <w:rPr>
          <w:rFonts w:ascii="Times New Roman" w:hAnsi="Times New Roman" w:cs="B Nazanin" w:hint="cs"/>
          <w:sz w:val="28"/>
          <w:szCs w:val="28"/>
          <w:rtl/>
          <w:lang w:bidi="fa-IR"/>
        </w:rPr>
        <w:t>متغیر</w:t>
      </w:r>
      <w:r w:rsidR="00BE49A0" w:rsidRPr="00F248F6">
        <w:rPr>
          <w:rFonts w:ascii="Times New Roman" w:hAnsi="Times New Roman" w:cs="B Nazanin" w:hint="cs"/>
          <w:sz w:val="28"/>
          <w:szCs w:val="28"/>
          <w:rtl/>
          <w:lang w:bidi="fa-IR"/>
        </w:rPr>
        <w:t xml:space="preserve"> مستقل</w:t>
      </w:r>
      <w:r w:rsidR="00835142" w:rsidRPr="00F248F6">
        <w:rPr>
          <w:rFonts w:ascii="Times New Roman" w:hAnsi="Times New Roman" w:cs="B Nazanin" w:hint="cs"/>
          <w:sz w:val="28"/>
          <w:szCs w:val="28"/>
          <w:rtl/>
          <w:lang w:bidi="fa-IR"/>
        </w:rPr>
        <w:t xml:space="preserve"> </w:t>
      </w:r>
      <w:r w:rsidR="002F2CAB" w:rsidRPr="00F248F6">
        <w:rPr>
          <w:rFonts w:ascii="Times New Roman" w:hAnsi="Times New Roman" w:cs="B Nazanin" w:hint="cs"/>
          <w:sz w:val="28"/>
          <w:szCs w:val="28"/>
          <w:rtl/>
          <w:lang w:bidi="fa-IR"/>
        </w:rPr>
        <w:t>برابر 0.0471 در قدر مطلق است (در</w:t>
      </w:r>
      <w:r w:rsidR="00835142" w:rsidRPr="00F248F6">
        <w:rPr>
          <w:rFonts w:ascii="Times New Roman" w:hAnsi="Times New Roman" w:cs="B Nazanin" w:hint="cs"/>
          <w:sz w:val="28"/>
          <w:szCs w:val="28"/>
          <w:rtl/>
          <w:lang w:bidi="fa-IR"/>
        </w:rPr>
        <w:t xml:space="preserve"> </w:t>
      </w:r>
      <w:r w:rsidR="002F2CAB" w:rsidRPr="00F248F6">
        <w:rPr>
          <w:rFonts w:ascii="Times New Roman" w:hAnsi="Times New Roman" w:cs="B Nazanin" w:hint="cs"/>
          <w:sz w:val="28"/>
          <w:szCs w:val="28"/>
          <w:rtl/>
          <w:lang w:bidi="fa-IR"/>
        </w:rPr>
        <w:t>مجموع نمونه</w:t>
      </w:r>
      <w:r w:rsidR="00835142" w:rsidRPr="00F248F6">
        <w:rPr>
          <w:rFonts w:ascii="Times New Roman" w:hAnsi="Times New Roman" w:cs="B Nazanin" w:hint="cs"/>
          <w:sz w:val="28"/>
          <w:szCs w:val="28"/>
          <w:rtl/>
          <w:lang w:bidi="fa-IR"/>
        </w:rPr>
        <w:t xml:space="preserve">‌های </w:t>
      </w:r>
      <w:r w:rsidR="005B258A" w:rsidRPr="00F248F6">
        <w:rPr>
          <w:rFonts w:ascii="Times New Roman" w:hAnsi="Times New Roman" w:cs="B Nazanin" w:hint="cs"/>
          <w:sz w:val="28"/>
          <w:szCs w:val="28"/>
          <w:rtl/>
          <w:lang w:bidi="fa-IR"/>
        </w:rPr>
        <w:t>پیش از بحران مالی که تنها متغییر</w:t>
      </w:r>
      <w:r w:rsidR="002F2CAB" w:rsidRPr="00F248F6">
        <w:rPr>
          <w:rFonts w:ascii="Times New Roman" w:hAnsi="Times New Roman" w:cs="B Nazanin" w:hint="cs"/>
          <w:sz w:val="28"/>
          <w:szCs w:val="28"/>
          <w:rtl/>
          <w:lang w:bidi="fa-IR"/>
        </w:rPr>
        <w:t xml:space="preserve"> همزمان </w:t>
      </w:r>
      <w:r w:rsidR="002F2CAB" w:rsidRPr="00F248F6">
        <w:rPr>
          <w:rFonts w:ascii="Times New Roman" w:hAnsi="Times New Roman" w:cs="B Nazanin"/>
          <w:sz w:val="28"/>
          <w:szCs w:val="28"/>
          <w:lang w:bidi="fa-IR"/>
        </w:rPr>
        <w:t>LR</w:t>
      </w:r>
      <w:r w:rsidR="002F2CAB" w:rsidRPr="00F248F6">
        <w:rPr>
          <w:rFonts w:ascii="Times New Roman" w:hAnsi="Times New Roman" w:cs="B Nazanin" w:hint="cs"/>
          <w:sz w:val="28"/>
          <w:szCs w:val="28"/>
          <w:rtl/>
          <w:lang w:bidi="fa-IR"/>
        </w:rPr>
        <w:t xml:space="preserve"> را به کار گرفته</w:t>
      </w:r>
      <w:r w:rsidR="00835142" w:rsidRPr="00F248F6">
        <w:rPr>
          <w:rFonts w:ascii="Times New Roman" w:hAnsi="Times New Roman" w:cs="B Nazanin" w:hint="cs"/>
          <w:sz w:val="28"/>
          <w:szCs w:val="28"/>
          <w:rtl/>
          <w:lang w:bidi="fa-IR"/>
        </w:rPr>
        <w:t xml:space="preserve">‌اند </w:t>
      </w:r>
      <w:r w:rsidR="002F2CAB" w:rsidRPr="00F248F6">
        <w:rPr>
          <w:rFonts w:ascii="Times New Roman" w:hAnsi="Times New Roman" w:cs="B Nazanin" w:hint="cs"/>
          <w:sz w:val="28"/>
          <w:szCs w:val="28"/>
          <w:rtl/>
          <w:lang w:bidi="fa-IR"/>
        </w:rPr>
        <w:t>پیدا شده است). مقادیر برای زیر نمونه</w:t>
      </w:r>
      <w:r w:rsidR="00835142" w:rsidRPr="00F248F6">
        <w:rPr>
          <w:rFonts w:ascii="Times New Roman" w:hAnsi="Times New Roman" w:cs="B Nazanin" w:hint="cs"/>
          <w:sz w:val="28"/>
          <w:szCs w:val="28"/>
          <w:rtl/>
          <w:lang w:bidi="fa-IR"/>
        </w:rPr>
        <w:t xml:space="preserve">‌ها </w:t>
      </w:r>
      <w:r w:rsidR="002F2CAB" w:rsidRPr="00F248F6">
        <w:rPr>
          <w:rFonts w:ascii="Times New Roman" w:hAnsi="Times New Roman" w:cs="B Nazanin" w:hint="cs"/>
          <w:sz w:val="28"/>
          <w:szCs w:val="28"/>
          <w:rtl/>
          <w:lang w:bidi="fa-IR"/>
        </w:rPr>
        <w:t xml:space="preserve">و مشخصات مدل برای هر موردی که </w:t>
      </w:r>
      <w:r w:rsidR="005B258A" w:rsidRPr="00F248F6">
        <w:rPr>
          <w:rFonts w:ascii="Times New Roman" w:hAnsi="Times New Roman" w:cs="B Nazanin" w:hint="cs"/>
          <w:sz w:val="28"/>
          <w:szCs w:val="28"/>
          <w:rtl/>
          <w:lang w:bidi="fa-IR"/>
        </w:rPr>
        <w:t>روابط بین</w:t>
      </w:r>
      <w:r w:rsidR="002F2CAB"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002F2CAB" w:rsidRPr="00F248F6">
        <w:rPr>
          <w:rFonts w:ascii="Times New Roman" w:hAnsi="Times New Roman" w:cs="B Nazanin" w:hint="cs"/>
          <w:sz w:val="28"/>
          <w:szCs w:val="28"/>
          <w:rtl/>
          <w:lang w:bidi="fa-IR"/>
        </w:rPr>
        <w:t xml:space="preserve">ها را برای ان از لحاظ آماری معنی دار دیدیم، مانند بکار بردن مدل همه چهار وقفه </w:t>
      </w:r>
      <w:r w:rsidR="00332292" w:rsidRPr="00F248F6">
        <w:rPr>
          <w:rFonts w:ascii="Times New Roman" w:hAnsi="Times New Roman" w:cs="B Nazanin" w:hint="cs"/>
          <w:sz w:val="28"/>
          <w:szCs w:val="28"/>
          <w:rtl/>
          <w:lang w:bidi="fa-IR"/>
        </w:rPr>
        <w:t>متغیر</w:t>
      </w:r>
      <w:r w:rsidR="002F2CAB" w:rsidRPr="00F248F6">
        <w:rPr>
          <w:rFonts w:ascii="Times New Roman" w:hAnsi="Times New Roman" w:cs="B Nazanin" w:hint="cs"/>
          <w:sz w:val="28"/>
          <w:szCs w:val="28"/>
          <w:rtl/>
          <w:lang w:bidi="fa-IR"/>
        </w:rPr>
        <w:t xml:space="preserve"> مستقل</w:t>
      </w:r>
      <w:r w:rsidR="005B258A" w:rsidRPr="00F248F6">
        <w:rPr>
          <w:rFonts w:ascii="Times New Roman" w:hAnsi="Times New Roman" w:cs="B Nazanin" w:hint="cs"/>
          <w:sz w:val="28"/>
          <w:szCs w:val="28"/>
          <w:rtl/>
          <w:lang w:bidi="fa-IR"/>
        </w:rPr>
        <w:t xml:space="preserve"> </w:t>
      </w:r>
      <w:r w:rsidR="005B258A" w:rsidRPr="00F248F6">
        <w:rPr>
          <w:rFonts w:ascii="Times New Roman" w:hAnsi="Times New Roman" w:cs="B Nazanin"/>
          <w:sz w:val="28"/>
          <w:szCs w:val="28"/>
          <w:lang w:bidi="fa-IR"/>
        </w:rPr>
        <w:t>(CR)</w:t>
      </w:r>
      <w:r w:rsidR="002F2CAB" w:rsidRPr="00F248F6">
        <w:rPr>
          <w:rFonts w:ascii="Times New Roman" w:hAnsi="Times New Roman" w:cs="B Nazanin" w:hint="cs"/>
          <w:sz w:val="28"/>
          <w:szCs w:val="28"/>
          <w:rtl/>
          <w:lang w:bidi="fa-IR"/>
        </w:rPr>
        <w:t xml:space="preserve"> در زیر نمونه بانک با اندازه</w:t>
      </w:r>
      <w:r w:rsidR="00835142" w:rsidRPr="00F248F6">
        <w:rPr>
          <w:rFonts w:ascii="Times New Roman" w:hAnsi="Times New Roman" w:cs="B Nazanin" w:hint="cs"/>
          <w:sz w:val="28"/>
          <w:szCs w:val="28"/>
          <w:rtl/>
          <w:lang w:bidi="fa-IR"/>
        </w:rPr>
        <w:t xml:space="preserve"> </w:t>
      </w:r>
      <w:r w:rsidR="002F2CAB" w:rsidRPr="00F248F6">
        <w:rPr>
          <w:rFonts w:ascii="Times New Roman" w:hAnsi="Times New Roman" w:cs="B Nazanin" w:hint="cs"/>
          <w:sz w:val="28"/>
          <w:szCs w:val="28"/>
          <w:rtl/>
          <w:lang w:bidi="fa-IR"/>
        </w:rPr>
        <w:t>کوچک و بزرگ،</w:t>
      </w:r>
      <w:r w:rsidR="00835142" w:rsidRPr="00F248F6">
        <w:rPr>
          <w:rFonts w:ascii="Times New Roman" w:hAnsi="Times New Roman" w:cs="B Nazanin" w:hint="cs"/>
          <w:sz w:val="28"/>
          <w:szCs w:val="28"/>
          <w:rtl/>
          <w:lang w:bidi="fa-IR"/>
        </w:rPr>
        <w:t xml:space="preserve"> </w:t>
      </w:r>
      <w:r w:rsidR="002F2CAB" w:rsidRPr="00F248F6">
        <w:rPr>
          <w:rFonts w:ascii="Times New Roman" w:hAnsi="Times New Roman" w:cs="B Nazanin" w:hint="cs"/>
          <w:sz w:val="28"/>
          <w:szCs w:val="28"/>
          <w:rtl/>
          <w:lang w:bidi="fa-IR"/>
        </w:rPr>
        <w:t>در قدرمطلق حتی از 0.0016 و 0.0049 هم کوچکتر هستند.</w:t>
      </w:r>
      <w:r w:rsidR="00835142" w:rsidRPr="00F248F6">
        <w:rPr>
          <w:rFonts w:ascii="Times New Roman" w:hAnsi="Times New Roman" w:cs="B Nazanin" w:hint="cs"/>
          <w:sz w:val="28"/>
          <w:szCs w:val="28"/>
          <w:rtl/>
          <w:lang w:bidi="fa-IR"/>
        </w:rPr>
        <w:t xml:space="preserve"> </w:t>
      </w:r>
      <w:r w:rsidR="003A55D2" w:rsidRPr="00F248F6">
        <w:rPr>
          <w:rFonts w:ascii="Times New Roman" w:hAnsi="Times New Roman" w:cs="B Nazanin" w:hint="cs"/>
          <w:sz w:val="28"/>
          <w:szCs w:val="28"/>
          <w:rtl/>
          <w:lang w:bidi="fa-IR"/>
        </w:rPr>
        <w:t xml:space="preserve">این مقادیر برای </w:t>
      </w:r>
      <w:r w:rsidR="005B258A" w:rsidRPr="00F248F6">
        <w:rPr>
          <w:rFonts w:ascii="Times New Roman" w:hAnsi="Times New Roman" w:cs="B Nazanin" w:hint="cs"/>
          <w:sz w:val="28"/>
          <w:szCs w:val="28"/>
          <w:rtl/>
          <w:lang w:bidi="fa-IR"/>
        </w:rPr>
        <w:t>نشان</w:t>
      </w:r>
      <w:r w:rsidR="003A55D2" w:rsidRPr="00F248F6">
        <w:rPr>
          <w:rFonts w:ascii="Times New Roman" w:hAnsi="Times New Roman" w:cs="B Nazanin" w:hint="cs"/>
          <w:sz w:val="28"/>
          <w:szCs w:val="28"/>
          <w:rtl/>
          <w:lang w:bidi="fa-IR"/>
        </w:rPr>
        <w:t xml:space="preserve"> دادن روابط معنی دار </w:t>
      </w:r>
      <w:r w:rsidR="005B258A" w:rsidRPr="00F248F6">
        <w:rPr>
          <w:rFonts w:ascii="Times New Roman" w:hAnsi="Times New Roman" w:cs="B Nazanin" w:hint="cs"/>
          <w:sz w:val="28"/>
          <w:szCs w:val="28"/>
          <w:rtl/>
          <w:lang w:bidi="fa-IR"/>
        </w:rPr>
        <w:t>اقتصاد</w:t>
      </w:r>
      <w:r w:rsidR="003A55D2" w:rsidRPr="00F248F6">
        <w:rPr>
          <w:rFonts w:ascii="Times New Roman" w:hAnsi="Times New Roman" w:cs="B Nazanin" w:hint="cs"/>
          <w:sz w:val="28"/>
          <w:szCs w:val="28"/>
          <w:rtl/>
          <w:lang w:bidi="fa-IR"/>
        </w:rPr>
        <w:t xml:space="preserve"> بین </w:t>
      </w:r>
      <w:r w:rsidR="003A55D2" w:rsidRPr="00F248F6">
        <w:rPr>
          <w:rFonts w:ascii="Times New Roman" w:hAnsi="Times New Roman" w:cs="B Nazanin"/>
          <w:sz w:val="28"/>
          <w:szCs w:val="28"/>
          <w:lang w:bidi="fa-IR"/>
        </w:rPr>
        <w:t>LR</w:t>
      </w:r>
      <w:r w:rsidR="003A55D2" w:rsidRPr="00F248F6">
        <w:rPr>
          <w:rFonts w:ascii="Times New Roman" w:hAnsi="Times New Roman" w:cs="B Nazanin" w:hint="cs"/>
          <w:sz w:val="28"/>
          <w:szCs w:val="28"/>
          <w:rtl/>
          <w:lang w:bidi="fa-IR"/>
        </w:rPr>
        <w:t xml:space="preserve"> و </w:t>
      </w:r>
      <w:r w:rsidR="003A55D2" w:rsidRPr="00F248F6">
        <w:rPr>
          <w:rFonts w:ascii="Times New Roman" w:hAnsi="Times New Roman" w:cs="B Nazanin"/>
          <w:sz w:val="28"/>
          <w:szCs w:val="28"/>
          <w:lang w:bidi="fa-IR"/>
        </w:rPr>
        <w:t>CR</w:t>
      </w:r>
      <w:r w:rsidR="003A55D2" w:rsidRPr="00F248F6">
        <w:rPr>
          <w:rFonts w:ascii="Times New Roman" w:hAnsi="Times New Roman" w:cs="B Nazanin" w:hint="cs"/>
          <w:sz w:val="28"/>
          <w:szCs w:val="28"/>
          <w:rtl/>
          <w:lang w:bidi="fa-IR"/>
        </w:rPr>
        <w:t xml:space="preserve"> بسیار کوچک هستند. علاوه براین، حتی</w:t>
      </w:r>
      <w:r w:rsidR="00835142" w:rsidRPr="00F248F6">
        <w:rPr>
          <w:rFonts w:ascii="Times New Roman" w:hAnsi="Times New Roman" w:cs="B Nazanin" w:hint="cs"/>
          <w:sz w:val="28"/>
          <w:szCs w:val="28"/>
          <w:rtl/>
          <w:lang w:bidi="fa-IR"/>
        </w:rPr>
        <w:t xml:space="preserve"> </w:t>
      </w:r>
      <w:r w:rsidR="003A55D2" w:rsidRPr="00F248F6">
        <w:rPr>
          <w:rFonts w:ascii="Times New Roman" w:hAnsi="Times New Roman" w:cs="B Nazanin" w:hint="cs"/>
          <w:sz w:val="28"/>
          <w:szCs w:val="28"/>
          <w:rtl/>
          <w:lang w:bidi="fa-IR"/>
        </w:rPr>
        <w:t>علامت اثر متناوب است. این یافته</w:t>
      </w:r>
      <w:r w:rsidR="00835142" w:rsidRPr="00F248F6">
        <w:rPr>
          <w:rFonts w:ascii="Times New Roman" w:hAnsi="Times New Roman" w:cs="B Nazanin" w:hint="cs"/>
          <w:sz w:val="28"/>
          <w:szCs w:val="28"/>
          <w:rtl/>
          <w:lang w:bidi="fa-IR"/>
        </w:rPr>
        <w:t xml:space="preserve">‌ها </w:t>
      </w:r>
      <w:r w:rsidR="003A55D2" w:rsidRPr="00F248F6">
        <w:rPr>
          <w:rFonts w:ascii="Times New Roman" w:hAnsi="Times New Roman" w:cs="B Nazanin" w:hint="cs"/>
          <w:sz w:val="28"/>
          <w:szCs w:val="28"/>
          <w:rtl/>
          <w:lang w:bidi="fa-IR"/>
        </w:rPr>
        <w:t>در زمانی که نتایج برای دوره بحران مالی</w:t>
      </w:r>
      <w:r w:rsidR="00835142" w:rsidRPr="00F248F6">
        <w:rPr>
          <w:rFonts w:ascii="Times New Roman" w:hAnsi="Times New Roman" w:cs="B Nazanin" w:hint="cs"/>
          <w:sz w:val="28"/>
          <w:szCs w:val="28"/>
          <w:rtl/>
          <w:lang w:bidi="fa-IR"/>
        </w:rPr>
        <w:t xml:space="preserve"> </w:t>
      </w:r>
      <w:r w:rsidR="003A55D2" w:rsidRPr="00F248F6">
        <w:rPr>
          <w:rFonts w:ascii="Times New Roman" w:hAnsi="Times New Roman" w:cs="B Nazanin" w:hint="cs"/>
          <w:sz w:val="28"/>
          <w:szCs w:val="28"/>
          <w:rtl/>
          <w:lang w:bidi="fa-IR"/>
        </w:rPr>
        <w:t>مشاهده می‌شوند پشتیبانی می‌شوند.</w:t>
      </w:r>
      <w:r w:rsidR="00E62602" w:rsidRPr="00F248F6">
        <w:rPr>
          <w:rFonts w:ascii="Times New Roman" w:hAnsi="Times New Roman" w:cs="B Nazanin" w:hint="cs"/>
          <w:sz w:val="28"/>
          <w:szCs w:val="28"/>
          <w:rtl/>
          <w:lang w:bidi="fa-IR"/>
        </w:rPr>
        <w:t xml:space="preserve"> اگرچه</w:t>
      </w:r>
      <w:r w:rsidR="00835142" w:rsidRPr="00F248F6">
        <w:rPr>
          <w:rFonts w:ascii="Times New Roman" w:hAnsi="Times New Roman" w:cs="B Nazanin" w:hint="cs"/>
          <w:sz w:val="28"/>
          <w:szCs w:val="28"/>
          <w:rtl/>
          <w:lang w:bidi="fa-IR"/>
        </w:rPr>
        <w:t xml:space="preserve"> </w:t>
      </w:r>
      <w:r w:rsidR="00E62602" w:rsidRPr="00F248F6">
        <w:rPr>
          <w:rFonts w:ascii="Times New Roman" w:hAnsi="Times New Roman" w:cs="B Nazanin" w:hint="cs"/>
          <w:sz w:val="28"/>
          <w:szCs w:val="28"/>
          <w:rtl/>
          <w:lang w:bidi="fa-IR"/>
        </w:rPr>
        <w:t xml:space="preserve">برخی از </w:t>
      </w:r>
      <w:r w:rsidR="005B258A" w:rsidRPr="00F248F6">
        <w:rPr>
          <w:rFonts w:ascii="Times New Roman" w:hAnsi="Times New Roman" w:cs="B Nazanin" w:hint="cs"/>
          <w:sz w:val="28"/>
          <w:szCs w:val="28"/>
          <w:rtl/>
          <w:lang w:bidi="fa-IR"/>
        </w:rPr>
        <w:t>ضرایب</w:t>
      </w:r>
      <w:r w:rsidR="00E62602" w:rsidRPr="00F248F6">
        <w:rPr>
          <w:rFonts w:ascii="Times New Roman" w:hAnsi="Times New Roman" w:cs="B Nazanin" w:hint="cs"/>
          <w:sz w:val="28"/>
          <w:szCs w:val="28"/>
          <w:rtl/>
          <w:lang w:bidi="fa-IR"/>
        </w:rPr>
        <w:t xml:space="preserve"> از لحاظ آماری قابل توجه </w:t>
      </w:r>
      <w:r w:rsidR="005B258A" w:rsidRPr="00F248F6">
        <w:rPr>
          <w:rFonts w:ascii="Times New Roman" w:hAnsi="Times New Roman" w:cs="B Nazanin" w:hint="cs"/>
          <w:sz w:val="28"/>
          <w:szCs w:val="28"/>
          <w:rtl/>
          <w:lang w:bidi="fa-IR"/>
        </w:rPr>
        <w:t>هستند</w:t>
      </w:r>
      <w:r w:rsidR="00E62602"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 xml:space="preserve"> </w:t>
      </w:r>
      <w:r w:rsidR="00E62602" w:rsidRPr="00F248F6">
        <w:rPr>
          <w:rFonts w:ascii="Times New Roman" w:hAnsi="Times New Roman" w:cs="B Nazanin" w:hint="cs"/>
          <w:sz w:val="28"/>
          <w:szCs w:val="28"/>
          <w:rtl/>
          <w:lang w:bidi="fa-IR"/>
        </w:rPr>
        <w:t>ارتباط اقتصادی قابل اغماض است.</w:t>
      </w:r>
      <w:r w:rsidR="00144F5A" w:rsidRPr="00F248F6">
        <w:rPr>
          <w:rFonts w:ascii="Times New Roman" w:hAnsi="Times New Roman" w:cs="B Nazanin" w:hint="cs"/>
          <w:sz w:val="28"/>
          <w:szCs w:val="28"/>
          <w:rtl/>
          <w:lang w:bidi="fa-IR"/>
        </w:rPr>
        <w:t xml:space="preserve"> همچنین هیچ یک</w:t>
      </w:r>
      <w:r w:rsidR="005B258A" w:rsidRPr="00F248F6">
        <w:rPr>
          <w:rFonts w:ascii="Times New Roman" w:hAnsi="Times New Roman" w:cs="B Nazanin" w:hint="cs"/>
          <w:sz w:val="28"/>
          <w:szCs w:val="28"/>
          <w:rtl/>
          <w:lang w:bidi="fa-IR"/>
        </w:rPr>
        <w:t xml:space="preserve"> </w:t>
      </w:r>
      <w:r w:rsidR="00144F5A" w:rsidRPr="00F248F6">
        <w:rPr>
          <w:rFonts w:ascii="Times New Roman" w:hAnsi="Times New Roman" w:cs="B Nazanin" w:hint="cs"/>
          <w:sz w:val="28"/>
          <w:szCs w:val="28"/>
          <w:rtl/>
          <w:lang w:bidi="fa-IR"/>
        </w:rPr>
        <w:t xml:space="preserve">از </w:t>
      </w:r>
      <w:r w:rsidR="005B258A" w:rsidRPr="00F248F6">
        <w:rPr>
          <w:rFonts w:ascii="Times New Roman" w:hAnsi="Times New Roman" w:cs="B Nazanin" w:hint="cs"/>
          <w:sz w:val="28"/>
          <w:szCs w:val="28"/>
          <w:rtl/>
          <w:lang w:bidi="fa-IR"/>
        </w:rPr>
        <w:t>ضرایب</w:t>
      </w:r>
      <w:r w:rsidR="00144F5A" w:rsidRPr="00F248F6">
        <w:rPr>
          <w:rFonts w:ascii="Times New Roman" w:hAnsi="Times New Roman" w:cs="B Nazanin" w:hint="cs"/>
          <w:sz w:val="28"/>
          <w:szCs w:val="28"/>
          <w:rtl/>
          <w:lang w:bidi="fa-IR"/>
        </w:rPr>
        <w:t xml:space="preserve"> در مشخصات مدل تاثیر </w:t>
      </w:r>
      <w:r w:rsidR="00144F5A" w:rsidRPr="00F248F6">
        <w:rPr>
          <w:rFonts w:ascii="Times New Roman" w:hAnsi="Times New Roman" w:cs="B Nazanin"/>
          <w:sz w:val="28"/>
          <w:szCs w:val="28"/>
          <w:lang w:bidi="fa-IR"/>
        </w:rPr>
        <w:t>CR</w:t>
      </w:r>
      <w:r w:rsidR="00144F5A" w:rsidRPr="00F248F6">
        <w:rPr>
          <w:rFonts w:ascii="Times New Roman" w:hAnsi="Times New Roman" w:cs="B Nazanin" w:hint="cs"/>
          <w:sz w:val="28"/>
          <w:szCs w:val="28"/>
          <w:rtl/>
          <w:lang w:bidi="fa-IR"/>
        </w:rPr>
        <w:t xml:space="preserve"> ( </w:t>
      </w:r>
      <w:r w:rsidR="00332292" w:rsidRPr="00F248F6">
        <w:rPr>
          <w:rFonts w:ascii="Times New Roman" w:hAnsi="Times New Roman" w:cs="B Nazanin" w:hint="cs"/>
          <w:sz w:val="28"/>
          <w:szCs w:val="28"/>
          <w:rtl/>
          <w:lang w:bidi="fa-IR"/>
        </w:rPr>
        <w:t>متغیر</w:t>
      </w:r>
      <w:r w:rsidR="00144F5A" w:rsidRPr="00F248F6">
        <w:rPr>
          <w:rFonts w:ascii="Times New Roman" w:hAnsi="Times New Roman" w:cs="B Nazanin" w:hint="cs"/>
          <w:sz w:val="28"/>
          <w:szCs w:val="28"/>
          <w:rtl/>
          <w:lang w:bidi="fa-IR"/>
        </w:rPr>
        <w:t xml:space="preserve"> مستقل) برروی </w:t>
      </w:r>
      <w:r w:rsidR="00144F5A" w:rsidRPr="00F248F6">
        <w:rPr>
          <w:rFonts w:ascii="Times New Roman" w:hAnsi="Times New Roman" w:cs="B Nazanin"/>
          <w:sz w:val="28"/>
          <w:szCs w:val="28"/>
          <w:lang w:bidi="fa-IR"/>
        </w:rPr>
        <w:t>LR</w:t>
      </w:r>
      <w:r w:rsidR="00144F5A" w:rsidRPr="00F248F6">
        <w:rPr>
          <w:rFonts w:ascii="Times New Roman" w:hAnsi="Times New Roman" w:cs="B Nazanin" w:hint="cs"/>
          <w:sz w:val="28"/>
          <w:szCs w:val="28"/>
          <w:rtl/>
          <w:lang w:bidi="fa-IR"/>
        </w:rPr>
        <w:t xml:space="preserve"> ( </w:t>
      </w:r>
      <w:r w:rsidR="00332292" w:rsidRPr="00F248F6">
        <w:rPr>
          <w:rFonts w:ascii="Times New Roman" w:hAnsi="Times New Roman" w:cs="B Nazanin" w:hint="cs"/>
          <w:sz w:val="28"/>
          <w:szCs w:val="28"/>
          <w:rtl/>
          <w:lang w:bidi="fa-IR"/>
        </w:rPr>
        <w:t>متغیر</w:t>
      </w:r>
      <w:r w:rsidR="00144F5A" w:rsidRPr="00F248F6">
        <w:rPr>
          <w:rFonts w:ascii="Times New Roman" w:hAnsi="Times New Roman" w:cs="B Nazanin" w:hint="cs"/>
          <w:sz w:val="28"/>
          <w:szCs w:val="28"/>
          <w:rtl/>
          <w:lang w:bidi="fa-IR"/>
        </w:rPr>
        <w:t xml:space="preserve"> وابسته) را که از لحاظ اماری معنی دار است تست نکردند. </w:t>
      </w:r>
      <w:r w:rsidR="008B74BD" w:rsidRPr="00F248F6">
        <w:rPr>
          <w:rFonts w:ascii="Times New Roman" w:hAnsi="Times New Roman" w:cs="B Nazanin" w:hint="cs"/>
          <w:sz w:val="28"/>
          <w:szCs w:val="28"/>
          <w:rtl/>
          <w:lang w:bidi="fa-IR"/>
        </w:rPr>
        <w:t>در سمت راست جدول 5 نتایج را برای تحلیل همبستگی نشان</w:t>
      </w:r>
      <w:r w:rsidR="00835142" w:rsidRPr="00F248F6">
        <w:rPr>
          <w:rFonts w:ascii="Times New Roman" w:hAnsi="Times New Roman" w:cs="B Nazanin" w:hint="cs"/>
          <w:sz w:val="28"/>
          <w:szCs w:val="28"/>
          <w:rtl/>
          <w:lang w:bidi="fa-IR"/>
        </w:rPr>
        <w:t xml:space="preserve"> </w:t>
      </w:r>
      <w:r w:rsidR="008B74BD" w:rsidRPr="00F248F6">
        <w:rPr>
          <w:rFonts w:ascii="Times New Roman" w:hAnsi="Times New Roman" w:cs="B Nazanin" w:hint="cs"/>
          <w:sz w:val="28"/>
          <w:szCs w:val="28"/>
          <w:rtl/>
          <w:lang w:bidi="fa-IR"/>
        </w:rPr>
        <w:t>دادیم. ضریب همبستگی رابطه منفی در دوره بحران مالی را نشان می‌دهد، که از لحاظ اقتصادی بی</w:t>
      </w:r>
      <w:r w:rsidR="00CB7F3E" w:rsidRPr="00F248F6">
        <w:rPr>
          <w:rFonts w:ascii="Times New Roman" w:hAnsi="Times New Roman" w:cs="B Nazanin" w:hint="cs"/>
          <w:sz w:val="28"/>
          <w:szCs w:val="28"/>
          <w:rtl/>
          <w:lang w:bidi="fa-IR"/>
        </w:rPr>
        <w:t xml:space="preserve"> معنی است. به طور کلی، نتایج ما برروی روابط </w:t>
      </w:r>
      <w:r w:rsidR="00CB7F3E" w:rsidRPr="00F248F6">
        <w:rPr>
          <w:rFonts w:ascii="Times New Roman" w:hAnsi="Times New Roman" w:cs="B Nazanin" w:hint="cs"/>
          <w:sz w:val="28"/>
          <w:szCs w:val="28"/>
          <w:rtl/>
          <w:lang w:bidi="fa-IR"/>
        </w:rPr>
        <w:lastRenderedPageBreak/>
        <w:t>عمومی بین ریسک نقدینگی و ریسک اعتباری هیج جنبش قابل توجه مشترکی را نشان نمی‌دهد. این به معنی این است که اولین بخش نتایج تجربی ما نمی‌تواند فرضیه</w:t>
      </w:r>
      <w:r w:rsidR="00835142" w:rsidRPr="00F248F6">
        <w:rPr>
          <w:rFonts w:ascii="Times New Roman" w:hAnsi="Times New Roman" w:cs="B Nazanin" w:hint="cs"/>
          <w:sz w:val="28"/>
          <w:szCs w:val="28"/>
          <w:rtl/>
          <w:lang w:bidi="fa-IR"/>
        </w:rPr>
        <w:t xml:space="preserve">‌های </w:t>
      </w:r>
      <w:r w:rsidR="00CB7F3E" w:rsidRPr="00F248F6">
        <w:rPr>
          <w:rFonts w:ascii="Times New Roman" w:hAnsi="Times New Roman" w:cs="B Nazanin" w:hint="cs"/>
          <w:sz w:val="28"/>
          <w:szCs w:val="28"/>
          <w:rtl/>
          <w:lang w:bidi="fa-IR"/>
        </w:rPr>
        <w:t xml:space="preserve">بیان شده را تایید کند.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CB7F3E" w:rsidRPr="00F248F6" w:rsidRDefault="00DE5840" w:rsidP="00DE5840">
      <w:pPr>
        <w:pStyle w:val="ListParagraph"/>
        <w:bidi/>
        <w:spacing w:after="0" w:line="360" w:lineRule="auto"/>
        <w:ind w:left="35"/>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4.1.3 </w:t>
      </w:r>
      <w:r w:rsidR="00CB7F3E" w:rsidRPr="00F248F6">
        <w:rPr>
          <w:rFonts w:ascii="Times New Roman" w:hAnsi="Times New Roman" w:cs="B Nazanin" w:hint="cs"/>
          <w:b/>
          <w:bCs/>
          <w:sz w:val="28"/>
          <w:szCs w:val="28"/>
          <w:rtl/>
          <w:lang w:bidi="fa-IR"/>
        </w:rPr>
        <w:t xml:space="preserve">رابطه بین ریسک نقدینگی و ریسک اعتباری با درجه ریسک بانک </w:t>
      </w:r>
    </w:p>
    <w:p w:rsidR="00417D8E" w:rsidRPr="00F248F6" w:rsidRDefault="00CB7F3E"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در این بخش نمونه خود را برطبق ریسک پذیری بانک نسبت به همه بانک</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در نمونه خود نشان می‌دهیم. چرا بانک</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با ریسک پذیری متفاوت</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در شرایط ریسک م</w:t>
      </w:r>
      <w:r w:rsidR="005B258A" w:rsidRPr="00F248F6">
        <w:rPr>
          <w:rFonts w:ascii="Times New Roman" w:hAnsi="Times New Roman" w:cs="B Nazanin" w:hint="cs"/>
          <w:sz w:val="28"/>
          <w:szCs w:val="28"/>
          <w:rtl/>
          <w:lang w:bidi="fa-IR"/>
        </w:rPr>
        <w:t>تفاوت رفتار می‌</w:t>
      </w:r>
      <w:r w:rsidRPr="00F248F6">
        <w:rPr>
          <w:rFonts w:ascii="Times New Roman" w:hAnsi="Times New Roman" w:cs="B Nazanin" w:hint="cs"/>
          <w:sz w:val="28"/>
          <w:szCs w:val="28"/>
          <w:rtl/>
          <w:lang w:bidi="fa-IR"/>
        </w:rPr>
        <w:t xml:space="preserve">کنند؟ یک بانک با نرخ </w:t>
      </w:r>
      <w:r w:rsidR="005B258A" w:rsidRPr="00F248F6">
        <w:rPr>
          <w:rFonts w:ascii="Times New Roman" w:hAnsi="Times New Roman" w:cs="B Nazanin" w:hint="cs"/>
          <w:sz w:val="28"/>
          <w:szCs w:val="28"/>
          <w:rtl/>
        </w:rPr>
        <w:t>به حساب زیان منظور نمودن وام</w:t>
      </w:r>
      <w:r w:rsidRPr="00F248F6">
        <w:rPr>
          <w:rFonts w:ascii="Times New Roman" w:hAnsi="Times New Roman" w:cs="B Nazanin" w:hint="cs"/>
          <w:sz w:val="28"/>
          <w:szCs w:val="28"/>
          <w:rtl/>
        </w:rPr>
        <w:t xml:space="preserve"> بالا</w:t>
      </w:r>
      <w:r w:rsidR="00835142" w:rsidRPr="00F248F6">
        <w:rPr>
          <w:rFonts w:ascii="Times New Roman" w:hAnsi="Times New Roman" w:cs="B Nazanin" w:hint="cs"/>
          <w:sz w:val="28"/>
          <w:szCs w:val="28"/>
          <w:rtl/>
        </w:rPr>
        <w:t xml:space="preserve"> </w:t>
      </w:r>
      <w:r w:rsidR="005B258A" w:rsidRPr="00F248F6">
        <w:rPr>
          <w:rFonts w:ascii="Times New Roman" w:hAnsi="Times New Roman" w:cs="B Nazanin" w:hint="cs"/>
          <w:sz w:val="28"/>
          <w:szCs w:val="28"/>
          <w:rtl/>
        </w:rPr>
        <w:t>دارای</w:t>
      </w:r>
      <w:r w:rsidRPr="00F248F6">
        <w:rPr>
          <w:rFonts w:ascii="Times New Roman" w:hAnsi="Times New Roman" w:cs="B Nazanin" w:hint="cs"/>
          <w:sz w:val="28"/>
          <w:szCs w:val="28"/>
          <w:rtl/>
        </w:rPr>
        <w:t xml:space="preserve"> نسبت ریسک اعتباری بالاتری نسبت به دیگر بانک</w:t>
      </w:r>
      <w:r w:rsidR="00835142" w:rsidRPr="00F248F6">
        <w:rPr>
          <w:rFonts w:ascii="Times New Roman" w:hAnsi="Times New Roman" w:cs="B Nazanin" w:hint="cs"/>
          <w:sz w:val="28"/>
          <w:szCs w:val="28"/>
          <w:rtl/>
        </w:rPr>
        <w:t xml:space="preserve">‌ها </w:t>
      </w:r>
      <w:r w:rsidRPr="00F248F6">
        <w:rPr>
          <w:rFonts w:ascii="Times New Roman" w:hAnsi="Times New Roman" w:cs="B Nazanin" w:hint="cs"/>
          <w:sz w:val="28"/>
          <w:szCs w:val="28"/>
          <w:rtl/>
        </w:rPr>
        <w:t xml:space="preserve">با </w:t>
      </w:r>
      <w:r w:rsidR="005B258A" w:rsidRPr="00F248F6">
        <w:rPr>
          <w:rFonts w:ascii="Times New Roman" w:hAnsi="Times New Roman" w:cs="B Nazanin" w:hint="cs"/>
          <w:sz w:val="28"/>
          <w:szCs w:val="28"/>
          <w:rtl/>
        </w:rPr>
        <w:t>بدهی‌های وصول نشده</w:t>
      </w:r>
      <w:r w:rsidRPr="00F248F6">
        <w:rPr>
          <w:rFonts w:ascii="Times New Roman" w:hAnsi="Times New Roman" w:cs="B Nazanin" w:hint="cs"/>
          <w:sz w:val="28"/>
          <w:szCs w:val="28"/>
          <w:rtl/>
        </w:rPr>
        <w:t xml:space="preserve"> پایین </w:t>
      </w:r>
      <w:r w:rsidR="005B258A" w:rsidRPr="00F248F6">
        <w:rPr>
          <w:rFonts w:ascii="Times New Roman" w:hAnsi="Times New Roman" w:cs="B Nazanin" w:hint="cs"/>
          <w:sz w:val="28"/>
          <w:szCs w:val="28"/>
          <w:rtl/>
        </w:rPr>
        <w:t>هستند</w:t>
      </w:r>
      <w:r w:rsidRPr="00F248F6">
        <w:rPr>
          <w:rFonts w:ascii="Times New Roman" w:hAnsi="Times New Roman" w:cs="B Nazanin" w:hint="cs"/>
          <w:sz w:val="28"/>
          <w:szCs w:val="28"/>
          <w:rtl/>
        </w:rPr>
        <w:t xml:space="preserve">. افسران ریسک ممکن است از ریسک </w:t>
      </w:r>
      <w:r w:rsidR="005B258A" w:rsidRPr="00F248F6">
        <w:rPr>
          <w:rFonts w:ascii="Times New Roman" w:hAnsi="Times New Roman" w:cs="B Nazanin" w:hint="cs"/>
          <w:sz w:val="28"/>
          <w:szCs w:val="28"/>
          <w:rtl/>
        </w:rPr>
        <w:t>اعتباری</w:t>
      </w:r>
      <w:r w:rsidRPr="00F248F6">
        <w:rPr>
          <w:rFonts w:ascii="Times New Roman" w:hAnsi="Times New Roman" w:cs="B Nazanin" w:hint="cs"/>
          <w:sz w:val="28"/>
          <w:szCs w:val="28"/>
          <w:rtl/>
        </w:rPr>
        <w:t xml:space="preserve"> بالاتری آگاه باشند و </w:t>
      </w:r>
      <w:r w:rsidR="005B258A" w:rsidRPr="00F248F6">
        <w:rPr>
          <w:rFonts w:ascii="Times New Roman" w:hAnsi="Times New Roman" w:cs="B Nazanin" w:hint="cs"/>
          <w:sz w:val="28"/>
          <w:szCs w:val="28"/>
          <w:rtl/>
        </w:rPr>
        <w:t>بنابراین</w:t>
      </w:r>
      <w:r w:rsidRPr="00F248F6">
        <w:rPr>
          <w:rFonts w:ascii="Times New Roman" w:hAnsi="Times New Roman" w:cs="B Nazanin" w:hint="cs"/>
          <w:sz w:val="28"/>
          <w:szCs w:val="28"/>
          <w:rtl/>
        </w:rPr>
        <w:t xml:space="preserve"> ریسک نقدینگی را پایین نگه دارند.</w:t>
      </w:r>
      <w:r w:rsidR="008114B7" w:rsidRPr="00F248F6">
        <w:rPr>
          <w:rFonts w:ascii="Times New Roman" w:hAnsi="Times New Roman" w:cs="B Nazanin" w:hint="cs"/>
          <w:sz w:val="28"/>
          <w:szCs w:val="28"/>
          <w:rtl/>
        </w:rPr>
        <w:t xml:space="preserve"> برای مثال دارایی نقدی بالا است، لذا سطح کلی </w:t>
      </w:r>
      <w:r w:rsidR="00542569" w:rsidRPr="00F248F6">
        <w:rPr>
          <w:rFonts w:ascii="Times New Roman" w:hAnsi="Times New Roman" w:cs="B Nazanin" w:hint="cs"/>
          <w:sz w:val="28"/>
          <w:szCs w:val="28"/>
          <w:rtl/>
        </w:rPr>
        <w:t xml:space="preserve">ریسک پیش فرض بانک خیلی افزایش </w:t>
      </w:r>
      <w:r w:rsidR="008114B7" w:rsidRPr="00F248F6">
        <w:rPr>
          <w:rFonts w:ascii="Times New Roman" w:hAnsi="Times New Roman" w:cs="B Nazanin" w:hint="cs"/>
          <w:sz w:val="28"/>
          <w:szCs w:val="28"/>
          <w:rtl/>
        </w:rPr>
        <w:t>نمی‌یابد. در مقابل، افسران ریسک در بانک</w:t>
      </w:r>
      <w:r w:rsidR="00835142" w:rsidRPr="00F248F6">
        <w:rPr>
          <w:rFonts w:ascii="Times New Roman" w:hAnsi="Times New Roman" w:cs="B Nazanin" w:hint="cs"/>
          <w:sz w:val="28"/>
          <w:szCs w:val="28"/>
          <w:rtl/>
        </w:rPr>
        <w:t xml:space="preserve">‌ها </w:t>
      </w:r>
      <w:r w:rsidR="008114B7" w:rsidRPr="00F248F6">
        <w:rPr>
          <w:rFonts w:ascii="Times New Roman" w:hAnsi="Times New Roman" w:cs="B Nazanin" w:hint="cs"/>
          <w:sz w:val="28"/>
          <w:szCs w:val="28"/>
          <w:rtl/>
        </w:rPr>
        <w:t>با ریسک اعتباری پایین هردو فاکتورها را مشترکآ مدیریت نمی‌کنند چرا که ریسک کلی محدود است. یک سطح بالاتر از ریسک نقدی ممکن است توسط مدیریت بانک برای تولید سود بالاتر به عنوان ریسک ور</w:t>
      </w:r>
      <w:r w:rsidR="00542569" w:rsidRPr="00F248F6">
        <w:rPr>
          <w:rFonts w:ascii="Times New Roman" w:hAnsi="Times New Roman" w:cs="B Nazanin" w:hint="cs"/>
          <w:sz w:val="28"/>
          <w:szCs w:val="28"/>
          <w:rtl/>
        </w:rPr>
        <w:t>ورشکستگی</w:t>
      </w:r>
      <w:r w:rsidR="008114B7" w:rsidRPr="00F248F6">
        <w:rPr>
          <w:rFonts w:ascii="Times New Roman" w:hAnsi="Times New Roman" w:cs="B Nazanin" w:hint="cs"/>
          <w:sz w:val="28"/>
          <w:szCs w:val="28"/>
          <w:rtl/>
        </w:rPr>
        <w:t xml:space="preserve"> که هنوز در دلایل </w:t>
      </w:r>
      <w:r w:rsidR="00542569" w:rsidRPr="00F248F6">
        <w:rPr>
          <w:rFonts w:ascii="Times New Roman" w:hAnsi="Times New Roman" w:cs="B Nazanin" w:hint="cs"/>
          <w:sz w:val="28"/>
          <w:szCs w:val="28"/>
          <w:rtl/>
        </w:rPr>
        <w:t>وجود دارد</w:t>
      </w:r>
      <w:r w:rsidR="008114B7" w:rsidRPr="00F248F6">
        <w:rPr>
          <w:rFonts w:ascii="Times New Roman" w:hAnsi="Times New Roman" w:cs="B Nazanin" w:hint="cs"/>
          <w:sz w:val="28"/>
          <w:szCs w:val="28"/>
          <w:rtl/>
        </w:rPr>
        <w:t xml:space="preserve"> ترجیح داده شود. </w:t>
      </w:r>
      <w:r w:rsidR="00542569" w:rsidRPr="00F248F6">
        <w:rPr>
          <w:rFonts w:ascii="Times New Roman" w:hAnsi="Times New Roman" w:cs="B Nazanin" w:hint="cs"/>
          <w:sz w:val="28"/>
          <w:szCs w:val="28"/>
          <w:rtl/>
        </w:rPr>
        <w:t>روابط بین هرد</w:t>
      </w:r>
      <w:r w:rsidR="00786C04" w:rsidRPr="00F248F6">
        <w:rPr>
          <w:rFonts w:ascii="Times New Roman" w:hAnsi="Times New Roman" w:cs="B Nazanin" w:hint="cs"/>
          <w:sz w:val="28"/>
          <w:szCs w:val="28"/>
          <w:rtl/>
        </w:rPr>
        <w:t xml:space="preserve">و ریسک در ریسک پایین </w:t>
      </w:r>
      <w:r w:rsidR="00542569" w:rsidRPr="00F248F6">
        <w:rPr>
          <w:rFonts w:ascii="Times New Roman" w:hAnsi="Times New Roman" w:cs="B Nazanin" w:hint="cs"/>
          <w:sz w:val="28"/>
          <w:szCs w:val="28"/>
          <w:rtl/>
        </w:rPr>
        <w:t>باید</w:t>
      </w:r>
      <w:r w:rsidR="00786C04" w:rsidRPr="00F248F6">
        <w:rPr>
          <w:rFonts w:ascii="Times New Roman" w:hAnsi="Times New Roman" w:cs="B Nazanin" w:hint="cs"/>
          <w:sz w:val="28"/>
          <w:szCs w:val="28"/>
          <w:rtl/>
        </w:rPr>
        <w:t xml:space="preserve"> به طور قابل توجهی مثبت و یا بی معنی باشد.</w:t>
      </w:r>
      <w:r w:rsidR="00835142" w:rsidRPr="00F248F6">
        <w:rPr>
          <w:rFonts w:ascii="Times New Roman" w:hAnsi="Times New Roman" w:cs="B Nazanin" w:hint="cs"/>
          <w:sz w:val="28"/>
          <w:szCs w:val="28"/>
          <w:rtl/>
        </w:rPr>
        <w:t xml:space="preserve"> </w:t>
      </w:r>
      <w:r w:rsidR="00E3455C" w:rsidRPr="00F248F6">
        <w:rPr>
          <w:rFonts w:ascii="Times New Roman" w:hAnsi="Times New Roman" w:cs="B Nazanin" w:hint="cs"/>
          <w:sz w:val="28"/>
          <w:szCs w:val="28"/>
          <w:rtl/>
        </w:rPr>
        <w:t>دوباره بانک</w:t>
      </w:r>
      <w:r w:rsidR="00835142" w:rsidRPr="00F248F6">
        <w:rPr>
          <w:rFonts w:ascii="Times New Roman" w:hAnsi="Times New Roman" w:cs="B Nazanin" w:hint="cs"/>
          <w:sz w:val="28"/>
          <w:szCs w:val="28"/>
          <w:rtl/>
        </w:rPr>
        <w:t xml:space="preserve">‌ها </w:t>
      </w:r>
      <w:r w:rsidR="00E3455C" w:rsidRPr="00F248F6">
        <w:rPr>
          <w:rFonts w:ascii="Times New Roman" w:hAnsi="Times New Roman" w:cs="B Nazanin" w:hint="cs"/>
          <w:sz w:val="28"/>
          <w:szCs w:val="28"/>
          <w:rtl/>
        </w:rPr>
        <w:t xml:space="preserve">را با توجه به اندازه </w:t>
      </w:r>
      <w:r w:rsidR="00542569" w:rsidRPr="00F248F6">
        <w:rPr>
          <w:rFonts w:ascii="Times New Roman" w:hAnsi="Times New Roman" w:cs="B Nazanin" w:hint="cs"/>
          <w:sz w:val="28"/>
          <w:szCs w:val="28"/>
          <w:rtl/>
        </w:rPr>
        <w:t>تقسیم</w:t>
      </w:r>
      <w:r w:rsidR="00E3455C" w:rsidRPr="00F248F6">
        <w:rPr>
          <w:rFonts w:ascii="Times New Roman" w:hAnsi="Times New Roman" w:cs="B Nazanin" w:hint="cs"/>
          <w:sz w:val="28"/>
          <w:szCs w:val="28"/>
          <w:rtl/>
        </w:rPr>
        <w:t xml:space="preserve"> میکنیم</w:t>
      </w:r>
      <w:r w:rsidR="00835142" w:rsidRPr="00F248F6">
        <w:rPr>
          <w:rFonts w:ascii="Times New Roman" w:hAnsi="Times New Roman" w:cs="B Nazanin" w:hint="cs"/>
          <w:sz w:val="28"/>
          <w:szCs w:val="28"/>
          <w:rtl/>
        </w:rPr>
        <w:t>.</w:t>
      </w:r>
      <w:r w:rsidR="00E3455C" w:rsidRPr="00F248F6">
        <w:rPr>
          <w:rFonts w:ascii="Times New Roman" w:hAnsi="Times New Roman" w:cs="B Nazanin" w:hint="cs"/>
          <w:sz w:val="28"/>
          <w:szCs w:val="28"/>
          <w:rtl/>
        </w:rPr>
        <w:t xml:space="preserve"> گروه</w:t>
      </w:r>
      <w:r w:rsidR="00835142" w:rsidRPr="00F248F6">
        <w:rPr>
          <w:rFonts w:ascii="Times New Roman" w:hAnsi="Times New Roman" w:cs="B Nazanin" w:hint="cs"/>
          <w:sz w:val="28"/>
          <w:szCs w:val="28"/>
          <w:rtl/>
        </w:rPr>
        <w:t xml:space="preserve">‌های </w:t>
      </w:r>
      <w:r w:rsidR="00E3455C" w:rsidRPr="00F248F6">
        <w:rPr>
          <w:rFonts w:ascii="Times New Roman" w:hAnsi="Times New Roman" w:cs="B Nazanin" w:hint="cs"/>
          <w:sz w:val="28"/>
          <w:szCs w:val="28"/>
          <w:rtl/>
        </w:rPr>
        <w:t>بیشتر در زیر نمونه با ریسک 25 صدم و 75صدم درصد با توجه</w:t>
      </w:r>
      <w:r w:rsidR="00542569" w:rsidRPr="00F248F6">
        <w:rPr>
          <w:rFonts w:ascii="Times New Roman" w:hAnsi="Times New Roman" w:cs="B Nazanin" w:hint="cs"/>
          <w:sz w:val="28"/>
          <w:szCs w:val="28"/>
          <w:rtl/>
        </w:rPr>
        <w:t xml:space="preserve"> به گروه ریسک گروه بندی می‌شوند</w:t>
      </w:r>
      <w:r w:rsidR="00E3455C" w:rsidRPr="00F248F6">
        <w:rPr>
          <w:rFonts w:ascii="Times New Roman" w:hAnsi="Times New Roman" w:cs="B Nazanin" w:hint="cs"/>
          <w:sz w:val="28"/>
          <w:szCs w:val="28"/>
          <w:rtl/>
        </w:rPr>
        <w:t>. علاوه براین، تحلیل را با دور</w:t>
      </w:r>
      <w:r w:rsidR="00542569" w:rsidRPr="00F248F6">
        <w:rPr>
          <w:rFonts w:ascii="Times New Roman" w:hAnsi="Times New Roman" w:cs="B Nazanin" w:hint="cs"/>
          <w:sz w:val="28"/>
          <w:szCs w:val="28"/>
          <w:rtl/>
        </w:rPr>
        <w:t>ه</w:t>
      </w:r>
      <w:r w:rsidR="00E3455C" w:rsidRPr="00F248F6">
        <w:rPr>
          <w:rFonts w:ascii="Times New Roman" w:hAnsi="Times New Roman" w:cs="B Nazanin" w:hint="cs"/>
          <w:sz w:val="28"/>
          <w:szCs w:val="28"/>
          <w:rtl/>
        </w:rPr>
        <w:t xml:space="preserve"> ریسک</w:t>
      </w:r>
      <w:r w:rsidR="00835142" w:rsidRPr="00F248F6">
        <w:rPr>
          <w:rFonts w:ascii="Times New Roman" w:hAnsi="Times New Roman" w:cs="B Nazanin" w:hint="cs"/>
          <w:sz w:val="28"/>
          <w:szCs w:val="28"/>
          <w:rtl/>
        </w:rPr>
        <w:t xml:space="preserve">‌های </w:t>
      </w:r>
      <w:r w:rsidR="00E3455C" w:rsidRPr="00F248F6">
        <w:rPr>
          <w:rFonts w:ascii="Times New Roman" w:hAnsi="Times New Roman" w:cs="B Nazanin" w:hint="cs"/>
          <w:sz w:val="28"/>
          <w:szCs w:val="28"/>
          <w:rtl/>
        </w:rPr>
        <w:t>متفاوت از لحاظ اقتصادی به زیر نمونه هایی تقسیم می</w:t>
      </w:r>
      <w:r w:rsidR="00542569" w:rsidRPr="00F248F6">
        <w:rPr>
          <w:rFonts w:ascii="Times New Roman" w:hAnsi="Times New Roman" w:cs="B Nazanin" w:hint="cs"/>
          <w:sz w:val="28"/>
          <w:szCs w:val="28"/>
          <w:rtl/>
        </w:rPr>
        <w:t>‌</w:t>
      </w:r>
      <w:r w:rsidR="00E3455C" w:rsidRPr="00F248F6">
        <w:rPr>
          <w:rFonts w:ascii="Times New Roman" w:hAnsi="Times New Roman" w:cs="B Nazanin" w:hint="cs"/>
          <w:sz w:val="28"/>
          <w:szCs w:val="28"/>
          <w:rtl/>
        </w:rPr>
        <w:t>کنیم.</w:t>
      </w:r>
      <w:r w:rsidR="00F85D35" w:rsidRPr="00F248F6">
        <w:rPr>
          <w:rFonts w:ascii="Times New Roman" w:hAnsi="Times New Roman" w:cs="B Nazanin" w:hint="cs"/>
          <w:sz w:val="28"/>
          <w:szCs w:val="28"/>
          <w:rtl/>
        </w:rPr>
        <w:t xml:space="preserve"> در اینجا ما از دوره پیش از بحران </w:t>
      </w:r>
      <w:r w:rsidR="00F85D35" w:rsidRPr="00F248F6">
        <w:rPr>
          <w:rFonts w:ascii="Times New Roman" w:hAnsi="Times New Roman" w:cs="B Nazanin"/>
          <w:sz w:val="28"/>
          <w:szCs w:val="28"/>
        </w:rPr>
        <w:t>1998:Q1</w:t>
      </w:r>
      <w:r w:rsidR="00F85D35" w:rsidRPr="00F248F6">
        <w:rPr>
          <w:rFonts w:ascii="Times New Roman" w:hAnsi="Times New Roman" w:cs="B Nazanin" w:hint="cs"/>
          <w:sz w:val="28"/>
          <w:szCs w:val="28"/>
          <w:rtl/>
        </w:rPr>
        <w:t xml:space="preserve"> تا </w:t>
      </w:r>
      <w:r w:rsidR="00F85D35" w:rsidRPr="00F248F6">
        <w:rPr>
          <w:rFonts w:ascii="Times New Roman" w:hAnsi="Times New Roman" w:cs="B Nazanin"/>
          <w:sz w:val="28"/>
          <w:szCs w:val="28"/>
        </w:rPr>
        <w:t>2007:Q2</w:t>
      </w:r>
      <w:r w:rsidR="00F85D35" w:rsidRPr="00F248F6">
        <w:rPr>
          <w:rFonts w:ascii="Times New Roman" w:hAnsi="Times New Roman" w:cs="B Nazanin" w:hint="cs"/>
          <w:sz w:val="28"/>
          <w:szCs w:val="28"/>
          <w:rtl/>
        </w:rPr>
        <w:t xml:space="preserve"> و دوره بحران </w:t>
      </w:r>
      <w:r w:rsidR="00F85D35" w:rsidRPr="00F248F6">
        <w:rPr>
          <w:rFonts w:ascii="Times New Roman" w:hAnsi="Times New Roman" w:cs="B Nazanin"/>
          <w:sz w:val="28"/>
          <w:szCs w:val="28"/>
        </w:rPr>
        <w:t>2007:Q3</w:t>
      </w:r>
      <w:r w:rsidR="00F85D35" w:rsidRPr="00F248F6">
        <w:rPr>
          <w:rFonts w:ascii="Times New Roman" w:hAnsi="Times New Roman" w:cs="B Nazanin" w:hint="cs"/>
          <w:sz w:val="28"/>
          <w:szCs w:val="28"/>
          <w:rtl/>
        </w:rPr>
        <w:t xml:space="preserve"> تا </w:t>
      </w:r>
      <w:r w:rsidR="00F85D35" w:rsidRPr="00F248F6">
        <w:rPr>
          <w:rFonts w:ascii="Times New Roman" w:hAnsi="Times New Roman" w:cs="B Nazanin"/>
          <w:sz w:val="28"/>
          <w:szCs w:val="28"/>
        </w:rPr>
        <w:t>2008:Q4.</w:t>
      </w:r>
      <w:r w:rsidR="00F85D35" w:rsidRPr="00F248F6">
        <w:rPr>
          <w:rFonts w:ascii="Times New Roman" w:hAnsi="Times New Roman" w:cs="B Nazanin" w:hint="cs"/>
          <w:sz w:val="28"/>
          <w:szCs w:val="28"/>
          <w:rtl/>
        </w:rPr>
        <w:t xml:space="preserve"> استفاده می‌کنیم. علاوه براین</w:t>
      </w:r>
      <w:r w:rsidR="00835142" w:rsidRPr="00F248F6">
        <w:rPr>
          <w:rFonts w:ascii="Times New Roman" w:hAnsi="Times New Roman" w:cs="B Nazanin" w:hint="cs"/>
          <w:sz w:val="28"/>
          <w:szCs w:val="28"/>
          <w:rtl/>
        </w:rPr>
        <w:t>،</w:t>
      </w:r>
      <w:r w:rsidR="00893BE8" w:rsidRPr="00F248F6">
        <w:rPr>
          <w:rFonts w:ascii="Times New Roman" w:hAnsi="Times New Roman" w:cs="B Nazanin" w:hint="cs"/>
          <w:sz w:val="28"/>
          <w:szCs w:val="28"/>
          <w:rtl/>
        </w:rPr>
        <w:t xml:space="preserve"> نمونه ما از </w:t>
      </w:r>
      <w:r w:rsidR="00DF3BB7" w:rsidRPr="00F248F6">
        <w:rPr>
          <w:rFonts w:ascii="Times New Roman" w:hAnsi="Times New Roman" w:cs="B Nazanin" w:hint="cs"/>
          <w:sz w:val="28"/>
          <w:szCs w:val="28"/>
          <w:rtl/>
        </w:rPr>
        <w:t>‌بانک‌های ضعیف</w:t>
      </w:r>
      <w:r w:rsidR="00893BE8" w:rsidRPr="00F248F6">
        <w:rPr>
          <w:rFonts w:ascii="Times New Roman" w:hAnsi="Times New Roman" w:cs="B Nazanin" w:hint="cs"/>
          <w:sz w:val="28"/>
          <w:szCs w:val="28"/>
          <w:rtl/>
        </w:rPr>
        <w:t xml:space="preserve"> دوره </w:t>
      </w:r>
      <w:r w:rsidR="00893BE8" w:rsidRPr="00F248F6">
        <w:rPr>
          <w:rFonts w:ascii="Times New Roman" w:hAnsi="Times New Roman" w:cs="B Nazanin"/>
          <w:sz w:val="28"/>
          <w:szCs w:val="28"/>
        </w:rPr>
        <w:t>2006:Q1</w:t>
      </w:r>
      <w:r w:rsidR="00893BE8" w:rsidRPr="00F248F6">
        <w:rPr>
          <w:rFonts w:ascii="Times New Roman" w:hAnsi="Times New Roman" w:cs="B Nazanin" w:hint="cs"/>
          <w:sz w:val="28"/>
          <w:szCs w:val="28"/>
          <w:rtl/>
        </w:rPr>
        <w:t xml:space="preserve"> تا </w:t>
      </w:r>
      <w:r w:rsidR="00893BE8" w:rsidRPr="00F248F6">
        <w:rPr>
          <w:rFonts w:ascii="Times New Roman" w:hAnsi="Times New Roman" w:cs="B Nazanin"/>
          <w:sz w:val="28"/>
          <w:szCs w:val="28"/>
        </w:rPr>
        <w:t>2010:Q3</w:t>
      </w:r>
      <w:r w:rsidR="00893BE8" w:rsidRPr="00F248F6">
        <w:rPr>
          <w:rFonts w:ascii="Times New Roman" w:hAnsi="Times New Roman" w:cs="B Nazanin" w:hint="cs"/>
          <w:sz w:val="28"/>
          <w:szCs w:val="28"/>
          <w:rtl/>
        </w:rPr>
        <w:t xml:space="preserve"> تشکیل شده ست و دوباره از داده قبل </w:t>
      </w:r>
      <w:r w:rsidR="00542569" w:rsidRPr="00F248F6">
        <w:rPr>
          <w:rFonts w:ascii="Times New Roman" w:hAnsi="Times New Roman" w:cs="B Nazanin" w:hint="cs"/>
          <w:sz w:val="28"/>
          <w:szCs w:val="28"/>
          <w:rtl/>
        </w:rPr>
        <w:t>از</w:t>
      </w:r>
      <w:r w:rsidR="00893BE8" w:rsidRPr="00F248F6">
        <w:rPr>
          <w:rFonts w:ascii="Times New Roman" w:hAnsi="Times New Roman" w:cs="B Nazanin" w:hint="cs"/>
          <w:sz w:val="28"/>
          <w:szCs w:val="28"/>
          <w:rtl/>
        </w:rPr>
        <w:t xml:space="preserve"> هشت فصل گذشته برای پیش فرض استفاده می‌کند. برای بررسی روابط بین ریسک نقدینگی و ریسک اعتباری ما از رویکرد تخمین ساختاری شامل </w:t>
      </w:r>
      <w:r w:rsidR="00332292" w:rsidRPr="00F248F6">
        <w:rPr>
          <w:rFonts w:ascii="Times New Roman" w:hAnsi="Times New Roman" w:cs="B Nazanin" w:hint="cs"/>
          <w:sz w:val="28"/>
          <w:szCs w:val="28"/>
          <w:rtl/>
        </w:rPr>
        <w:t>متغیر</w:t>
      </w:r>
      <w:r w:rsidR="00893BE8" w:rsidRPr="00F248F6">
        <w:rPr>
          <w:rFonts w:ascii="Times New Roman" w:hAnsi="Times New Roman" w:cs="B Nazanin" w:hint="cs"/>
          <w:sz w:val="28"/>
          <w:szCs w:val="28"/>
          <w:rtl/>
        </w:rPr>
        <w:t xml:space="preserve"> ریسک مستقل همزمان</w:t>
      </w:r>
      <w:r w:rsidR="00835142" w:rsidRPr="00F248F6">
        <w:rPr>
          <w:rFonts w:ascii="Times New Roman" w:hAnsi="Times New Roman" w:cs="B Nazanin" w:hint="cs"/>
          <w:sz w:val="28"/>
          <w:szCs w:val="28"/>
          <w:rtl/>
        </w:rPr>
        <w:t>،</w:t>
      </w:r>
      <w:r w:rsidR="00893BE8" w:rsidRPr="00F248F6">
        <w:rPr>
          <w:rFonts w:ascii="Times New Roman" w:hAnsi="Times New Roman" w:cs="B Nazanin" w:hint="cs"/>
          <w:sz w:val="28"/>
          <w:szCs w:val="28"/>
          <w:rtl/>
        </w:rPr>
        <w:t xml:space="preserve"> برای اختصار، همراه با </w:t>
      </w:r>
      <w:r w:rsidR="00332292" w:rsidRPr="00F248F6">
        <w:rPr>
          <w:rFonts w:ascii="Times New Roman" w:hAnsi="Times New Roman" w:cs="B Nazanin" w:hint="cs"/>
          <w:sz w:val="28"/>
          <w:szCs w:val="28"/>
          <w:rtl/>
        </w:rPr>
        <w:t>متغیر</w:t>
      </w:r>
      <w:r w:rsidR="00893BE8" w:rsidRPr="00F248F6">
        <w:rPr>
          <w:rFonts w:ascii="Times New Roman" w:hAnsi="Times New Roman" w:cs="B Nazanin" w:hint="cs"/>
          <w:sz w:val="28"/>
          <w:szCs w:val="28"/>
          <w:rtl/>
        </w:rPr>
        <w:t xml:space="preserve">های کنترل مانند بخش قبل استفاده </w:t>
      </w:r>
      <w:r w:rsidR="00542569" w:rsidRPr="00F248F6">
        <w:rPr>
          <w:rFonts w:ascii="Times New Roman" w:hAnsi="Times New Roman" w:cs="B Nazanin" w:hint="cs"/>
          <w:sz w:val="28"/>
          <w:szCs w:val="28"/>
          <w:rtl/>
        </w:rPr>
        <w:t>می‌کند</w:t>
      </w:r>
      <w:r w:rsidR="00893BE8" w:rsidRPr="00F248F6">
        <w:rPr>
          <w:rFonts w:ascii="Times New Roman" w:hAnsi="Times New Roman" w:cs="B Nazanin" w:hint="cs"/>
          <w:sz w:val="28"/>
          <w:szCs w:val="28"/>
          <w:rtl/>
        </w:rPr>
        <w:t xml:space="preserve">. </w:t>
      </w:r>
      <w:r w:rsidR="00B2395E" w:rsidRPr="00F248F6">
        <w:rPr>
          <w:rFonts w:ascii="Times New Roman" w:hAnsi="Times New Roman" w:cs="B Nazanin" w:hint="cs"/>
          <w:sz w:val="28"/>
          <w:szCs w:val="28"/>
          <w:rtl/>
        </w:rPr>
        <w:t xml:space="preserve">علاوه بر ضریب دیگر </w:t>
      </w:r>
      <w:r w:rsidR="00332292" w:rsidRPr="00F248F6">
        <w:rPr>
          <w:rFonts w:ascii="Times New Roman" w:hAnsi="Times New Roman" w:cs="B Nazanin" w:hint="cs"/>
          <w:sz w:val="28"/>
          <w:szCs w:val="28"/>
          <w:rtl/>
        </w:rPr>
        <w:t>متغیر</w:t>
      </w:r>
      <w:r w:rsidR="00B2395E" w:rsidRPr="00F248F6">
        <w:rPr>
          <w:rFonts w:ascii="Times New Roman" w:hAnsi="Times New Roman" w:cs="B Nazanin" w:hint="cs"/>
          <w:sz w:val="28"/>
          <w:szCs w:val="28"/>
          <w:rtl/>
        </w:rPr>
        <w:t xml:space="preserve">های ریسک همزمان، دوباره تغییرات در تعداد انحراف معیار </w:t>
      </w:r>
      <w:r w:rsidR="00332292" w:rsidRPr="00F248F6">
        <w:rPr>
          <w:rFonts w:ascii="Times New Roman" w:hAnsi="Times New Roman" w:cs="B Nazanin" w:hint="cs"/>
          <w:sz w:val="28"/>
          <w:szCs w:val="28"/>
          <w:rtl/>
        </w:rPr>
        <w:t>متغیر</w:t>
      </w:r>
      <w:r w:rsidR="00542569" w:rsidRPr="00F248F6">
        <w:rPr>
          <w:rFonts w:ascii="Times New Roman" w:hAnsi="Times New Roman" w:cs="B Nazanin" w:hint="cs"/>
          <w:sz w:val="28"/>
          <w:szCs w:val="28"/>
          <w:rtl/>
        </w:rPr>
        <w:t xml:space="preserve"> وابسته را در زم</w:t>
      </w:r>
      <w:r w:rsidR="00B2395E" w:rsidRPr="00F248F6">
        <w:rPr>
          <w:rFonts w:ascii="Times New Roman" w:hAnsi="Times New Roman" w:cs="B Nazanin" w:hint="cs"/>
          <w:sz w:val="28"/>
          <w:szCs w:val="28"/>
          <w:rtl/>
        </w:rPr>
        <w:t xml:space="preserve">ان که </w:t>
      </w:r>
      <w:r w:rsidR="00332292" w:rsidRPr="00F248F6">
        <w:rPr>
          <w:rFonts w:ascii="Times New Roman" w:hAnsi="Times New Roman" w:cs="B Nazanin" w:hint="cs"/>
          <w:sz w:val="28"/>
          <w:szCs w:val="28"/>
          <w:rtl/>
        </w:rPr>
        <w:t>متغیر</w:t>
      </w:r>
      <w:r w:rsidR="00B2395E" w:rsidRPr="00F248F6">
        <w:rPr>
          <w:rFonts w:ascii="Times New Roman" w:hAnsi="Times New Roman" w:cs="B Nazanin" w:hint="cs"/>
          <w:sz w:val="28"/>
          <w:szCs w:val="28"/>
          <w:rtl/>
        </w:rPr>
        <w:t xml:space="preserve"> ریسک مستقل 1درصد </w:t>
      </w:r>
      <w:r w:rsidR="00B2395E" w:rsidRPr="00F248F6">
        <w:rPr>
          <w:rFonts w:ascii="Times New Roman" w:hAnsi="Times New Roman" w:cs="B Nazanin" w:hint="cs"/>
          <w:sz w:val="28"/>
          <w:szCs w:val="28"/>
          <w:rtl/>
        </w:rPr>
        <w:lastRenderedPageBreak/>
        <w:t>تغییر می‌کند گزارش داد.</w:t>
      </w:r>
      <w:r w:rsidR="000969DE" w:rsidRPr="00F248F6">
        <w:rPr>
          <w:rFonts w:ascii="Times New Roman" w:hAnsi="Times New Roman" w:cs="B Nazanin" w:hint="cs"/>
          <w:sz w:val="28"/>
          <w:szCs w:val="28"/>
          <w:rtl/>
        </w:rPr>
        <w:t xml:space="preserve"> همچنین مقادیر مرتبط برای </w:t>
      </w:r>
      <w:r w:rsidR="000969DE" w:rsidRPr="00F248F6">
        <w:rPr>
          <w:rFonts w:ascii="Times New Roman" w:hAnsi="Times New Roman" w:cs="B Nazanin"/>
          <w:sz w:val="28"/>
          <w:szCs w:val="28"/>
        </w:rPr>
        <w:t>LR</w:t>
      </w:r>
      <w:r w:rsidR="000969DE" w:rsidRPr="00F248F6">
        <w:rPr>
          <w:rFonts w:ascii="Times New Roman" w:hAnsi="Times New Roman" w:cs="B Nazanin" w:hint="cs"/>
          <w:sz w:val="28"/>
          <w:szCs w:val="28"/>
          <w:rtl/>
          <w:lang w:bidi="fa-IR"/>
        </w:rPr>
        <w:t xml:space="preserve"> و </w:t>
      </w:r>
      <w:r w:rsidR="000969DE" w:rsidRPr="00F248F6">
        <w:rPr>
          <w:rFonts w:ascii="Times New Roman" w:hAnsi="Times New Roman" w:cs="B Nazanin"/>
          <w:sz w:val="28"/>
          <w:szCs w:val="28"/>
          <w:lang w:bidi="fa-IR"/>
        </w:rPr>
        <w:t>CR</w:t>
      </w:r>
      <w:r w:rsidR="000969DE" w:rsidRPr="00F248F6">
        <w:rPr>
          <w:rFonts w:ascii="Times New Roman" w:hAnsi="Times New Roman" w:cs="B Nazanin" w:hint="cs"/>
          <w:sz w:val="28"/>
          <w:szCs w:val="28"/>
          <w:rtl/>
          <w:lang w:bidi="fa-IR"/>
        </w:rPr>
        <w:t xml:space="preserve"> را برای هر زیرنمونه در پرانتز نشان دادیم. جدول 6 نتایج را نشان می‌دهند. </w:t>
      </w:r>
    </w:p>
    <w:p w:rsidR="00872409" w:rsidRPr="00F248F6" w:rsidRDefault="00417D8E" w:rsidP="00DE5840">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پنل </w:t>
      </w:r>
      <w:r w:rsidRPr="00F248F6">
        <w:rPr>
          <w:rFonts w:ascii="Times New Roman" w:hAnsi="Times New Roman" w:cs="B Nazanin"/>
          <w:sz w:val="28"/>
          <w:szCs w:val="28"/>
          <w:lang w:bidi="fa-IR"/>
        </w:rPr>
        <w:t>A</w:t>
      </w:r>
      <w:r w:rsidRPr="00F248F6">
        <w:rPr>
          <w:rFonts w:ascii="Times New Roman" w:hAnsi="Times New Roman" w:cs="B Nazanin" w:hint="cs"/>
          <w:sz w:val="28"/>
          <w:szCs w:val="28"/>
          <w:rtl/>
          <w:lang w:bidi="fa-IR"/>
        </w:rPr>
        <w:t xml:space="preserve"> در جدول 6 نتایج برای زیر نمونه بانک را در دوره پیش از بحران مالی </w:t>
      </w:r>
      <w:r w:rsidRPr="00F248F6">
        <w:rPr>
          <w:rFonts w:ascii="Times New Roman" w:hAnsi="Times New Roman" w:cs="B Nazanin"/>
          <w:sz w:val="28"/>
          <w:szCs w:val="28"/>
        </w:rPr>
        <w:t>1998:Q1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2007:Q2</w:t>
      </w:r>
      <w:r w:rsidRPr="00F248F6">
        <w:rPr>
          <w:rFonts w:ascii="Times New Roman" w:hAnsi="Times New Roman" w:cs="B Nazanin" w:hint="cs"/>
          <w:sz w:val="28"/>
          <w:szCs w:val="28"/>
          <w:rtl/>
        </w:rPr>
        <w:t xml:space="preserve"> نشان می‌دهد. مقایسه ارزش</w:t>
      </w:r>
      <w:r w:rsidR="00835142" w:rsidRPr="00F248F6">
        <w:rPr>
          <w:rFonts w:ascii="Times New Roman" w:hAnsi="Times New Roman" w:cs="B Nazanin" w:hint="cs"/>
          <w:sz w:val="28"/>
          <w:szCs w:val="28"/>
          <w:rtl/>
        </w:rPr>
        <w:t xml:space="preserve">‌ها </w:t>
      </w:r>
      <w:r w:rsidRPr="00F248F6">
        <w:rPr>
          <w:rFonts w:ascii="Times New Roman" w:hAnsi="Times New Roman" w:cs="B Nazanin" w:hint="cs"/>
          <w:sz w:val="28"/>
          <w:szCs w:val="28"/>
          <w:rtl/>
        </w:rPr>
        <w:t xml:space="preserve">برای معیار </w:t>
      </w:r>
      <w:r w:rsidRPr="00F248F6">
        <w:rPr>
          <w:rFonts w:ascii="Times New Roman" w:hAnsi="Times New Roman" w:cs="B Nazanin"/>
          <w:sz w:val="28"/>
          <w:szCs w:val="28"/>
        </w:rPr>
        <w:t>CR</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LR</w:t>
      </w:r>
      <w:r w:rsidRPr="00F248F6">
        <w:rPr>
          <w:rFonts w:ascii="Times New Roman" w:hAnsi="Times New Roman" w:cs="B Nazanin" w:hint="cs"/>
          <w:sz w:val="28"/>
          <w:szCs w:val="28"/>
          <w:rtl/>
          <w:lang w:bidi="fa-IR"/>
        </w:rPr>
        <w:t xml:space="preserve"> ما نشان می‌دهد که بانک</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 xml:space="preserve">با ریسک اعتباری </w:t>
      </w:r>
      <w:r w:rsidR="00542569" w:rsidRPr="00F248F6">
        <w:rPr>
          <w:rFonts w:ascii="Times New Roman" w:hAnsi="Times New Roman" w:cs="B Nazanin" w:hint="cs"/>
          <w:sz w:val="28"/>
          <w:szCs w:val="28"/>
          <w:rtl/>
          <w:lang w:bidi="fa-IR"/>
        </w:rPr>
        <w:t>بالاتر</w:t>
      </w:r>
      <w:r w:rsidRPr="00F248F6">
        <w:rPr>
          <w:rFonts w:ascii="Times New Roman" w:hAnsi="Times New Roman" w:cs="B Nazanin" w:hint="cs"/>
          <w:sz w:val="28"/>
          <w:szCs w:val="28"/>
          <w:rtl/>
          <w:lang w:bidi="fa-IR"/>
        </w:rPr>
        <w:t xml:space="preserve"> دارای ریسک نقدینگی حاشیه</w:t>
      </w:r>
      <w:r w:rsidR="00332292" w:rsidRPr="00F248F6">
        <w:rPr>
          <w:rFonts w:ascii="Times New Roman" w:hAnsi="Times New Roman" w:cs="B Nazanin" w:hint="cs"/>
          <w:sz w:val="28"/>
          <w:szCs w:val="28"/>
          <w:rtl/>
          <w:lang w:bidi="fa-IR"/>
        </w:rPr>
        <w:t xml:space="preserve">‌ای </w:t>
      </w:r>
      <w:r w:rsidRPr="00F248F6">
        <w:rPr>
          <w:rFonts w:ascii="Times New Roman" w:hAnsi="Times New Roman" w:cs="B Nazanin" w:hint="cs"/>
          <w:sz w:val="28"/>
          <w:szCs w:val="28"/>
          <w:rtl/>
          <w:lang w:bidi="fa-IR"/>
        </w:rPr>
        <w:t xml:space="preserve">بالاتری هستند ( 6.65% در برابر 10.42، </w:t>
      </w:r>
      <w:r w:rsidRPr="00F248F6">
        <w:rPr>
          <w:rFonts w:ascii="Times New Roman" w:hAnsi="Times New Roman" w:cs="B Nazanin"/>
          <w:sz w:val="28"/>
          <w:szCs w:val="28"/>
          <w:lang w:bidi="fa-IR"/>
        </w:rPr>
        <w:t>LR</w:t>
      </w:r>
      <w:r w:rsidRPr="00F248F6">
        <w:rPr>
          <w:rFonts w:ascii="Times New Roman" w:hAnsi="Times New Roman" w:cs="B Nazanin" w:hint="cs"/>
          <w:sz w:val="28"/>
          <w:szCs w:val="28"/>
          <w:rtl/>
          <w:lang w:bidi="fa-IR"/>
        </w:rPr>
        <w:t xml:space="preserve"> در سراسر همه بانک ها). </w:t>
      </w:r>
      <w:r w:rsidR="00260AB1" w:rsidRPr="00F248F6">
        <w:rPr>
          <w:rFonts w:ascii="Times New Roman" w:hAnsi="Times New Roman" w:cs="B Nazanin" w:hint="cs"/>
          <w:sz w:val="28"/>
          <w:szCs w:val="28"/>
          <w:rtl/>
          <w:lang w:bidi="fa-IR"/>
        </w:rPr>
        <w:t xml:space="preserve">در مقابل، سطوح متفاوت ریسک </w:t>
      </w:r>
      <w:r w:rsidR="00542569" w:rsidRPr="00F248F6">
        <w:rPr>
          <w:rFonts w:ascii="Times New Roman" w:hAnsi="Times New Roman" w:cs="B Nazanin" w:hint="cs"/>
          <w:sz w:val="28"/>
          <w:szCs w:val="28"/>
          <w:rtl/>
          <w:lang w:bidi="fa-IR"/>
        </w:rPr>
        <w:t>نقدینگی</w:t>
      </w:r>
      <w:r w:rsidR="00260AB1" w:rsidRPr="00F248F6">
        <w:rPr>
          <w:rFonts w:ascii="Times New Roman" w:hAnsi="Times New Roman" w:cs="B Nazanin" w:hint="cs"/>
          <w:sz w:val="28"/>
          <w:szCs w:val="28"/>
          <w:rtl/>
          <w:lang w:bidi="fa-IR"/>
        </w:rPr>
        <w:t xml:space="preserve"> به نظر نمی‌رسد که تفاوت اساسی را در ریسک اعتباری القا کند ( 10.62% در برابر 10.71%</w:t>
      </w:r>
      <w:r w:rsidR="00835142" w:rsidRPr="00F248F6">
        <w:rPr>
          <w:rFonts w:ascii="Times New Roman" w:hAnsi="Times New Roman" w:cs="B Nazanin" w:hint="cs"/>
          <w:sz w:val="28"/>
          <w:szCs w:val="28"/>
          <w:rtl/>
          <w:lang w:bidi="fa-IR"/>
        </w:rPr>
        <w:t xml:space="preserve"> </w:t>
      </w:r>
      <w:r w:rsidR="00260AB1" w:rsidRPr="00F248F6">
        <w:rPr>
          <w:rFonts w:ascii="Times New Roman" w:hAnsi="Times New Roman" w:cs="B Nazanin"/>
          <w:sz w:val="28"/>
          <w:szCs w:val="28"/>
          <w:lang w:bidi="fa-IR"/>
        </w:rPr>
        <w:t>CR</w:t>
      </w:r>
      <w:r w:rsidR="00260AB1" w:rsidRPr="00F248F6">
        <w:rPr>
          <w:rFonts w:ascii="Times New Roman" w:hAnsi="Times New Roman" w:cs="B Nazanin" w:hint="cs"/>
          <w:sz w:val="28"/>
          <w:szCs w:val="28"/>
          <w:rtl/>
          <w:lang w:bidi="fa-IR"/>
        </w:rPr>
        <w:t xml:space="preserve"> در همه بانک ها). این نتایج توصیفی در مدل رگرسیون معادلات همزمان حمایت شد. برخی از ضرایب اهمیت آماری را نشان دادند اما ارتباط اقتصادی آنها قابل اغماض است، درست مانند نتایج جدول 5.</w:t>
      </w:r>
      <w:r w:rsidR="00835142" w:rsidRPr="00F248F6">
        <w:rPr>
          <w:rFonts w:ascii="Times New Roman" w:hAnsi="Times New Roman" w:cs="B Nazanin" w:hint="cs"/>
          <w:sz w:val="28"/>
          <w:szCs w:val="28"/>
          <w:rtl/>
          <w:lang w:bidi="fa-IR"/>
        </w:rPr>
        <w:t xml:space="preserve"> </w:t>
      </w:r>
      <w:r w:rsidR="00487573" w:rsidRPr="00F248F6">
        <w:rPr>
          <w:rFonts w:ascii="Times New Roman" w:hAnsi="Times New Roman" w:cs="B Nazanin" w:hint="cs"/>
          <w:sz w:val="28"/>
          <w:szCs w:val="28"/>
          <w:rtl/>
          <w:lang w:bidi="fa-IR"/>
        </w:rPr>
        <w:t xml:space="preserve">نتایج مشابه با همبستگی ما است و تحلیل </w:t>
      </w:r>
      <w:r w:rsidR="00487573" w:rsidRPr="00F248F6">
        <w:rPr>
          <w:rFonts w:ascii="Times New Roman" w:hAnsi="Times New Roman" w:cs="B Nazanin"/>
          <w:sz w:val="28"/>
          <w:szCs w:val="28"/>
          <w:lang w:bidi="fa-IR"/>
        </w:rPr>
        <w:t>VAR</w:t>
      </w:r>
      <w:r w:rsidR="00487573" w:rsidRPr="00F248F6">
        <w:rPr>
          <w:rFonts w:ascii="Times New Roman" w:hAnsi="Times New Roman" w:cs="B Nazanin" w:hint="cs"/>
          <w:sz w:val="28"/>
          <w:szCs w:val="28"/>
          <w:rtl/>
          <w:lang w:bidi="fa-IR"/>
        </w:rPr>
        <w:t xml:space="preserve"> برای اختصار در اینجا نشان داده نشده است. پنل </w:t>
      </w:r>
      <w:r w:rsidR="00487573" w:rsidRPr="00F248F6">
        <w:rPr>
          <w:rFonts w:ascii="Times New Roman" w:hAnsi="Times New Roman" w:cs="B Nazanin"/>
          <w:sz w:val="28"/>
          <w:szCs w:val="28"/>
          <w:lang w:bidi="fa-IR"/>
        </w:rPr>
        <w:t>B</w:t>
      </w:r>
      <w:r w:rsidR="00487573" w:rsidRPr="00F248F6">
        <w:rPr>
          <w:rFonts w:ascii="Times New Roman" w:hAnsi="Times New Roman" w:cs="B Nazanin" w:hint="cs"/>
          <w:sz w:val="28"/>
          <w:szCs w:val="28"/>
          <w:rtl/>
          <w:lang w:bidi="fa-IR"/>
        </w:rPr>
        <w:t xml:space="preserve"> در جدول 6 نتایج برای بانک</w:t>
      </w:r>
      <w:r w:rsidR="00835142" w:rsidRPr="00F248F6">
        <w:rPr>
          <w:rFonts w:ascii="Times New Roman" w:hAnsi="Times New Roman" w:cs="B Nazanin" w:hint="cs"/>
          <w:sz w:val="28"/>
          <w:szCs w:val="28"/>
          <w:rtl/>
          <w:lang w:bidi="fa-IR"/>
        </w:rPr>
        <w:t xml:space="preserve">‌های </w:t>
      </w:r>
      <w:r w:rsidR="00487573" w:rsidRPr="00F248F6">
        <w:rPr>
          <w:rFonts w:ascii="Times New Roman" w:hAnsi="Times New Roman" w:cs="B Nazanin" w:hint="cs"/>
          <w:sz w:val="28"/>
          <w:szCs w:val="28"/>
          <w:rtl/>
          <w:lang w:bidi="fa-IR"/>
        </w:rPr>
        <w:t xml:space="preserve">تقسیم شده بر ریسک پذیری نسبی در دوره بحران مالی </w:t>
      </w:r>
      <w:r w:rsidR="00487573" w:rsidRPr="00F248F6">
        <w:rPr>
          <w:rFonts w:ascii="Times New Roman" w:hAnsi="Times New Roman" w:cs="B Nazanin"/>
          <w:sz w:val="28"/>
          <w:szCs w:val="28"/>
        </w:rPr>
        <w:t>2007:Q3</w:t>
      </w:r>
      <w:r w:rsidR="00487573" w:rsidRPr="00F248F6">
        <w:rPr>
          <w:rFonts w:ascii="Times New Roman" w:hAnsi="Times New Roman" w:cs="B Nazanin" w:hint="cs"/>
          <w:sz w:val="28"/>
          <w:szCs w:val="28"/>
          <w:rtl/>
        </w:rPr>
        <w:t xml:space="preserve"> تا </w:t>
      </w:r>
      <w:r w:rsidR="00487573" w:rsidRPr="00F248F6">
        <w:rPr>
          <w:rFonts w:ascii="Times New Roman" w:hAnsi="Times New Roman" w:cs="B Nazanin"/>
          <w:sz w:val="28"/>
          <w:szCs w:val="28"/>
        </w:rPr>
        <w:t>2008:Q4</w:t>
      </w:r>
      <w:r w:rsidR="00487573" w:rsidRPr="00F248F6">
        <w:rPr>
          <w:rFonts w:ascii="Times New Roman" w:hAnsi="Times New Roman" w:cs="B Nazanin" w:hint="cs"/>
          <w:sz w:val="28"/>
          <w:szCs w:val="28"/>
          <w:rtl/>
        </w:rPr>
        <w:t xml:space="preserve"> نشان داده شده است. با مقایسه پنل </w:t>
      </w:r>
      <w:r w:rsidR="00487573" w:rsidRPr="00F248F6">
        <w:rPr>
          <w:rFonts w:ascii="Times New Roman" w:hAnsi="Times New Roman" w:cs="B Nazanin"/>
          <w:sz w:val="28"/>
          <w:szCs w:val="28"/>
        </w:rPr>
        <w:t>A</w:t>
      </w:r>
      <w:r w:rsidR="00487573" w:rsidRPr="00F248F6">
        <w:rPr>
          <w:rFonts w:ascii="Times New Roman" w:hAnsi="Times New Roman" w:cs="B Nazanin" w:hint="cs"/>
          <w:sz w:val="28"/>
          <w:szCs w:val="28"/>
          <w:rtl/>
          <w:lang w:bidi="fa-IR"/>
        </w:rPr>
        <w:t xml:space="preserve"> و </w:t>
      </w:r>
      <w:r w:rsidR="00487573" w:rsidRPr="00F248F6">
        <w:rPr>
          <w:rFonts w:ascii="Times New Roman" w:hAnsi="Times New Roman" w:cs="B Nazanin"/>
          <w:sz w:val="28"/>
          <w:szCs w:val="28"/>
          <w:lang w:bidi="fa-IR"/>
        </w:rPr>
        <w:t>B</w:t>
      </w:r>
      <w:r w:rsidR="00487573" w:rsidRPr="00F248F6">
        <w:rPr>
          <w:rFonts w:ascii="Times New Roman" w:hAnsi="Times New Roman" w:cs="B Nazanin" w:hint="cs"/>
          <w:sz w:val="28"/>
          <w:szCs w:val="28"/>
          <w:rtl/>
          <w:lang w:bidi="fa-IR"/>
        </w:rPr>
        <w:t xml:space="preserve">، مشاهده کردیم که ریسک اعتباری در همان </w:t>
      </w:r>
      <w:r w:rsidR="00542569" w:rsidRPr="00F248F6">
        <w:rPr>
          <w:rFonts w:ascii="Times New Roman" w:hAnsi="Times New Roman" w:cs="B Nazanin" w:hint="cs"/>
          <w:sz w:val="28"/>
          <w:szCs w:val="28"/>
          <w:rtl/>
          <w:lang w:bidi="fa-IR"/>
        </w:rPr>
        <w:t>سطح</w:t>
      </w:r>
      <w:r w:rsidR="00487573" w:rsidRPr="00F248F6">
        <w:rPr>
          <w:rFonts w:ascii="Times New Roman" w:hAnsi="Times New Roman" w:cs="B Nazanin" w:hint="cs"/>
          <w:sz w:val="28"/>
          <w:szCs w:val="28"/>
          <w:rtl/>
          <w:lang w:bidi="fa-IR"/>
        </w:rPr>
        <w:t xml:space="preserve"> ریسک اعتبار</w:t>
      </w:r>
      <w:r w:rsidR="00542569" w:rsidRPr="00F248F6">
        <w:rPr>
          <w:rFonts w:ascii="Times New Roman" w:hAnsi="Times New Roman" w:cs="B Nazanin" w:hint="cs"/>
          <w:sz w:val="28"/>
          <w:szCs w:val="28"/>
          <w:rtl/>
          <w:lang w:bidi="fa-IR"/>
        </w:rPr>
        <w:t>ی</w:t>
      </w:r>
      <w:r w:rsidR="00487573" w:rsidRPr="00F248F6">
        <w:rPr>
          <w:rFonts w:ascii="Times New Roman" w:hAnsi="Times New Roman" w:cs="B Nazanin" w:hint="cs"/>
          <w:sz w:val="28"/>
          <w:szCs w:val="28"/>
          <w:rtl/>
          <w:lang w:bidi="fa-IR"/>
        </w:rPr>
        <w:t xml:space="preserve"> بانک</w:t>
      </w:r>
      <w:r w:rsidR="00835142" w:rsidRPr="00F248F6">
        <w:rPr>
          <w:rFonts w:ascii="Times New Roman" w:hAnsi="Times New Roman" w:cs="B Nazanin" w:hint="cs"/>
          <w:sz w:val="28"/>
          <w:szCs w:val="28"/>
          <w:rtl/>
          <w:lang w:bidi="fa-IR"/>
        </w:rPr>
        <w:t xml:space="preserve">‌ها </w:t>
      </w:r>
      <w:r w:rsidR="00487573" w:rsidRPr="00F248F6">
        <w:rPr>
          <w:rFonts w:ascii="Times New Roman" w:hAnsi="Times New Roman" w:cs="B Nazanin" w:hint="cs"/>
          <w:sz w:val="28"/>
          <w:szCs w:val="28"/>
          <w:rtl/>
          <w:lang w:bidi="fa-IR"/>
        </w:rPr>
        <w:t>است (-3.21% در برابر -2.77%) در حالی که به طور قابل توجهی برای بانک</w:t>
      </w:r>
      <w:r w:rsidR="00835142" w:rsidRPr="00F248F6">
        <w:rPr>
          <w:rFonts w:ascii="Times New Roman" w:hAnsi="Times New Roman" w:cs="B Nazanin" w:hint="cs"/>
          <w:sz w:val="28"/>
          <w:szCs w:val="28"/>
          <w:rtl/>
          <w:lang w:bidi="fa-IR"/>
        </w:rPr>
        <w:t xml:space="preserve">‌ها </w:t>
      </w:r>
      <w:r w:rsidR="00487573" w:rsidRPr="00F248F6">
        <w:rPr>
          <w:rFonts w:ascii="Times New Roman" w:hAnsi="Times New Roman" w:cs="B Nazanin" w:hint="cs"/>
          <w:sz w:val="28"/>
          <w:szCs w:val="28"/>
          <w:rtl/>
          <w:lang w:bidi="fa-IR"/>
        </w:rPr>
        <w:t>با ریسک اعتباری</w:t>
      </w:r>
      <w:r w:rsidR="00542569" w:rsidRPr="00F248F6">
        <w:rPr>
          <w:rFonts w:ascii="Times New Roman" w:hAnsi="Times New Roman" w:cs="B Nazanin" w:hint="cs"/>
          <w:sz w:val="28"/>
          <w:szCs w:val="28"/>
          <w:rtl/>
          <w:lang w:bidi="fa-IR"/>
        </w:rPr>
        <w:t>،</w:t>
      </w:r>
      <w:r w:rsidR="00487573" w:rsidRPr="00F248F6">
        <w:rPr>
          <w:rFonts w:ascii="Times New Roman" w:hAnsi="Times New Roman" w:cs="B Nazanin" w:hint="cs"/>
          <w:sz w:val="28"/>
          <w:szCs w:val="28"/>
          <w:rtl/>
          <w:lang w:bidi="fa-IR"/>
        </w:rPr>
        <w:t xml:space="preserve"> بالاتر</w:t>
      </w:r>
      <w:r w:rsidR="00542569" w:rsidRPr="00F248F6">
        <w:rPr>
          <w:rFonts w:ascii="Times New Roman" w:hAnsi="Times New Roman" w:cs="B Nazanin" w:hint="cs"/>
          <w:sz w:val="28"/>
          <w:szCs w:val="28"/>
          <w:rtl/>
          <w:lang w:bidi="fa-IR"/>
        </w:rPr>
        <w:t xml:space="preserve"> است (34.80% در برابر 45.60%)</w:t>
      </w:r>
      <w:r w:rsidR="00487573" w:rsidRPr="00F248F6">
        <w:rPr>
          <w:rFonts w:ascii="Times New Roman" w:hAnsi="Times New Roman" w:cs="B Nazanin" w:hint="cs"/>
          <w:sz w:val="28"/>
          <w:szCs w:val="28"/>
          <w:rtl/>
          <w:lang w:bidi="fa-IR"/>
        </w:rPr>
        <w:t xml:space="preserve">. </w:t>
      </w:r>
    </w:p>
    <w:p w:rsidR="00872409" w:rsidRDefault="00E91C5F"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جدول 5: رابطه بین ریسک اعتباری و ریسک نقدینگی</w:t>
      </w:r>
    </w:p>
    <w:p w:rsidR="00152817" w:rsidRPr="00F248F6" w:rsidRDefault="00152817" w:rsidP="00152817">
      <w:pPr>
        <w:bidi/>
        <w:spacing w:after="0" w:line="360" w:lineRule="auto"/>
        <w:ind w:left="35" w:hanging="35"/>
        <w:jc w:val="center"/>
        <w:rPr>
          <w:rFonts w:ascii="Times New Roman" w:hAnsi="Times New Roman" w:cs="B Nazanin"/>
          <w:sz w:val="28"/>
          <w:szCs w:val="28"/>
          <w:lang w:bidi="fa-IR"/>
        </w:rPr>
      </w:pPr>
      <w:r>
        <w:rPr>
          <w:noProof/>
        </w:rPr>
        <w:drawing>
          <wp:inline distT="0" distB="0" distL="0" distR="0" wp14:anchorId="44F71B66" wp14:editId="4469EA0D">
            <wp:extent cx="6188710" cy="29698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2613" cy="2971768"/>
                    </a:xfrm>
                    <a:prstGeom prst="rect">
                      <a:avLst/>
                    </a:prstGeom>
                  </pic:spPr>
                </pic:pic>
              </a:graphicData>
            </a:graphic>
          </wp:inline>
        </w:drawing>
      </w:r>
    </w:p>
    <w:p w:rsidR="00E91C5F" w:rsidRPr="00F248F6" w:rsidRDefault="00E91C5F" w:rsidP="00152817">
      <w:pPr>
        <w:bidi/>
        <w:spacing w:after="0" w:line="360" w:lineRule="auto"/>
        <w:ind w:left="35" w:hanging="35"/>
        <w:jc w:val="center"/>
        <w:rPr>
          <w:rFonts w:ascii="Times New Roman" w:hAnsi="Times New Roman" w:cs="B Nazanin"/>
          <w:sz w:val="28"/>
          <w:szCs w:val="28"/>
          <w:rtl/>
          <w:lang w:bidi="fa-IR"/>
        </w:rPr>
      </w:pPr>
    </w:p>
    <w:p w:rsidR="00E91C5F" w:rsidRPr="00F248F6" w:rsidRDefault="009B6830" w:rsidP="00152817">
      <w:pPr>
        <w:bidi/>
        <w:spacing w:after="0" w:line="360" w:lineRule="auto"/>
        <w:ind w:left="35" w:hanging="35"/>
        <w:jc w:val="center"/>
        <w:rPr>
          <w:rFonts w:ascii="Times New Roman" w:hAnsi="Times New Roman" w:cs="B Nazanin"/>
          <w:sz w:val="28"/>
          <w:szCs w:val="28"/>
          <w:rtl/>
        </w:rPr>
      </w:pPr>
      <w:r w:rsidRPr="00F248F6">
        <w:rPr>
          <w:rFonts w:ascii="Times New Roman" w:hAnsi="Times New Roman" w:cs="B Nazanin" w:hint="cs"/>
          <w:sz w:val="28"/>
          <w:szCs w:val="28"/>
          <w:rtl/>
          <w:lang w:bidi="fa-IR"/>
        </w:rPr>
        <w:lastRenderedPageBreak/>
        <w:t>جدول نتایج</w:t>
      </w:r>
      <w:r w:rsidR="00E91C5F" w:rsidRPr="00F248F6">
        <w:rPr>
          <w:rFonts w:ascii="Times New Roman" w:hAnsi="Times New Roman" w:cs="B Nazanin" w:hint="cs"/>
          <w:sz w:val="28"/>
          <w:szCs w:val="28"/>
          <w:rtl/>
          <w:lang w:bidi="fa-IR"/>
        </w:rPr>
        <w:t xml:space="preserve"> داده‌های فصلی از </w:t>
      </w:r>
      <w:r w:rsidR="00E91C5F" w:rsidRPr="00F248F6">
        <w:rPr>
          <w:rFonts w:ascii="Times New Roman" w:hAnsi="Times New Roman" w:cs="B Nazanin"/>
          <w:sz w:val="28"/>
          <w:szCs w:val="28"/>
        </w:rPr>
        <w:t>1998:Q1</w:t>
      </w:r>
      <w:r w:rsidR="00E91C5F" w:rsidRPr="00F248F6">
        <w:rPr>
          <w:rFonts w:ascii="Times New Roman" w:hAnsi="Times New Roman" w:cs="B Nazanin" w:hint="cs"/>
          <w:sz w:val="28"/>
          <w:szCs w:val="28"/>
          <w:rtl/>
        </w:rPr>
        <w:t xml:space="preserve"> تا </w:t>
      </w:r>
      <w:r w:rsidR="00E91C5F" w:rsidRPr="00F248F6">
        <w:rPr>
          <w:rFonts w:ascii="Times New Roman" w:hAnsi="Times New Roman" w:cs="B Nazanin"/>
          <w:sz w:val="28"/>
          <w:szCs w:val="28"/>
        </w:rPr>
        <w:t>2008:Q4,</w:t>
      </w:r>
      <w:r w:rsidR="00E91C5F" w:rsidRPr="00F248F6">
        <w:rPr>
          <w:rFonts w:ascii="Times New Roman" w:hAnsi="Times New Roman" w:cs="B Nazanin" w:hint="cs"/>
          <w:sz w:val="28"/>
          <w:szCs w:val="28"/>
          <w:rtl/>
        </w:rPr>
        <w:t xml:space="preserve"> را نشان می‌دهد، که به درون دوره قبل از بحران مالی</w:t>
      </w:r>
      <w:r w:rsidR="00835142" w:rsidRPr="00F248F6">
        <w:rPr>
          <w:rFonts w:ascii="Times New Roman" w:hAnsi="Times New Roman" w:cs="B Nazanin" w:hint="cs"/>
          <w:sz w:val="28"/>
          <w:szCs w:val="28"/>
          <w:rtl/>
        </w:rPr>
        <w:t xml:space="preserve"> </w:t>
      </w:r>
      <w:r w:rsidR="00E91C5F" w:rsidRPr="00F248F6">
        <w:rPr>
          <w:rFonts w:ascii="Times New Roman" w:hAnsi="Times New Roman" w:cs="B Nazanin" w:hint="cs"/>
          <w:sz w:val="28"/>
          <w:szCs w:val="28"/>
          <w:rtl/>
        </w:rPr>
        <w:t xml:space="preserve">و دوره بحران مالی با آغاز از </w:t>
      </w:r>
      <w:r w:rsidR="00E91C5F" w:rsidRPr="00F248F6">
        <w:rPr>
          <w:rFonts w:ascii="Times New Roman" w:hAnsi="Times New Roman" w:cs="B Nazanin"/>
          <w:sz w:val="28"/>
          <w:szCs w:val="28"/>
        </w:rPr>
        <w:t>2007:Q3</w:t>
      </w:r>
      <w:r w:rsidR="00E91C5F" w:rsidRPr="00F248F6">
        <w:rPr>
          <w:rFonts w:ascii="Times New Roman" w:hAnsi="Times New Roman" w:cs="B Nazanin" w:hint="cs"/>
          <w:sz w:val="28"/>
          <w:szCs w:val="28"/>
          <w:rtl/>
        </w:rPr>
        <w:t xml:space="preserve"> تقسیم می‌شود. نتایج تحلیل رگرسیون را که سیستم از معادلات ساختاری (معادلات همزمان) را تخمین می‌زند با </w:t>
      </w:r>
      <w:r w:rsidR="004A1C9A" w:rsidRPr="00F248F6">
        <w:rPr>
          <w:rFonts w:ascii="Times New Roman" w:hAnsi="Times New Roman" w:cs="B Nazanin" w:hint="cs"/>
          <w:sz w:val="28"/>
          <w:szCs w:val="28"/>
          <w:rtl/>
        </w:rPr>
        <w:t>حداقل مربع سه مرحله</w:t>
      </w:r>
      <w:r w:rsidR="00332292" w:rsidRPr="00F248F6">
        <w:rPr>
          <w:rFonts w:ascii="Times New Roman" w:hAnsi="Times New Roman" w:cs="B Nazanin" w:hint="cs"/>
          <w:sz w:val="28"/>
          <w:szCs w:val="28"/>
          <w:rtl/>
        </w:rPr>
        <w:t xml:space="preserve">‌ای </w:t>
      </w:r>
      <w:r w:rsidR="004A1C9A" w:rsidRPr="00F248F6">
        <w:rPr>
          <w:rFonts w:ascii="Times New Roman" w:hAnsi="Times New Roman" w:cs="B Nazanin" w:hint="cs"/>
          <w:sz w:val="28"/>
          <w:szCs w:val="28"/>
          <w:rtl/>
        </w:rPr>
        <w:t xml:space="preserve">نشان می‌دهیم، آن را به دوره قبل از بحران مالی و دوره بحران مالی تقسیم می‌کنیم. </w:t>
      </w:r>
      <w:r w:rsidR="00332292" w:rsidRPr="00F248F6">
        <w:rPr>
          <w:rFonts w:ascii="Times New Roman" w:hAnsi="Times New Roman" w:cs="B Nazanin" w:hint="cs"/>
          <w:sz w:val="28"/>
          <w:szCs w:val="28"/>
          <w:rtl/>
        </w:rPr>
        <w:t>متغیر</w:t>
      </w:r>
      <w:r w:rsidR="004A1C9A" w:rsidRPr="00F248F6">
        <w:rPr>
          <w:rFonts w:ascii="Times New Roman" w:hAnsi="Times New Roman" w:cs="B Nazanin" w:hint="cs"/>
          <w:sz w:val="28"/>
          <w:szCs w:val="28"/>
          <w:rtl/>
        </w:rPr>
        <w:t xml:space="preserve"> کنترل بیشتر (در جدول نشان داده نشده است ): چهار تاخیر اول </w:t>
      </w:r>
      <w:r w:rsidR="00332292" w:rsidRPr="00F248F6">
        <w:rPr>
          <w:rFonts w:ascii="Times New Roman" w:hAnsi="Times New Roman" w:cs="B Nazanin" w:hint="cs"/>
          <w:sz w:val="28"/>
          <w:szCs w:val="28"/>
          <w:rtl/>
        </w:rPr>
        <w:t>متغیر</w:t>
      </w:r>
      <w:r w:rsidR="004A1C9A" w:rsidRPr="00F248F6">
        <w:rPr>
          <w:rFonts w:ascii="Times New Roman" w:hAnsi="Times New Roman" w:cs="B Nazanin" w:hint="cs"/>
          <w:sz w:val="28"/>
          <w:szCs w:val="28"/>
          <w:rtl/>
        </w:rPr>
        <w:t xml:space="preserve"> وابسته، لگاریتم مجموع دارایی ها، نسبت سرمایه، بازگشت سرمایه، انحراف معیار بازگشت بر دارایی، نسبت بازده، رشد وام بانکی، نسبت سپرده کوتاه مدت به بلند مدت، نسبت دارایی تجاری به کل</w:t>
      </w:r>
      <w:r w:rsidRPr="00F248F6">
        <w:rPr>
          <w:rFonts w:ascii="Times New Roman" w:hAnsi="Times New Roman" w:cs="B Nazanin" w:hint="cs"/>
          <w:sz w:val="28"/>
          <w:szCs w:val="28"/>
          <w:rtl/>
        </w:rPr>
        <w:t xml:space="preserve"> دارایی، مواجهت با مشتقات خالص</w:t>
      </w:r>
      <w:r w:rsidR="004A1C9A" w:rsidRPr="00F248F6">
        <w:rPr>
          <w:rFonts w:ascii="Times New Roman" w:hAnsi="Times New Roman" w:cs="B Nazanin" w:hint="cs"/>
          <w:sz w:val="28"/>
          <w:szCs w:val="28"/>
          <w:rtl/>
        </w:rPr>
        <w:t xml:space="preserve">، </w:t>
      </w:r>
      <w:r w:rsidR="003C5C7F" w:rsidRPr="00F248F6">
        <w:rPr>
          <w:rFonts w:ascii="Times New Roman" w:hAnsi="Times New Roman" w:cs="B Nazanin" w:hint="cs"/>
          <w:sz w:val="28"/>
          <w:szCs w:val="28"/>
          <w:rtl/>
        </w:rPr>
        <w:t>اقلام</w:t>
      </w:r>
      <w:r w:rsidR="00835142" w:rsidRPr="00F248F6">
        <w:rPr>
          <w:rFonts w:ascii="Times New Roman" w:hAnsi="Times New Roman" w:cs="B Nazanin" w:hint="cs"/>
          <w:sz w:val="28"/>
          <w:szCs w:val="28"/>
          <w:rtl/>
        </w:rPr>
        <w:t xml:space="preserve"> </w:t>
      </w:r>
      <w:r w:rsidR="004A1C9A" w:rsidRPr="00F248F6">
        <w:rPr>
          <w:rFonts w:ascii="Times New Roman" w:hAnsi="Times New Roman" w:cs="B Nazanin" w:hint="cs"/>
          <w:sz w:val="28"/>
          <w:szCs w:val="28"/>
          <w:rtl/>
        </w:rPr>
        <w:t xml:space="preserve">خارج از ترازنامه، </w:t>
      </w:r>
      <w:r w:rsidRPr="00F248F6">
        <w:rPr>
          <w:rFonts w:ascii="Times New Roman" w:hAnsi="Times New Roman" w:cs="B Nazanin" w:hint="cs"/>
          <w:sz w:val="28"/>
          <w:szCs w:val="28"/>
          <w:rtl/>
        </w:rPr>
        <w:t xml:space="preserve">نسبت </w:t>
      </w:r>
      <w:r w:rsidR="004A1C9A" w:rsidRPr="00F248F6">
        <w:rPr>
          <w:rFonts w:ascii="Times New Roman" w:hAnsi="Times New Roman" w:cs="B Nazanin" w:hint="cs"/>
          <w:sz w:val="28"/>
          <w:szCs w:val="28"/>
          <w:rtl/>
        </w:rPr>
        <w:t>وام</w:t>
      </w:r>
      <w:r w:rsidR="00835142" w:rsidRPr="00F248F6">
        <w:rPr>
          <w:rFonts w:ascii="Times New Roman" w:hAnsi="Times New Roman" w:cs="B Nazanin" w:hint="cs"/>
          <w:sz w:val="28"/>
          <w:szCs w:val="28"/>
          <w:rtl/>
        </w:rPr>
        <w:t xml:space="preserve">‌های </w:t>
      </w:r>
      <w:r w:rsidR="004A1C9A" w:rsidRPr="00F248F6">
        <w:rPr>
          <w:rFonts w:ascii="Times New Roman" w:hAnsi="Times New Roman" w:cs="B Nazanin" w:hint="cs"/>
          <w:sz w:val="28"/>
          <w:szCs w:val="28"/>
          <w:rtl/>
        </w:rPr>
        <w:t xml:space="preserve">املاک و مستغلات </w:t>
      </w:r>
      <w:r w:rsidRPr="00F248F6">
        <w:rPr>
          <w:rFonts w:ascii="Times New Roman" w:hAnsi="Times New Roman" w:cs="B Nazanin" w:hint="cs"/>
          <w:sz w:val="28"/>
          <w:szCs w:val="28"/>
          <w:rtl/>
        </w:rPr>
        <w:t>به کل</w:t>
      </w:r>
      <w:r w:rsidR="004A1C9A" w:rsidRPr="00F248F6">
        <w:rPr>
          <w:rFonts w:ascii="Times New Roman" w:hAnsi="Times New Roman" w:cs="B Nazanin" w:hint="cs"/>
          <w:sz w:val="28"/>
          <w:szCs w:val="28"/>
          <w:rtl/>
        </w:rPr>
        <w:t xml:space="preserve">؛ </w:t>
      </w:r>
      <w:r w:rsidRPr="00F248F6">
        <w:rPr>
          <w:rFonts w:ascii="Times New Roman" w:hAnsi="Times New Roman" w:cs="B Nazanin" w:hint="cs"/>
          <w:sz w:val="28"/>
          <w:szCs w:val="28"/>
          <w:rtl/>
        </w:rPr>
        <w:t xml:space="preserve">نسبت </w:t>
      </w:r>
      <w:r w:rsidR="004A1C9A" w:rsidRPr="00F248F6">
        <w:rPr>
          <w:rFonts w:ascii="Times New Roman" w:hAnsi="Times New Roman" w:cs="B Nazanin" w:hint="cs"/>
          <w:sz w:val="28"/>
          <w:szCs w:val="28"/>
          <w:rtl/>
        </w:rPr>
        <w:t>وام</w:t>
      </w:r>
      <w:r w:rsidR="00835142" w:rsidRPr="00F248F6">
        <w:rPr>
          <w:rFonts w:ascii="Times New Roman" w:hAnsi="Times New Roman" w:cs="B Nazanin" w:hint="cs"/>
          <w:sz w:val="28"/>
          <w:szCs w:val="28"/>
          <w:rtl/>
        </w:rPr>
        <w:t xml:space="preserve">‌های </w:t>
      </w:r>
      <w:r w:rsidR="004A1C9A" w:rsidRPr="00F248F6">
        <w:rPr>
          <w:rFonts w:ascii="Times New Roman" w:hAnsi="Times New Roman" w:cs="B Nazanin" w:hint="cs"/>
          <w:sz w:val="28"/>
          <w:szCs w:val="28"/>
          <w:rtl/>
        </w:rPr>
        <w:t>تجاری به کل، وام</w:t>
      </w:r>
      <w:r w:rsidR="00835142" w:rsidRPr="00F248F6">
        <w:rPr>
          <w:rFonts w:ascii="Times New Roman" w:hAnsi="Times New Roman" w:cs="B Nazanin" w:hint="cs"/>
          <w:sz w:val="28"/>
          <w:szCs w:val="28"/>
          <w:rtl/>
        </w:rPr>
        <w:t xml:space="preserve">‌های </w:t>
      </w:r>
      <w:r w:rsidR="004A1C9A" w:rsidRPr="00F248F6">
        <w:rPr>
          <w:rFonts w:ascii="Times New Roman" w:hAnsi="Times New Roman" w:cs="B Nazanin" w:hint="cs"/>
          <w:sz w:val="28"/>
          <w:szCs w:val="28"/>
          <w:rtl/>
        </w:rPr>
        <w:t>فردی نسبت به مجموع؛ لگاریتم</w:t>
      </w:r>
      <w:r w:rsidR="00835142" w:rsidRPr="00F248F6">
        <w:rPr>
          <w:rFonts w:ascii="Times New Roman" w:hAnsi="Times New Roman" w:cs="B Nazanin" w:hint="cs"/>
          <w:sz w:val="28"/>
          <w:szCs w:val="28"/>
          <w:rtl/>
        </w:rPr>
        <w:t xml:space="preserve"> </w:t>
      </w:r>
      <w:r w:rsidR="004A1C9A" w:rsidRPr="00F248F6">
        <w:rPr>
          <w:rFonts w:ascii="Times New Roman" w:hAnsi="Times New Roman" w:cs="B Nazanin"/>
          <w:sz w:val="28"/>
          <w:szCs w:val="28"/>
        </w:rPr>
        <w:t>GDP</w:t>
      </w:r>
      <w:r w:rsidR="004A1C9A" w:rsidRPr="00F248F6">
        <w:rPr>
          <w:rFonts w:ascii="Times New Roman" w:hAnsi="Times New Roman" w:cs="B Nazanin" w:hint="cs"/>
          <w:sz w:val="28"/>
          <w:szCs w:val="28"/>
          <w:rtl/>
          <w:lang w:bidi="fa-IR"/>
        </w:rPr>
        <w:t xml:space="preserve"> در </w:t>
      </w:r>
      <w:r w:rsidR="004A1C9A" w:rsidRPr="00F248F6">
        <w:rPr>
          <w:rFonts w:ascii="Times New Roman" w:hAnsi="Times New Roman" w:cs="B Nazanin"/>
          <w:sz w:val="28"/>
          <w:szCs w:val="28"/>
        </w:rPr>
        <w:t>bn. USD</w:t>
      </w:r>
      <w:r w:rsidR="00835142" w:rsidRPr="00F248F6">
        <w:rPr>
          <w:rFonts w:ascii="Times New Roman" w:hAnsi="Times New Roman" w:cs="B Nazanin" w:hint="cs"/>
          <w:sz w:val="28"/>
          <w:szCs w:val="28"/>
          <w:rtl/>
        </w:rPr>
        <w:t>،</w:t>
      </w:r>
      <w:r w:rsidR="004A1C9A" w:rsidRPr="00F248F6">
        <w:rPr>
          <w:rFonts w:ascii="Times New Roman" w:hAnsi="Times New Roman" w:cs="B Nazanin" w:hint="cs"/>
          <w:sz w:val="28"/>
          <w:szCs w:val="28"/>
          <w:rtl/>
        </w:rPr>
        <w:t xml:space="preserve"> نرخ پس انداز، نرخ بودجه فدرال؛ گسترش نتیجه، میانگین نفوذ فصلی</w:t>
      </w:r>
      <w:r w:rsidRPr="00F248F6">
        <w:rPr>
          <w:rFonts w:ascii="Times New Roman" w:hAnsi="Times New Roman" w:cs="B Nazanin" w:hint="cs"/>
          <w:sz w:val="28"/>
          <w:szCs w:val="28"/>
          <w:rtl/>
        </w:rPr>
        <w:t xml:space="preserve"> </w:t>
      </w:r>
      <w:r w:rsidR="004A1C9A" w:rsidRPr="00F248F6">
        <w:rPr>
          <w:rFonts w:ascii="Times New Roman" w:hAnsi="Times New Roman" w:cs="B Nazanin" w:hint="cs"/>
          <w:sz w:val="28"/>
          <w:szCs w:val="28"/>
          <w:rtl/>
        </w:rPr>
        <w:t>در صنعت بانکداری و روند زمانی. همه کنترل رگرسیون</w:t>
      </w:r>
      <w:r w:rsidR="00835142" w:rsidRPr="00F248F6">
        <w:rPr>
          <w:rFonts w:ascii="Times New Roman" w:hAnsi="Times New Roman" w:cs="B Nazanin" w:hint="cs"/>
          <w:sz w:val="28"/>
          <w:szCs w:val="28"/>
          <w:rtl/>
        </w:rPr>
        <w:t xml:space="preserve">‌ها </w:t>
      </w:r>
      <w:r w:rsidR="004A1C9A" w:rsidRPr="00F248F6">
        <w:rPr>
          <w:rFonts w:ascii="Times New Roman" w:hAnsi="Times New Roman" w:cs="B Nazanin" w:hint="cs"/>
          <w:sz w:val="28"/>
          <w:szCs w:val="28"/>
          <w:rtl/>
        </w:rPr>
        <w:t xml:space="preserve">برای زمان سالانه اثرات ثابتی دارند. از طرفی دیگر جدول میانگین همبستگی </w:t>
      </w:r>
      <w:r w:rsidR="00332292" w:rsidRPr="00F248F6">
        <w:rPr>
          <w:rFonts w:ascii="Times New Roman" w:hAnsi="Times New Roman" w:cs="B Nazanin" w:hint="cs"/>
          <w:sz w:val="28"/>
          <w:szCs w:val="28"/>
          <w:rtl/>
        </w:rPr>
        <w:t>متغیر</w:t>
      </w:r>
      <w:r w:rsidR="004A1C9A" w:rsidRPr="00F248F6">
        <w:rPr>
          <w:rFonts w:ascii="Times New Roman" w:hAnsi="Times New Roman" w:cs="B Nazanin" w:hint="cs"/>
          <w:sz w:val="28"/>
          <w:szCs w:val="28"/>
          <w:rtl/>
        </w:rPr>
        <w:t xml:space="preserve">های بین شرکتی را با اهمیت تعیین شده با تست </w:t>
      </w:r>
      <w:r w:rsidRPr="00F248F6">
        <w:rPr>
          <w:rFonts w:ascii="Times New Roman" w:hAnsi="Times New Roman" w:cs="B Nazanin" w:hint="cs"/>
          <w:sz w:val="28"/>
          <w:szCs w:val="28"/>
          <w:rtl/>
        </w:rPr>
        <w:t xml:space="preserve">رتبه </w:t>
      </w:r>
      <w:r w:rsidR="004A1C9A" w:rsidRPr="00F248F6">
        <w:rPr>
          <w:rFonts w:ascii="Times New Roman" w:hAnsi="Times New Roman" w:cs="B Nazanin" w:hint="cs"/>
          <w:sz w:val="28"/>
          <w:szCs w:val="28"/>
          <w:rtl/>
        </w:rPr>
        <w:t xml:space="preserve">علامت گذاری شده ویلکسون گزارش می‌دهد. تغییر در تعداد انحراف </w:t>
      </w:r>
      <w:r w:rsidRPr="00F248F6">
        <w:rPr>
          <w:rFonts w:ascii="Times New Roman" w:hAnsi="Times New Roman" w:cs="B Nazanin" w:hint="cs"/>
          <w:sz w:val="28"/>
          <w:szCs w:val="28"/>
          <w:rtl/>
        </w:rPr>
        <w:t>معیار</w:t>
      </w:r>
      <w:r w:rsidR="00874139" w:rsidRPr="00F248F6">
        <w:rPr>
          <w:rFonts w:ascii="Times New Roman" w:hAnsi="Times New Roman" w:cs="B Nazanin" w:hint="cs"/>
          <w:sz w:val="28"/>
          <w:szCs w:val="28"/>
        </w:rPr>
        <w:t>‌</w:t>
      </w:r>
      <w:r w:rsidR="00874139" w:rsidRPr="00F248F6">
        <w:rPr>
          <w:rFonts w:ascii="Times New Roman" w:hAnsi="Times New Roman" w:cs="B Nazanin" w:hint="cs"/>
          <w:sz w:val="28"/>
          <w:szCs w:val="28"/>
          <w:rtl/>
        </w:rPr>
        <w:t xml:space="preserve"> </w:t>
      </w:r>
      <w:r w:rsidR="004A1C9A" w:rsidRPr="00F248F6">
        <w:rPr>
          <w:rFonts w:ascii="Times New Roman" w:hAnsi="Times New Roman" w:cs="B Nazanin" w:hint="cs"/>
          <w:sz w:val="28"/>
          <w:szCs w:val="28"/>
          <w:rtl/>
        </w:rPr>
        <w:t xml:space="preserve">بااستفاده از مجموع اثرات برروی </w:t>
      </w:r>
      <w:r w:rsidR="00332292" w:rsidRPr="00F248F6">
        <w:rPr>
          <w:rFonts w:ascii="Times New Roman" w:hAnsi="Times New Roman" w:cs="B Nazanin" w:hint="cs"/>
          <w:sz w:val="28"/>
          <w:szCs w:val="28"/>
          <w:rtl/>
        </w:rPr>
        <w:t>متغیر</w:t>
      </w:r>
      <w:r w:rsidR="004A1C9A" w:rsidRPr="00F248F6">
        <w:rPr>
          <w:rFonts w:ascii="Times New Roman" w:hAnsi="Times New Roman" w:cs="B Nazanin" w:hint="cs"/>
          <w:sz w:val="28"/>
          <w:szCs w:val="28"/>
          <w:rtl/>
        </w:rPr>
        <w:t xml:space="preserve"> تقسیم شده انحراف استاندارد درون شرکتی به درصد محاسبه می‌شود.</w:t>
      </w:r>
    </w:p>
    <w:p w:rsidR="004A1C9A" w:rsidRPr="00F248F6" w:rsidRDefault="004A1C9A"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*اهمیت آماری </w:t>
      </w:r>
      <w:r w:rsidR="00D14BD8" w:rsidRPr="00F248F6">
        <w:rPr>
          <w:rFonts w:ascii="Times New Roman" w:hAnsi="Times New Roman" w:cs="B Nazanin" w:hint="cs"/>
          <w:sz w:val="28"/>
          <w:szCs w:val="28"/>
          <w:rtl/>
          <w:lang w:bidi="fa-IR"/>
        </w:rPr>
        <w:t>‌نتایج</w:t>
      </w:r>
      <w:r w:rsidRPr="00F248F6">
        <w:rPr>
          <w:rFonts w:ascii="Times New Roman" w:hAnsi="Times New Roman" w:cs="B Nazanin" w:hint="cs"/>
          <w:sz w:val="28"/>
          <w:szCs w:val="28"/>
          <w:rtl/>
          <w:lang w:bidi="fa-IR"/>
        </w:rPr>
        <w:t xml:space="preserve"> در سطح 10% نشان داده شده است.</w:t>
      </w:r>
    </w:p>
    <w:p w:rsidR="004A1C9A" w:rsidRPr="00F248F6" w:rsidRDefault="004A1C9A"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**اهمیت آماری </w:t>
      </w:r>
      <w:r w:rsidR="00D14BD8" w:rsidRPr="00F248F6">
        <w:rPr>
          <w:rFonts w:ascii="Times New Roman" w:hAnsi="Times New Roman" w:cs="B Nazanin" w:hint="cs"/>
          <w:sz w:val="28"/>
          <w:szCs w:val="28"/>
          <w:rtl/>
          <w:lang w:bidi="fa-IR"/>
        </w:rPr>
        <w:t>‌نتایج</w:t>
      </w:r>
      <w:r w:rsidRPr="00F248F6">
        <w:rPr>
          <w:rFonts w:ascii="Times New Roman" w:hAnsi="Times New Roman" w:cs="B Nazanin" w:hint="cs"/>
          <w:sz w:val="28"/>
          <w:szCs w:val="28"/>
          <w:rtl/>
          <w:lang w:bidi="fa-IR"/>
        </w:rPr>
        <w:t xml:space="preserve"> در سطح 5% نشان داده شده است.</w:t>
      </w:r>
    </w:p>
    <w:p w:rsidR="00987596" w:rsidRPr="00F248F6" w:rsidRDefault="004A1C9A"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***اهمیت آماری </w:t>
      </w:r>
      <w:r w:rsidR="00D14BD8" w:rsidRPr="00F248F6">
        <w:rPr>
          <w:rFonts w:ascii="Times New Roman" w:hAnsi="Times New Roman" w:cs="B Nazanin" w:hint="cs"/>
          <w:sz w:val="28"/>
          <w:szCs w:val="28"/>
          <w:rtl/>
          <w:lang w:bidi="fa-IR"/>
        </w:rPr>
        <w:t>‌نتایج</w:t>
      </w:r>
      <w:r w:rsidRPr="00F248F6">
        <w:rPr>
          <w:rFonts w:ascii="Times New Roman" w:hAnsi="Times New Roman" w:cs="B Nazanin" w:hint="cs"/>
          <w:sz w:val="28"/>
          <w:szCs w:val="28"/>
          <w:rtl/>
          <w:lang w:bidi="fa-IR"/>
        </w:rPr>
        <w:t xml:space="preserve"> در سطح 1% نشان داده شده است.</w:t>
      </w:r>
    </w:p>
    <w:p w:rsidR="00987596" w:rsidRDefault="00987596"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جدول 6: رابطه بین ریسک نقدینگی و ریسک اعتباری با ریسک بانک </w:t>
      </w:r>
      <w:r w:rsidR="009B6830" w:rsidRPr="00F248F6">
        <w:rPr>
          <w:rFonts w:ascii="Times New Roman" w:hAnsi="Times New Roman" w:cs="B Nazanin" w:hint="cs"/>
          <w:sz w:val="28"/>
          <w:szCs w:val="28"/>
          <w:rtl/>
          <w:lang w:bidi="fa-IR"/>
        </w:rPr>
        <w:t>(پنل</w:t>
      </w:r>
      <w:r w:rsidR="009B6830" w:rsidRPr="00F248F6">
        <w:rPr>
          <w:rFonts w:ascii="Times New Roman" w:hAnsi="Times New Roman" w:cs="B Nazanin"/>
          <w:sz w:val="28"/>
          <w:szCs w:val="28"/>
          <w:lang w:bidi="fa-IR"/>
        </w:rPr>
        <w:t>A</w:t>
      </w:r>
      <w:r w:rsidR="009B6830" w:rsidRPr="00F248F6">
        <w:rPr>
          <w:rFonts w:ascii="Times New Roman" w:hAnsi="Times New Roman" w:cs="B Nazanin" w:hint="cs"/>
          <w:sz w:val="28"/>
          <w:szCs w:val="28"/>
          <w:rtl/>
          <w:lang w:bidi="fa-IR"/>
        </w:rPr>
        <w:t xml:space="preserve">: بانک‌های مخاطره آمیز در دوره قبل بحران </w:t>
      </w:r>
      <w:r w:rsidR="009B6830" w:rsidRPr="00F248F6">
        <w:rPr>
          <w:rFonts w:ascii="Times New Roman" w:hAnsi="Times New Roman" w:cs="B Nazanin"/>
          <w:sz w:val="28"/>
          <w:szCs w:val="28"/>
          <w:lang w:bidi="fa-IR"/>
        </w:rPr>
        <w:t>(1998:Q1</w:t>
      </w:r>
      <w:r w:rsidR="009B6830" w:rsidRPr="00F248F6">
        <w:rPr>
          <w:rFonts w:ascii="Times New Roman" w:hAnsi="Times New Roman" w:cs="B Nazanin" w:hint="cs"/>
          <w:sz w:val="28"/>
          <w:szCs w:val="28"/>
          <w:lang w:bidi="fa-IR"/>
        </w:rPr>
        <w:t>–</w:t>
      </w:r>
      <w:r w:rsidR="009B6830" w:rsidRPr="00F248F6">
        <w:rPr>
          <w:rFonts w:ascii="Times New Roman" w:hAnsi="Times New Roman" w:cs="B Nazanin"/>
          <w:sz w:val="28"/>
          <w:szCs w:val="28"/>
          <w:lang w:bidi="fa-IR"/>
        </w:rPr>
        <w:t>2007:Q2)</w:t>
      </w:r>
      <w:r w:rsidR="00874139" w:rsidRPr="00F248F6">
        <w:rPr>
          <w:rFonts w:ascii="Times New Roman" w:hAnsi="Times New Roman" w:cs="B Nazanin" w:hint="cs"/>
          <w:sz w:val="28"/>
          <w:szCs w:val="28"/>
          <w:lang w:bidi="fa-IR"/>
        </w:rPr>
        <w:t>‌</w:t>
      </w:r>
      <w:r w:rsidR="00874139" w:rsidRPr="00F248F6">
        <w:rPr>
          <w:rFonts w:ascii="Times New Roman" w:hAnsi="Times New Roman" w:cs="B Nazanin" w:hint="cs"/>
          <w:sz w:val="28"/>
          <w:szCs w:val="28"/>
          <w:rtl/>
          <w:lang w:bidi="fa-IR"/>
        </w:rPr>
        <w:t xml:space="preserve"> </w:t>
      </w:r>
      <w:r w:rsidR="009B6830" w:rsidRPr="00F248F6">
        <w:rPr>
          <w:rFonts w:ascii="Times New Roman" w:hAnsi="Times New Roman" w:cs="B Nazanin" w:hint="cs"/>
          <w:sz w:val="28"/>
          <w:szCs w:val="28"/>
          <w:rtl/>
          <w:lang w:bidi="fa-IR"/>
        </w:rPr>
        <w:t xml:space="preserve">ریسک اعتباری پایین‌تر- ریسک اعتباری بالاتر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ریسک نقدینگی پایین‌تر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ریسک نقدینگی بالاتر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پنل</w:t>
      </w:r>
      <w:r w:rsidR="009B6830" w:rsidRPr="00F248F6">
        <w:rPr>
          <w:rFonts w:ascii="Times New Roman" w:hAnsi="Times New Roman" w:cs="B Nazanin"/>
          <w:sz w:val="28"/>
          <w:szCs w:val="28"/>
          <w:lang w:bidi="fa-IR"/>
        </w:rPr>
        <w:t>B</w:t>
      </w:r>
      <w:r w:rsidR="009B6830" w:rsidRPr="00F248F6">
        <w:rPr>
          <w:rFonts w:ascii="Times New Roman" w:hAnsi="Times New Roman" w:cs="B Nazanin" w:hint="cs"/>
          <w:sz w:val="28"/>
          <w:szCs w:val="28"/>
          <w:rtl/>
          <w:lang w:bidi="fa-IR"/>
        </w:rPr>
        <w:t xml:space="preserve">: بانک‌های مخاطره آمیز در دوره بحران مالی </w:t>
      </w:r>
      <w:r w:rsidR="009B6830" w:rsidRPr="00F248F6">
        <w:rPr>
          <w:rFonts w:ascii="Times New Roman" w:hAnsi="Times New Roman" w:cs="B Nazanin"/>
          <w:sz w:val="28"/>
          <w:szCs w:val="28"/>
          <w:lang w:bidi="fa-IR"/>
        </w:rPr>
        <w:t>(2007:Q3</w:t>
      </w:r>
      <w:r w:rsidR="009B6830" w:rsidRPr="00F248F6">
        <w:rPr>
          <w:rFonts w:ascii="Times New Roman" w:hAnsi="Times New Roman" w:cs="B Nazanin" w:hint="cs"/>
          <w:sz w:val="28"/>
          <w:szCs w:val="28"/>
          <w:lang w:bidi="fa-IR"/>
        </w:rPr>
        <w:t>–</w:t>
      </w:r>
      <w:r w:rsidR="009B6830" w:rsidRPr="00F248F6">
        <w:rPr>
          <w:rFonts w:ascii="Times New Roman" w:hAnsi="Times New Roman" w:cs="B Nazanin"/>
          <w:sz w:val="28"/>
          <w:szCs w:val="28"/>
          <w:lang w:bidi="fa-IR"/>
        </w:rPr>
        <w:t>2008:Q4)</w:t>
      </w:r>
      <w:r w:rsidR="009B6830" w:rsidRPr="00F248F6">
        <w:rPr>
          <w:rFonts w:ascii="Times New Roman" w:hAnsi="Times New Roman" w:cs="B Nazanin" w:hint="cs"/>
          <w:sz w:val="28"/>
          <w:szCs w:val="28"/>
          <w:rtl/>
          <w:lang w:bidi="fa-IR"/>
        </w:rPr>
        <w:t xml:space="preserve"> - ریسک اعتباری پایین‌تر- ریسک اعتباری بالاتر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ریسک نقدینگی پایین‌تر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ریسک نقدینگی بالاتر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پنل</w:t>
      </w:r>
      <w:r w:rsidR="009B6830" w:rsidRPr="00F248F6">
        <w:rPr>
          <w:rFonts w:ascii="Times New Roman" w:hAnsi="Times New Roman" w:cs="B Nazanin"/>
          <w:sz w:val="28"/>
          <w:szCs w:val="28"/>
          <w:lang w:bidi="fa-IR"/>
        </w:rPr>
        <w:t>C</w:t>
      </w:r>
      <w:r w:rsidR="009B6830" w:rsidRPr="00F248F6">
        <w:rPr>
          <w:rFonts w:ascii="Times New Roman" w:hAnsi="Times New Roman" w:cs="B Nazanin" w:hint="cs"/>
          <w:sz w:val="28"/>
          <w:szCs w:val="28"/>
          <w:rtl/>
          <w:lang w:bidi="fa-IR"/>
        </w:rPr>
        <w:t xml:space="preserve">: بانک ضعیف در دوره پیش فرض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غیر پیش فرض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پیش فرض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غیر پیش فرض </w:t>
      </w:r>
      <w:r w:rsidR="009B6830" w:rsidRPr="00F248F6">
        <w:rPr>
          <w:rFonts w:ascii="Arial" w:hAnsi="Arial" w:cs="Arial" w:hint="cs"/>
          <w:sz w:val="28"/>
          <w:szCs w:val="28"/>
          <w:rtl/>
          <w:lang w:bidi="fa-IR"/>
        </w:rPr>
        <w:t>–</w:t>
      </w:r>
      <w:r w:rsidR="009B6830" w:rsidRPr="00F248F6">
        <w:rPr>
          <w:rFonts w:ascii="Times New Roman" w:hAnsi="Times New Roman" w:cs="B Nazanin" w:hint="cs"/>
          <w:sz w:val="28"/>
          <w:szCs w:val="28"/>
          <w:rtl/>
          <w:lang w:bidi="fa-IR"/>
        </w:rPr>
        <w:t xml:space="preserve"> پیش فرض)</w:t>
      </w:r>
    </w:p>
    <w:p w:rsidR="00B02694" w:rsidRPr="00F248F6" w:rsidRDefault="00152817" w:rsidP="00152817">
      <w:pPr>
        <w:bidi/>
        <w:spacing w:after="0" w:line="360" w:lineRule="auto"/>
        <w:ind w:left="35" w:hanging="35"/>
        <w:jc w:val="center"/>
        <w:rPr>
          <w:rFonts w:ascii="Times New Roman" w:hAnsi="Times New Roman" w:cs="B Nazanin"/>
          <w:sz w:val="28"/>
          <w:szCs w:val="28"/>
          <w:rtl/>
          <w:lang w:bidi="fa-IR"/>
        </w:rPr>
      </w:pPr>
      <w:r>
        <w:rPr>
          <w:noProof/>
        </w:rPr>
        <w:lastRenderedPageBreak/>
        <w:drawing>
          <wp:inline distT="0" distB="0" distL="0" distR="0" wp14:anchorId="44BC3432" wp14:editId="162E15F6">
            <wp:extent cx="6188710" cy="44570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4457065"/>
                    </a:xfrm>
                    <a:prstGeom prst="rect">
                      <a:avLst/>
                    </a:prstGeom>
                  </pic:spPr>
                </pic:pic>
              </a:graphicData>
            </a:graphic>
          </wp:inline>
        </w:drawing>
      </w:r>
    </w:p>
    <w:p w:rsidR="004863C9" w:rsidRPr="00F248F6" w:rsidRDefault="009B6830"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جدول نتایج</w:t>
      </w:r>
      <w:r w:rsidR="00B02694" w:rsidRPr="00F248F6">
        <w:rPr>
          <w:rFonts w:ascii="Times New Roman" w:hAnsi="Times New Roman" w:cs="B Nazanin" w:hint="cs"/>
          <w:sz w:val="28"/>
          <w:szCs w:val="28"/>
          <w:rtl/>
          <w:lang w:bidi="fa-IR"/>
        </w:rPr>
        <w:t xml:space="preserve"> داده</w:t>
      </w:r>
      <w:r w:rsidR="00835142" w:rsidRPr="00F248F6">
        <w:rPr>
          <w:rFonts w:ascii="Times New Roman" w:hAnsi="Times New Roman" w:cs="B Nazanin" w:hint="cs"/>
          <w:sz w:val="28"/>
          <w:szCs w:val="28"/>
          <w:rtl/>
          <w:lang w:bidi="fa-IR"/>
        </w:rPr>
        <w:t xml:space="preserve">‌های </w:t>
      </w:r>
      <w:r w:rsidR="00B02694" w:rsidRPr="00F248F6">
        <w:rPr>
          <w:rFonts w:ascii="Times New Roman" w:hAnsi="Times New Roman" w:cs="B Nazanin" w:hint="cs"/>
          <w:sz w:val="28"/>
          <w:szCs w:val="28"/>
          <w:rtl/>
          <w:lang w:bidi="fa-IR"/>
        </w:rPr>
        <w:t xml:space="preserve">فصلی بکاربرنده </w:t>
      </w:r>
      <w:r w:rsidR="00332292" w:rsidRPr="00F248F6">
        <w:rPr>
          <w:rFonts w:ascii="Times New Roman" w:hAnsi="Times New Roman" w:cs="B Nazanin" w:hint="cs"/>
          <w:sz w:val="28"/>
          <w:szCs w:val="28"/>
          <w:rtl/>
          <w:lang w:bidi="fa-IR"/>
        </w:rPr>
        <w:t>متغیر</w:t>
      </w:r>
      <w:r w:rsidR="00B02694" w:rsidRPr="00F248F6">
        <w:rPr>
          <w:rFonts w:ascii="Times New Roman" w:hAnsi="Times New Roman" w:cs="B Nazanin" w:hint="cs"/>
          <w:sz w:val="28"/>
          <w:szCs w:val="28"/>
          <w:rtl/>
          <w:lang w:bidi="fa-IR"/>
        </w:rPr>
        <w:t xml:space="preserve">های تعریف شده در جدول 2 و 3 را با </w:t>
      </w:r>
      <w:r w:rsidR="00B02694" w:rsidRPr="00F248F6">
        <w:rPr>
          <w:rFonts w:ascii="Times New Roman" w:hAnsi="Times New Roman" w:cs="B Nazanin"/>
          <w:sz w:val="28"/>
          <w:szCs w:val="28"/>
          <w:lang w:bidi="fa-IR"/>
        </w:rPr>
        <w:t>LR</w:t>
      </w:r>
      <w:r w:rsidR="00B02694" w:rsidRPr="00F248F6">
        <w:rPr>
          <w:rFonts w:ascii="Times New Roman" w:hAnsi="Times New Roman" w:cs="B Nazanin" w:hint="cs"/>
          <w:sz w:val="28"/>
          <w:szCs w:val="28"/>
          <w:rtl/>
          <w:lang w:bidi="fa-IR"/>
        </w:rPr>
        <w:t xml:space="preserve"> و </w:t>
      </w:r>
      <w:r w:rsidR="00B02694" w:rsidRPr="00F248F6">
        <w:rPr>
          <w:rFonts w:ascii="Times New Roman" w:hAnsi="Times New Roman" w:cs="B Nazanin"/>
          <w:sz w:val="28"/>
          <w:szCs w:val="28"/>
          <w:lang w:bidi="fa-IR"/>
        </w:rPr>
        <w:t>CR</w:t>
      </w:r>
      <w:r w:rsidR="00B02694" w:rsidRPr="00F248F6">
        <w:rPr>
          <w:rFonts w:ascii="Times New Roman" w:hAnsi="Times New Roman" w:cs="B Nazanin" w:hint="cs"/>
          <w:sz w:val="28"/>
          <w:szCs w:val="28"/>
          <w:rtl/>
          <w:lang w:bidi="fa-IR"/>
        </w:rPr>
        <w:t xml:space="preserve"> به عنوان </w:t>
      </w:r>
      <w:r w:rsidR="003C5C7F" w:rsidRPr="00F248F6">
        <w:rPr>
          <w:rFonts w:ascii="Times New Roman" w:hAnsi="Times New Roman" w:cs="B Nazanin" w:hint="cs"/>
          <w:sz w:val="28"/>
          <w:szCs w:val="28"/>
          <w:rtl/>
          <w:lang w:bidi="fa-IR"/>
        </w:rPr>
        <w:t>معیار</w:t>
      </w:r>
      <w:r w:rsidR="00B02694" w:rsidRPr="00F248F6">
        <w:rPr>
          <w:rFonts w:ascii="Times New Roman" w:hAnsi="Times New Roman" w:cs="B Nazanin" w:hint="cs"/>
          <w:sz w:val="28"/>
          <w:szCs w:val="28"/>
          <w:rtl/>
          <w:lang w:bidi="fa-IR"/>
        </w:rPr>
        <w:t xml:space="preserve"> برای ریسک نقدینگی و ریسک اعتباری به ترتیب نشان می‌دهد. این نتایج رگرسیون که </w:t>
      </w:r>
      <w:r w:rsidR="007F22B0" w:rsidRPr="00F248F6">
        <w:rPr>
          <w:rFonts w:ascii="Times New Roman" w:hAnsi="Times New Roman" w:cs="B Nazanin" w:hint="cs"/>
          <w:sz w:val="28"/>
          <w:szCs w:val="28"/>
          <w:rtl/>
          <w:lang w:bidi="fa-IR"/>
        </w:rPr>
        <w:t>یک سیستم معادلات ساختاری ( معالات همزمان) را با حداقل مربع</w:t>
      </w:r>
      <w:r w:rsidR="00D14BD8" w:rsidRPr="00F248F6">
        <w:rPr>
          <w:rFonts w:ascii="Times New Roman" w:hAnsi="Times New Roman" w:cs="B Nazanin" w:hint="cs"/>
          <w:sz w:val="28"/>
          <w:szCs w:val="28"/>
          <w:rtl/>
          <w:lang w:bidi="fa-IR"/>
        </w:rPr>
        <w:t>ات</w:t>
      </w:r>
      <w:r w:rsidR="007F22B0" w:rsidRPr="00F248F6">
        <w:rPr>
          <w:rFonts w:ascii="Times New Roman" w:hAnsi="Times New Roman" w:cs="B Nazanin" w:hint="cs"/>
          <w:sz w:val="28"/>
          <w:szCs w:val="28"/>
          <w:rtl/>
          <w:lang w:bidi="fa-IR"/>
        </w:rPr>
        <w:t xml:space="preserve"> سه مرحله</w:t>
      </w:r>
      <w:r w:rsidR="00332292" w:rsidRPr="00F248F6">
        <w:rPr>
          <w:rFonts w:ascii="Times New Roman" w:hAnsi="Times New Roman" w:cs="B Nazanin" w:hint="cs"/>
          <w:sz w:val="28"/>
          <w:szCs w:val="28"/>
          <w:rtl/>
          <w:lang w:bidi="fa-IR"/>
        </w:rPr>
        <w:t xml:space="preserve">‌ای </w:t>
      </w:r>
      <w:r w:rsidR="00D14BD8" w:rsidRPr="00F248F6">
        <w:rPr>
          <w:rFonts w:ascii="Times New Roman" w:hAnsi="Times New Roman" w:cs="B Nazanin" w:hint="cs"/>
          <w:sz w:val="28"/>
          <w:szCs w:val="28"/>
          <w:rtl/>
        </w:rPr>
        <w:t>شامل م</w:t>
      </w:r>
      <w:r w:rsidR="007F22B0" w:rsidRPr="00F248F6">
        <w:rPr>
          <w:rFonts w:ascii="Times New Roman" w:hAnsi="Times New Roman" w:cs="B Nazanin" w:hint="cs"/>
          <w:sz w:val="28"/>
          <w:szCs w:val="28"/>
          <w:rtl/>
        </w:rPr>
        <w:t>تغییرهای کنترلی بیشتری که در جدول نشان داده نشده</w:t>
      </w:r>
      <w:r w:rsidR="00835142" w:rsidRPr="00F248F6">
        <w:rPr>
          <w:rFonts w:ascii="Times New Roman" w:hAnsi="Times New Roman" w:cs="B Nazanin" w:hint="cs"/>
          <w:sz w:val="28"/>
          <w:szCs w:val="28"/>
          <w:rtl/>
        </w:rPr>
        <w:t xml:space="preserve">‌اند </w:t>
      </w:r>
      <w:r w:rsidR="007F22B0" w:rsidRPr="00F248F6">
        <w:rPr>
          <w:rFonts w:ascii="Times New Roman" w:hAnsi="Times New Roman" w:cs="B Nazanin" w:hint="cs"/>
          <w:sz w:val="28"/>
          <w:szCs w:val="28"/>
          <w:rtl/>
        </w:rPr>
        <w:t>را تخمین می‌زند.</w:t>
      </w:r>
      <w:r w:rsidR="00D07806" w:rsidRPr="00F248F6">
        <w:rPr>
          <w:rFonts w:ascii="Times New Roman" w:hAnsi="Times New Roman" w:cs="B Nazanin" w:hint="cs"/>
          <w:sz w:val="28"/>
          <w:szCs w:val="28"/>
          <w:rtl/>
        </w:rPr>
        <w:t xml:space="preserve">"اثر برروی </w:t>
      </w:r>
      <w:r w:rsidR="00D14BD8" w:rsidRPr="00F248F6">
        <w:rPr>
          <w:rFonts w:ascii="Times New Roman" w:hAnsi="Times New Roman" w:cs="B Nazanin" w:hint="cs"/>
          <w:sz w:val="28"/>
          <w:szCs w:val="28"/>
          <w:rtl/>
        </w:rPr>
        <w:t>متغیر</w:t>
      </w:r>
      <w:r w:rsidR="00D07806" w:rsidRPr="00F248F6">
        <w:rPr>
          <w:rFonts w:ascii="Times New Roman" w:hAnsi="Times New Roman" w:cs="B Nazanin" w:hint="cs"/>
          <w:sz w:val="28"/>
          <w:szCs w:val="28"/>
          <w:rtl/>
        </w:rPr>
        <w:t xml:space="preserve"> </w:t>
      </w:r>
      <w:r w:rsidR="00D07806" w:rsidRPr="00F248F6">
        <w:rPr>
          <w:rFonts w:ascii="Times New Roman" w:hAnsi="Times New Roman" w:cs="B Nazanin"/>
          <w:sz w:val="28"/>
          <w:szCs w:val="28"/>
        </w:rPr>
        <w:t>X</w:t>
      </w:r>
      <w:r w:rsidR="00D07806" w:rsidRPr="00F248F6">
        <w:rPr>
          <w:rFonts w:ascii="Times New Roman" w:hAnsi="Times New Roman" w:cs="B Nazanin" w:hint="cs"/>
          <w:sz w:val="28"/>
          <w:szCs w:val="28"/>
          <w:rtl/>
          <w:lang w:bidi="fa-IR"/>
        </w:rPr>
        <w:t xml:space="preserve">" ضریب رگرسیون دیگر </w:t>
      </w:r>
      <w:r w:rsidR="00332292" w:rsidRPr="00F248F6">
        <w:rPr>
          <w:rFonts w:ascii="Times New Roman" w:hAnsi="Times New Roman" w:cs="B Nazanin" w:hint="cs"/>
          <w:sz w:val="28"/>
          <w:szCs w:val="28"/>
          <w:rtl/>
          <w:lang w:bidi="fa-IR"/>
        </w:rPr>
        <w:t>متغیر</w:t>
      </w:r>
      <w:r w:rsidR="00D07806" w:rsidRPr="00F248F6">
        <w:rPr>
          <w:rFonts w:ascii="Times New Roman" w:hAnsi="Times New Roman" w:cs="B Nazanin" w:hint="cs"/>
          <w:sz w:val="28"/>
          <w:szCs w:val="28"/>
          <w:rtl/>
          <w:lang w:bidi="fa-IR"/>
        </w:rPr>
        <w:t xml:space="preserve">های همزمان مربوط به </w:t>
      </w:r>
      <w:r w:rsidR="00332292" w:rsidRPr="00F248F6">
        <w:rPr>
          <w:rFonts w:ascii="Times New Roman" w:hAnsi="Times New Roman" w:cs="B Nazanin" w:hint="cs"/>
          <w:sz w:val="28"/>
          <w:szCs w:val="28"/>
          <w:rtl/>
          <w:lang w:bidi="fa-IR"/>
        </w:rPr>
        <w:t>متغیر</w:t>
      </w:r>
      <w:r w:rsidR="00835142" w:rsidRPr="00F248F6">
        <w:rPr>
          <w:rFonts w:ascii="Times New Roman" w:hAnsi="Times New Roman" w:cs="B Nazanin" w:hint="cs"/>
          <w:sz w:val="28"/>
          <w:szCs w:val="28"/>
          <w:rtl/>
          <w:lang w:bidi="fa-IR"/>
        </w:rPr>
        <w:t xml:space="preserve"> </w:t>
      </w:r>
      <w:r w:rsidR="00D07806" w:rsidRPr="00F248F6">
        <w:rPr>
          <w:rFonts w:ascii="Times New Roman" w:hAnsi="Times New Roman" w:cs="B Nazanin"/>
          <w:sz w:val="28"/>
          <w:szCs w:val="28"/>
          <w:lang w:bidi="fa-IR"/>
        </w:rPr>
        <w:t>X</w:t>
      </w:r>
      <w:r w:rsidR="00835142" w:rsidRPr="00F248F6">
        <w:rPr>
          <w:rFonts w:ascii="Times New Roman" w:hAnsi="Times New Roman" w:cs="B Nazanin"/>
          <w:sz w:val="28"/>
          <w:szCs w:val="28"/>
          <w:rtl/>
          <w:lang w:bidi="fa-IR"/>
        </w:rPr>
        <w:t xml:space="preserve"> </w:t>
      </w:r>
      <w:r w:rsidR="00D07806" w:rsidRPr="00F248F6">
        <w:rPr>
          <w:rFonts w:ascii="Times New Roman" w:hAnsi="Times New Roman" w:cs="B Nazanin" w:hint="cs"/>
          <w:sz w:val="28"/>
          <w:szCs w:val="28"/>
          <w:rtl/>
          <w:lang w:bidi="fa-IR"/>
        </w:rPr>
        <w:t>را در رگرسیون معادلات همزمان</w:t>
      </w:r>
      <w:r w:rsidR="00D14BD8" w:rsidRPr="00F248F6">
        <w:rPr>
          <w:rFonts w:ascii="Times New Roman" w:hAnsi="Times New Roman" w:cs="B Nazanin" w:hint="cs"/>
          <w:sz w:val="28"/>
          <w:szCs w:val="28"/>
          <w:rtl/>
          <w:lang w:bidi="fa-IR"/>
        </w:rPr>
        <w:t xml:space="preserve"> را</w:t>
      </w:r>
      <w:r w:rsidR="00D07806" w:rsidRPr="00F248F6">
        <w:rPr>
          <w:rFonts w:ascii="Times New Roman" w:hAnsi="Times New Roman" w:cs="B Nazanin" w:hint="cs"/>
          <w:sz w:val="28"/>
          <w:szCs w:val="28"/>
          <w:rtl/>
          <w:lang w:bidi="fa-IR"/>
        </w:rPr>
        <w:t xml:space="preserve"> نشان می‌دهد.</w:t>
      </w:r>
      <w:r w:rsidR="00835142" w:rsidRPr="00F248F6">
        <w:rPr>
          <w:rFonts w:ascii="Times New Roman" w:hAnsi="Times New Roman" w:cs="B Nazanin" w:hint="cs"/>
          <w:sz w:val="28"/>
          <w:szCs w:val="28"/>
          <w:rtl/>
          <w:lang w:bidi="fa-IR"/>
        </w:rPr>
        <w:t xml:space="preserve"> </w:t>
      </w:r>
      <w:r w:rsidR="00D14BD8" w:rsidRPr="00F248F6">
        <w:rPr>
          <w:rFonts w:ascii="Times New Roman" w:hAnsi="Times New Roman" w:cs="B Nazanin" w:hint="cs"/>
          <w:sz w:val="28"/>
          <w:szCs w:val="28"/>
          <w:rtl/>
          <w:lang w:bidi="fa-IR"/>
        </w:rPr>
        <w:t>هم</w:t>
      </w:r>
      <w:r w:rsidR="005F00A6" w:rsidRPr="00F248F6">
        <w:rPr>
          <w:rFonts w:ascii="Times New Roman" w:hAnsi="Times New Roman" w:cs="B Nazanin" w:hint="cs"/>
          <w:sz w:val="28"/>
          <w:szCs w:val="28"/>
          <w:rtl/>
          <w:lang w:bidi="fa-IR"/>
        </w:rPr>
        <w:t xml:space="preserve">ه رگرسیون‌ها شامل تنها یک </w:t>
      </w:r>
      <w:r w:rsidR="00332292" w:rsidRPr="00F248F6">
        <w:rPr>
          <w:rFonts w:ascii="Times New Roman" w:hAnsi="Times New Roman" w:cs="B Nazanin" w:hint="cs"/>
          <w:sz w:val="28"/>
          <w:szCs w:val="28"/>
          <w:rtl/>
          <w:lang w:bidi="fa-IR"/>
        </w:rPr>
        <w:t>متغیر</w:t>
      </w:r>
      <w:r w:rsidR="005F00A6" w:rsidRPr="00F248F6">
        <w:rPr>
          <w:rFonts w:ascii="Times New Roman" w:hAnsi="Times New Roman" w:cs="B Nazanin" w:hint="cs"/>
          <w:sz w:val="28"/>
          <w:szCs w:val="28"/>
          <w:rtl/>
          <w:lang w:bidi="fa-IR"/>
        </w:rPr>
        <w:t xml:space="preserve"> مستقل همزمان هستند. تغییر در تعداد انحراف معیار بااستفاده از اثرات مربوطه برروی </w:t>
      </w:r>
      <w:r w:rsidR="00332292" w:rsidRPr="00F248F6">
        <w:rPr>
          <w:rFonts w:ascii="Times New Roman" w:hAnsi="Times New Roman" w:cs="B Nazanin" w:hint="cs"/>
          <w:sz w:val="28"/>
          <w:szCs w:val="28"/>
          <w:rtl/>
          <w:lang w:bidi="fa-IR"/>
        </w:rPr>
        <w:t>متغیر</w:t>
      </w:r>
      <w:r w:rsidR="005F00A6" w:rsidRPr="00F248F6">
        <w:rPr>
          <w:rFonts w:ascii="Times New Roman" w:hAnsi="Times New Roman" w:cs="B Nazanin" w:hint="cs"/>
          <w:sz w:val="28"/>
          <w:szCs w:val="28"/>
          <w:rtl/>
          <w:lang w:bidi="fa-IR"/>
        </w:rPr>
        <w:t xml:space="preserve"> تقسیم شده بر انحراف معیار </w:t>
      </w:r>
      <w:r w:rsidR="00332292" w:rsidRPr="00F248F6">
        <w:rPr>
          <w:rFonts w:ascii="Times New Roman" w:hAnsi="Times New Roman" w:cs="B Nazanin" w:hint="cs"/>
          <w:sz w:val="28"/>
          <w:szCs w:val="28"/>
          <w:rtl/>
          <w:lang w:bidi="fa-IR"/>
        </w:rPr>
        <w:t>متغیر</w:t>
      </w:r>
      <w:r w:rsidR="005F00A6" w:rsidRPr="00F248F6">
        <w:rPr>
          <w:rFonts w:ascii="Times New Roman" w:hAnsi="Times New Roman" w:cs="B Nazanin" w:hint="cs"/>
          <w:sz w:val="28"/>
          <w:szCs w:val="28"/>
          <w:rtl/>
          <w:lang w:bidi="fa-IR"/>
        </w:rPr>
        <w:t>های درون شرکت</w:t>
      </w:r>
      <w:r w:rsidR="00D14BD8" w:rsidRPr="00F248F6">
        <w:rPr>
          <w:rFonts w:ascii="Times New Roman" w:hAnsi="Times New Roman" w:cs="B Nazanin" w:hint="cs"/>
          <w:sz w:val="28"/>
          <w:szCs w:val="28"/>
          <w:rtl/>
          <w:lang w:bidi="fa-IR"/>
        </w:rPr>
        <w:t xml:space="preserve"> </w:t>
      </w:r>
      <w:r w:rsidR="005F00A6" w:rsidRPr="00F248F6">
        <w:rPr>
          <w:rFonts w:ascii="Times New Roman" w:hAnsi="Times New Roman" w:cs="B Nazanin" w:hint="cs"/>
          <w:sz w:val="28"/>
          <w:szCs w:val="28"/>
          <w:rtl/>
          <w:lang w:bidi="fa-IR"/>
        </w:rPr>
        <w:t xml:space="preserve">به درصد محاسبه می‌شود. علاوه براین، مقادیر مربوطه </w:t>
      </w:r>
      <w:r w:rsidR="005F00A6" w:rsidRPr="00F248F6">
        <w:rPr>
          <w:rFonts w:ascii="Times New Roman" w:hAnsi="Times New Roman" w:cs="B Nazanin"/>
          <w:sz w:val="28"/>
          <w:szCs w:val="28"/>
          <w:lang w:bidi="fa-IR"/>
        </w:rPr>
        <w:t>CR</w:t>
      </w:r>
      <w:r w:rsidR="005F00A6" w:rsidRPr="00F248F6">
        <w:rPr>
          <w:rFonts w:ascii="Times New Roman" w:hAnsi="Times New Roman" w:cs="B Nazanin" w:hint="cs"/>
          <w:sz w:val="28"/>
          <w:szCs w:val="28"/>
          <w:rtl/>
          <w:lang w:bidi="fa-IR"/>
        </w:rPr>
        <w:t xml:space="preserve"> و </w:t>
      </w:r>
      <w:r w:rsidR="005F00A6" w:rsidRPr="00F248F6">
        <w:rPr>
          <w:rFonts w:ascii="Times New Roman" w:hAnsi="Times New Roman" w:cs="B Nazanin"/>
          <w:sz w:val="28"/>
          <w:szCs w:val="28"/>
          <w:lang w:bidi="fa-IR"/>
        </w:rPr>
        <w:t>LR</w:t>
      </w:r>
      <w:r w:rsidR="005F00A6" w:rsidRPr="00F248F6">
        <w:rPr>
          <w:rFonts w:ascii="Times New Roman" w:hAnsi="Times New Roman" w:cs="B Nazanin" w:hint="cs"/>
          <w:sz w:val="28"/>
          <w:szCs w:val="28"/>
          <w:rtl/>
          <w:lang w:bidi="fa-IR"/>
        </w:rPr>
        <w:t xml:space="preserve"> را به درصد در پرانتز نشان دادیم. بانک</w:t>
      </w:r>
      <w:r w:rsidR="00835142" w:rsidRPr="00F248F6">
        <w:rPr>
          <w:rFonts w:ascii="Times New Roman" w:hAnsi="Times New Roman" w:cs="B Nazanin" w:hint="cs"/>
          <w:sz w:val="28"/>
          <w:szCs w:val="28"/>
          <w:rtl/>
          <w:lang w:bidi="fa-IR"/>
        </w:rPr>
        <w:t xml:space="preserve">‌ها </w:t>
      </w:r>
      <w:r w:rsidR="005F00A6" w:rsidRPr="00F248F6">
        <w:rPr>
          <w:rFonts w:ascii="Times New Roman" w:hAnsi="Times New Roman" w:cs="B Nazanin" w:hint="cs"/>
          <w:sz w:val="28"/>
          <w:szCs w:val="28"/>
          <w:rtl/>
          <w:lang w:bidi="fa-IR"/>
        </w:rPr>
        <w:t>سطح ریسک اعتباری بالا (پایین) را نسبت دادند اگر آن</w:t>
      </w:r>
      <w:r w:rsidR="00835142" w:rsidRPr="00F248F6">
        <w:rPr>
          <w:rFonts w:ascii="Times New Roman" w:hAnsi="Times New Roman" w:cs="B Nazanin" w:hint="cs"/>
          <w:sz w:val="28"/>
          <w:szCs w:val="28"/>
          <w:rtl/>
          <w:lang w:bidi="fa-IR"/>
        </w:rPr>
        <w:t xml:space="preserve">‌ها </w:t>
      </w:r>
      <w:r w:rsidR="005F00A6" w:rsidRPr="00F248F6">
        <w:rPr>
          <w:rFonts w:ascii="Times New Roman" w:hAnsi="Times New Roman" w:cs="B Nazanin" w:hint="cs"/>
          <w:sz w:val="28"/>
          <w:szCs w:val="28"/>
          <w:rtl/>
          <w:lang w:bidi="fa-IR"/>
        </w:rPr>
        <w:t>بالاتر از 75صدم درصد ( کمتر از 25صدم)</w:t>
      </w:r>
      <w:r w:rsidR="00835142" w:rsidRPr="00F248F6">
        <w:rPr>
          <w:rFonts w:ascii="Times New Roman" w:hAnsi="Times New Roman" w:cs="B Nazanin" w:hint="cs"/>
          <w:sz w:val="28"/>
          <w:szCs w:val="28"/>
          <w:rtl/>
          <w:lang w:bidi="fa-IR"/>
        </w:rPr>
        <w:t xml:space="preserve"> </w:t>
      </w:r>
      <w:r w:rsidR="005F00A6" w:rsidRPr="00F248F6">
        <w:rPr>
          <w:rFonts w:ascii="Times New Roman" w:hAnsi="Times New Roman" w:cs="B Nazanin"/>
          <w:sz w:val="28"/>
          <w:szCs w:val="28"/>
          <w:lang w:bidi="fa-IR"/>
        </w:rPr>
        <w:t>CR</w:t>
      </w:r>
      <w:r w:rsidR="005F00A6" w:rsidRPr="00F248F6">
        <w:rPr>
          <w:rFonts w:ascii="Times New Roman" w:hAnsi="Times New Roman" w:cs="B Nazanin" w:hint="cs"/>
          <w:sz w:val="28"/>
          <w:szCs w:val="28"/>
          <w:rtl/>
          <w:lang w:bidi="fa-IR"/>
        </w:rPr>
        <w:t xml:space="preserve"> باشند و سطح بالا (پایین) ریسک نقدی را تخصیص می‌دهند اگر بالاتر از 75صدم درصد ( کمتر از 25صدم) </w:t>
      </w:r>
      <w:r w:rsidR="005F00A6" w:rsidRPr="00F248F6">
        <w:rPr>
          <w:rFonts w:ascii="Times New Roman" w:hAnsi="Times New Roman" w:cs="B Nazanin"/>
          <w:sz w:val="28"/>
          <w:szCs w:val="28"/>
          <w:lang w:bidi="fa-IR"/>
        </w:rPr>
        <w:t>LR</w:t>
      </w:r>
      <w:r w:rsidR="005F00A6" w:rsidRPr="00F248F6">
        <w:rPr>
          <w:rFonts w:ascii="Times New Roman" w:hAnsi="Times New Roman" w:cs="B Nazanin" w:hint="cs"/>
          <w:sz w:val="28"/>
          <w:szCs w:val="28"/>
          <w:rtl/>
          <w:lang w:bidi="fa-IR"/>
        </w:rPr>
        <w:t xml:space="preserve"> باشد، توسط دوره پیش از بحران (پنل </w:t>
      </w:r>
      <w:r w:rsidR="005F00A6" w:rsidRPr="00F248F6">
        <w:rPr>
          <w:rFonts w:ascii="Times New Roman" w:hAnsi="Times New Roman" w:cs="B Nazanin"/>
          <w:sz w:val="28"/>
          <w:szCs w:val="28"/>
          <w:lang w:bidi="fa-IR"/>
        </w:rPr>
        <w:t>A</w:t>
      </w:r>
      <w:r w:rsidR="005F00A6" w:rsidRPr="00F248F6">
        <w:rPr>
          <w:rFonts w:ascii="Times New Roman" w:hAnsi="Times New Roman" w:cs="B Nazanin" w:hint="cs"/>
          <w:sz w:val="28"/>
          <w:szCs w:val="28"/>
          <w:rtl/>
          <w:lang w:bidi="fa-IR"/>
        </w:rPr>
        <w:t xml:space="preserve">) و بحران (پنل </w:t>
      </w:r>
      <w:r w:rsidR="005F00A6" w:rsidRPr="00F248F6">
        <w:rPr>
          <w:rFonts w:ascii="Times New Roman" w:hAnsi="Times New Roman" w:cs="B Nazanin"/>
          <w:sz w:val="28"/>
          <w:szCs w:val="28"/>
          <w:lang w:bidi="fa-IR"/>
        </w:rPr>
        <w:t>B</w:t>
      </w:r>
      <w:r w:rsidR="005F00A6" w:rsidRPr="00F248F6">
        <w:rPr>
          <w:rFonts w:ascii="Times New Roman" w:hAnsi="Times New Roman" w:cs="B Nazanin" w:hint="cs"/>
          <w:sz w:val="28"/>
          <w:szCs w:val="28"/>
          <w:rtl/>
          <w:lang w:bidi="fa-IR"/>
        </w:rPr>
        <w:t xml:space="preserve">) تقسیم می‌شود. اندازه بانک بااستفاده از 25صدم و 75صدم درصد </w:t>
      </w:r>
      <w:r w:rsidR="005F00A6" w:rsidRPr="00F248F6">
        <w:rPr>
          <w:rFonts w:ascii="Times New Roman" w:hAnsi="Times New Roman" w:cs="B Nazanin" w:hint="cs"/>
          <w:sz w:val="28"/>
          <w:szCs w:val="28"/>
          <w:rtl/>
          <w:lang w:bidi="fa-IR"/>
        </w:rPr>
        <w:lastRenderedPageBreak/>
        <w:t>مجموع دارایی</w:t>
      </w:r>
      <w:r w:rsidR="00835142" w:rsidRPr="00F248F6">
        <w:rPr>
          <w:rFonts w:ascii="Times New Roman" w:hAnsi="Times New Roman" w:cs="B Nazanin" w:hint="cs"/>
          <w:sz w:val="28"/>
          <w:szCs w:val="28"/>
          <w:rtl/>
          <w:lang w:bidi="fa-IR"/>
        </w:rPr>
        <w:t xml:space="preserve">‌های </w:t>
      </w:r>
      <w:r w:rsidR="005F00A6" w:rsidRPr="00F248F6">
        <w:rPr>
          <w:rFonts w:ascii="Times New Roman" w:hAnsi="Times New Roman" w:cs="B Nazanin" w:hint="cs"/>
          <w:sz w:val="28"/>
          <w:szCs w:val="28"/>
          <w:rtl/>
          <w:lang w:bidi="fa-IR"/>
        </w:rPr>
        <w:t xml:space="preserve">همه </w:t>
      </w:r>
      <w:r w:rsidR="00DF3BB7" w:rsidRPr="00F248F6">
        <w:rPr>
          <w:rFonts w:ascii="Times New Roman" w:hAnsi="Times New Roman" w:cs="B Nazanin" w:hint="cs"/>
          <w:sz w:val="28"/>
          <w:szCs w:val="28"/>
          <w:rtl/>
          <w:lang w:bidi="fa-IR"/>
        </w:rPr>
        <w:t>‌بانک‌های قوی</w:t>
      </w:r>
      <w:r w:rsidR="005F00A6" w:rsidRPr="00F248F6">
        <w:rPr>
          <w:rFonts w:ascii="Times New Roman" w:hAnsi="Times New Roman" w:cs="B Nazanin" w:hint="cs"/>
          <w:sz w:val="28"/>
          <w:szCs w:val="28"/>
          <w:rtl/>
          <w:lang w:bidi="fa-IR"/>
        </w:rPr>
        <w:t xml:space="preserve"> در هر سال تعیین شدهشدند.</w:t>
      </w:r>
      <w:r w:rsidR="00835142" w:rsidRPr="00F248F6">
        <w:rPr>
          <w:rFonts w:ascii="Times New Roman" w:hAnsi="Times New Roman" w:cs="B Nazanin" w:hint="cs"/>
          <w:sz w:val="28"/>
          <w:szCs w:val="28"/>
          <w:rtl/>
          <w:lang w:bidi="fa-IR"/>
        </w:rPr>
        <w:t xml:space="preserve"> </w:t>
      </w:r>
      <w:r w:rsidR="005F00A6" w:rsidRPr="00F248F6">
        <w:rPr>
          <w:rFonts w:ascii="Times New Roman" w:hAnsi="Times New Roman" w:cs="B Nazanin" w:hint="cs"/>
          <w:sz w:val="28"/>
          <w:szCs w:val="28"/>
          <w:rtl/>
          <w:lang w:bidi="fa-IR"/>
        </w:rPr>
        <w:t xml:space="preserve">پنل </w:t>
      </w:r>
      <w:r w:rsidR="005F00A6" w:rsidRPr="00F248F6">
        <w:rPr>
          <w:rFonts w:ascii="Times New Roman" w:hAnsi="Times New Roman" w:cs="B Nazanin"/>
          <w:sz w:val="28"/>
          <w:szCs w:val="28"/>
          <w:lang w:bidi="fa-IR"/>
        </w:rPr>
        <w:t>A</w:t>
      </w:r>
      <w:r w:rsidR="005F00A6" w:rsidRPr="00F248F6">
        <w:rPr>
          <w:rFonts w:ascii="Times New Roman" w:hAnsi="Times New Roman" w:cs="B Nazanin" w:hint="cs"/>
          <w:sz w:val="28"/>
          <w:szCs w:val="28"/>
          <w:rtl/>
          <w:lang w:bidi="fa-IR"/>
        </w:rPr>
        <w:t xml:space="preserve"> شامل دوره زمانی </w:t>
      </w:r>
      <w:r w:rsidR="005F00A6" w:rsidRPr="00F248F6">
        <w:rPr>
          <w:rFonts w:ascii="Times New Roman" w:hAnsi="Times New Roman" w:cs="B Nazanin"/>
          <w:sz w:val="28"/>
          <w:szCs w:val="28"/>
        </w:rPr>
        <w:t>1998:Q1</w:t>
      </w:r>
      <w:r w:rsidR="005F00A6" w:rsidRPr="00F248F6">
        <w:rPr>
          <w:rFonts w:ascii="Times New Roman" w:hAnsi="Times New Roman" w:cs="B Nazanin" w:hint="cs"/>
          <w:sz w:val="28"/>
          <w:szCs w:val="28"/>
          <w:rtl/>
        </w:rPr>
        <w:t xml:space="preserve"> تا </w:t>
      </w:r>
      <w:r w:rsidR="005F00A6" w:rsidRPr="00F248F6">
        <w:rPr>
          <w:rFonts w:ascii="Times New Roman" w:hAnsi="Times New Roman" w:cs="B Nazanin"/>
          <w:sz w:val="28"/>
          <w:szCs w:val="28"/>
        </w:rPr>
        <w:t>2007:Q2</w:t>
      </w:r>
      <w:r w:rsidR="005F00A6" w:rsidRPr="00F248F6">
        <w:rPr>
          <w:rFonts w:ascii="Times New Roman" w:hAnsi="Times New Roman" w:cs="B Nazanin" w:hint="cs"/>
          <w:sz w:val="28"/>
          <w:szCs w:val="28"/>
          <w:rtl/>
        </w:rPr>
        <w:t xml:space="preserve"> است، پنل </w:t>
      </w:r>
      <w:r w:rsidR="005F00A6" w:rsidRPr="00F248F6">
        <w:rPr>
          <w:rFonts w:ascii="Times New Roman" w:hAnsi="Times New Roman" w:cs="B Nazanin"/>
          <w:sz w:val="28"/>
          <w:szCs w:val="28"/>
        </w:rPr>
        <w:t>B</w:t>
      </w:r>
      <w:r w:rsidR="005F00A6" w:rsidRPr="00F248F6">
        <w:rPr>
          <w:rFonts w:ascii="Times New Roman" w:hAnsi="Times New Roman" w:cs="B Nazanin" w:hint="cs"/>
          <w:sz w:val="28"/>
          <w:szCs w:val="28"/>
          <w:rtl/>
          <w:lang w:bidi="fa-IR"/>
        </w:rPr>
        <w:t xml:space="preserve"> دوره از </w:t>
      </w:r>
      <w:r w:rsidR="005F00A6" w:rsidRPr="00F248F6">
        <w:rPr>
          <w:rFonts w:ascii="Times New Roman" w:hAnsi="Times New Roman" w:cs="B Nazanin"/>
          <w:sz w:val="28"/>
          <w:szCs w:val="28"/>
        </w:rPr>
        <w:t>2007:Q3</w:t>
      </w:r>
      <w:r w:rsidR="005F00A6" w:rsidRPr="00F248F6">
        <w:rPr>
          <w:rFonts w:ascii="Times New Roman" w:hAnsi="Times New Roman" w:cs="B Nazanin" w:hint="cs"/>
          <w:sz w:val="28"/>
          <w:szCs w:val="28"/>
          <w:rtl/>
        </w:rPr>
        <w:t xml:space="preserve"> تا </w:t>
      </w:r>
      <w:r w:rsidR="005F00A6" w:rsidRPr="00F248F6">
        <w:rPr>
          <w:rFonts w:ascii="Times New Roman" w:hAnsi="Times New Roman" w:cs="B Nazanin"/>
          <w:sz w:val="28"/>
          <w:szCs w:val="28"/>
        </w:rPr>
        <w:t>2008:Q4</w:t>
      </w:r>
      <w:r w:rsidR="005F00A6" w:rsidRPr="00F248F6">
        <w:rPr>
          <w:rFonts w:ascii="Times New Roman" w:hAnsi="Times New Roman" w:cs="B Nazanin" w:hint="cs"/>
          <w:sz w:val="28"/>
          <w:szCs w:val="28"/>
          <w:rtl/>
        </w:rPr>
        <w:t xml:space="preserve"> است، و پنل </w:t>
      </w:r>
      <w:r w:rsidR="005F00A6" w:rsidRPr="00F248F6">
        <w:rPr>
          <w:rFonts w:ascii="Times New Roman" w:hAnsi="Times New Roman" w:cs="B Nazanin"/>
          <w:sz w:val="28"/>
          <w:szCs w:val="28"/>
        </w:rPr>
        <w:t>C</w:t>
      </w:r>
      <w:r w:rsidR="005F00A6" w:rsidRPr="00F248F6">
        <w:rPr>
          <w:rFonts w:ascii="Times New Roman" w:hAnsi="Times New Roman" w:cs="B Nazanin" w:hint="cs"/>
          <w:sz w:val="28"/>
          <w:szCs w:val="28"/>
          <w:rtl/>
          <w:lang w:bidi="fa-IR"/>
        </w:rPr>
        <w:t xml:space="preserve"> شامل داده از </w:t>
      </w:r>
      <w:r w:rsidR="005F00A6" w:rsidRPr="00F248F6">
        <w:rPr>
          <w:rFonts w:ascii="Times New Roman" w:hAnsi="Times New Roman" w:cs="B Nazanin"/>
          <w:sz w:val="28"/>
          <w:szCs w:val="28"/>
        </w:rPr>
        <w:t>2006:Q1</w:t>
      </w:r>
      <w:r w:rsidR="005F00A6" w:rsidRPr="00F248F6">
        <w:rPr>
          <w:rFonts w:ascii="Times New Roman" w:hAnsi="Times New Roman" w:cs="B Nazanin" w:hint="cs"/>
          <w:sz w:val="28"/>
          <w:szCs w:val="28"/>
          <w:rtl/>
        </w:rPr>
        <w:t xml:space="preserve"> تا </w:t>
      </w:r>
      <w:r w:rsidR="005F00A6" w:rsidRPr="00F248F6">
        <w:rPr>
          <w:rFonts w:ascii="Times New Roman" w:hAnsi="Times New Roman" w:cs="B Nazanin"/>
          <w:sz w:val="28"/>
          <w:szCs w:val="28"/>
        </w:rPr>
        <w:t>2010:Q3</w:t>
      </w:r>
      <w:r w:rsidR="005F00A6" w:rsidRPr="00F248F6">
        <w:rPr>
          <w:rFonts w:ascii="Times New Roman" w:hAnsi="Times New Roman" w:cs="B Nazanin" w:hint="cs"/>
          <w:sz w:val="28"/>
          <w:szCs w:val="28"/>
          <w:rtl/>
        </w:rPr>
        <w:t xml:space="preserve"> است. پنل </w:t>
      </w:r>
      <w:r w:rsidR="005F00A6" w:rsidRPr="00F248F6">
        <w:rPr>
          <w:rFonts w:ascii="Times New Roman" w:hAnsi="Times New Roman" w:cs="B Nazanin"/>
          <w:sz w:val="28"/>
          <w:szCs w:val="28"/>
        </w:rPr>
        <w:t>C</w:t>
      </w:r>
      <w:r w:rsidR="005F00A6" w:rsidRPr="00F248F6">
        <w:rPr>
          <w:rFonts w:ascii="Times New Roman" w:hAnsi="Times New Roman" w:cs="B Nazanin" w:hint="cs"/>
          <w:sz w:val="28"/>
          <w:szCs w:val="28"/>
          <w:rtl/>
          <w:lang w:bidi="fa-IR"/>
        </w:rPr>
        <w:t xml:space="preserve"> شامل 254 پیش فرض بانک است که از داده فصلی دو سال قبل برای پیش فرض برای </w:t>
      </w:r>
      <w:r w:rsidR="00DF3BB7" w:rsidRPr="00F248F6">
        <w:rPr>
          <w:rFonts w:ascii="Times New Roman" w:hAnsi="Times New Roman" w:cs="B Nazanin" w:hint="cs"/>
          <w:sz w:val="28"/>
          <w:szCs w:val="28"/>
          <w:rtl/>
          <w:lang w:bidi="fa-IR"/>
        </w:rPr>
        <w:t>‌بانک‌های ضعیف</w:t>
      </w:r>
      <w:r w:rsidR="005F00A6" w:rsidRPr="00F248F6">
        <w:rPr>
          <w:rFonts w:ascii="Times New Roman" w:hAnsi="Times New Roman" w:cs="B Nazanin" w:hint="cs"/>
          <w:sz w:val="28"/>
          <w:szCs w:val="28"/>
          <w:rtl/>
          <w:lang w:bidi="fa-IR"/>
        </w:rPr>
        <w:t xml:space="preserve"> استفاده می‌کند. </w:t>
      </w:r>
      <w:r w:rsidR="00332292" w:rsidRPr="00F248F6">
        <w:rPr>
          <w:rFonts w:ascii="Times New Roman" w:hAnsi="Times New Roman" w:cs="B Nazanin" w:hint="cs"/>
          <w:sz w:val="28"/>
          <w:szCs w:val="28"/>
          <w:rtl/>
          <w:lang w:bidi="fa-IR"/>
        </w:rPr>
        <w:t>متغیر</w:t>
      </w:r>
      <w:r w:rsidR="005F00A6" w:rsidRPr="00F248F6">
        <w:rPr>
          <w:rFonts w:ascii="Times New Roman" w:hAnsi="Times New Roman" w:cs="B Nazanin" w:hint="cs"/>
          <w:sz w:val="28"/>
          <w:szCs w:val="28"/>
          <w:rtl/>
          <w:lang w:bidi="fa-IR"/>
        </w:rPr>
        <w:t>اهای کنترلی در</w:t>
      </w:r>
      <w:r w:rsidR="00835142" w:rsidRPr="00F248F6">
        <w:rPr>
          <w:rFonts w:ascii="Times New Roman" w:hAnsi="Times New Roman" w:cs="B Nazanin" w:hint="cs"/>
          <w:sz w:val="28"/>
          <w:szCs w:val="28"/>
          <w:rtl/>
          <w:lang w:bidi="fa-IR"/>
        </w:rPr>
        <w:t xml:space="preserve"> </w:t>
      </w:r>
      <w:r w:rsidR="005F00A6" w:rsidRPr="00F248F6">
        <w:rPr>
          <w:rFonts w:ascii="Times New Roman" w:hAnsi="Times New Roman" w:cs="B Nazanin" w:hint="cs"/>
          <w:sz w:val="28"/>
          <w:szCs w:val="28"/>
          <w:rtl/>
          <w:lang w:bidi="fa-IR"/>
        </w:rPr>
        <w:t>رگرسیون جدول نشان داده نشده است</w:t>
      </w:r>
      <w:r w:rsidR="00D14BD8" w:rsidRPr="00F248F6">
        <w:rPr>
          <w:rFonts w:ascii="Times New Roman" w:hAnsi="Times New Roman" w:cs="B Nazanin" w:hint="cs"/>
          <w:sz w:val="28"/>
          <w:szCs w:val="28"/>
          <w:rtl/>
          <w:lang w:bidi="fa-IR"/>
        </w:rPr>
        <w:t xml:space="preserve">: </w:t>
      </w:r>
      <w:r w:rsidR="00D14BD8" w:rsidRPr="00F248F6">
        <w:rPr>
          <w:rFonts w:ascii="Times New Roman" w:hAnsi="Times New Roman" w:cs="B Nazanin" w:hint="cs"/>
          <w:sz w:val="28"/>
          <w:szCs w:val="28"/>
          <w:rtl/>
        </w:rPr>
        <w:t xml:space="preserve">چهار تاخیر اول متغیر وابسته، لگاریتم مجموع دارایی ها، نسبت سرمایه، بازگشت سرمایه، انحراف معیار بازگشت بر دارایی، نسبت بازده، رشد وام بانکی، نسبت سپرده کوتاه مدت به بلند مدت، نسبت دارایی تجاری به کل دارایی، مواجهت با مشتقات خالص، اقلام خارج از ترازنامه، نسبت وام‌های املاک و مستغلات به کل؛ نسبت وام‌های تجاری به کل، وام‌های فردی نسبت به مجموع؛ لگاریتم </w:t>
      </w:r>
      <w:r w:rsidR="00D14BD8" w:rsidRPr="00F248F6">
        <w:rPr>
          <w:rFonts w:ascii="Times New Roman" w:hAnsi="Times New Roman" w:cs="B Nazanin"/>
          <w:sz w:val="28"/>
          <w:szCs w:val="28"/>
        </w:rPr>
        <w:t>GDP</w:t>
      </w:r>
      <w:r w:rsidR="00D14BD8" w:rsidRPr="00F248F6">
        <w:rPr>
          <w:rFonts w:ascii="Times New Roman" w:hAnsi="Times New Roman" w:cs="B Nazanin" w:hint="cs"/>
          <w:sz w:val="28"/>
          <w:szCs w:val="28"/>
          <w:rtl/>
          <w:lang w:bidi="fa-IR"/>
        </w:rPr>
        <w:t xml:space="preserve"> در </w:t>
      </w:r>
      <w:r w:rsidR="00D14BD8" w:rsidRPr="00F248F6">
        <w:rPr>
          <w:rFonts w:ascii="Times New Roman" w:hAnsi="Times New Roman" w:cs="B Nazanin"/>
          <w:sz w:val="28"/>
          <w:szCs w:val="28"/>
        </w:rPr>
        <w:t>bn. USD</w:t>
      </w:r>
      <w:r w:rsidR="00D14BD8" w:rsidRPr="00F248F6">
        <w:rPr>
          <w:rFonts w:ascii="Times New Roman" w:hAnsi="Times New Roman" w:cs="B Nazanin" w:hint="cs"/>
          <w:sz w:val="28"/>
          <w:szCs w:val="28"/>
          <w:rtl/>
        </w:rPr>
        <w:t>، نرخ پس انداز، نرخ بودجه فدرال؛ گسترش نتیجه، میانگین نفوذ فصلی در صنعت بانکداری و روند زمانی. همه کنترل رگرسیون‌ها برای زمان سالانه اثرات ثابتی دارند</w:t>
      </w:r>
    </w:p>
    <w:p w:rsidR="004863C9" w:rsidRPr="00F248F6" w:rsidRDefault="00D14BD8"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*اهمیت آماری نتایج</w:t>
      </w:r>
      <w:r w:rsidR="004863C9" w:rsidRPr="00F248F6">
        <w:rPr>
          <w:rFonts w:ascii="Times New Roman" w:hAnsi="Times New Roman" w:cs="B Nazanin" w:hint="cs"/>
          <w:sz w:val="28"/>
          <w:szCs w:val="28"/>
          <w:rtl/>
          <w:lang w:bidi="fa-IR"/>
        </w:rPr>
        <w:t xml:space="preserve"> در سطح 10% نشان داده شده است.</w:t>
      </w:r>
    </w:p>
    <w:p w:rsidR="004863C9" w:rsidRPr="00F248F6" w:rsidRDefault="004863C9"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**اهمیت آماری </w:t>
      </w:r>
      <w:r w:rsidR="00D14BD8" w:rsidRPr="00F248F6">
        <w:rPr>
          <w:rFonts w:ascii="Times New Roman" w:hAnsi="Times New Roman" w:cs="B Nazanin" w:hint="cs"/>
          <w:sz w:val="28"/>
          <w:szCs w:val="28"/>
          <w:rtl/>
          <w:lang w:bidi="fa-IR"/>
        </w:rPr>
        <w:t>‌نتایج</w:t>
      </w:r>
      <w:r w:rsidRPr="00F248F6">
        <w:rPr>
          <w:rFonts w:ascii="Times New Roman" w:hAnsi="Times New Roman" w:cs="B Nazanin" w:hint="cs"/>
          <w:sz w:val="28"/>
          <w:szCs w:val="28"/>
          <w:rtl/>
          <w:lang w:bidi="fa-IR"/>
        </w:rPr>
        <w:t xml:space="preserve"> در سطح 5% نشان داده شده است.</w:t>
      </w:r>
    </w:p>
    <w:p w:rsidR="004863C9" w:rsidRPr="00F248F6" w:rsidRDefault="004863C9"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***اهمیت آماری </w:t>
      </w:r>
      <w:r w:rsidR="00D14BD8" w:rsidRPr="00F248F6">
        <w:rPr>
          <w:rFonts w:ascii="Times New Roman" w:hAnsi="Times New Roman" w:cs="B Nazanin" w:hint="cs"/>
          <w:sz w:val="28"/>
          <w:szCs w:val="28"/>
          <w:rtl/>
          <w:lang w:bidi="fa-IR"/>
        </w:rPr>
        <w:t>‌نتایج</w:t>
      </w:r>
      <w:r w:rsidRPr="00F248F6">
        <w:rPr>
          <w:rFonts w:ascii="Times New Roman" w:hAnsi="Times New Roman" w:cs="B Nazanin" w:hint="cs"/>
          <w:sz w:val="28"/>
          <w:szCs w:val="28"/>
          <w:rtl/>
          <w:lang w:bidi="fa-IR"/>
        </w:rPr>
        <w:t xml:space="preserve"> در سطح 1% نشان داده شده است.</w:t>
      </w:r>
    </w:p>
    <w:p w:rsidR="008A6CFC" w:rsidRDefault="004863C9"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ما هیج تفاوت قابل ملاحظه</w:t>
      </w:r>
      <w:r w:rsidR="00332292" w:rsidRPr="00F248F6">
        <w:rPr>
          <w:rFonts w:ascii="Times New Roman" w:hAnsi="Times New Roman" w:cs="B Nazanin" w:hint="cs"/>
          <w:sz w:val="28"/>
          <w:szCs w:val="28"/>
          <w:rtl/>
          <w:lang w:bidi="fa-IR"/>
        </w:rPr>
        <w:t xml:space="preserve">‌ای </w:t>
      </w:r>
      <w:r w:rsidRPr="00F248F6">
        <w:rPr>
          <w:rFonts w:ascii="Times New Roman" w:hAnsi="Times New Roman" w:cs="B Nazanin" w:hint="cs"/>
          <w:sz w:val="28"/>
          <w:szCs w:val="28"/>
          <w:rtl/>
          <w:lang w:bidi="fa-IR"/>
        </w:rPr>
        <w:t>را در ریسک نقدینگی بین دو دوره</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زمانی و گروه</w:t>
      </w:r>
      <w:r w:rsidR="00835142" w:rsidRPr="00F248F6">
        <w:rPr>
          <w:rFonts w:ascii="Times New Roman" w:hAnsi="Times New Roman" w:cs="B Nazanin" w:hint="cs"/>
          <w:sz w:val="28"/>
          <w:szCs w:val="28"/>
          <w:rtl/>
          <w:lang w:bidi="fa-IR"/>
        </w:rPr>
        <w:t xml:space="preserve">‌های </w:t>
      </w:r>
      <w:r w:rsidR="00D14BD8" w:rsidRPr="00F248F6">
        <w:rPr>
          <w:rFonts w:ascii="Times New Roman" w:hAnsi="Times New Roman" w:cs="B Nazanin" w:hint="cs"/>
          <w:sz w:val="28"/>
          <w:szCs w:val="28"/>
          <w:rtl/>
          <w:lang w:bidi="fa-IR"/>
        </w:rPr>
        <w:t>ریسک نقدینگی پیدا نکردیم. در برخ</w:t>
      </w:r>
      <w:r w:rsidRPr="00F248F6">
        <w:rPr>
          <w:rFonts w:ascii="Times New Roman" w:hAnsi="Times New Roman" w:cs="B Nazanin" w:hint="cs"/>
          <w:sz w:val="28"/>
          <w:szCs w:val="28"/>
          <w:rtl/>
          <w:lang w:bidi="fa-IR"/>
        </w:rPr>
        <w:t>ی از نمونه</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ریسک نقدینگی حتی در دوره</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 xml:space="preserve">ریسک مالی کاهش یافتند. بااین حال، ضریب برای </w:t>
      </w:r>
      <w:r w:rsidRPr="00F248F6">
        <w:rPr>
          <w:rFonts w:ascii="Times New Roman" w:hAnsi="Times New Roman" w:cs="B Nazanin"/>
          <w:sz w:val="28"/>
          <w:szCs w:val="28"/>
          <w:lang w:bidi="fa-IR"/>
        </w:rPr>
        <w:t>LR</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CR</w:t>
      </w:r>
      <w:r w:rsidRPr="00F248F6">
        <w:rPr>
          <w:rFonts w:ascii="Times New Roman" w:hAnsi="Times New Roman" w:cs="B Nazanin" w:hint="cs"/>
          <w:sz w:val="28"/>
          <w:szCs w:val="28"/>
          <w:rtl/>
          <w:lang w:bidi="fa-IR"/>
        </w:rPr>
        <w:t xml:space="preserve"> در مدل معادلات همزمان ما در پنل </w:t>
      </w:r>
      <w:r w:rsidRPr="00F248F6">
        <w:rPr>
          <w:rFonts w:ascii="Times New Roman" w:hAnsi="Times New Roman" w:cs="B Nazanin"/>
          <w:sz w:val="28"/>
          <w:szCs w:val="28"/>
          <w:lang w:bidi="fa-IR"/>
        </w:rPr>
        <w:t>B</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 xml:space="preserve">حتی اهمیت آماری قابل توجه کمتری را در مقایسه با دوره پیش از بحران مالی نشان می‌دهد. دورباره، مقادیر از نظر اقتصادی قابل چشم پوشی هستند. پنل </w:t>
      </w:r>
      <w:r w:rsidRPr="00F248F6">
        <w:rPr>
          <w:rFonts w:ascii="Times New Roman" w:hAnsi="Times New Roman" w:cs="B Nazanin"/>
          <w:sz w:val="28"/>
          <w:szCs w:val="28"/>
          <w:lang w:bidi="fa-IR"/>
        </w:rPr>
        <w:t>C</w:t>
      </w:r>
      <w:r w:rsidRPr="00F248F6">
        <w:rPr>
          <w:rFonts w:ascii="Times New Roman" w:hAnsi="Times New Roman" w:cs="B Nazanin" w:hint="cs"/>
          <w:sz w:val="28"/>
          <w:szCs w:val="28"/>
          <w:rtl/>
          <w:lang w:bidi="fa-IR"/>
        </w:rPr>
        <w:t xml:space="preserve"> در جدول 6 نتایج برای </w:t>
      </w:r>
      <w:r w:rsidR="00DF3BB7" w:rsidRPr="00F248F6">
        <w:rPr>
          <w:rFonts w:ascii="Times New Roman" w:hAnsi="Times New Roman" w:cs="B Nazanin" w:hint="cs"/>
          <w:sz w:val="28"/>
          <w:szCs w:val="28"/>
          <w:rtl/>
          <w:lang w:bidi="fa-IR"/>
        </w:rPr>
        <w:t>‌بانک‌های ضعیف</w:t>
      </w:r>
      <w:r w:rsidRPr="00F248F6">
        <w:rPr>
          <w:rFonts w:ascii="Times New Roman" w:hAnsi="Times New Roman" w:cs="B Nazanin" w:hint="cs"/>
          <w:sz w:val="28"/>
          <w:szCs w:val="28"/>
          <w:rtl/>
          <w:lang w:bidi="fa-IR"/>
        </w:rPr>
        <w:t xml:space="preserve"> و غیر پیش فرض را در دوره زمانی </w:t>
      </w:r>
      <w:r w:rsidRPr="00F248F6">
        <w:rPr>
          <w:rFonts w:ascii="Times New Roman" w:hAnsi="Times New Roman" w:cs="B Nazanin"/>
          <w:sz w:val="28"/>
          <w:szCs w:val="28"/>
        </w:rPr>
        <w:t>2006:Q1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2010:Q3</w:t>
      </w:r>
      <w:r w:rsidRPr="00F248F6">
        <w:rPr>
          <w:rFonts w:ascii="Times New Roman" w:hAnsi="Times New Roman" w:cs="B Nazanin" w:hint="cs"/>
          <w:sz w:val="28"/>
          <w:szCs w:val="28"/>
          <w:rtl/>
        </w:rPr>
        <w:t xml:space="preserve"> نشان می‌دهد.</w:t>
      </w:r>
      <w:r w:rsidR="00E334F3" w:rsidRPr="00F248F6">
        <w:rPr>
          <w:rFonts w:ascii="Times New Roman" w:hAnsi="Times New Roman" w:cs="B Nazanin" w:hint="cs"/>
          <w:sz w:val="28"/>
          <w:szCs w:val="28"/>
          <w:rtl/>
        </w:rPr>
        <w:t xml:space="preserve"> یک مقایسه از ارزش</w:t>
      </w:r>
      <w:r w:rsidR="00835142" w:rsidRPr="00F248F6">
        <w:rPr>
          <w:rFonts w:ascii="Times New Roman" w:hAnsi="Times New Roman" w:cs="B Nazanin" w:hint="cs"/>
          <w:sz w:val="28"/>
          <w:szCs w:val="28"/>
          <w:rtl/>
        </w:rPr>
        <w:t xml:space="preserve">‌ها </w:t>
      </w:r>
      <w:r w:rsidR="00E334F3" w:rsidRPr="00F248F6">
        <w:rPr>
          <w:rFonts w:ascii="Times New Roman" w:hAnsi="Times New Roman" w:cs="B Nazanin" w:hint="cs"/>
          <w:sz w:val="28"/>
          <w:szCs w:val="28"/>
          <w:rtl/>
        </w:rPr>
        <w:t xml:space="preserve">برای </w:t>
      </w:r>
      <w:r w:rsidR="00E334F3" w:rsidRPr="00F248F6">
        <w:rPr>
          <w:rFonts w:ascii="Times New Roman" w:hAnsi="Times New Roman" w:cs="B Nazanin"/>
          <w:sz w:val="28"/>
          <w:szCs w:val="28"/>
        </w:rPr>
        <w:t>LR</w:t>
      </w:r>
      <w:r w:rsidR="00E334F3" w:rsidRPr="00F248F6">
        <w:rPr>
          <w:rFonts w:ascii="Times New Roman" w:hAnsi="Times New Roman" w:cs="B Nazanin" w:hint="cs"/>
          <w:sz w:val="28"/>
          <w:szCs w:val="28"/>
          <w:rtl/>
          <w:lang w:bidi="fa-IR"/>
        </w:rPr>
        <w:t xml:space="preserve"> و </w:t>
      </w:r>
      <w:r w:rsidR="00E334F3" w:rsidRPr="00F248F6">
        <w:rPr>
          <w:rFonts w:ascii="Times New Roman" w:hAnsi="Times New Roman" w:cs="B Nazanin"/>
          <w:sz w:val="28"/>
          <w:szCs w:val="28"/>
          <w:lang w:bidi="fa-IR"/>
        </w:rPr>
        <w:t>Cr</w:t>
      </w:r>
      <w:r w:rsidR="00E334F3" w:rsidRPr="00F248F6">
        <w:rPr>
          <w:rFonts w:ascii="Times New Roman" w:hAnsi="Times New Roman" w:cs="B Nazanin" w:hint="cs"/>
          <w:sz w:val="28"/>
          <w:szCs w:val="28"/>
          <w:rtl/>
          <w:lang w:bidi="fa-IR"/>
        </w:rPr>
        <w:t xml:space="preserve"> تفاوت‌های قابل ملاحظه با توجه به هر اندازه بانک را نشان می‌دهد. در همه موارد، ریسک اعتباری بسیار برای </w:t>
      </w:r>
      <w:r w:rsidR="00DF3BB7" w:rsidRPr="00F248F6">
        <w:rPr>
          <w:rFonts w:ascii="Times New Roman" w:hAnsi="Times New Roman" w:cs="B Nazanin" w:hint="cs"/>
          <w:sz w:val="28"/>
          <w:szCs w:val="28"/>
          <w:rtl/>
          <w:lang w:bidi="fa-IR"/>
        </w:rPr>
        <w:t>‌بانک‌های ضعیف</w:t>
      </w:r>
      <w:r w:rsidR="00E334F3" w:rsidRPr="00F248F6">
        <w:rPr>
          <w:rFonts w:ascii="Times New Roman" w:hAnsi="Times New Roman" w:cs="B Nazanin" w:hint="cs"/>
          <w:sz w:val="28"/>
          <w:szCs w:val="28"/>
          <w:rtl/>
          <w:lang w:bidi="fa-IR"/>
        </w:rPr>
        <w:t xml:space="preserve"> بیشتر است،</w:t>
      </w:r>
      <w:r w:rsidR="00D14BD8" w:rsidRPr="00F248F6">
        <w:rPr>
          <w:rFonts w:ascii="Times New Roman" w:hAnsi="Times New Roman" w:cs="B Nazanin" w:hint="cs"/>
          <w:sz w:val="28"/>
          <w:szCs w:val="28"/>
          <w:rtl/>
          <w:lang w:bidi="fa-IR"/>
        </w:rPr>
        <w:t xml:space="preserve"> و ریسک نقدینگی کمی برای بانک‌</w:t>
      </w:r>
      <w:r w:rsidR="00E334F3" w:rsidRPr="00F248F6">
        <w:rPr>
          <w:rFonts w:ascii="Times New Roman" w:hAnsi="Times New Roman" w:cs="B Nazanin" w:hint="cs"/>
          <w:sz w:val="28"/>
          <w:szCs w:val="28"/>
          <w:rtl/>
          <w:lang w:bidi="fa-IR"/>
        </w:rPr>
        <w:t xml:space="preserve">ها با اندازه متوسط بیشتر است. ضریب برای </w:t>
      </w:r>
      <w:r w:rsidR="00E334F3" w:rsidRPr="00F248F6">
        <w:rPr>
          <w:rFonts w:ascii="Times New Roman" w:hAnsi="Times New Roman" w:cs="B Nazanin"/>
          <w:sz w:val="28"/>
          <w:szCs w:val="28"/>
          <w:lang w:bidi="fa-IR"/>
        </w:rPr>
        <w:t>LR</w:t>
      </w:r>
      <w:r w:rsidR="00E334F3" w:rsidRPr="00F248F6">
        <w:rPr>
          <w:rFonts w:ascii="Times New Roman" w:hAnsi="Times New Roman" w:cs="B Nazanin" w:hint="cs"/>
          <w:sz w:val="28"/>
          <w:szCs w:val="28"/>
          <w:rtl/>
          <w:lang w:bidi="fa-IR"/>
        </w:rPr>
        <w:t xml:space="preserve"> و </w:t>
      </w:r>
      <w:r w:rsidR="00E334F3" w:rsidRPr="00F248F6">
        <w:rPr>
          <w:rFonts w:ascii="Times New Roman" w:hAnsi="Times New Roman" w:cs="B Nazanin"/>
          <w:sz w:val="28"/>
          <w:szCs w:val="28"/>
          <w:lang w:bidi="fa-IR"/>
        </w:rPr>
        <w:t>CR</w:t>
      </w:r>
      <w:r w:rsidR="00E334F3" w:rsidRPr="00F248F6">
        <w:rPr>
          <w:rFonts w:ascii="Times New Roman" w:hAnsi="Times New Roman" w:cs="B Nazanin" w:hint="cs"/>
          <w:sz w:val="28"/>
          <w:szCs w:val="28"/>
          <w:rtl/>
          <w:lang w:bidi="fa-IR"/>
        </w:rPr>
        <w:t xml:space="preserve"> در مدل معادلات همزمان اهمیت آماری را برای بانک</w:t>
      </w:r>
      <w:r w:rsidR="00835142" w:rsidRPr="00F248F6">
        <w:rPr>
          <w:rFonts w:ascii="Times New Roman" w:hAnsi="Times New Roman" w:cs="B Nazanin" w:hint="cs"/>
          <w:sz w:val="28"/>
          <w:szCs w:val="28"/>
          <w:rtl/>
          <w:lang w:bidi="fa-IR"/>
        </w:rPr>
        <w:t xml:space="preserve">‌های </w:t>
      </w:r>
      <w:r w:rsidR="00D14BD8" w:rsidRPr="00F248F6">
        <w:rPr>
          <w:rFonts w:ascii="Times New Roman" w:hAnsi="Times New Roman" w:cs="B Nazanin" w:hint="cs"/>
          <w:sz w:val="28"/>
          <w:szCs w:val="28"/>
          <w:rtl/>
          <w:lang w:bidi="fa-IR"/>
        </w:rPr>
        <w:t>قوی</w:t>
      </w:r>
      <w:r w:rsidR="00E334F3" w:rsidRPr="00F248F6">
        <w:rPr>
          <w:rFonts w:ascii="Times New Roman" w:hAnsi="Times New Roman" w:cs="B Nazanin" w:hint="cs"/>
          <w:sz w:val="28"/>
          <w:szCs w:val="28"/>
          <w:rtl/>
          <w:lang w:bidi="fa-IR"/>
        </w:rPr>
        <w:t xml:space="preserve"> نشان می‌دهد و اغلب هیچ رابطه مهم آماری برای نمونه بانک پیش فرض وجود ندارد. </w:t>
      </w:r>
      <w:r w:rsidR="00014628" w:rsidRPr="00F248F6">
        <w:rPr>
          <w:rFonts w:ascii="Times New Roman" w:hAnsi="Times New Roman" w:cs="B Nazanin" w:hint="cs"/>
          <w:sz w:val="28"/>
          <w:szCs w:val="28"/>
          <w:rtl/>
          <w:lang w:bidi="fa-IR"/>
        </w:rPr>
        <w:t xml:space="preserve">تنها انتظار پیش فرض بانکی بزرگ برای ضریب آماری مهم است که یک تاثیر </w:t>
      </w:r>
      <w:r w:rsidR="00014628" w:rsidRPr="00F248F6">
        <w:rPr>
          <w:rFonts w:ascii="Times New Roman" w:hAnsi="Times New Roman" w:cs="B Nazanin" w:hint="cs"/>
          <w:sz w:val="28"/>
          <w:szCs w:val="28"/>
          <w:rtl/>
          <w:lang w:bidi="fa-IR"/>
        </w:rPr>
        <w:lastRenderedPageBreak/>
        <w:t xml:space="preserve">منفی از </w:t>
      </w:r>
      <w:r w:rsidR="00014628" w:rsidRPr="00F248F6">
        <w:rPr>
          <w:rFonts w:ascii="Times New Roman" w:hAnsi="Times New Roman" w:cs="B Nazanin"/>
          <w:sz w:val="28"/>
          <w:szCs w:val="28"/>
          <w:lang w:bidi="fa-IR"/>
        </w:rPr>
        <w:t>CR</w:t>
      </w:r>
      <w:r w:rsidR="00014628" w:rsidRPr="00F248F6">
        <w:rPr>
          <w:rFonts w:ascii="Times New Roman" w:hAnsi="Times New Roman" w:cs="B Nazanin" w:hint="cs"/>
          <w:sz w:val="28"/>
          <w:szCs w:val="28"/>
          <w:rtl/>
          <w:lang w:bidi="fa-IR"/>
        </w:rPr>
        <w:t xml:space="preserve"> برروی </w:t>
      </w:r>
      <w:r w:rsidR="00014628" w:rsidRPr="00F248F6">
        <w:rPr>
          <w:rFonts w:ascii="Times New Roman" w:hAnsi="Times New Roman" w:cs="B Nazanin"/>
          <w:sz w:val="28"/>
          <w:szCs w:val="28"/>
          <w:lang w:bidi="fa-IR"/>
        </w:rPr>
        <w:t>LR</w:t>
      </w:r>
      <w:r w:rsidR="00014628" w:rsidRPr="00F248F6">
        <w:rPr>
          <w:rFonts w:ascii="Times New Roman" w:hAnsi="Times New Roman" w:cs="B Nazanin" w:hint="cs"/>
          <w:sz w:val="28"/>
          <w:szCs w:val="28"/>
          <w:rtl/>
          <w:lang w:bidi="fa-IR"/>
        </w:rPr>
        <w:t xml:space="preserve"> را مطرح می‌کند. بااین حال، اثرات اقتصادی تنها حاشیه</w:t>
      </w:r>
      <w:r w:rsidR="00332292" w:rsidRPr="00F248F6">
        <w:rPr>
          <w:rFonts w:ascii="Times New Roman" w:hAnsi="Times New Roman" w:cs="B Nazanin" w:hint="cs"/>
          <w:sz w:val="28"/>
          <w:szCs w:val="28"/>
          <w:rtl/>
          <w:lang w:bidi="fa-IR"/>
        </w:rPr>
        <w:t xml:space="preserve">‌ای </w:t>
      </w:r>
      <w:r w:rsidR="00014628" w:rsidRPr="00F248F6">
        <w:rPr>
          <w:rFonts w:ascii="Times New Roman" w:hAnsi="Times New Roman" w:cs="B Nazanin" w:hint="cs"/>
          <w:sz w:val="28"/>
          <w:szCs w:val="28"/>
          <w:rtl/>
          <w:lang w:bidi="fa-IR"/>
        </w:rPr>
        <w:t xml:space="preserve">است، که دلیلی برای این است که این </w:t>
      </w:r>
      <w:r w:rsidR="00D14BD8" w:rsidRPr="00F248F6">
        <w:rPr>
          <w:rFonts w:ascii="Times New Roman" w:hAnsi="Times New Roman" w:cs="B Nazanin" w:hint="cs"/>
          <w:sz w:val="28"/>
          <w:szCs w:val="28"/>
          <w:rtl/>
          <w:lang w:bidi="fa-IR"/>
        </w:rPr>
        <w:t>‌نتایج</w:t>
      </w:r>
      <w:r w:rsidR="00014628" w:rsidRPr="00F248F6">
        <w:rPr>
          <w:rFonts w:ascii="Times New Roman" w:hAnsi="Times New Roman" w:cs="B Nazanin" w:hint="cs"/>
          <w:sz w:val="28"/>
          <w:szCs w:val="28"/>
          <w:rtl/>
          <w:lang w:bidi="fa-IR"/>
        </w:rPr>
        <w:t xml:space="preserve"> را به عنوان شاخصی برای هر نوع رابطه معنی دار بین </w:t>
      </w:r>
      <w:r w:rsidR="00332292" w:rsidRPr="00F248F6">
        <w:rPr>
          <w:rFonts w:ascii="Times New Roman" w:hAnsi="Times New Roman" w:cs="B Nazanin" w:hint="cs"/>
          <w:sz w:val="28"/>
          <w:szCs w:val="28"/>
          <w:rtl/>
          <w:lang w:bidi="fa-IR"/>
        </w:rPr>
        <w:t>متغیر</w:t>
      </w:r>
      <w:r w:rsidR="00014628" w:rsidRPr="00F248F6">
        <w:rPr>
          <w:rFonts w:ascii="Times New Roman" w:hAnsi="Times New Roman" w:cs="B Nazanin" w:hint="cs"/>
          <w:sz w:val="28"/>
          <w:szCs w:val="28"/>
          <w:rtl/>
          <w:lang w:bidi="fa-IR"/>
        </w:rPr>
        <w:t xml:space="preserve">ها تفسیر نمی‌کنیم. </w:t>
      </w:r>
      <w:r w:rsidR="00F308A1" w:rsidRPr="00F248F6">
        <w:rPr>
          <w:rFonts w:ascii="Times New Roman" w:hAnsi="Times New Roman" w:cs="B Nazanin" w:hint="cs"/>
          <w:sz w:val="28"/>
          <w:szCs w:val="28"/>
          <w:rtl/>
          <w:lang w:bidi="fa-IR"/>
        </w:rPr>
        <w:t xml:space="preserve">همه نتایج در همبستگی </w:t>
      </w:r>
      <w:r w:rsidR="005E6319" w:rsidRPr="00F248F6">
        <w:rPr>
          <w:rFonts w:ascii="Times New Roman" w:hAnsi="Times New Roman" w:cs="B Nazanin" w:hint="cs"/>
          <w:sz w:val="28"/>
          <w:szCs w:val="28"/>
          <w:rtl/>
          <w:lang w:bidi="fa-IR"/>
        </w:rPr>
        <w:t>در همبستگی گزارش نش</w:t>
      </w:r>
      <w:r w:rsidR="00D14BD8" w:rsidRPr="00F248F6">
        <w:rPr>
          <w:rFonts w:ascii="Times New Roman" w:hAnsi="Times New Roman" w:cs="B Nazanin" w:hint="cs"/>
          <w:sz w:val="28"/>
          <w:szCs w:val="28"/>
          <w:rtl/>
          <w:lang w:bidi="fa-IR"/>
        </w:rPr>
        <w:t>ده و تح</w:t>
      </w:r>
      <w:r w:rsidR="005E6319" w:rsidRPr="00F248F6">
        <w:rPr>
          <w:rFonts w:ascii="Times New Roman" w:hAnsi="Times New Roman" w:cs="B Nazanin" w:hint="cs"/>
          <w:sz w:val="28"/>
          <w:szCs w:val="28"/>
          <w:rtl/>
          <w:lang w:bidi="fa-IR"/>
        </w:rPr>
        <w:t xml:space="preserve">لیل پنل </w:t>
      </w:r>
      <w:r w:rsidR="005E6319" w:rsidRPr="00F248F6">
        <w:rPr>
          <w:rFonts w:ascii="Times New Roman" w:hAnsi="Times New Roman" w:cs="B Nazanin"/>
          <w:sz w:val="28"/>
          <w:szCs w:val="28"/>
          <w:lang w:bidi="fa-IR"/>
        </w:rPr>
        <w:t>VAR</w:t>
      </w:r>
      <w:r w:rsidR="005E6319" w:rsidRPr="00F248F6">
        <w:rPr>
          <w:rFonts w:ascii="Times New Roman" w:hAnsi="Times New Roman" w:cs="B Nazanin" w:hint="cs"/>
          <w:sz w:val="28"/>
          <w:szCs w:val="28"/>
          <w:rtl/>
          <w:lang w:bidi="fa-IR"/>
        </w:rPr>
        <w:t xml:space="preserve"> حمایت می‌شوند. به طور کلی، </w:t>
      </w:r>
      <w:r w:rsidR="00D14BD8" w:rsidRPr="00F248F6">
        <w:rPr>
          <w:rFonts w:ascii="Times New Roman" w:hAnsi="Times New Roman" w:cs="B Nazanin" w:hint="cs"/>
          <w:sz w:val="28"/>
          <w:szCs w:val="28"/>
          <w:rtl/>
          <w:lang w:bidi="fa-IR"/>
        </w:rPr>
        <w:t>‌نتایج</w:t>
      </w:r>
      <w:r w:rsidR="005E6319" w:rsidRPr="00F248F6">
        <w:rPr>
          <w:rFonts w:ascii="Times New Roman" w:hAnsi="Times New Roman" w:cs="B Nazanin" w:hint="cs"/>
          <w:sz w:val="28"/>
          <w:szCs w:val="28"/>
          <w:rtl/>
          <w:lang w:bidi="fa-IR"/>
        </w:rPr>
        <w:t xml:space="preserve"> در این زیر بخش نشان می‌دهد که ضرف نظر از گرانولیته گروه ریسک، دوره زمانی و اندازه بانک، ریسک</w:t>
      </w:r>
      <w:r w:rsidR="00835142" w:rsidRPr="00F248F6">
        <w:rPr>
          <w:rFonts w:ascii="Times New Roman" w:hAnsi="Times New Roman" w:cs="B Nazanin" w:hint="cs"/>
          <w:sz w:val="28"/>
          <w:szCs w:val="28"/>
          <w:rtl/>
          <w:lang w:bidi="fa-IR"/>
        </w:rPr>
        <w:t xml:space="preserve">‌های </w:t>
      </w:r>
      <w:r w:rsidR="005E6319" w:rsidRPr="00F248F6">
        <w:rPr>
          <w:rFonts w:ascii="Times New Roman" w:hAnsi="Times New Roman" w:cs="B Nazanin" w:hint="cs"/>
          <w:sz w:val="28"/>
          <w:szCs w:val="28"/>
          <w:rtl/>
          <w:lang w:bidi="fa-IR"/>
        </w:rPr>
        <w:t>اعتباری و ریسک نقدینگی هیچ رابطه معنا داری از لحاظ اقتصادی ندارند. این به معنی این است که هیچ یک از فرضیه</w:t>
      </w:r>
      <w:r w:rsidR="00835142" w:rsidRPr="00F248F6">
        <w:rPr>
          <w:rFonts w:ascii="Times New Roman" w:hAnsi="Times New Roman" w:cs="B Nazanin" w:hint="cs"/>
          <w:sz w:val="28"/>
          <w:szCs w:val="28"/>
          <w:rtl/>
          <w:lang w:bidi="fa-IR"/>
        </w:rPr>
        <w:t xml:space="preserve">‌های </w:t>
      </w:r>
      <w:r w:rsidR="005E6319" w:rsidRPr="00F248F6">
        <w:rPr>
          <w:rFonts w:ascii="Times New Roman" w:hAnsi="Times New Roman" w:cs="B Nazanin"/>
          <w:sz w:val="28"/>
          <w:szCs w:val="28"/>
          <w:lang w:bidi="fa-IR"/>
        </w:rPr>
        <w:t>H1</w:t>
      </w:r>
      <w:r w:rsidR="005E6319" w:rsidRPr="00F248F6">
        <w:rPr>
          <w:rFonts w:ascii="Times New Roman" w:hAnsi="Times New Roman" w:cs="B Nazanin" w:hint="cs"/>
          <w:sz w:val="28"/>
          <w:szCs w:val="28"/>
          <w:rtl/>
          <w:lang w:bidi="fa-IR"/>
        </w:rPr>
        <w:t xml:space="preserve"> و </w:t>
      </w:r>
      <w:r w:rsidR="005E6319" w:rsidRPr="00F248F6">
        <w:rPr>
          <w:rFonts w:ascii="Times New Roman" w:hAnsi="Times New Roman" w:cs="B Nazanin"/>
          <w:sz w:val="28"/>
          <w:szCs w:val="28"/>
          <w:lang w:bidi="fa-IR"/>
        </w:rPr>
        <w:t>H2</w:t>
      </w:r>
      <w:r w:rsidR="005E6319" w:rsidRPr="00F248F6">
        <w:rPr>
          <w:rFonts w:ascii="Times New Roman" w:hAnsi="Times New Roman" w:cs="B Nazanin" w:hint="cs"/>
          <w:sz w:val="28"/>
          <w:szCs w:val="28"/>
          <w:rtl/>
          <w:lang w:bidi="fa-IR"/>
        </w:rPr>
        <w:t xml:space="preserve"> ما، و نه تعریفات جایگزین برای روابط ریسک اعتباری و نقدینگی با درجه متفاوت ریسک پذیری توسط نتایج تجربی با تایید نشده است.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8A6CFC"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4.1.4 </w:t>
      </w:r>
      <w:r w:rsidR="008A6CFC" w:rsidRPr="00DE5840">
        <w:rPr>
          <w:rFonts w:ascii="Times New Roman" w:hAnsi="Times New Roman" w:cs="B Nazanin" w:hint="cs"/>
          <w:b/>
          <w:bCs/>
          <w:sz w:val="28"/>
          <w:szCs w:val="28"/>
          <w:rtl/>
          <w:lang w:bidi="fa-IR"/>
        </w:rPr>
        <w:t xml:space="preserve">روابط بین ریسک اعتباری و ریسک نقدینگی </w:t>
      </w:r>
      <w:r w:rsidR="008A6CFC" w:rsidRPr="00DE5840">
        <w:rPr>
          <w:rFonts w:ascii="Arial" w:hAnsi="Arial" w:cs="Arial" w:hint="cs"/>
          <w:b/>
          <w:bCs/>
          <w:sz w:val="28"/>
          <w:szCs w:val="28"/>
          <w:rtl/>
          <w:lang w:bidi="fa-IR"/>
        </w:rPr>
        <w:t>–</w:t>
      </w:r>
      <w:r w:rsidR="008A6CFC" w:rsidRPr="00DE5840">
        <w:rPr>
          <w:rFonts w:ascii="Times New Roman" w:hAnsi="Times New Roman" w:cs="B Nazanin" w:hint="cs"/>
          <w:b/>
          <w:bCs/>
          <w:sz w:val="28"/>
          <w:szCs w:val="28"/>
          <w:rtl/>
          <w:lang w:bidi="fa-IR"/>
        </w:rPr>
        <w:t xml:space="preserve"> تست مقاومت </w:t>
      </w:r>
    </w:p>
    <w:p w:rsidR="008A6CFC" w:rsidRPr="00F248F6" w:rsidRDefault="008A6CFC"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lang w:bidi="fa-IR"/>
        </w:rPr>
        <w:t>علاوه براین تحلیل با</w:t>
      </w:r>
      <w:r w:rsidR="00D14BD8" w:rsidRPr="00F248F6">
        <w:rPr>
          <w:rFonts w:ascii="Times New Roman" w:hAnsi="Times New Roman" w:cs="B Nazanin" w:hint="cs"/>
          <w:sz w:val="28"/>
          <w:szCs w:val="28"/>
          <w:rtl/>
          <w:lang w:bidi="fa-IR"/>
        </w:rPr>
        <w:t>توجه</w:t>
      </w:r>
      <w:r w:rsidRPr="00F248F6">
        <w:rPr>
          <w:rFonts w:ascii="Times New Roman" w:hAnsi="Times New Roman" w:cs="B Nazanin" w:hint="cs"/>
          <w:sz w:val="28"/>
          <w:szCs w:val="28"/>
          <w:rtl/>
          <w:lang w:bidi="fa-IR"/>
        </w:rPr>
        <w:t xml:space="preserve"> اندازه بانک، دوره زمانی، و سطح متفاوت ریسک بانک</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w:t>
      </w:r>
      <w:r w:rsidR="00D14BD8" w:rsidRPr="00F248F6">
        <w:rPr>
          <w:rFonts w:ascii="Times New Roman" w:hAnsi="Times New Roman" w:cs="B Nazanin" w:hint="cs"/>
          <w:sz w:val="28"/>
          <w:szCs w:val="28"/>
          <w:rtl/>
          <w:lang w:bidi="fa-IR"/>
        </w:rPr>
        <w:t xml:space="preserve">‌نتایج </w:t>
      </w:r>
      <w:r w:rsidRPr="00F248F6">
        <w:rPr>
          <w:rFonts w:ascii="Times New Roman" w:hAnsi="Times New Roman" w:cs="B Nazanin" w:hint="cs"/>
          <w:sz w:val="28"/>
          <w:szCs w:val="28"/>
          <w:rtl/>
          <w:lang w:bidi="fa-IR"/>
        </w:rPr>
        <w:t>روابط بدون معنی بین ریسک نقدینگی و ریسک اعتباری</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در تست مقاومت برای اختصار نشان داده نشدند.</w:t>
      </w:r>
      <w:r w:rsidR="00835142" w:rsidRPr="00F248F6">
        <w:rPr>
          <w:rFonts w:ascii="Times New Roman" w:hAnsi="Times New Roman" w:cs="B Nazanin" w:hint="cs"/>
          <w:sz w:val="28"/>
          <w:szCs w:val="28"/>
          <w:rtl/>
          <w:lang w:bidi="fa-IR"/>
        </w:rPr>
        <w:t xml:space="preserve"> </w:t>
      </w:r>
      <w:r w:rsidR="005C7A60" w:rsidRPr="00F248F6">
        <w:rPr>
          <w:rFonts w:ascii="Times New Roman" w:hAnsi="Times New Roman" w:cs="B Nazanin" w:hint="cs"/>
          <w:sz w:val="28"/>
          <w:szCs w:val="28"/>
          <w:rtl/>
          <w:lang w:bidi="fa-IR"/>
        </w:rPr>
        <w:t xml:space="preserve">ابتدا، متعییر اصلی </w:t>
      </w:r>
      <w:r w:rsidR="005C7A60" w:rsidRPr="00F248F6">
        <w:rPr>
          <w:rFonts w:ascii="Times New Roman" w:hAnsi="Times New Roman" w:cs="B Nazanin"/>
          <w:sz w:val="28"/>
          <w:szCs w:val="28"/>
          <w:lang w:bidi="fa-IR"/>
        </w:rPr>
        <w:t>CR</w:t>
      </w:r>
      <w:r w:rsidR="005C7A60" w:rsidRPr="00F248F6">
        <w:rPr>
          <w:rFonts w:ascii="Times New Roman" w:hAnsi="Times New Roman" w:cs="B Nazanin" w:hint="cs"/>
          <w:sz w:val="28"/>
          <w:szCs w:val="28"/>
          <w:rtl/>
          <w:lang w:bidi="fa-IR"/>
        </w:rPr>
        <w:t xml:space="preserve"> و </w:t>
      </w:r>
      <w:r w:rsidR="005C7A60" w:rsidRPr="00F248F6">
        <w:rPr>
          <w:rFonts w:ascii="Times New Roman" w:hAnsi="Times New Roman" w:cs="B Nazanin"/>
          <w:sz w:val="28"/>
          <w:szCs w:val="28"/>
          <w:lang w:bidi="fa-IR"/>
        </w:rPr>
        <w:t>LR</w:t>
      </w:r>
      <w:r w:rsidR="005C7A60" w:rsidRPr="00F248F6">
        <w:rPr>
          <w:rFonts w:ascii="Times New Roman" w:hAnsi="Times New Roman" w:cs="B Nazanin" w:hint="cs"/>
          <w:sz w:val="28"/>
          <w:szCs w:val="28"/>
          <w:rtl/>
          <w:lang w:bidi="fa-IR"/>
        </w:rPr>
        <w:t xml:space="preserve"> را با دو </w:t>
      </w:r>
      <w:r w:rsidR="00332292" w:rsidRPr="00F248F6">
        <w:rPr>
          <w:rFonts w:ascii="Times New Roman" w:hAnsi="Times New Roman" w:cs="B Nazanin" w:hint="cs"/>
          <w:sz w:val="28"/>
          <w:szCs w:val="28"/>
          <w:rtl/>
          <w:lang w:bidi="fa-IR"/>
        </w:rPr>
        <w:t>متغیر</w:t>
      </w:r>
      <w:r w:rsidR="005C7A60"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5C7A60" w:rsidRPr="00F248F6">
        <w:rPr>
          <w:rFonts w:ascii="Times New Roman" w:hAnsi="Times New Roman" w:cs="B Nazanin" w:hint="cs"/>
          <w:sz w:val="28"/>
          <w:szCs w:val="28"/>
          <w:rtl/>
          <w:lang w:bidi="fa-IR"/>
        </w:rPr>
        <w:t xml:space="preserve"> برای ریسک نقدینگی و پایداری سراسری بانک جایگزین می‌کنیم:</w:t>
      </w:r>
      <w:r w:rsidR="00835142" w:rsidRPr="00F248F6">
        <w:rPr>
          <w:rFonts w:ascii="Times New Roman" w:hAnsi="Times New Roman" w:cs="B Nazanin" w:hint="cs"/>
          <w:sz w:val="28"/>
          <w:szCs w:val="28"/>
          <w:rtl/>
          <w:lang w:bidi="fa-IR"/>
        </w:rPr>
        <w:t xml:space="preserve"> </w:t>
      </w:r>
      <w:r w:rsidR="005C7A60" w:rsidRPr="00F248F6">
        <w:rPr>
          <w:rFonts w:ascii="Times New Roman" w:hAnsi="Times New Roman" w:cs="B Nazanin" w:hint="cs"/>
          <w:sz w:val="28"/>
          <w:szCs w:val="28"/>
          <w:rtl/>
          <w:lang w:bidi="fa-IR"/>
        </w:rPr>
        <w:t xml:space="preserve">آن را "معیار </w:t>
      </w:r>
      <w:r w:rsidR="005C7A60" w:rsidRPr="00F248F6">
        <w:rPr>
          <w:rFonts w:ascii="Times New Roman" w:hAnsi="Times New Roman" w:cs="B Nazanin"/>
          <w:sz w:val="28"/>
          <w:szCs w:val="28"/>
          <w:lang w:bidi="fa-IR"/>
        </w:rPr>
        <w:t>Bb</w:t>
      </w:r>
      <w:r w:rsidR="005C7A60" w:rsidRPr="00F248F6">
        <w:rPr>
          <w:rFonts w:ascii="Times New Roman" w:hAnsi="Times New Roman" w:cs="B Nazanin" w:hint="cs"/>
          <w:sz w:val="28"/>
          <w:szCs w:val="28"/>
          <w:rtl/>
          <w:lang w:bidi="fa-IR"/>
        </w:rPr>
        <w:t xml:space="preserve">" و </w:t>
      </w:r>
      <w:r w:rsidR="003405F1" w:rsidRPr="00F248F6">
        <w:rPr>
          <w:rFonts w:ascii="Times New Roman" w:hAnsi="Times New Roman" w:cs="B Nazanin" w:hint="cs"/>
          <w:sz w:val="28"/>
          <w:szCs w:val="28"/>
          <w:rtl/>
          <w:lang w:bidi="fa-IR"/>
        </w:rPr>
        <w:t>نمره</w:t>
      </w:r>
      <w:r w:rsidR="005C7A60" w:rsidRPr="00F248F6">
        <w:rPr>
          <w:rFonts w:ascii="Times New Roman" w:hAnsi="Times New Roman" w:cs="B Nazanin" w:hint="cs"/>
          <w:sz w:val="28"/>
          <w:szCs w:val="28"/>
          <w:rtl/>
          <w:lang w:bidi="fa-IR"/>
        </w:rPr>
        <w:t>-</w:t>
      </w:r>
      <w:r w:rsidR="005C7A60" w:rsidRPr="00F248F6">
        <w:rPr>
          <w:rFonts w:ascii="Times New Roman" w:hAnsi="Times New Roman" w:cs="B Nazanin"/>
          <w:sz w:val="28"/>
          <w:szCs w:val="28"/>
          <w:lang w:bidi="fa-IR"/>
        </w:rPr>
        <w:t>Z</w:t>
      </w:r>
      <w:r w:rsidR="005C7A60" w:rsidRPr="00F248F6">
        <w:rPr>
          <w:rFonts w:ascii="Times New Roman" w:hAnsi="Times New Roman" w:cs="B Nazanin" w:hint="cs"/>
          <w:sz w:val="28"/>
          <w:szCs w:val="28"/>
          <w:rtl/>
          <w:lang w:bidi="fa-IR"/>
        </w:rPr>
        <w:t xml:space="preserve"> کلاسیک گوییم، که در جدول 3 تشریح شده</w:t>
      </w:r>
      <w:r w:rsidR="00835142" w:rsidRPr="00F248F6">
        <w:rPr>
          <w:rFonts w:ascii="Times New Roman" w:hAnsi="Times New Roman" w:cs="B Nazanin" w:hint="cs"/>
          <w:sz w:val="28"/>
          <w:szCs w:val="28"/>
          <w:rtl/>
          <w:lang w:bidi="fa-IR"/>
        </w:rPr>
        <w:t>‌اند.</w:t>
      </w:r>
      <w:r w:rsidR="005C7A60" w:rsidRPr="00F248F6">
        <w:rPr>
          <w:rFonts w:ascii="Times New Roman" w:hAnsi="Times New Roman" w:cs="B Nazanin" w:hint="cs"/>
          <w:sz w:val="28"/>
          <w:szCs w:val="28"/>
          <w:rtl/>
          <w:lang w:bidi="fa-IR"/>
        </w:rPr>
        <w:t xml:space="preserve"> معیار </w:t>
      </w:r>
      <w:r w:rsidR="005C7A60" w:rsidRPr="00F248F6">
        <w:rPr>
          <w:rFonts w:ascii="Times New Roman" w:hAnsi="Times New Roman" w:cs="B Nazanin"/>
          <w:sz w:val="28"/>
          <w:szCs w:val="28"/>
          <w:lang w:bidi="fa-IR"/>
        </w:rPr>
        <w:t>BB</w:t>
      </w:r>
      <w:r w:rsidR="005C7A60" w:rsidRPr="00F248F6">
        <w:rPr>
          <w:rFonts w:ascii="Times New Roman" w:hAnsi="Times New Roman" w:cs="B Nazanin" w:hint="cs"/>
          <w:sz w:val="28"/>
          <w:szCs w:val="28"/>
          <w:rtl/>
          <w:lang w:bidi="fa-IR"/>
        </w:rPr>
        <w:t xml:space="preserve"> توسط </w:t>
      </w:r>
      <w:r w:rsidR="005C7A60" w:rsidRPr="00F248F6">
        <w:rPr>
          <w:rFonts w:ascii="Times New Roman" w:hAnsi="Times New Roman" w:cs="B Nazanin"/>
          <w:sz w:val="28"/>
          <w:szCs w:val="28"/>
        </w:rPr>
        <w:t xml:space="preserve">Berger </w:t>
      </w:r>
      <w:r w:rsidR="00B54F45" w:rsidRPr="00F248F6">
        <w:rPr>
          <w:rFonts w:ascii="Times New Roman" w:hAnsi="Times New Roman" w:cs="B Nazanin" w:hint="cs"/>
          <w:sz w:val="28"/>
          <w:szCs w:val="28"/>
          <w:rtl/>
        </w:rPr>
        <w:t>و</w:t>
      </w:r>
      <w:r w:rsidR="005C7A60" w:rsidRPr="00F248F6">
        <w:rPr>
          <w:rFonts w:ascii="Times New Roman" w:hAnsi="Times New Roman" w:cs="B Nazanin"/>
          <w:sz w:val="28"/>
          <w:szCs w:val="28"/>
        </w:rPr>
        <w:t xml:space="preserve"> </w:t>
      </w:r>
      <w:proofErr w:type="spellStart"/>
      <w:r w:rsidR="005C7A60" w:rsidRPr="00F248F6">
        <w:rPr>
          <w:rFonts w:ascii="Times New Roman" w:hAnsi="Times New Roman" w:cs="B Nazanin"/>
          <w:sz w:val="28"/>
          <w:szCs w:val="28"/>
        </w:rPr>
        <w:t>Bouwman</w:t>
      </w:r>
      <w:proofErr w:type="spellEnd"/>
      <w:r w:rsidR="005C7A60" w:rsidRPr="00F248F6">
        <w:rPr>
          <w:rFonts w:ascii="Times New Roman" w:hAnsi="Times New Roman" w:cs="B Nazanin" w:hint="cs"/>
          <w:sz w:val="28"/>
          <w:szCs w:val="28"/>
          <w:rtl/>
        </w:rPr>
        <w:t xml:space="preserve"> و </w:t>
      </w:r>
      <w:proofErr w:type="spellStart"/>
      <w:r w:rsidR="005C7A60" w:rsidRPr="00F248F6">
        <w:rPr>
          <w:rFonts w:ascii="Times New Roman" w:hAnsi="Times New Roman" w:cs="B Nazanin"/>
          <w:sz w:val="28"/>
          <w:szCs w:val="28"/>
        </w:rPr>
        <w:t>Bouwmanand</w:t>
      </w:r>
      <w:proofErr w:type="spellEnd"/>
      <w:r w:rsidR="005C7A60" w:rsidRPr="00F248F6">
        <w:rPr>
          <w:rFonts w:ascii="Times New Roman" w:hAnsi="Times New Roman" w:cs="B Nazanin" w:hint="cs"/>
          <w:sz w:val="28"/>
          <w:szCs w:val="28"/>
          <w:rtl/>
        </w:rPr>
        <w:t xml:space="preserve"> (2009) برای نمایش مقدار مطلق یک ایجاد </w:t>
      </w:r>
      <w:r w:rsidR="00D14BD8" w:rsidRPr="00F248F6">
        <w:rPr>
          <w:rFonts w:ascii="Times New Roman" w:hAnsi="Times New Roman" w:cs="B Nazanin" w:hint="cs"/>
          <w:sz w:val="28"/>
          <w:szCs w:val="28"/>
          <w:rtl/>
        </w:rPr>
        <w:t>بانک برای اقتصاد در هردو ترازنام</w:t>
      </w:r>
      <w:r w:rsidR="005C7A60" w:rsidRPr="00F248F6">
        <w:rPr>
          <w:rFonts w:ascii="Times New Roman" w:hAnsi="Times New Roman" w:cs="B Nazanin" w:hint="cs"/>
          <w:sz w:val="28"/>
          <w:szCs w:val="28"/>
          <w:rtl/>
        </w:rPr>
        <w:t>ه و از طریق کسب و کار خارج از ترازنامه توس</w:t>
      </w:r>
      <w:r w:rsidR="00D14BD8" w:rsidRPr="00F248F6">
        <w:rPr>
          <w:rFonts w:ascii="Times New Roman" w:hAnsi="Times New Roman" w:cs="B Nazanin" w:hint="cs"/>
          <w:sz w:val="28"/>
          <w:szCs w:val="28"/>
          <w:rtl/>
        </w:rPr>
        <w:t>عه داده شده است. ما مقادیر نقدینگی</w:t>
      </w:r>
      <w:r w:rsidR="005C7A60" w:rsidRPr="00F248F6">
        <w:rPr>
          <w:rFonts w:ascii="Times New Roman" w:hAnsi="Times New Roman" w:cs="B Nazanin" w:hint="cs"/>
          <w:sz w:val="28"/>
          <w:szCs w:val="28"/>
          <w:rtl/>
        </w:rPr>
        <w:t xml:space="preserve"> محاسبه شده در دلار امری</w:t>
      </w:r>
      <w:r w:rsidR="00D14BD8" w:rsidRPr="00F248F6">
        <w:rPr>
          <w:rFonts w:ascii="Times New Roman" w:hAnsi="Times New Roman" w:cs="B Nazanin" w:hint="cs"/>
          <w:sz w:val="28"/>
          <w:szCs w:val="28"/>
          <w:rtl/>
        </w:rPr>
        <w:t xml:space="preserve">کا </w:t>
      </w:r>
      <w:r w:rsidR="00D14BD8" w:rsidRPr="00F248F6">
        <w:rPr>
          <w:rFonts w:ascii="Times New Roman" w:hAnsi="Times New Roman" w:cs="B Nazanin"/>
          <w:sz w:val="28"/>
          <w:szCs w:val="28"/>
        </w:rPr>
        <w:t>(Cat fat)</w:t>
      </w:r>
      <w:r w:rsidR="00D14BD8" w:rsidRPr="00F248F6">
        <w:rPr>
          <w:rFonts w:ascii="Times New Roman" w:hAnsi="Times New Roman" w:cs="B Nazanin" w:hint="cs"/>
          <w:sz w:val="28"/>
          <w:szCs w:val="28"/>
          <w:rtl/>
          <w:lang w:bidi="fa-IR"/>
        </w:rPr>
        <w:t xml:space="preserve"> </w:t>
      </w:r>
      <w:r w:rsidR="005C7A60" w:rsidRPr="00F248F6">
        <w:rPr>
          <w:rFonts w:ascii="Times New Roman" w:hAnsi="Times New Roman" w:cs="B Nazanin" w:hint="cs"/>
          <w:sz w:val="28"/>
          <w:szCs w:val="28"/>
          <w:rtl/>
        </w:rPr>
        <w:t>نرمال شده توسط مجموع دارایی</w:t>
      </w:r>
      <w:r w:rsidR="00835142" w:rsidRPr="00F248F6">
        <w:rPr>
          <w:rFonts w:ascii="Times New Roman" w:hAnsi="Times New Roman" w:cs="B Nazanin" w:hint="cs"/>
          <w:sz w:val="28"/>
          <w:szCs w:val="28"/>
          <w:rtl/>
        </w:rPr>
        <w:t xml:space="preserve">‌های </w:t>
      </w:r>
      <w:r w:rsidR="00D14BD8" w:rsidRPr="00F248F6">
        <w:rPr>
          <w:rFonts w:ascii="Times New Roman" w:hAnsi="Times New Roman" w:cs="B Nazanin" w:hint="cs"/>
          <w:sz w:val="28"/>
          <w:szCs w:val="28"/>
          <w:rtl/>
        </w:rPr>
        <w:t>باق</w:t>
      </w:r>
      <w:r w:rsidR="005C7A60" w:rsidRPr="00F248F6">
        <w:rPr>
          <w:rFonts w:ascii="Times New Roman" w:hAnsi="Times New Roman" w:cs="B Nazanin" w:hint="cs"/>
          <w:sz w:val="28"/>
          <w:szCs w:val="28"/>
          <w:rtl/>
        </w:rPr>
        <w:t xml:space="preserve">ی </w:t>
      </w:r>
      <w:r w:rsidR="00D14BD8" w:rsidRPr="00F248F6">
        <w:rPr>
          <w:rFonts w:ascii="Times New Roman" w:hAnsi="Times New Roman" w:cs="B Nazanin" w:hint="cs"/>
          <w:sz w:val="28"/>
          <w:szCs w:val="28"/>
          <w:rtl/>
        </w:rPr>
        <w:t>به عنوان معیار نقد</w:t>
      </w:r>
      <w:r w:rsidR="00AA749A" w:rsidRPr="00F248F6">
        <w:rPr>
          <w:rFonts w:ascii="Times New Roman" w:hAnsi="Times New Roman" w:cs="B Nazanin" w:hint="cs"/>
          <w:sz w:val="28"/>
          <w:szCs w:val="28"/>
          <w:rtl/>
        </w:rPr>
        <w:t xml:space="preserve">ینگی ثانویه محاسبه می‌کنیم. </w:t>
      </w:r>
      <w:r w:rsidR="00125B73" w:rsidRPr="00F248F6">
        <w:rPr>
          <w:rFonts w:ascii="Times New Roman" w:hAnsi="Times New Roman" w:cs="B Nazanin" w:hint="cs"/>
          <w:sz w:val="28"/>
          <w:szCs w:val="28"/>
          <w:rtl/>
        </w:rPr>
        <w:t>مفاهیم پشت این نسبت بر مبنای پژوهش</w:t>
      </w:r>
      <w:r w:rsidR="00835142" w:rsidRPr="00F248F6">
        <w:rPr>
          <w:rFonts w:ascii="Times New Roman" w:hAnsi="Times New Roman" w:cs="B Nazanin" w:hint="cs"/>
          <w:sz w:val="28"/>
          <w:szCs w:val="28"/>
          <w:rtl/>
        </w:rPr>
        <w:t xml:space="preserve">‌های </w:t>
      </w:r>
      <w:r w:rsidR="00125B73" w:rsidRPr="00F248F6">
        <w:rPr>
          <w:rFonts w:ascii="Times New Roman" w:hAnsi="Times New Roman" w:cs="B Nazanin" w:hint="cs"/>
          <w:sz w:val="28"/>
          <w:szCs w:val="28"/>
          <w:rtl/>
        </w:rPr>
        <w:t xml:space="preserve">سمینال </w:t>
      </w:r>
      <w:r w:rsidR="00125B73" w:rsidRPr="00F248F6">
        <w:rPr>
          <w:rFonts w:ascii="Times New Roman" w:hAnsi="Times New Roman" w:cs="B Nazanin"/>
          <w:sz w:val="28"/>
          <w:szCs w:val="28"/>
        </w:rPr>
        <w:t>Bryant</w:t>
      </w:r>
      <w:r w:rsidR="00125B73" w:rsidRPr="00F248F6">
        <w:rPr>
          <w:rFonts w:ascii="Times New Roman" w:hAnsi="Times New Roman" w:cs="B Nazanin" w:hint="cs"/>
          <w:sz w:val="28"/>
          <w:szCs w:val="28"/>
          <w:rtl/>
        </w:rPr>
        <w:t xml:space="preserve"> (1980) و </w:t>
      </w:r>
      <w:r w:rsidR="00125B73" w:rsidRPr="00F248F6">
        <w:rPr>
          <w:rFonts w:ascii="Times New Roman" w:hAnsi="Times New Roman" w:cs="B Nazanin"/>
          <w:sz w:val="28"/>
          <w:szCs w:val="28"/>
        </w:rPr>
        <w:t xml:space="preserve">Diamond and </w:t>
      </w:r>
      <w:proofErr w:type="spellStart"/>
      <w:r w:rsidR="00125B73" w:rsidRPr="00F248F6">
        <w:rPr>
          <w:rFonts w:ascii="Times New Roman" w:hAnsi="Times New Roman" w:cs="B Nazanin"/>
          <w:sz w:val="28"/>
          <w:szCs w:val="28"/>
        </w:rPr>
        <w:t>Dybvig</w:t>
      </w:r>
      <w:proofErr w:type="spellEnd"/>
      <w:r w:rsidR="00125B73" w:rsidRPr="00F248F6">
        <w:rPr>
          <w:rFonts w:ascii="Times New Roman" w:hAnsi="Times New Roman" w:cs="B Nazanin" w:hint="cs"/>
          <w:sz w:val="28"/>
          <w:szCs w:val="28"/>
          <w:rtl/>
        </w:rPr>
        <w:t xml:space="preserve"> (1983) است، که بانک را به عنوان مخزنی از نقدینگی که دسترس پذیری بلند مدت به</w:t>
      </w:r>
      <w:r w:rsidR="00835142" w:rsidRPr="00F248F6">
        <w:rPr>
          <w:rFonts w:ascii="Times New Roman" w:hAnsi="Times New Roman" w:cs="B Nazanin" w:hint="cs"/>
          <w:sz w:val="28"/>
          <w:szCs w:val="28"/>
          <w:rtl/>
        </w:rPr>
        <w:t xml:space="preserve"> </w:t>
      </w:r>
      <w:r w:rsidR="00125B73" w:rsidRPr="00F248F6">
        <w:rPr>
          <w:rFonts w:ascii="Times New Roman" w:hAnsi="Times New Roman" w:cs="B Nazanin" w:hint="cs"/>
          <w:sz w:val="28"/>
          <w:szCs w:val="28"/>
          <w:rtl/>
        </w:rPr>
        <w:t xml:space="preserve">نقدینگی برای قرض </w:t>
      </w:r>
      <w:r w:rsidR="00A34907" w:rsidRPr="00F248F6">
        <w:rPr>
          <w:rFonts w:ascii="Times New Roman" w:hAnsi="Times New Roman" w:cs="B Nazanin" w:hint="cs"/>
          <w:sz w:val="28"/>
          <w:szCs w:val="28"/>
          <w:rtl/>
        </w:rPr>
        <w:t>گ</w:t>
      </w:r>
      <w:r w:rsidR="00125B73" w:rsidRPr="00F248F6">
        <w:rPr>
          <w:rFonts w:ascii="Times New Roman" w:hAnsi="Times New Roman" w:cs="B Nazanin" w:hint="cs"/>
          <w:sz w:val="28"/>
          <w:szCs w:val="28"/>
          <w:rtl/>
        </w:rPr>
        <w:t>یرندگان و دسترس پذیری کوتاه مدت نقدینگی برای سپرده گذاران را فراهم می‌کند مدلسازی کرد. مقدار بالاتر این تحولات بالغ ب</w:t>
      </w:r>
      <w:r w:rsidR="00A34907" w:rsidRPr="00F248F6">
        <w:rPr>
          <w:rFonts w:ascii="Times New Roman" w:hAnsi="Times New Roman" w:cs="B Nazanin" w:hint="cs"/>
          <w:sz w:val="28"/>
          <w:szCs w:val="28"/>
          <w:rtl/>
        </w:rPr>
        <w:t>ا</w:t>
      </w:r>
      <w:r w:rsidR="00125B73" w:rsidRPr="00F248F6">
        <w:rPr>
          <w:rFonts w:ascii="Times New Roman" w:hAnsi="Times New Roman" w:cs="B Nazanin" w:hint="cs"/>
          <w:sz w:val="28"/>
          <w:szCs w:val="28"/>
          <w:rtl/>
        </w:rPr>
        <w:t xml:space="preserve"> مقدار </w:t>
      </w:r>
      <w:r w:rsidR="00A34907" w:rsidRPr="00F248F6">
        <w:rPr>
          <w:rFonts w:ascii="Times New Roman" w:hAnsi="Times New Roman" w:cs="B Nazanin" w:hint="cs"/>
          <w:sz w:val="28"/>
          <w:szCs w:val="28"/>
          <w:rtl/>
        </w:rPr>
        <w:t>بالاتر</w:t>
      </w:r>
      <w:r w:rsidR="00125B73" w:rsidRPr="00F248F6">
        <w:rPr>
          <w:rFonts w:ascii="Times New Roman" w:hAnsi="Times New Roman" w:cs="B Nazanin" w:hint="cs"/>
          <w:sz w:val="28"/>
          <w:szCs w:val="28"/>
          <w:rtl/>
        </w:rPr>
        <w:t xml:space="preserve"> ریسک نقدینگی برای بانک رابطه دارد. </w:t>
      </w:r>
    </w:p>
    <w:p w:rsidR="001F319D" w:rsidRPr="00F248F6" w:rsidRDefault="003405F1"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نمره</w:t>
      </w:r>
      <w:r w:rsidR="00125B73" w:rsidRPr="00F248F6">
        <w:rPr>
          <w:rFonts w:ascii="Times New Roman" w:hAnsi="Times New Roman" w:cs="B Nazanin" w:hint="cs"/>
          <w:sz w:val="28"/>
          <w:szCs w:val="28"/>
          <w:rtl/>
        </w:rPr>
        <w:t>-</w:t>
      </w:r>
      <w:r w:rsidR="00125B73" w:rsidRPr="00F248F6">
        <w:rPr>
          <w:rFonts w:ascii="Times New Roman" w:hAnsi="Times New Roman" w:cs="B Nazanin"/>
          <w:sz w:val="28"/>
          <w:szCs w:val="28"/>
        </w:rPr>
        <w:t>Z</w:t>
      </w:r>
      <w:r w:rsidR="00125B73" w:rsidRPr="00F248F6">
        <w:rPr>
          <w:rFonts w:ascii="Times New Roman" w:hAnsi="Times New Roman" w:cs="B Nazanin" w:hint="cs"/>
          <w:sz w:val="28"/>
          <w:szCs w:val="28"/>
          <w:rtl/>
          <w:lang w:bidi="fa-IR"/>
        </w:rPr>
        <w:t xml:space="preserve"> به عنوان معیاری از</w:t>
      </w:r>
      <w:r w:rsidR="00BC4B53" w:rsidRPr="00F248F6">
        <w:rPr>
          <w:rFonts w:ascii="Times New Roman" w:hAnsi="Times New Roman" w:cs="B Nazanin" w:hint="cs"/>
          <w:sz w:val="28"/>
          <w:szCs w:val="28"/>
          <w:rtl/>
          <w:lang w:bidi="fa-IR"/>
        </w:rPr>
        <w:t xml:space="preserve"> ریسک</w:t>
      </w:r>
      <w:r w:rsidR="00125B73" w:rsidRPr="00F248F6">
        <w:rPr>
          <w:rFonts w:ascii="Times New Roman" w:hAnsi="Times New Roman" w:cs="B Nazanin" w:hint="cs"/>
          <w:sz w:val="28"/>
          <w:szCs w:val="28"/>
          <w:rtl/>
          <w:lang w:bidi="fa-IR"/>
        </w:rPr>
        <w:t xml:space="preserve"> </w:t>
      </w:r>
      <w:r w:rsidR="00BC4B53" w:rsidRPr="00F248F6">
        <w:rPr>
          <w:rFonts w:ascii="Times New Roman" w:hAnsi="Times New Roman" w:cs="B Nazanin" w:hint="cs"/>
          <w:sz w:val="28"/>
          <w:szCs w:val="28"/>
          <w:rtl/>
          <w:lang w:bidi="fa-IR"/>
        </w:rPr>
        <w:t>بدهی‌های وامی</w:t>
      </w:r>
      <w:r w:rsidR="00125B73" w:rsidRPr="00F248F6">
        <w:rPr>
          <w:rFonts w:ascii="Times New Roman" w:hAnsi="Times New Roman" w:cs="B Nazanin" w:hint="cs"/>
          <w:sz w:val="28"/>
          <w:szCs w:val="28"/>
          <w:rtl/>
          <w:lang w:bidi="fa-IR"/>
        </w:rPr>
        <w:t xml:space="preserve"> </w:t>
      </w:r>
      <w:r w:rsidR="00125B73" w:rsidRPr="00F248F6">
        <w:rPr>
          <w:rFonts w:ascii="Times New Roman" w:hAnsi="Times New Roman" w:cs="B Nazanin" w:hint="cs"/>
          <w:sz w:val="28"/>
          <w:szCs w:val="28"/>
          <w:rtl/>
        </w:rPr>
        <w:t xml:space="preserve">استفاده شد. با دنبال کردن ادبیات موضوعی، </w:t>
      </w:r>
      <w:r w:rsidRPr="00F248F6">
        <w:rPr>
          <w:rFonts w:ascii="Times New Roman" w:hAnsi="Times New Roman" w:cs="B Nazanin" w:hint="cs"/>
          <w:sz w:val="28"/>
          <w:szCs w:val="28"/>
          <w:rtl/>
        </w:rPr>
        <w:t>نمره</w:t>
      </w:r>
      <w:r w:rsidR="00125B73" w:rsidRPr="00F248F6">
        <w:rPr>
          <w:rFonts w:ascii="Times New Roman" w:hAnsi="Times New Roman" w:cs="B Nazanin" w:hint="cs"/>
          <w:sz w:val="28"/>
          <w:szCs w:val="28"/>
          <w:rtl/>
        </w:rPr>
        <w:t>-</w:t>
      </w:r>
      <w:r w:rsidR="00125B73" w:rsidRPr="00F248F6">
        <w:rPr>
          <w:rFonts w:ascii="Times New Roman" w:hAnsi="Times New Roman" w:cs="B Nazanin"/>
          <w:sz w:val="28"/>
          <w:szCs w:val="28"/>
        </w:rPr>
        <w:t>z</w:t>
      </w:r>
      <w:r w:rsidR="00125B73" w:rsidRPr="00F248F6">
        <w:rPr>
          <w:rFonts w:ascii="Times New Roman" w:hAnsi="Times New Roman" w:cs="B Nazanin" w:hint="cs"/>
          <w:sz w:val="28"/>
          <w:szCs w:val="28"/>
          <w:rtl/>
          <w:lang w:bidi="fa-IR"/>
        </w:rPr>
        <w:t xml:space="preserve"> را به عنوان نسبت مجموع بازگشت سرمایه </w:t>
      </w:r>
      <w:r w:rsidR="00125B73" w:rsidRPr="00F248F6">
        <w:rPr>
          <w:rFonts w:ascii="Times New Roman" w:hAnsi="Times New Roman" w:cs="B Nazanin"/>
          <w:sz w:val="28"/>
          <w:szCs w:val="28"/>
          <w:lang w:bidi="fa-IR"/>
        </w:rPr>
        <w:t>(ROA)</w:t>
      </w:r>
      <w:r w:rsidR="00125B73" w:rsidRPr="00F248F6">
        <w:rPr>
          <w:rFonts w:ascii="Times New Roman" w:hAnsi="Times New Roman" w:cs="B Nazanin" w:hint="cs"/>
          <w:sz w:val="28"/>
          <w:szCs w:val="28"/>
          <w:rtl/>
          <w:lang w:bidi="fa-IR"/>
        </w:rPr>
        <w:t xml:space="preserve"> و نسبت سرمایه</w:t>
      </w:r>
      <w:r w:rsidR="00835142" w:rsidRPr="00F248F6">
        <w:rPr>
          <w:rFonts w:ascii="Times New Roman" w:hAnsi="Times New Roman" w:cs="B Nazanin" w:hint="cs"/>
          <w:sz w:val="28"/>
          <w:szCs w:val="28"/>
          <w:rtl/>
          <w:lang w:bidi="fa-IR"/>
        </w:rPr>
        <w:t xml:space="preserve"> </w:t>
      </w:r>
      <w:r w:rsidR="00125B73" w:rsidRPr="00F248F6">
        <w:rPr>
          <w:rFonts w:ascii="Times New Roman" w:hAnsi="Times New Roman" w:cs="B Nazanin" w:hint="cs"/>
          <w:sz w:val="28"/>
          <w:szCs w:val="28"/>
          <w:rtl/>
          <w:lang w:bidi="fa-IR"/>
        </w:rPr>
        <w:t xml:space="preserve">محاسبه می‌کنیم، و بر انحراف معیار بازگشت دارایی تقسیم </w:t>
      </w:r>
      <w:r w:rsidR="00125B73" w:rsidRPr="00F248F6">
        <w:rPr>
          <w:rFonts w:ascii="Times New Roman" w:hAnsi="Times New Roman" w:cs="B Nazanin" w:hint="cs"/>
          <w:sz w:val="28"/>
          <w:szCs w:val="28"/>
          <w:rtl/>
          <w:lang w:bidi="fa-IR"/>
        </w:rPr>
        <w:lastRenderedPageBreak/>
        <w:t xml:space="preserve">می‌کنیم. برای </w:t>
      </w:r>
      <w:r w:rsidR="00BC4B53" w:rsidRPr="00F248F6">
        <w:rPr>
          <w:rFonts w:ascii="Times New Roman" w:hAnsi="Times New Roman" w:cs="B Nazanin" w:hint="cs"/>
          <w:sz w:val="28"/>
          <w:szCs w:val="28"/>
          <w:rtl/>
          <w:lang w:bidi="fa-IR"/>
        </w:rPr>
        <w:t>اشتقاق</w:t>
      </w:r>
      <w:r w:rsidR="00125B73" w:rsidRPr="00F248F6">
        <w:rPr>
          <w:rFonts w:ascii="Times New Roman" w:hAnsi="Times New Roman" w:cs="B Nazanin" w:hint="cs"/>
          <w:sz w:val="28"/>
          <w:szCs w:val="28"/>
          <w:rtl/>
          <w:lang w:bidi="fa-IR"/>
        </w:rPr>
        <w:t xml:space="preserve"> انحراف معیار </w:t>
      </w:r>
      <w:proofErr w:type="spellStart"/>
      <w:r w:rsidR="00125B73" w:rsidRPr="00F248F6">
        <w:rPr>
          <w:rFonts w:ascii="Times New Roman" w:hAnsi="Times New Roman" w:cs="B Nazanin"/>
          <w:sz w:val="28"/>
          <w:szCs w:val="28"/>
          <w:lang w:bidi="fa-IR"/>
        </w:rPr>
        <w:t>RoA</w:t>
      </w:r>
      <w:proofErr w:type="spellEnd"/>
      <w:r w:rsidR="00125B73" w:rsidRPr="00F248F6">
        <w:rPr>
          <w:rFonts w:ascii="Times New Roman" w:hAnsi="Times New Roman" w:cs="B Nazanin" w:hint="cs"/>
          <w:sz w:val="28"/>
          <w:szCs w:val="28"/>
          <w:rtl/>
          <w:lang w:bidi="fa-IR"/>
        </w:rPr>
        <w:t xml:space="preserve"> از </w:t>
      </w:r>
      <w:proofErr w:type="spellStart"/>
      <w:r w:rsidR="00125B73" w:rsidRPr="00F248F6">
        <w:rPr>
          <w:rFonts w:ascii="Times New Roman" w:hAnsi="Times New Roman" w:cs="B Nazanin"/>
          <w:sz w:val="28"/>
          <w:szCs w:val="28"/>
          <w:lang w:bidi="fa-IR"/>
        </w:rPr>
        <w:t>RoA</w:t>
      </w:r>
      <w:proofErr w:type="spellEnd"/>
      <w:r w:rsidR="00125B73" w:rsidRPr="00F248F6">
        <w:rPr>
          <w:rFonts w:ascii="Times New Roman" w:hAnsi="Times New Roman" w:cs="B Nazanin" w:hint="cs"/>
          <w:sz w:val="28"/>
          <w:szCs w:val="28"/>
          <w:rtl/>
          <w:lang w:bidi="fa-IR"/>
        </w:rPr>
        <w:t xml:space="preserve"> هشت فصل قبلی بانک استفاده می‌کنیم. نسبت سرمایه به عنوان نسبت</w:t>
      </w:r>
      <w:r w:rsidR="00835142" w:rsidRPr="00F248F6">
        <w:rPr>
          <w:rFonts w:ascii="Times New Roman" w:hAnsi="Times New Roman" w:cs="B Nazanin" w:hint="cs"/>
          <w:sz w:val="28"/>
          <w:szCs w:val="28"/>
          <w:rtl/>
          <w:lang w:bidi="fa-IR"/>
        </w:rPr>
        <w:t xml:space="preserve"> </w:t>
      </w:r>
      <w:r w:rsidR="00125B73" w:rsidRPr="00F248F6">
        <w:rPr>
          <w:rFonts w:ascii="Times New Roman" w:hAnsi="Times New Roman" w:cs="B Nazanin" w:hint="cs"/>
          <w:sz w:val="28"/>
          <w:szCs w:val="28"/>
          <w:rtl/>
          <w:lang w:bidi="fa-IR"/>
        </w:rPr>
        <w:t>مجموع کیفیت برای کل دارای محاسبه می‌شو</w:t>
      </w:r>
      <w:r w:rsidR="00BC4B53" w:rsidRPr="00F248F6">
        <w:rPr>
          <w:rFonts w:ascii="Times New Roman" w:hAnsi="Times New Roman" w:cs="B Nazanin" w:hint="cs"/>
          <w:sz w:val="28"/>
          <w:szCs w:val="28"/>
          <w:rtl/>
          <w:lang w:bidi="fa-IR"/>
        </w:rPr>
        <w:t>د</w:t>
      </w:r>
      <w:r w:rsidR="00125B73" w:rsidRPr="00F248F6">
        <w:rPr>
          <w:rFonts w:ascii="Times New Roman" w:hAnsi="Times New Roman" w:cs="B Nazanin" w:hint="cs"/>
          <w:sz w:val="28"/>
          <w:szCs w:val="28"/>
          <w:rtl/>
          <w:lang w:bidi="fa-IR"/>
        </w:rPr>
        <w:t>.</w:t>
      </w:r>
      <w:r w:rsidR="00DB7D76"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نمره</w:t>
      </w:r>
      <w:r w:rsidR="00DB7D76" w:rsidRPr="00F248F6">
        <w:rPr>
          <w:rFonts w:ascii="Times New Roman" w:hAnsi="Times New Roman" w:cs="B Nazanin" w:hint="cs"/>
          <w:sz w:val="28"/>
          <w:szCs w:val="28"/>
          <w:rtl/>
          <w:lang w:bidi="fa-IR"/>
        </w:rPr>
        <w:t>-</w:t>
      </w:r>
      <w:r w:rsidR="00DB7D76" w:rsidRPr="00F248F6">
        <w:rPr>
          <w:rFonts w:ascii="Times New Roman" w:hAnsi="Times New Roman" w:cs="B Nazanin"/>
          <w:sz w:val="28"/>
          <w:szCs w:val="28"/>
          <w:lang w:bidi="fa-IR"/>
        </w:rPr>
        <w:t xml:space="preserve"> Z</w:t>
      </w:r>
      <w:r w:rsidR="00BC4B53" w:rsidRPr="00F248F6">
        <w:rPr>
          <w:rFonts w:ascii="Times New Roman" w:hAnsi="Times New Roman" w:cs="B Nazanin" w:hint="cs"/>
          <w:sz w:val="28"/>
          <w:szCs w:val="28"/>
          <w:rtl/>
          <w:lang w:bidi="fa-IR"/>
        </w:rPr>
        <w:t xml:space="preserve"> تعداد انحراف معیار یک</w:t>
      </w:r>
      <w:r w:rsidR="00DB7D76" w:rsidRPr="00F248F6">
        <w:rPr>
          <w:rFonts w:ascii="Times New Roman" w:hAnsi="Times New Roman" w:cs="B Nazanin" w:hint="cs"/>
          <w:sz w:val="28"/>
          <w:szCs w:val="28"/>
          <w:rtl/>
          <w:lang w:bidi="fa-IR"/>
        </w:rPr>
        <w:t xml:space="preserve"> بازگش</w:t>
      </w:r>
      <w:r w:rsidR="00BC4B53" w:rsidRPr="00F248F6">
        <w:rPr>
          <w:rFonts w:ascii="Times New Roman" w:hAnsi="Times New Roman" w:cs="B Nazanin" w:hint="cs"/>
          <w:sz w:val="28"/>
          <w:szCs w:val="28"/>
          <w:rtl/>
          <w:lang w:bidi="fa-IR"/>
        </w:rPr>
        <w:t>ت</w:t>
      </w:r>
      <w:r w:rsidR="00DB7D76" w:rsidRPr="00F248F6">
        <w:rPr>
          <w:rFonts w:ascii="Times New Roman" w:hAnsi="Times New Roman" w:cs="B Nazanin" w:hint="cs"/>
          <w:sz w:val="28"/>
          <w:szCs w:val="28"/>
          <w:rtl/>
          <w:lang w:bidi="fa-IR"/>
        </w:rPr>
        <w:t xml:space="preserve"> بر دارایی بانک</w:t>
      </w:r>
      <w:r w:rsidR="00835142" w:rsidRPr="00F248F6">
        <w:rPr>
          <w:rFonts w:ascii="Times New Roman" w:hAnsi="Times New Roman" w:cs="B Nazanin" w:hint="cs"/>
          <w:sz w:val="28"/>
          <w:szCs w:val="28"/>
          <w:rtl/>
          <w:lang w:bidi="fa-IR"/>
        </w:rPr>
        <w:t xml:space="preserve"> </w:t>
      </w:r>
      <w:r w:rsidR="00DB7D76" w:rsidRPr="00F248F6">
        <w:rPr>
          <w:rFonts w:ascii="Times New Roman" w:hAnsi="Times New Roman" w:cs="B Nazanin" w:hint="cs"/>
          <w:sz w:val="28"/>
          <w:szCs w:val="28"/>
          <w:rtl/>
          <w:lang w:bidi="fa-IR"/>
        </w:rPr>
        <w:t xml:space="preserve">را که باید از </w:t>
      </w:r>
      <w:r w:rsidR="00BC4B53" w:rsidRPr="00F248F6">
        <w:rPr>
          <w:rFonts w:ascii="Times New Roman" w:hAnsi="Times New Roman" w:cs="B Nazanin" w:hint="cs"/>
          <w:sz w:val="28"/>
          <w:szCs w:val="28"/>
          <w:rtl/>
          <w:lang w:bidi="fa-IR"/>
        </w:rPr>
        <w:t xml:space="preserve">کاهش </w:t>
      </w:r>
      <w:r w:rsidR="00DB7D76" w:rsidRPr="00F248F6">
        <w:rPr>
          <w:rFonts w:ascii="Times New Roman" w:hAnsi="Times New Roman" w:cs="B Nazanin" w:hint="cs"/>
          <w:sz w:val="28"/>
          <w:szCs w:val="28"/>
          <w:rtl/>
          <w:lang w:bidi="fa-IR"/>
        </w:rPr>
        <w:t xml:space="preserve">مقدار مورد </w:t>
      </w:r>
      <w:r w:rsidR="00BC4B53" w:rsidRPr="00F248F6">
        <w:rPr>
          <w:rFonts w:ascii="Times New Roman" w:hAnsi="Times New Roman" w:cs="B Nazanin" w:hint="cs"/>
          <w:sz w:val="28"/>
          <w:szCs w:val="28"/>
          <w:rtl/>
          <w:lang w:bidi="fa-IR"/>
        </w:rPr>
        <w:t>انتظار</w:t>
      </w:r>
      <w:r w:rsidR="00DB7D76" w:rsidRPr="00F248F6">
        <w:rPr>
          <w:rFonts w:ascii="Times New Roman" w:hAnsi="Times New Roman" w:cs="B Nazanin" w:hint="cs"/>
          <w:sz w:val="28"/>
          <w:szCs w:val="28"/>
          <w:rtl/>
          <w:lang w:bidi="fa-IR"/>
        </w:rPr>
        <w:t xml:space="preserve"> قبل از اینکه بانک به دلیل تخلیه حقوق صاحبین سهام </w:t>
      </w:r>
      <w:r w:rsidR="00BC4B53" w:rsidRPr="00F248F6">
        <w:rPr>
          <w:rFonts w:ascii="Times New Roman" w:hAnsi="Times New Roman" w:cs="B Nazanin" w:hint="cs"/>
          <w:sz w:val="28"/>
          <w:szCs w:val="28"/>
          <w:rtl/>
          <w:lang w:bidi="fa-IR"/>
        </w:rPr>
        <w:t>ورشکسته</w:t>
      </w:r>
      <w:r w:rsidR="00DB7D76" w:rsidRPr="00F248F6">
        <w:rPr>
          <w:rFonts w:ascii="Times New Roman" w:hAnsi="Times New Roman" w:cs="B Nazanin" w:hint="cs"/>
          <w:sz w:val="28"/>
          <w:szCs w:val="28"/>
          <w:rtl/>
          <w:lang w:bidi="fa-IR"/>
        </w:rPr>
        <w:t xml:space="preserve"> شود </w:t>
      </w:r>
      <w:r w:rsidR="00BC4B53" w:rsidRPr="00F248F6">
        <w:rPr>
          <w:rFonts w:ascii="Times New Roman" w:hAnsi="Times New Roman" w:cs="B Nazanin" w:hint="cs"/>
          <w:sz w:val="28"/>
          <w:szCs w:val="28"/>
          <w:rtl/>
          <w:lang w:bidi="fa-IR"/>
        </w:rPr>
        <w:t>سنجد</w:t>
      </w:r>
      <w:r w:rsidR="00DB7D76" w:rsidRPr="00F248F6">
        <w:rPr>
          <w:rFonts w:ascii="Times New Roman" w:hAnsi="Times New Roman" w:cs="B Nazanin" w:hint="cs"/>
          <w:sz w:val="28"/>
          <w:szCs w:val="28"/>
          <w:rtl/>
          <w:lang w:bidi="fa-IR"/>
        </w:rPr>
        <w:t>.</w:t>
      </w:r>
      <w:r w:rsidR="00835142" w:rsidRPr="00F248F6">
        <w:rPr>
          <w:rFonts w:ascii="Times New Roman" w:hAnsi="Times New Roman" w:cs="B Nazanin" w:hint="cs"/>
          <w:sz w:val="28"/>
          <w:szCs w:val="28"/>
          <w:rtl/>
          <w:lang w:bidi="fa-IR"/>
        </w:rPr>
        <w:t xml:space="preserve"> </w:t>
      </w:r>
      <w:r w:rsidR="00DB7D76" w:rsidRPr="00F248F6">
        <w:rPr>
          <w:rFonts w:ascii="Times New Roman" w:hAnsi="Times New Roman" w:cs="B Nazanin" w:hint="cs"/>
          <w:sz w:val="28"/>
          <w:szCs w:val="28"/>
          <w:rtl/>
          <w:lang w:bidi="fa-IR"/>
        </w:rPr>
        <w:t>به همین ترتیب</w:t>
      </w:r>
      <w:r w:rsidR="00835142" w:rsidRPr="00F248F6">
        <w:rPr>
          <w:rFonts w:ascii="Times New Roman" w:hAnsi="Times New Roman" w:cs="B Nazanin" w:hint="cs"/>
          <w:sz w:val="28"/>
          <w:szCs w:val="28"/>
          <w:rtl/>
          <w:lang w:bidi="fa-IR"/>
        </w:rPr>
        <w:t>،</w:t>
      </w:r>
      <w:r w:rsidR="00DB7D76"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نمره</w:t>
      </w:r>
      <w:r w:rsidR="00DB7D76" w:rsidRPr="00F248F6">
        <w:rPr>
          <w:rFonts w:ascii="Times New Roman" w:hAnsi="Times New Roman" w:cs="B Nazanin" w:hint="cs"/>
          <w:sz w:val="28"/>
          <w:szCs w:val="28"/>
          <w:rtl/>
          <w:lang w:bidi="fa-IR"/>
        </w:rPr>
        <w:t xml:space="preserve"> </w:t>
      </w:r>
      <w:r w:rsidR="00DB7D76" w:rsidRPr="00F248F6">
        <w:rPr>
          <w:rFonts w:ascii="Arial" w:hAnsi="Arial" w:cs="Arial" w:hint="cs"/>
          <w:sz w:val="28"/>
          <w:szCs w:val="28"/>
          <w:rtl/>
          <w:lang w:bidi="fa-IR"/>
        </w:rPr>
        <w:t>–</w:t>
      </w:r>
      <w:r w:rsidR="00DB7D76" w:rsidRPr="00F248F6">
        <w:rPr>
          <w:rFonts w:ascii="Times New Roman" w:hAnsi="Times New Roman" w:cs="B Nazanin"/>
          <w:sz w:val="28"/>
          <w:szCs w:val="28"/>
          <w:lang w:bidi="fa-IR"/>
        </w:rPr>
        <w:t>Z</w:t>
      </w:r>
      <w:r w:rsidR="00BC4B53" w:rsidRPr="00F248F6">
        <w:rPr>
          <w:rFonts w:ascii="Times New Roman" w:hAnsi="Times New Roman" w:cs="B Nazanin" w:hint="cs"/>
          <w:sz w:val="28"/>
          <w:szCs w:val="28"/>
          <w:rtl/>
          <w:lang w:bidi="fa-IR"/>
        </w:rPr>
        <w:t xml:space="preserve"> ریسک بانک</w:t>
      </w:r>
      <w:r w:rsidR="00DB7D76" w:rsidRPr="00F248F6">
        <w:rPr>
          <w:rFonts w:ascii="Times New Roman" w:hAnsi="Times New Roman" w:cs="B Nazanin" w:hint="cs"/>
          <w:sz w:val="28"/>
          <w:szCs w:val="28"/>
          <w:rtl/>
          <w:lang w:bidi="fa-IR"/>
        </w:rPr>
        <w:t xml:space="preserve">ی پایین را نشان می‌دهد. از انجایی که </w:t>
      </w:r>
      <w:r w:rsidRPr="00F248F6">
        <w:rPr>
          <w:rFonts w:ascii="Times New Roman" w:hAnsi="Times New Roman" w:cs="B Nazanin" w:hint="cs"/>
          <w:sz w:val="28"/>
          <w:szCs w:val="28"/>
          <w:rtl/>
          <w:lang w:bidi="fa-IR"/>
        </w:rPr>
        <w:t>نمره</w:t>
      </w:r>
      <w:r w:rsidR="00DB7D76" w:rsidRPr="00F248F6">
        <w:rPr>
          <w:rFonts w:ascii="Times New Roman" w:hAnsi="Times New Roman" w:cs="B Nazanin" w:hint="cs"/>
          <w:sz w:val="28"/>
          <w:szCs w:val="28"/>
          <w:rtl/>
          <w:lang w:bidi="fa-IR"/>
        </w:rPr>
        <w:t xml:space="preserve"> نر</w:t>
      </w:r>
      <w:r w:rsidR="00BC4B53" w:rsidRPr="00F248F6">
        <w:rPr>
          <w:rFonts w:ascii="Times New Roman" w:hAnsi="Times New Roman" w:cs="B Nazanin" w:hint="cs"/>
          <w:sz w:val="28"/>
          <w:szCs w:val="28"/>
          <w:rtl/>
          <w:lang w:bidi="fa-IR"/>
        </w:rPr>
        <w:t>م</w:t>
      </w:r>
      <w:r w:rsidR="00DB7D76" w:rsidRPr="00F248F6">
        <w:rPr>
          <w:rFonts w:ascii="Times New Roman" w:hAnsi="Times New Roman" w:cs="B Nazanin" w:hint="cs"/>
          <w:sz w:val="28"/>
          <w:szCs w:val="28"/>
          <w:rtl/>
          <w:lang w:bidi="fa-IR"/>
        </w:rPr>
        <w:t>ال ب</w:t>
      </w:r>
      <w:r w:rsidR="00BC4B53" w:rsidRPr="00F248F6">
        <w:rPr>
          <w:rFonts w:ascii="Times New Roman" w:hAnsi="Times New Roman" w:cs="B Nazanin" w:hint="cs"/>
          <w:sz w:val="28"/>
          <w:szCs w:val="28"/>
          <w:rtl/>
          <w:lang w:bidi="fa-IR"/>
        </w:rPr>
        <w:t>ه شدت تحریف شده است لگاریتم طبیع</w:t>
      </w:r>
      <w:r w:rsidR="00DB7D76" w:rsidRPr="00F248F6">
        <w:rPr>
          <w:rFonts w:ascii="Times New Roman" w:hAnsi="Times New Roman" w:cs="B Nazanin" w:hint="cs"/>
          <w:sz w:val="28"/>
          <w:szCs w:val="28"/>
          <w:rtl/>
          <w:lang w:bidi="fa-IR"/>
        </w:rPr>
        <w:t xml:space="preserve">ی را برای </w:t>
      </w:r>
      <w:r w:rsidRPr="00F248F6">
        <w:rPr>
          <w:rFonts w:ascii="Times New Roman" w:hAnsi="Times New Roman" w:cs="B Nazanin" w:hint="cs"/>
          <w:sz w:val="28"/>
          <w:szCs w:val="28"/>
          <w:rtl/>
          <w:lang w:bidi="fa-IR"/>
        </w:rPr>
        <w:t>نمره</w:t>
      </w:r>
      <w:r w:rsidR="00DB7D76" w:rsidRPr="00F248F6">
        <w:rPr>
          <w:rFonts w:ascii="Times New Roman" w:hAnsi="Times New Roman" w:cs="B Nazanin" w:hint="cs"/>
          <w:sz w:val="28"/>
          <w:szCs w:val="28"/>
          <w:rtl/>
          <w:lang w:bidi="fa-IR"/>
        </w:rPr>
        <w:t xml:space="preserve"> </w:t>
      </w:r>
      <w:r w:rsidR="00DB7D76" w:rsidRPr="00F248F6">
        <w:rPr>
          <w:rFonts w:ascii="Times New Roman" w:hAnsi="Times New Roman" w:cs="B Nazanin"/>
          <w:sz w:val="28"/>
          <w:szCs w:val="28"/>
          <w:lang w:bidi="fa-IR"/>
        </w:rPr>
        <w:t>Z</w:t>
      </w:r>
      <w:r w:rsidR="00DB7D76" w:rsidRPr="00F248F6">
        <w:rPr>
          <w:rFonts w:ascii="Times New Roman" w:hAnsi="Times New Roman" w:cs="B Nazanin" w:hint="cs"/>
          <w:sz w:val="28"/>
          <w:szCs w:val="28"/>
          <w:rtl/>
          <w:lang w:bidi="fa-IR"/>
        </w:rPr>
        <w:t xml:space="preserve"> بکار می‌بریم به پیروی از </w:t>
      </w:r>
      <w:proofErr w:type="spellStart"/>
      <w:r w:rsidR="00DB7D76" w:rsidRPr="00F248F6">
        <w:rPr>
          <w:rFonts w:ascii="Times New Roman" w:hAnsi="Times New Roman" w:cs="B Nazanin"/>
          <w:sz w:val="28"/>
          <w:szCs w:val="28"/>
          <w:lang w:bidi="fa-IR"/>
        </w:rPr>
        <w:t>Laeven</w:t>
      </w:r>
      <w:proofErr w:type="spellEnd"/>
      <w:r w:rsidR="00DB7D76" w:rsidRPr="00F248F6">
        <w:rPr>
          <w:rFonts w:ascii="Times New Roman" w:hAnsi="Times New Roman" w:cs="B Nazanin"/>
          <w:sz w:val="28"/>
          <w:szCs w:val="28"/>
          <w:lang w:bidi="fa-IR"/>
        </w:rPr>
        <w:t xml:space="preserve"> and Levine</w:t>
      </w:r>
      <w:r w:rsidR="00DB7D76" w:rsidRPr="00F248F6">
        <w:rPr>
          <w:rFonts w:ascii="Times New Roman" w:hAnsi="Times New Roman" w:cs="B Nazanin" w:hint="cs"/>
          <w:sz w:val="28"/>
          <w:szCs w:val="28"/>
          <w:rtl/>
          <w:lang w:bidi="fa-IR"/>
        </w:rPr>
        <w:t xml:space="preserve"> (2009) و </w:t>
      </w:r>
      <w:r w:rsidR="00DB7D76" w:rsidRPr="00F248F6">
        <w:rPr>
          <w:rFonts w:ascii="Times New Roman" w:hAnsi="Times New Roman" w:cs="B Nazanin"/>
          <w:sz w:val="28"/>
          <w:szCs w:val="28"/>
          <w:lang w:bidi="fa-IR"/>
        </w:rPr>
        <w:t>Houston</w:t>
      </w:r>
      <w:r w:rsidR="00DB7D76" w:rsidRPr="00F248F6">
        <w:rPr>
          <w:rFonts w:ascii="Times New Roman" w:hAnsi="Times New Roman" w:cs="B Nazanin" w:hint="cs"/>
          <w:sz w:val="28"/>
          <w:szCs w:val="28"/>
          <w:rtl/>
          <w:lang w:bidi="fa-IR"/>
        </w:rPr>
        <w:t xml:space="preserve"> و همکاران (2010).</w:t>
      </w:r>
      <w:r w:rsidR="00605AAC" w:rsidRPr="00F248F6">
        <w:rPr>
          <w:rFonts w:ascii="Times New Roman" w:hAnsi="Times New Roman" w:cs="B Nazanin" w:hint="cs"/>
          <w:sz w:val="28"/>
          <w:szCs w:val="28"/>
          <w:rtl/>
          <w:lang w:bidi="fa-IR"/>
        </w:rPr>
        <w:t xml:space="preserve"> علاوه براین، در برخی از تحلیل</w:t>
      </w:r>
      <w:r w:rsidR="00835142" w:rsidRPr="00F248F6">
        <w:rPr>
          <w:rFonts w:ascii="Times New Roman" w:hAnsi="Times New Roman" w:cs="B Nazanin" w:hint="cs"/>
          <w:sz w:val="28"/>
          <w:szCs w:val="28"/>
          <w:rtl/>
          <w:lang w:bidi="fa-IR"/>
        </w:rPr>
        <w:t xml:space="preserve">‌ها </w:t>
      </w:r>
      <w:r w:rsidR="00605AAC" w:rsidRPr="00F248F6">
        <w:rPr>
          <w:rFonts w:ascii="Times New Roman" w:hAnsi="Times New Roman" w:cs="B Nazanin" w:hint="cs"/>
          <w:sz w:val="28"/>
          <w:szCs w:val="28"/>
          <w:rtl/>
          <w:lang w:bidi="fa-IR"/>
        </w:rPr>
        <w:t xml:space="preserve">که شامل </w:t>
      </w:r>
      <w:r w:rsidR="00DF3BB7" w:rsidRPr="00F248F6">
        <w:rPr>
          <w:rFonts w:ascii="Times New Roman" w:hAnsi="Times New Roman" w:cs="B Nazanin" w:hint="cs"/>
          <w:sz w:val="28"/>
          <w:szCs w:val="28"/>
          <w:rtl/>
          <w:lang w:bidi="fa-IR"/>
        </w:rPr>
        <w:t>‌بانک‌های ضعیف</w:t>
      </w:r>
      <w:r w:rsidR="00605AAC" w:rsidRPr="00F248F6">
        <w:rPr>
          <w:rFonts w:ascii="Times New Roman" w:hAnsi="Times New Roman" w:cs="B Nazanin" w:hint="cs"/>
          <w:sz w:val="28"/>
          <w:szCs w:val="28"/>
          <w:rtl/>
          <w:lang w:bidi="fa-IR"/>
        </w:rPr>
        <w:t xml:space="preserve"> است</w:t>
      </w:r>
      <w:r w:rsidR="00835142" w:rsidRPr="00F248F6">
        <w:rPr>
          <w:rFonts w:ascii="Times New Roman" w:hAnsi="Times New Roman" w:cs="B Nazanin" w:hint="cs"/>
          <w:sz w:val="28"/>
          <w:szCs w:val="28"/>
          <w:rtl/>
          <w:lang w:bidi="fa-IR"/>
        </w:rPr>
        <w:t>،</w:t>
      </w:r>
      <w:r w:rsidR="00605AAC" w:rsidRPr="00F248F6">
        <w:rPr>
          <w:rFonts w:ascii="Times New Roman" w:hAnsi="Times New Roman" w:cs="B Nazanin" w:hint="cs"/>
          <w:sz w:val="28"/>
          <w:szCs w:val="28"/>
          <w:rtl/>
          <w:lang w:bidi="fa-IR"/>
        </w:rPr>
        <w:t xml:space="preserve"> </w:t>
      </w:r>
      <w:r w:rsidR="00F45203" w:rsidRPr="00F248F6">
        <w:rPr>
          <w:rFonts w:ascii="Times New Roman" w:hAnsi="Times New Roman" w:cs="B Nazanin" w:hint="cs"/>
          <w:sz w:val="28"/>
          <w:szCs w:val="28"/>
          <w:rtl/>
          <w:lang w:bidi="fa-IR"/>
        </w:rPr>
        <w:t xml:space="preserve">از </w:t>
      </w:r>
      <w:r w:rsidRPr="00F248F6">
        <w:rPr>
          <w:rFonts w:ascii="Times New Roman" w:hAnsi="Times New Roman" w:cs="B Nazanin" w:hint="cs"/>
          <w:sz w:val="28"/>
          <w:szCs w:val="28"/>
          <w:rtl/>
          <w:lang w:bidi="fa-IR"/>
        </w:rPr>
        <w:t>نمره</w:t>
      </w:r>
      <w:r w:rsidR="00F45203" w:rsidRPr="00F248F6">
        <w:rPr>
          <w:rFonts w:ascii="Times New Roman" w:hAnsi="Times New Roman" w:cs="B Nazanin" w:hint="cs"/>
          <w:sz w:val="28"/>
          <w:szCs w:val="28"/>
          <w:rtl/>
          <w:lang w:bidi="fa-IR"/>
        </w:rPr>
        <w:t>-</w:t>
      </w:r>
      <w:r w:rsidR="00F45203" w:rsidRPr="00F248F6">
        <w:rPr>
          <w:rFonts w:ascii="Times New Roman" w:hAnsi="Times New Roman" w:cs="B Nazanin"/>
          <w:sz w:val="28"/>
          <w:szCs w:val="28"/>
          <w:lang w:bidi="fa-IR"/>
        </w:rPr>
        <w:t>Z</w:t>
      </w:r>
      <w:r w:rsidR="00F45203" w:rsidRPr="00F248F6">
        <w:rPr>
          <w:rFonts w:ascii="Times New Roman" w:hAnsi="Times New Roman" w:cs="B Nazanin" w:hint="cs"/>
          <w:sz w:val="28"/>
          <w:szCs w:val="28"/>
          <w:rtl/>
          <w:lang w:bidi="fa-IR"/>
        </w:rPr>
        <w:t xml:space="preserve"> تنظیم شده استفاده کردیم، به </w:t>
      </w:r>
      <w:r w:rsidR="00BC4B53" w:rsidRPr="00F248F6">
        <w:rPr>
          <w:rFonts w:ascii="Times New Roman" w:hAnsi="Times New Roman" w:cs="B Nazanin" w:hint="cs"/>
          <w:sz w:val="28"/>
          <w:szCs w:val="28"/>
          <w:rtl/>
          <w:lang w:bidi="fa-IR"/>
        </w:rPr>
        <w:t>ا</w:t>
      </w:r>
      <w:r w:rsidR="00F45203" w:rsidRPr="00F248F6">
        <w:rPr>
          <w:rFonts w:ascii="Times New Roman" w:hAnsi="Times New Roman" w:cs="B Nazanin" w:hint="cs"/>
          <w:sz w:val="28"/>
          <w:szCs w:val="28"/>
          <w:rtl/>
          <w:lang w:bidi="fa-IR"/>
        </w:rPr>
        <w:t>ضافه</w:t>
      </w:r>
      <w:r w:rsidR="00835142" w:rsidRPr="00F248F6">
        <w:rPr>
          <w:rFonts w:ascii="Times New Roman" w:hAnsi="Times New Roman" w:cs="B Nazanin" w:hint="cs"/>
          <w:sz w:val="28"/>
          <w:szCs w:val="28"/>
          <w:rtl/>
          <w:lang w:bidi="fa-IR"/>
        </w:rPr>
        <w:t xml:space="preserve"> </w:t>
      </w:r>
      <w:r w:rsidR="00F45203" w:rsidRPr="00F248F6">
        <w:rPr>
          <w:rFonts w:ascii="Times New Roman" w:hAnsi="Times New Roman" w:cs="B Nazanin" w:hint="cs"/>
          <w:sz w:val="28"/>
          <w:szCs w:val="28"/>
          <w:rtl/>
          <w:lang w:bidi="fa-IR"/>
        </w:rPr>
        <w:t xml:space="preserve">یک ثابت از </w:t>
      </w:r>
      <w:r w:rsidR="002C79F1" w:rsidRPr="00F248F6">
        <w:rPr>
          <w:rFonts w:ascii="Times New Roman" w:hAnsi="Times New Roman" w:cs="B Nazanin" w:hint="cs"/>
          <w:sz w:val="28"/>
          <w:szCs w:val="28"/>
          <w:rtl/>
          <w:lang w:bidi="fa-IR"/>
        </w:rPr>
        <w:t>10 تا نسبت قبل از لگاریتمی کردن آن. به دلیل اینکه در غیر اینصورت برای بانک</w:t>
      </w:r>
      <w:r w:rsidR="00835142" w:rsidRPr="00F248F6">
        <w:rPr>
          <w:rFonts w:ascii="Times New Roman" w:hAnsi="Times New Roman" w:cs="B Nazanin" w:hint="cs"/>
          <w:sz w:val="28"/>
          <w:szCs w:val="28"/>
          <w:rtl/>
          <w:lang w:bidi="fa-IR"/>
        </w:rPr>
        <w:t xml:space="preserve">‌ها </w:t>
      </w:r>
      <w:r w:rsidR="002C79F1" w:rsidRPr="00F248F6">
        <w:rPr>
          <w:rFonts w:ascii="Times New Roman" w:hAnsi="Times New Roman" w:cs="B Nazanin" w:hint="cs"/>
          <w:sz w:val="28"/>
          <w:szCs w:val="28"/>
          <w:rtl/>
          <w:lang w:bidi="fa-IR"/>
        </w:rPr>
        <w:t>قبل از پیش فرض منفی است</w:t>
      </w:r>
      <w:r w:rsidR="00835142" w:rsidRPr="00F248F6">
        <w:rPr>
          <w:rFonts w:ascii="Times New Roman" w:hAnsi="Times New Roman" w:cs="B Nazanin" w:hint="cs"/>
          <w:sz w:val="28"/>
          <w:szCs w:val="28"/>
          <w:rtl/>
          <w:lang w:bidi="fa-IR"/>
        </w:rPr>
        <w:t xml:space="preserve"> </w:t>
      </w:r>
      <w:r w:rsidR="002C79F1" w:rsidRPr="00F248F6">
        <w:rPr>
          <w:rFonts w:ascii="Times New Roman" w:hAnsi="Times New Roman" w:cs="B Nazanin" w:hint="cs"/>
          <w:sz w:val="28"/>
          <w:szCs w:val="28"/>
          <w:rtl/>
          <w:lang w:bidi="fa-IR"/>
        </w:rPr>
        <w:t>نمی‌تواند</w:t>
      </w:r>
      <w:r w:rsidR="00BC4B53" w:rsidRPr="00F248F6">
        <w:rPr>
          <w:rFonts w:ascii="Times New Roman" w:hAnsi="Times New Roman" w:cs="B Nazanin" w:hint="cs"/>
          <w:sz w:val="28"/>
          <w:szCs w:val="28"/>
          <w:rtl/>
          <w:lang w:bidi="fa-IR"/>
        </w:rPr>
        <w:t>، تحلیل شود، مجموعه اطلاعات</w:t>
      </w:r>
      <w:r w:rsidR="002C79F1" w:rsidRPr="00F248F6">
        <w:rPr>
          <w:rFonts w:ascii="Times New Roman" w:hAnsi="Times New Roman" w:cs="B Nazanin" w:hint="cs"/>
          <w:sz w:val="28"/>
          <w:szCs w:val="28"/>
          <w:rtl/>
          <w:lang w:bidi="fa-IR"/>
        </w:rPr>
        <w:t xml:space="preserve"> تنها با توجه </w:t>
      </w:r>
      <w:r w:rsidR="00BC4B53" w:rsidRPr="00F248F6">
        <w:rPr>
          <w:rFonts w:ascii="Times New Roman" w:hAnsi="Times New Roman" w:cs="B Nazanin" w:hint="cs"/>
          <w:sz w:val="28"/>
          <w:szCs w:val="28"/>
          <w:rtl/>
          <w:lang w:bidi="fa-IR"/>
        </w:rPr>
        <w:t>به موارد فنی کاهش می‌یابد</w:t>
      </w:r>
      <w:r w:rsidR="00BC4B53" w:rsidRPr="00F248F6">
        <w:rPr>
          <w:rStyle w:val="FootnoteReference"/>
          <w:rFonts w:ascii="Times New Roman" w:hAnsi="Times New Roman" w:cs="B Nazanin"/>
          <w:sz w:val="28"/>
          <w:szCs w:val="28"/>
          <w:rtl/>
          <w:lang w:bidi="fa-IR"/>
        </w:rPr>
        <w:footnoteReference w:id="15"/>
      </w:r>
      <w:r w:rsidR="00835142" w:rsidRPr="00F248F6">
        <w:rPr>
          <w:rFonts w:ascii="Times New Roman" w:hAnsi="Times New Roman" w:cs="B Nazanin" w:hint="cs"/>
          <w:sz w:val="28"/>
          <w:szCs w:val="28"/>
          <w:rtl/>
          <w:lang w:bidi="fa-IR"/>
        </w:rPr>
        <w:t>.</w:t>
      </w:r>
      <w:r w:rsidR="002C79F1" w:rsidRPr="00F248F6">
        <w:rPr>
          <w:rFonts w:ascii="Times New Roman" w:hAnsi="Times New Roman" w:cs="B Nazanin" w:hint="cs"/>
          <w:sz w:val="28"/>
          <w:szCs w:val="28"/>
          <w:rtl/>
          <w:lang w:bidi="fa-IR"/>
        </w:rPr>
        <w:t xml:space="preserve"> ما از این دو معیار در یک تست قوی برای نتایج تولید شده از طریق رگرسیون معادلات همزمان استفاده می‌کنیم. دو باره رویه تخمین را مانند بخش 4.1.1 اجر</w:t>
      </w:r>
      <w:r w:rsidR="00BC4B53" w:rsidRPr="00F248F6">
        <w:rPr>
          <w:rFonts w:ascii="Times New Roman" w:hAnsi="Times New Roman" w:cs="B Nazanin" w:hint="cs"/>
          <w:sz w:val="28"/>
          <w:szCs w:val="28"/>
          <w:rtl/>
          <w:lang w:bidi="fa-IR"/>
        </w:rPr>
        <w:t>ا</w:t>
      </w:r>
      <w:r w:rsidR="002C79F1" w:rsidRPr="00F248F6">
        <w:rPr>
          <w:rFonts w:ascii="Times New Roman" w:hAnsi="Times New Roman" w:cs="B Nazanin" w:hint="cs"/>
          <w:sz w:val="28"/>
          <w:szCs w:val="28"/>
          <w:rtl/>
          <w:lang w:bidi="fa-IR"/>
        </w:rPr>
        <w:t xml:space="preserve"> می‌کنیم و نتایج را در جدول 5 آوردیم، تنها </w:t>
      </w:r>
      <w:r w:rsidR="00332292" w:rsidRPr="00F248F6">
        <w:rPr>
          <w:rFonts w:ascii="Times New Roman" w:hAnsi="Times New Roman" w:cs="B Nazanin" w:hint="cs"/>
          <w:sz w:val="28"/>
          <w:szCs w:val="28"/>
          <w:rtl/>
          <w:lang w:bidi="fa-IR"/>
        </w:rPr>
        <w:t>متغیر</w:t>
      </w:r>
      <w:r w:rsidR="002C79F1"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2C79F1" w:rsidRPr="00F248F6">
        <w:rPr>
          <w:rFonts w:ascii="Times New Roman" w:hAnsi="Times New Roman" w:cs="B Nazanin" w:hint="cs"/>
          <w:sz w:val="28"/>
          <w:szCs w:val="28"/>
          <w:rtl/>
          <w:lang w:bidi="fa-IR"/>
        </w:rPr>
        <w:t xml:space="preserve"> ریسک اصلی </w:t>
      </w:r>
      <w:r w:rsidR="002C79F1" w:rsidRPr="00F248F6">
        <w:rPr>
          <w:rFonts w:ascii="Times New Roman" w:hAnsi="Times New Roman" w:cs="B Nazanin"/>
          <w:sz w:val="28"/>
          <w:szCs w:val="28"/>
          <w:lang w:bidi="fa-IR"/>
        </w:rPr>
        <w:t>CR</w:t>
      </w:r>
      <w:r w:rsidR="002C79F1" w:rsidRPr="00F248F6">
        <w:rPr>
          <w:rFonts w:ascii="Times New Roman" w:hAnsi="Times New Roman" w:cs="B Nazanin" w:hint="cs"/>
          <w:sz w:val="28"/>
          <w:szCs w:val="28"/>
          <w:rtl/>
          <w:lang w:bidi="fa-IR"/>
        </w:rPr>
        <w:t xml:space="preserve"> و </w:t>
      </w:r>
      <w:r w:rsidR="002C79F1" w:rsidRPr="00F248F6">
        <w:rPr>
          <w:rFonts w:ascii="Times New Roman" w:hAnsi="Times New Roman" w:cs="B Nazanin"/>
          <w:sz w:val="28"/>
          <w:szCs w:val="28"/>
          <w:lang w:bidi="fa-IR"/>
        </w:rPr>
        <w:t>LR</w:t>
      </w:r>
      <w:r w:rsidR="002C79F1" w:rsidRPr="00F248F6">
        <w:rPr>
          <w:rFonts w:ascii="Times New Roman" w:hAnsi="Times New Roman" w:cs="B Nazanin" w:hint="cs"/>
          <w:sz w:val="28"/>
          <w:szCs w:val="28"/>
          <w:rtl/>
          <w:lang w:bidi="fa-IR"/>
        </w:rPr>
        <w:t xml:space="preserve"> با معیار </w:t>
      </w:r>
      <w:r w:rsidR="002C79F1" w:rsidRPr="00F248F6">
        <w:rPr>
          <w:rFonts w:ascii="Times New Roman" w:hAnsi="Times New Roman" w:cs="B Nazanin"/>
          <w:sz w:val="28"/>
          <w:szCs w:val="28"/>
          <w:lang w:bidi="fa-IR"/>
        </w:rPr>
        <w:t>BB</w:t>
      </w:r>
      <w:r w:rsidR="002C79F1" w:rsidRPr="00F248F6">
        <w:rPr>
          <w:rFonts w:ascii="Times New Roman" w:hAnsi="Times New Roman" w:cs="B Nazanin" w:hint="cs"/>
          <w:sz w:val="28"/>
          <w:szCs w:val="28"/>
          <w:rtl/>
          <w:lang w:bidi="fa-IR"/>
        </w:rPr>
        <w:t xml:space="preserve"> و </w:t>
      </w:r>
      <w:r w:rsidRPr="00F248F6">
        <w:rPr>
          <w:rFonts w:ascii="Times New Roman" w:hAnsi="Times New Roman" w:cs="B Nazanin" w:hint="cs"/>
          <w:sz w:val="28"/>
          <w:szCs w:val="28"/>
          <w:rtl/>
          <w:lang w:bidi="fa-IR"/>
        </w:rPr>
        <w:t>نمره</w:t>
      </w:r>
      <w:r w:rsidR="002C79F1" w:rsidRPr="00F248F6">
        <w:rPr>
          <w:rFonts w:ascii="Times New Roman" w:hAnsi="Times New Roman" w:cs="B Nazanin" w:hint="cs"/>
          <w:sz w:val="28"/>
          <w:szCs w:val="28"/>
          <w:rtl/>
          <w:lang w:bidi="fa-IR"/>
        </w:rPr>
        <w:t xml:space="preserve"> </w:t>
      </w:r>
      <w:r w:rsidR="002C79F1" w:rsidRPr="00F248F6">
        <w:rPr>
          <w:rFonts w:ascii="Times New Roman" w:hAnsi="Times New Roman" w:cs="B Nazanin"/>
          <w:sz w:val="28"/>
          <w:szCs w:val="28"/>
          <w:lang w:bidi="fa-IR"/>
        </w:rPr>
        <w:t>Z</w:t>
      </w:r>
      <w:r w:rsidR="00BC4B53" w:rsidRPr="00F248F6">
        <w:rPr>
          <w:rFonts w:ascii="Times New Roman" w:hAnsi="Times New Roman" w:cs="B Nazanin" w:hint="cs"/>
          <w:sz w:val="28"/>
          <w:szCs w:val="28"/>
          <w:rtl/>
          <w:lang w:bidi="fa-IR"/>
        </w:rPr>
        <w:t xml:space="preserve"> جایگ</w:t>
      </w:r>
      <w:r w:rsidR="002C79F1" w:rsidRPr="00F248F6">
        <w:rPr>
          <w:rFonts w:ascii="Times New Roman" w:hAnsi="Times New Roman" w:cs="B Nazanin" w:hint="cs"/>
          <w:sz w:val="28"/>
          <w:szCs w:val="28"/>
          <w:rtl/>
          <w:lang w:bidi="fa-IR"/>
        </w:rPr>
        <w:t xml:space="preserve">زین شدند. نتایج به دلیل اختصار گزارش نشدند. </w:t>
      </w:r>
      <w:r w:rsidR="001F319D" w:rsidRPr="00F248F6">
        <w:rPr>
          <w:rFonts w:ascii="Times New Roman" w:hAnsi="Times New Roman" w:cs="B Nazanin" w:hint="cs"/>
          <w:sz w:val="28"/>
          <w:szCs w:val="28"/>
          <w:rtl/>
          <w:lang w:bidi="fa-IR"/>
        </w:rPr>
        <w:t xml:space="preserve">دیدیم که نتایج اصلی گزارش شده در جدول 5 پشتیبانی شدند. هیچ الگوی شفافی از روابط متقابل بین </w:t>
      </w:r>
      <w:r w:rsidR="00332292" w:rsidRPr="00F248F6">
        <w:rPr>
          <w:rFonts w:ascii="Times New Roman" w:hAnsi="Times New Roman" w:cs="B Nazanin" w:hint="cs"/>
          <w:sz w:val="28"/>
          <w:szCs w:val="28"/>
          <w:rtl/>
          <w:lang w:bidi="fa-IR"/>
        </w:rPr>
        <w:t>متغیر</w:t>
      </w:r>
      <w:r w:rsidR="001F319D" w:rsidRPr="00F248F6">
        <w:rPr>
          <w:rFonts w:ascii="Times New Roman" w:hAnsi="Times New Roman" w:cs="B Nazanin" w:hint="cs"/>
          <w:sz w:val="28"/>
          <w:szCs w:val="28"/>
          <w:rtl/>
          <w:lang w:bidi="fa-IR"/>
        </w:rPr>
        <w:t>هایی که از</w:t>
      </w:r>
      <w:r w:rsidR="00BC4B53" w:rsidRPr="00F248F6">
        <w:rPr>
          <w:rFonts w:ascii="Times New Roman" w:hAnsi="Times New Roman" w:cs="B Nazanin" w:hint="cs"/>
          <w:sz w:val="28"/>
          <w:szCs w:val="28"/>
          <w:rtl/>
          <w:lang w:bidi="fa-IR"/>
        </w:rPr>
        <w:t xml:space="preserve"> لحاظ</w:t>
      </w:r>
      <w:r w:rsidR="001F319D" w:rsidRPr="00F248F6">
        <w:rPr>
          <w:rFonts w:ascii="Times New Roman" w:hAnsi="Times New Roman" w:cs="B Nazanin" w:hint="cs"/>
          <w:sz w:val="28"/>
          <w:szCs w:val="28"/>
          <w:rtl/>
          <w:lang w:bidi="fa-IR"/>
        </w:rPr>
        <w:t xml:space="preserve"> آماری و اقتصادی معنی دار بودند تشخیص داده نشد. نتایج اصلی ما پشتیبانی شد. </w:t>
      </w:r>
    </w:p>
    <w:p w:rsidR="00CC6DAD" w:rsidRDefault="001F319D"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علاوه بر بررسی مقاومت اضافی تفاوت</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جغرافیایی را در</w:t>
      </w:r>
      <w:r w:rsidR="00835142" w:rsidRPr="00F248F6">
        <w:rPr>
          <w:rFonts w:ascii="Times New Roman" w:hAnsi="Times New Roman" w:cs="B Nazanin" w:hint="cs"/>
          <w:sz w:val="28"/>
          <w:szCs w:val="28"/>
          <w:rtl/>
          <w:lang w:bidi="fa-IR"/>
        </w:rPr>
        <w:t xml:space="preserve"> </w:t>
      </w:r>
      <w:r w:rsidR="00BC4B53" w:rsidRPr="00F248F6">
        <w:rPr>
          <w:rFonts w:ascii="Times New Roman" w:hAnsi="Times New Roman" w:cs="B Nazanin" w:hint="cs"/>
          <w:sz w:val="28"/>
          <w:szCs w:val="28"/>
          <w:rtl/>
          <w:lang w:bidi="fa-IR"/>
        </w:rPr>
        <w:t>چشم انداز بانک</w:t>
      </w:r>
      <w:r w:rsidRPr="00F248F6">
        <w:rPr>
          <w:rFonts w:ascii="Times New Roman" w:hAnsi="Times New Roman" w:cs="B Nazanin" w:hint="cs"/>
          <w:sz w:val="28"/>
          <w:szCs w:val="28"/>
          <w:rtl/>
          <w:lang w:bidi="fa-IR"/>
        </w:rPr>
        <w:t>داری امریکا با استفاده از منطقه ناحیه</w:t>
      </w:r>
      <w:r w:rsidR="00332292" w:rsidRPr="00F248F6">
        <w:rPr>
          <w:rFonts w:ascii="Times New Roman" w:hAnsi="Times New Roman" w:cs="B Nazanin" w:hint="cs"/>
          <w:sz w:val="28"/>
          <w:szCs w:val="28"/>
          <w:rtl/>
          <w:lang w:bidi="fa-IR"/>
        </w:rPr>
        <w:t xml:space="preserve">‌ای </w:t>
      </w:r>
      <w:r w:rsidRPr="00F248F6">
        <w:rPr>
          <w:rFonts w:ascii="Times New Roman" w:hAnsi="Times New Roman" w:cs="B Nazanin" w:hint="cs"/>
          <w:sz w:val="28"/>
          <w:szCs w:val="28"/>
          <w:rtl/>
          <w:lang w:bidi="fa-IR"/>
        </w:rPr>
        <w:t xml:space="preserve">شرکت بیمه سپرده فدرال </w:t>
      </w:r>
      <w:r w:rsidRPr="00F248F6">
        <w:rPr>
          <w:rFonts w:ascii="Times New Roman" w:hAnsi="Times New Roman" w:cs="B Nazanin"/>
          <w:sz w:val="28"/>
          <w:szCs w:val="28"/>
        </w:rPr>
        <w:t>(FDIC)</w:t>
      </w:r>
      <w:r w:rsidR="00BC4B53" w:rsidRPr="00F248F6">
        <w:rPr>
          <w:rFonts w:ascii="Times New Roman" w:hAnsi="Times New Roman" w:cs="B Nazanin" w:hint="cs"/>
          <w:sz w:val="28"/>
          <w:szCs w:val="28"/>
          <w:rtl/>
          <w:lang w:bidi="fa-IR"/>
        </w:rPr>
        <w:t xml:space="preserve"> در نظر گرفتیم.</w:t>
      </w:r>
      <w:r w:rsidRPr="00F248F6">
        <w:rPr>
          <w:rFonts w:ascii="Times New Roman" w:hAnsi="Times New Roman" w:cs="B Nazanin" w:hint="cs"/>
          <w:sz w:val="28"/>
          <w:szCs w:val="28"/>
          <w:rtl/>
          <w:lang w:bidi="fa-IR"/>
        </w:rPr>
        <w:t xml:space="preserve"> نمونه را بر ناحیه </w:t>
      </w:r>
      <w:r w:rsidRPr="00F248F6">
        <w:rPr>
          <w:rFonts w:ascii="Times New Roman" w:hAnsi="Times New Roman" w:cs="B Nazanin"/>
          <w:sz w:val="28"/>
          <w:szCs w:val="28"/>
          <w:lang w:bidi="fa-IR"/>
        </w:rPr>
        <w:t>FDIC</w:t>
      </w:r>
      <w:r w:rsidRPr="00F248F6">
        <w:rPr>
          <w:rFonts w:ascii="Times New Roman" w:hAnsi="Times New Roman" w:cs="B Nazanin" w:hint="cs"/>
          <w:sz w:val="28"/>
          <w:szCs w:val="28"/>
          <w:rtl/>
          <w:lang w:bidi="fa-IR"/>
        </w:rPr>
        <w:t xml:space="preserve"> که بانک در در کنترل اضافی برای موقعیت بانکی قرار گرفته است تقسیم کردیم. برای همه ناحیه ها، زیر نمونه را با اندازه دارایی </w:t>
      </w:r>
      <m:oMath>
        <m:r>
          <m:rPr>
            <m:sty m:val="p"/>
          </m:rPr>
          <w:rPr>
            <w:rFonts w:ascii="Cambria Math" w:hAnsi="Cambria Math" w:cs="B Nazanin" w:hint="cs"/>
            <w:sz w:val="28"/>
            <w:szCs w:val="28"/>
            <w:rtl/>
            <w:lang w:bidi="fa-IR"/>
          </w:rPr>
          <m:t>‌بانکی</m:t>
        </m:r>
      </m:oMath>
      <w:r w:rsidRPr="00F248F6">
        <w:rPr>
          <w:rFonts w:ascii="Times New Roman" w:hAnsi="Times New Roman" w:cs="B Nazanin" w:hint="cs"/>
          <w:sz w:val="28"/>
          <w:szCs w:val="28"/>
          <w:rtl/>
          <w:lang w:bidi="fa-IR"/>
        </w:rPr>
        <w:t xml:space="preserve"> و دوره زمانی (بحران مالی )</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ایجاد کردیم. نتایج تحلیل قبلی را تایید کردیم: اگرچه</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برخی از ضریب</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 xml:space="preserve">برای </w:t>
      </w:r>
      <w:r w:rsidRPr="00F248F6">
        <w:rPr>
          <w:rFonts w:ascii="Times New Roman" w:hAnsi="Times New Roman" w:cs="B Nazanin"/>
          <w:sz w:val="28"/>
          <w:szCs w:val="28"/>
          <w:lang w:bidi="fa-IR"/>
        </w:rPr>
        <w:t>LR</w:t>
      </w:r>
      <w:r w:rsidRPr="00F248F6">
        <w:rPr>
          <w:rFonts w:ascii="Times New Roman" w:hAnsi="Times New Roman" w:cs="B Nazanin" w:hint="cs"/>
          <w:sz w:val="28"/>
          <w:szCs w:val="28"/>
          <w:rtl/>
          <w:lang w:bidi="fa-IR"/>
        </w:rPr>
        <w:t xml:space="preserve"> و </w:t>
      </w:r>
      <w:r w:rsidRPr="00F248F6">
        <w:rPr>
          <w:rFonts w:ascii="Times New Roman" w:hAnsi="Times New Roman" w:cs="B Nazanin"/>
          <w:sz w:val="28"/>
          <w:szCs w:val="28"/>
          <w:lang w:bidi="fa-IR"/>
        </w:rPr>
        <w:t>CR</w:t>
      </w:r>
      <w:r w:rsidRPr="00F248F6">
        <w:rPr>
          <w:rFonts w:ascii="Times New Roman" w:hAnsi="Times New Roman" w:cs="B Nazanin" w:hint="cs"/>
          <w:sz w:val="28"/>
          <w:szCs w:val="28"/>
          <w:rtl/>
          <w:lang w:bidi="fa-IR"/>
        </w:rPr>
        <w:t xml:space="preserve"> از لحاظ آماری در مدل معادلات همزمان معنی دار هستند، آن</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برای روابط معنی</w:t>
      </w:r>
      <w:r w:rsidR="00CC6DAD"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دار اقتصادی بین ریسک نقدی و اعتباری </w:t>
      </w:r>
      <w:r w:rsidR="00D931A0" w:rsidRPr="00F248F6">
        <w:rPr>
          <w:rFonts w:ascii="Times New Roman" w:hAnsi="Times New Roman" w:cs="B Nazanin" w:hint="cs"/>
          <w:sz w:val="28"/>
          <w:szCs w:val="28"/>
          <w:rtl/>
          <w:lang w:bidi="fa-IR"/>
        </w:rPr>
        <w:t xml:space="preserve">بسیار کوچک هستند. </w:t>
      </w:r>
      <w:r w:rsidR="0034368C" w:rsidRPr="00F248F6">
        <w:rPr>
          <w:rFonts w:ascii="Times New Roman" w:hAnsi="Times New Roman" w:cs="B Nazanin" w:hint="cs"/>
          <w:sz w:val="28"/>
          <w:szCs w:val="28"/>
          <w:rtl/>
          <w:lang w:bidi="fa-IR"/>
        </w:rPr>
        <w:t xml:space="preserve">علاوه براین برروی دو فاکتور </w:t>
      </w:r>
      <w:r w:rsidR="00CC6DAD" w:rsidRPr="00F248F6">
        <w:rPr>
          <w:rFonts w:ascii="Times New Roman" w:hAnsi="Times New Roman" w:cs="B Nazanin" w:hint="cs"/>
          <w:sz w:val="28"/>
          <w:szCs w:val="28"/>
          <w:rtl/>
          <w:lang w:bidi="fa-IR"/>
        </w:rPr>
        <w:t>که می‌تواند برروی مدیریت ریسک</w:t>
      </w:r>
      <w:r w:rsidR="0034368C" w:rsidRPr="00F248F6">
        <w:rPr>
          <w:rFonts w:ascii="Times New Roman" w:hAnsi="Times New Roman" w:cs="B Nazanin" w:hint="cs"/>
          <w:sz w:val="28"/>
          <w:szCs w:val="28"/>
          <w:rtl/>
          <w:lang w:bidi="fa-IR"/>
        </w:rPr>
        <w:t xml:space="preserve"> بانک تاثیر داشته باشند را کنترل می‌کنیم:</w:t>
      </w:r>
      <w:r w:rsidR="00835142" w:rsidRPr="00F248F6">
        <w:rPr>
          <w:rFonts w:ascii="Times New Roman" w:hAnsi="Times New Roman" w:cs="B Nazanin" w:hint="cs"/>
          <w:sz w:val="28"/>
          <w:szCs w:val="28"/>
          <w:rtl/>
          <w:lang w:bidi="fa-IR"/>
        </w:rPr>
        <w:t xml:space="preserve"> </w:t>
      </w:r>
      <w:r w:rsidR="0034368C" w:rsidRPr="00F248F6">
        <w:rPr>
          <w:rFonts w:ascii="Times New Roman" w:hAnsi="Times New Roman" w:cs="B Nazanin" w:hint="cs"/>
          <w:sz w:val="28"/>
          <w:szCs w:val="28"/>
          <w:rtl/>
          <w:lang w:bidi="fa-IR"/>
        </w:rPr>
        <w:t>نوسانات نرخ بهره و تغییر سطح سوددهی بانک. در زمان اوج نوسان نرخ بهره</w:t>
      </w:r>
      <w:r w:rsidR="00835142" w:rsidRPr="00F248F6">
        <w:rPr>
          <w:rFonts w:ascii="Times New Roman" w:hAnsi="Times New Roman" w:cs="B Nazanin" w:hint="cs"/>
          <w:sz w:val="28"/>
          <w:szCs w:val="28"/>
          <w:rtl/>
          <w:lang w:bidi="fa-IR"/>
        </w:rPr>
        <w:t>،</w:t>
      </w:r>
      <w:r w:rsidR="00CC6DAD" w:rsidRPr="00F248F6">
        <w:rPr>
          <w:rFonts w:ascii="Times New Roman" w:hAnsi="Times New Roman" w:cs="B Nazanin" w:hint="cs"/>
          <w:sz w:val="28"/>
          <w:szCs w:val="28"/>
          <w:rtl/>
          <w:lang w:bidi="fa-IR"/>
        </w:rPr>
        <w:t xml:space="preserve"> </w:t>
      </w:r>
      <w:r w:rsidR="0034368C" w:rsidRPr="00F248F6">
        <w:rPr>
          <w:rFonts w:ascii="Times New Roman" w:hAnsi="Times New Roman" w:cs="B Nazanin" w:hint="cs"/>
          <w:sz w:val="28"/>
          <w:szCs w:val="28"/>
          <w:rtl/>
          <w:lang w:bidi="fa-IR"/>
        </w:rPr>
        <w:t xml:space="preserve">بانک‌ها ممکن است از </w:t>
      </w:r>
      <w:r w:rsidR="0034368C" w:rsidRPr="00F248F6">
        <w:rPr>
          <w:rFonts w:ascii="Times New Roman" w:hAnsi="Times New Roman" w:cs="B Nazanin" w:hint="cs"/>
          <w:sz w:val="28"/>
          <w:szCs w:val="28"/>
          <w:rtl/>
          <w:lang w:bidi="fa-IR"/>
        </w:rPr>
        <w:lastRenderedPageBreak/>
        <w:t>شوک نرخ بهره القا شده به بازار که مدیریت ریسک "منظم" ریسک</w:t>
      </w:r>
      <w:r w:rsidR="00835142" w:rsidRPr="00F248F6">
        <w:rPr>
          <w:rFonts w:ascii="Times New Roman" w:hAnsi="Times New Roman" w:cs="B Nazanin" w:hint="cs"/>
          <w:sz w:val="28"/>
          <w:szCs w:val="28"/>
          <w:rtl/>
          <w:lang w:bidi="fa-IR"/>
        </w:rPr>
        <w:t xml:space="preserve">‌های </w:t>
      </w:r>
      <w:r w:rsidR="003C5C7F" w:rsidRPr="00F248F6">
        <w:rPr>
          <w:rFonts w:ascii="Times New Roman" w:hAnsi="Times New Roman" w:cs="B Nazanin" w:hint="cs"/>
          <w:sz w:val="28"/>
          <w:szCs w:val="28"/>
          <w:rtl/>
          <w:lang w:bidi="fa-IR"/>
        </w:rPr>
        <w:t>نقدینگی</w:t>
      </w:r>
      <w:r w:rsidR="0034368C" w:rsidRPr="00F248F6">
        <w:rPr>
          <w:rFonts w:ascii="Times New Roman" w:hAnsi="Times New Roman" w:cs="B Nazanin" w:hint="cs"/>
          <w:sz w:val="28"/>
          <w:szCs w:val="28"/>
          <w:rtl/>
          <w:lang w:bidi="fa-IR"/>
        </w:rPr>
        <w:t xml:space="preserve"> و ریسک</w:t>
      </w:r>
      <w:r w:rsidR="00835142" w:rsidRPr="00F248F6">
        <w:rPr>
          <w:rFonts w:ascii="Times New Roman" w:hAnsi="Times New Roman" w:cs="B Nazanin" w:hint="cs"/>
          <w:sz w:val="28"/>
          <w:szCs w:val="28"/>
          <w:rtl/>
          <w:lang w:bidi="fa-IR"/>
        </w:rPr>
        <w:t xml:space="preserve">‌های </w:t>
      </w:r>
      <w:r w:rsidR="0034368C" w:rsidRPr="00F248F6">
        <w:rPr>
          <w:rFonts w:ascii="Times New Roman" w:hAnsi="Times New Roman" w:cs="B Nazanin" w:hint="cs"/>
          <w:sz w:val="28"/>
          <w:szCs w:val="28"/>
          <w:rtl/>
          <w:lang w:bidi="fa-IR"/>
        </w:rPr>
        <w:t xml:space="preserve">اعتباری را دچار شوک می‌کند را تحریف کنند. در نظر می‌گیریم که، نوسانات محیط نرخ بهره را از مشاهدات خود حذف می‌کنیم. از دوره </w:t>
      </w:r>
      <w:r w:rsidR="0034368C" w:rsidRPr="00F248F6">
        <w:rPr>
          <w:rFonts w:ascii="Times New Roman" w:hAnsi="Times New Roman" w:cs="B Nazanin"/>
          <w:sz w:val="28"/>
          <w:szCs w:val="28"/>
        </w:rPr>
        <w:t>2003:Q3</w:t>
      </w:r>
      <w:r w:rsidR="0034368C" w:rsidRPr="00F248F6">
        <w:rPr>
          <w:rFonts w:ascii="Times New Roman" w:hAnsi="Times New Roman" w:cs="B Nazanin" w:hint="cs"/>
          <w:sz w:val="28"/>
          <w:szCs w:val="28"/>
          <w:rtl/>
        </w:rPr>
        <w:t xml:space="preserve"> تا </w:t>
      </w:r>
      <w:r w:rsidR="0034368C" w:rsidRPr="00F248F6">
        <w:rPr>
          <w:rFonts w:ascii="Times New Roman" w:hAnsi="Times New Roman" w:cs="B Nazanin"/>
          <w:sz w:val="28"/>
          <w:szCs w:val="28"/>
        </w:rPr>
        <w:t>2004:Q2</w:t>
      </w:r>
      <w:r w:rsidR="0034368C" w:rsidRPr="00F248F6">
        <w:rPr>
          <w:rFonts w:ascii="Times New Roman" w:hAnsi="Times New Roman" w:cs="B Nazanin" w:hint="cs"/>
          <w:sz w:val="28"/>
          <w:szCs w:val="28"/>
          <w:rtl/>
        </w:rPr>
        <w:t xml:space="preserve"> برای نرخ بهره پایدار و پایین و دوره </w:t>
      </w:r>
      <w:r w:rsidR="0034368C" w:rsidRPr="00F248F6">
        <w:rPr>
          <w:rFonts w:ascii="Times New Roman" w:hAnsi="Times New Roman" w:cs="B Nazanin"/>
          <w:sz w:val="28"/>
          <w:szCs w:val="28"/>
        </w:rPr>
        <w:t>2006:Q3</w:t>
      </w:r>
      <w:r w:rsidR="0034368C" w:rsidRPr="00F248F6">
        <w:rPr>
          <w:rFonts w:ascii="Times New Roman" w:hAnsi="Times New Roman" w:cs="B Nazanin" w:hint="cs"/>
          <w:sz w:val="28"/>
          <w:szCs w:val="28"/>
          <w:rtl/>
        </w:rPr>
        <w:t xml:space="preserve"> تا </w:t>
      </w:r>
      <w:r w:rsidR="0034368C" w:rsidRPr="00F248F6">
        <w:rPr>
          <w:rFonts w:ascii="Times New Roman" w:hAnsi="Times New Roman" w:cs="B Nazanin"/>
          <w:sz w:val="28"/>
          <w:szCs w:val="28"/>
        </w:rPr>
        <w:t>2007:Q2</w:t>
      </w:r>
      <w:r w:rsidR="0034368C" w:rsidRPr="00F248F6">
        <w:rPr>
          <w:rFonts w:ascii="Times New Roman" w:hAnsi="Times New Roman" w:cs="B Nazanin" w:hint="cs"/>
          <w:sz w:val="28"/>
          <w:szCs w:val="28"/>
          <w:rtl/>
        </w:rPr>
        <w:t xml:space="preserve"> برای دوره </w:t>
      </w:r>
      <w:r w:rsidR="00DC4988" w:rsidRPr="00F248F6">
        <w:rPr>
          <w:rFonts w:ascii="Times New Roman" w:hAnsi="Times New Roman" w:cs="B Nazanin" w:hint="cs"/>
          <w:sz w:val="28"/>
          <w:szCs w:val="28"/>
          <w:rtl/>
        </w:rPr>
        <w:t xml:space="preserve">نرخ بهره </w:t>
      </w:r>
      <w:r w:rsidR="00CC6DAD" w:rsidRPr="00F248F6">
        <w:rPr>
          <w:rFonts w:ascii="Times New Roman" w:hAnsi="Times New Roman" w:cs="B Nazanin" w:hint="cs"/>
          <w:sz w:val="28"/>
          <w:szCs w:val="28"/>
          <w:rtl/>
        </w:rPr>
        <w:t>بالا و پایدار در نظر گرفتیم</w:t>
      </w:r>
      <w:r w:rsidR="00CC6DAD" w:rsidRPr="00F248F6">
        <w:rPr>
          <w:rStyle w:val="FootnoteReference"/>
          <w:rFonts w:ascii="Times New Roman" w:hAnsi="Times New Roman" w:cs="B Nazanin"/>
          <w:sz w:val="28"/>
          <w:szCs w:val="28"/>
          <w:rtl/>
        </w:rPr>
        <w:footnoteReference w:id="16"/>
      </w:r>
      <w:r w:rsidR="00DC4988" w:rsidRPr="00F248F6">
        <w:rPr>
          <w:rFonts w:ascii="Times New Roman" w:hAnsi="Times New Roman" w:cs="B Nazanin" w:hint="cs"/>
          <w:sz w:val="28"/>
          <w:szCs w:val="28"/>
          <w:rtl/>
        </w:rPr>
        <w:t xml:space="preserve">. علاوه براین، سطح </w:t>
      </w:r>
      <w:r w:rsidR="00332292" w:rsidRPr="00F248F6">
        <w:rPr>
          <w:rFonts w:ascii="Times New Roman" w:hAnsi="Times New Roman" w:cs="B Nazanin" w:hint="cs"/>
          <w:sz w:val="28"/>
          <w:szCs w:val="28"/>
          <w:rtl/>
        </w:rPr>
        <w:t>متغیر</w:t>
      </w:r>
      <w:r w:rsidR="00DC4988" w:rsidRPr="00F248F6">
        <w:rPr>
          <w:rFonts w:ascii="Times New Roman" w:hAnsi="Times New Roman" w:cs="B Nazanin" w:hint="cs"/>
          <w:sz w:val="28"/>
          <w:szCs w:val="28"/>
          <w:rtl/>
        </w:rPr>
        <w:t xml:space="preserve"> سود بانکی را در نظر گرفتیم. دلیل این است که بانک‌ها با سطح سود متفاوت</w:t>
      </w:r>
      <w:r w:rsidR="00CC6DAD" w:rsidRPr="00F248F6">
        <w:rPr>
          <w:rFonts w:ascii="Times New Roman" w:hAnsi="Times New Roman" w:cs="B Nazanin" w:hint="cs"/>
          <w:sz w:val="28"/>
          <w:szCs w:val="28"/>
          <w:rtl/>
        </w:rPr>
        <w:t xml:space="preserve"> برای</w:t>
      </w:r>
      <w:r w:rsidR="00DC4988" w:rsidRPr="00F248F6">
        <w:rPr>
          <w:rFonts w:ascii="Times New Roman" w:hAnsi="Times New Roman" w:cs="B Nazanin" w:hint="cs"/>
          <w:sz w:val="28"/>
          <w:szCs w:val="28"/>
          <w:rtl/>
        </w:rPr>
        <w:t xml:space="preserve"> بودجه در دسترس در طول زمان ممکن است ریسک را به طور متفاوتی مدیریت کنند.</w:t>
      </w:r>
      <w:r w:rsidR="00835142" w:rsidRPr="00F248F6">
        <w:rPr>
          <w:rFonts w:ascii="Times New Roman" w:hAnsi="Times New Roman" w:cs="B Nazanin" w:hint="cs"/>
          <w:sz w:val="28"/>
          <w:szCs w:val="28"/>
          <w:rtl/>
        </w:rPr>
        <w:t xml:space="preserve"> </w:t>
      </w:r>
      <w:r w:rsidR="00DC4988" w:rsidRPr="00F248F6">
        <w:rPr>
          <w:rFonts w:ascii="Times New Roman" w:hAnsi="Times New Roman" w:cs="B Nazanin" w:hint="cs"/>
          <w:sz w:val="28"/>
          <w:szCs w:val="28"/>
          <w:rtl/>
          <w:lang w:bidi="fa-IR"/>
        </w:rPr>
        <w:t>بنابراین تنها بانک</w:t>
      </w:r>
      <w:r w:rsidR="00835142" w:rsidRPr="00F248F6">
        <w:rPr>
          <w:rFonts w:ascii="Times New Roman" w:hAnsi="Times New Roman" w:cs="B Nazanin" w:hint="cs"/>
          <w:sz w:val="28"/>
          <w:szCs w:val="28"/>
          <w:rtl/>
          <w:lang w:bidi="fa-IR"/>
        </w:rPr>
        <w:t xml:space="preserve">‌ها </w:t>
      </w:r>
      <w:r w:rsidR="00CC6DAD" w:rsidRPr="00F248F6">
        <w:rPr>
          <w:rFonts w:ascii="Times New Roman" w:hAnsi="Times New Roman" w:cs="B Nazanin" w:hint="cs"/>
          <w:sz w:val="28"/>
          <w:szCs w:val="28"/>
          <w:rtl/>
          <w:lang w:bidi="fa-IR"/>
        </w:rPr>
        <w:t>با درامد پایدار را</w:t>
      </w:r>
      <w:r w:rsidR="00DC4988" w:rsidRPr="00F248F6">
        <w:rPr>
          <w:rFonts w:ascii="Times New Roman" w:hAnsi="Times New Roman" w:cs="B Nazanin" w:hint="cs"/>
          <w:sz w:val="28"/>
          <w:szCs w:val="28"/>
          <w:rtl/>
          <w:lang w:bidi="fa-IR"/>
        </w:rPr>
        <w:t xml:space="preserve"> تست می‌کنیم چرا که انتظار دارین که مدیریت ریسک سازگارتری داشته باشیم. به همین دلیل، همه بانک</w:t>
      </w:r>
      <w:r w:rsidR="00835142" w:rsidRPr="00F248F6">
        <w:rPr>
          <w:rFonts w:ascii="Times New Roman" w:hAnsi="Times New Roman" w:cs="B Nazanin" w:hint="cs"/>
          <w:sz w:val="28"/>
          <w:szCs w:val="28"/>
          <w:rtl/>
          <w:lang w:bidi="fa-IR"/>
        </w:rPr>
        <w:t xml:space="preserve">‌ها </w:t>
      </w:r>
      <w:r w:rsidR="00CC6DAD" w:rsidRPr="00F248F6">
        <w:rPr>
          <w:rFonts w:ascii="Times New Roman" w:hAnsi="Times New Roman" w:cs="B Nazanin" w:hint="cs"/>
          <w:sz w:val="28"/>
          <w:szCs w:val="28"/>
          <w:rtl/>
          <w:lang w:bidi="fa-IR"/>
        </w:rPr>
        <w:t>را با انحراف معیار بازده</w:t>
      </w:r>
      <w:r w:rsidR="00DC4988" w:rsidRPr="00F248F6">
        <w:rPr>
          <w:rFonts w:ascii="Times New Roman" w:hAnsi="Times New Roman" w:cs="B Nazanin" w:hint="cs"/>
          <w:sz w:val="28"/>
          <w:szCs w:val="28"/>
          <w:rtl/>
          <w:lang w:bidi="fa-IR"/>
        </w:rPr>
        <w:t xml:space="preserve"> دارایی بالای 25صدم درصد </w:t>
      </w:r>
      <w:r w:rsidR="00CC6DAD" w:rsidRPr="00F248F6">
        <w:rPr>
          <w:rFonts w:ascii="Times New Roman" w:hAnsi="Times New Roman" w:cs="B Nazanin" w:hint="cs"/>
          <w:sz w:val="28"/>
          <w:szCs w:val="28"/>
          <w:rtl/>
          <w:lang w:bidi="fa-IR"/>
        </w:rPr>
        <w:t xml:space="preserve">با </w:t>
      </w:r>
      <w:r w:rsidR="00DC4988" w:rsidRPr="00F248F6">
        <w:rPr>
          <w:rFonts w:ascii="Times New Roman" w:hAnsi="Times New Roman" w:cs="B Nazanin" w:hint="cs"/>
          <w:sz w:val="28"/>
          <w:szCs w:val="28"/>
          <w:rtl/>
          <w:lang w:bidi="fa-IR"/>
        </w:rPr>
        <w:t xml:space="preserve">هر اندازه گروه بانک و کل نمونه در هر دوره نرخ بهره حذف می‌کنیم. همه تستها از نتایج مبتنی بر اینکه هیج رابطه معنی دار اقتصادی بین </w:t>
      </w:r>
      <w:r w:rsidR="00DC4988" w:rsidRPr="00F248F6">
        <w:rPr>
          <w:rFonts w:ascii="Times New Roman" w:hAnsi="Times New Roman" w:cs="B Nazanin"/>
          <w:sz w:val="28"/>
          <w:szCs w:val="28"/>
          <w:lang w:bidi="fa-IR"/>
        </w:rPr>
        <w:t>LR</w:t>
      </w:r>
      <w:r w:rsidR="00DC4988" w:rsidRPr="00F248F6">
        <w:rPr>
          <w:rFonts w:ascii="Times New Roman" w:hAnsi="Times New Roman" w:cs="B Nazanin" w:hint="cs"/>
          <w:sz w:val="28"/>
          <w:szCs w:val="28"/>
          <w:rtl/>
          <w:lang w:bidi="fa-IR"/>
        </w:rPr>
        <w:t xml:space="preserve"> و </w:t>
      </w:r>
      <w:r w:rsidR="00DC4988" w:rsidRPr="00F248F6">
        <w:rPr>
          <w:rFonts w:ascii="Times New Roman" w:hAnsi="Times New Roman" w:cs="B Nazanin"/>
          <w:sz w:val="28"/>
          <w:szCs w:val="28"/>
          <w:lang w:bidi="fa-IR"/>
        </w:rPr>
        <w:t>CR</w:t>
      </w:r>
      <w:r w:rsidR="00DC4988" w:rsidRPr="00F248F6">
        <w:rPr>
          <w:rFonts w:ascii="Times New Roman" w:hAnsi="Times New Roman" w:cs="B Nazanin" w:hint="cs"/>
          <w:sz w:val="28"/>
          <w:szCs w:val="28"/>
          <w:rtl/>
          <w:lang w:bidi="fa-IR"/>
        </w:rPr>
        <w:t xml:space="preserve"> نیست حمایت نمی‌کنند.</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13350D"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4.2 </w:t>
      </w:r>
      <w:r w:rsidR="0013350D" w:rsidRPr="00DE5840">
        <w:rPr>
          <w:rFonts w:ascii="Times New Roman" w:hAnsi="Times New Roman" w:cs="B Nazanin" w:hint="cs"/>
          <w:b/>
          <w:bCs/>
          <w:sz w:val="28"/>
          <w:szCs w:val="28"/>
          <w:rtl/>
          <w:lang w:bidi="fa-IR"/>
        </w:rPr>
        <w:t xml:space="preserve">اثرات ریسک نقدینگی و ریسک اعتباری برروی پیش فرض بانک </w:t>
      </w:r>
    </w:p>
    <w:p w:rsidR="00FA58E8" w:rsidRPr="00F248F6" w:rsidRDefault="0013350D"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برای تست اهمیت ریسک نقدینگی و اعتباری برای بانک</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می‌پرسیم که آیا، در صورت وجود، چگونه هردو ریسک نرخ پیش فرض را پیش بینی می‌کنند. علاوه ب</w:t>
      </w:r>
      <w:r w:rsidR="00B93BC2" w:rsidRPr="00F248F6">
        <w:rPr>
          <w:rFonts w:ascii="Times New Roman" w:hAnsi="Times New Roman" w:cs="B Nazanin" w:hint="cs"/>
          <w:sz w:val="28"/>
          <w:szCs w:val="28"/>
          <w:rtl/>
          <w:lang w:bidi="fa-IR"/>
        </w:rPr>
        <w:t>راین، آیا هردو ریسک مشترکآ بررو</w:t>
      </w:r>
      <w:r w:rsidRPr="00F248F6">
        <w:rPr>
          <w:rFonts w:ascii="Times New Roman" w:hAnsi="Times New Roman" w:cs="B Nazanin" w:hint="cs"/>
          <w:sz w:val="28"/>
          <w:szCs w:val="28"/>
          <w:rtl/>
          <w:lang w:bidi="fa-IR"/>
        </w:rPr>
        <w:t>ی احتمال پیش فرض بانک</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 xml:space="preserve">تاثیری دارد؟ عدم وجود یک رابطه معنی دار اقتصادی بین دو نوع ریسک </w:t>
      </w:r>
      <w:r w:rsidR="00323757" w:rsidRPr="00F248F6">
        <w:rPr>
          <w:rFonts w:ascii="Times New Roman" w:hAnsi="Times New Roman" w:cs="B Nazanin" w:hint="cs"/>
          <w:sz w:val="28"/>
          <w:szCs w:val="28"/>
          <w:rtl/>
          <w:lang w:bidi="fa-IR"/>
        </w:rPr>
        <w:t>را در تحلیل قبلی دیدیم که ممکن است نشانه</w:t>
      </w:r>
      <w:r w:rsidR="00332292" w:rsidRPr="00F248F6">
        <w:rPr>
          <w:rFonts w:ascii="Times New Roman" w:hAnsi="Times New Roman" w:cs="B Nazanin" w:hint="cs"/>
          <w:sz w:val="28"/>
          <w:szCs w:val="28"/>
          <w:rtl/>
          <w:lang w:bidi="fa-IR"/>
        </w:rPr>
        <w:t xml:space="preserve">‌ای </w:t>
      </w:r>
      <w:r w:rsidR="00B93BC2" w:rsidRPr="00F248F6">
        <w:rPr>
          <w:rFonts w:ascii="Times New Roman" w:hAnsi="Times New Roman" w:cs="B Nazanin" w:hint="cs"/>
          <w:sz w:val="28"/>
          <w:szCs w:val="28"/>
          <w:rtl/>
          <w:lang w:bidi="fa-IR"/>
        </w:rPr>
        <w:t>از یک فقدان</w:t>
      </w:r>
      <w:r w:rsidR="00323757" w:rsidRPr="00F248F6">
        <w:rPr>
          <w:rFonts w:ascii="Times New Roman" w:hAnsi="Times New Roman" w:cs="B Nazanin" w:hint="cs"/>
          <w:sz w:val="28"/>
          <w:szCs w:val="28"/>
          <w:rtl/>
          <w:lang w:bidi="fa-IR"/>
        </w:rPr>
        <w:t xml:space="preserve"> مدیریت مشترک این دو ریسک در بانک باشد. اگر حق با</w:t>
      </w:r>
      <w:r w:rsidR="00B93BC2" w:rsidRPr="00F248F6">
        <w:rPr>
          <w:rFonts w:ascii="Times New Roman" w:hAnsi="Times New Roman" w:cs="B Nazanin" w:hint="cs"/>
          <w:sz w:val="28"/>
          <w:szCs w:val="28"/>
          <w:rtl/>
          <w:lang w:bidi="fa-IR"/>
        </w:rPr>
        <w:t xml:space="preserve"> ما باشند، باید یک افزایش توام</w:t>
      </w:r>
      <w:r w:rsidR="00323757" w:rsidRPr="00F248F6">
        <w:rPr>
          <w:rFonts w:ascii="Times New Roman" w:hAnsi="Times New Roman" w:cs="B Nazanin" w:hint="cs"/>
          <w:sz w:val="28"/>
          <w:szCs w:val="28"/>
          <w:rtl/>
          <w:lang w:bidi="fa-IR"/>
        </w:rPr>
        <w:t xml:space="preserve"> </w:t>
      </w:r>
      <w:r w:rsidR="00B93BC2" w:rsidRPr="00F248F6">
        <w:rPr>
          <w:rFonts w:ascii="Times New Roman" w:hAnsi="Times New Roman" w:cs="B Nazanin" w:hint="cs"/>
          <w:sz w:val="28"/>
          <w:szCs w:val="28"/>
          <w:rtl/>
          <w:lang w:bidi="fa-IR"/>
        </w:rPr>
        <w:t>(</w:t>
      </w:r>
      <w:r w:rsidR="00323757" w:rsidRPr="00F248F6">
        <w:rPr>
          <w:rFonts w:ascii="Times New Roman" w:hAnsi="Times New Roman" w:cs="B Nazanin" w:hint="cs"/>
          <w:sz w:val="28"/>
          <w:szCs w:val="28"/>
          <w:rtl/>
          <w:lang w:bidi="fa-IR"/>
        </w:rPr>
        <w:t>مدیریت نشده) را در ریسک نقدینگی و ریسک اعتباری که به شدت در احتمال پیش فرض بانک</w:t>
      </w:r>
      <w:r w:rsidR="00835142" w:rsidRPr="00F248F6">
        <w:rPr>
          <w:rFonts w:ascii="Times New Roman" w:hAnsi="Times New Roman" w:cs="B Nazanin" w:hint="cs"/>
          <w:sz w:val="28"/>
          <w:szCs w:val="28"/>
          <w:rtl/>
          <w:lang w:bidi="fa-IR"/>
        </w:rPr>
        <w:t xml:space="preserve">‌ها </w:t>
      </w:r>
      <w:r w:rsidR="00323757" w:rsidRPr="00F248F6">
        <w:rPr>
          <w:rFonts w:ascii="Times New Roman" w:hAnsi="Times New Roman" w:cs="B Nazanin" w:hint="cs"/>
          <w:sz w:val="28"/>
          <w:szCs w:val="28"/>
          <w:rtl/>
          <w:lang w:bidi="fa-IR"/>
        </w:rPr>
        <w:t>سهم دارد</w:t>
      </w:r>
      <w:r w:rsidR="00835142" w:rsidRPr="00F248F6">
        <w:rPr>
          <w:rFonts w:ascii="Times New Roman" w:hAnsi="Times New Roman" w:cs="B Nazanin" w:hint="cs"/>
          <w:sz w:val="28"/>
          <w:szCs w:val="28"/>
          <w:rtl/>
          <w:lang w:bidi="fa-IR"/>
        </w:rPr>
        <w:t>،</w:t>
      </w:r>
      <w:r w:rsidR="00323757" w:rsidRPr="00F248F6">
        <w:rPr>
          <w:rFonts w:ascii="Times New Roman" w:hAnsi="Times New Roman" w:cs="B Nazanin" w:hint="cs"/>
          <w:sz w:val="28"/>
          <w:szCs w:val="28"/>
          <w:rtl/>
          <w:lang w:bidi="fa-IR"/>
        </w:rPr>
        <w:t xml:space="preserve"> مانند فرضیه </w:t>
      </w:r>
      <w:r w:rsidR="00323757" w:rsidRPr="00F248F6">
        <w:rPr>
          <w:rFonts w:ascii="Times New Roman" w:hAnsi="Times New Roman" w:cs="B Nazanin"/>
          <w:sz w:val="28"/>
          <w:szCs w:val="28"/>
          <w:lang w:bidi="fa-IR"/>
        </w:rPr>
        <w:t>H3</w:t>
      </w:r>
      <w:r w:rsidR="00323757" w:rsidRPr="00F248F6">
        <w:rPr>
          <w:rFonts w:ascii="Times New Roman" w:hAnsi="Times New Roman" w:cs="B Nazanin" w:hint="cs"/>
          <w:sz w:val="28"/>
          <w:szCs w:val="28"/>
          <w:rtl/>
          <w:lang w:bidi="fa-IR"/>
        </w:rPr>
        <w:t xml:space="preserve"> را پیدا کنیم. سپس، نتایج با توجه به جنبش هردو </w:t>
      </w:r>
      <w:r w:rsidR="00332292" w:rsidRPr="00F248F6">
        <w:rPr>
          <w:rFonts w:ascii="Times New Roman" w:hAnsi="Times New Roman" w:cs="B Nazanin" w:hint="cs"/>
          <w:sz w:val="28"/>
          <w:szCs w:val="28"/>
          <w:rtl/>
          <w:lang w:bidi="fa-IR"/>
        </w:rPr>
        <w:t>متغیر</w:t>
      </w:r>
      <w:r w:rsidR="00323757" w:rsidRPr="00F248F6">
        <w:rPr>
          <w:rFonts w:ascii="Times New Roman" w:hAnsi="Times New Roman" w:cs="B Nazanin" w:hint="cs"/>
          <w:sz w:val="28"/>
          <w:szCs w:val="28"/>
          <w:rtl/>
          <w:lang w:bidi="fa-IR"/>
        </w:rPr>
        <w:t xml:space="preserve"> نشان داده شده در بالا </w:t>
      </w:r>
      <w:r w:rsidR="00B54F45" w:rsidRPr="00F248F6">
        <w:rPr>
          <w:rFonts w:ascii="Times New Roman" w:hAnsi="Times New Roman" w:cs="B Nazanin" w:hint="cs"/>
          <w:sz w:val="28"/>
          <w:szCs w:val="28"/>
          <w:rtl/>
          <w:lang w:bidi="fa-IR"/>
        </w:rPr>
        <w:t xml:space="preserve">در نظر </w:t>
      </w:r>
      <w:r w:rsidR="00323757" w:rsidRPr="00F248F6">
        <w:rPr>
          <w:rFonts w:ascii="Times New Roman" w:hAnsi="Times New Roman" w:cs="B Nazanin" w:hint="cs"/>
          <w:sz w:val="28"/>
          <w:szCs w:val="28"/>
          <w:rtl/>
          <w:lang w:bidi="fa-IR"/>
        </w:rPr>
        <w:t>گرفته می‌شوند، باور داریم که دو دولیل برای حمایت از این نظریه وجود دارد</w:t>
      </w:r>
      <w:r w:rsidR="00B54F45" w:rsidRPr="00F248F6">
        <w:rPr>
          <w:rFonts w:ascii="Times New Roman" w:hAnsi="Times New Roman" w:cs="B Nazanin" w:hint="cs"/>
          <w:sz w:val="28"/>
          <w:szCs w:val="28"/>
          <w:rtl/>
          <w:lang w:bidi="fa-IR"/>
        </w:rPr>
        <w:t>. ابتدا، بدنه ادبیات موضوعی برر</w:t>
      </w:r>
      <w:r w:rsidR="00323757" w:rsidRPr="00F248F6">
        <w:rPr>
          <w:rFonts w:ascii="Times New Roman" w:hAnsi="Times New Roman" w:cs="B Nazanin" w:hint="cs"/>
          <w:sz w:val="28"/>
          <w:szCs w:val="28"/>
          <w:rtl/>
          <w:lang w:bidi="fa-IR"/>
        </w:rPr>
        <w:t>و</w:t>
      </w:r>
      <w:r w:rsidR="00B54F45" w:rsidRPr="00F248F6">
        <w:rPr>
          <w:rFonts w:ascii="Times New Roman" w:hAnsi="Times New Roman" w:cs="B Nazanin" w:hint="cs"/>
          <w:sz w:val="28"/>
          <w:szCs w:val="28"/>
          <w:rtl/>
          <w:lang w:bidi="fa-IR"/>
        </w:rPr>
        <w:t>ی</w:t>
      </w:r>
      <w:r w:rsidR="00323757" w:rsidRPr="00F248F6">
        <w:rPr>
          <w:rFonts w:ascii="Times New Roman" w:hAnsi="Times New Roman" w:cs="B Nazanin" w:hint="cs"/>
          <w:sz w:val="28"/>
          <w:szCs w:val="28"/>
          <w:rtl/>
          <w:lang w:bidi="fa-IR"/>
        </w:rPr>
        <w:t xml:space="preserve"> ریسک نقدینگی و به هم</w:t>
      </w:r>
      <w:r w:rsidR="00B54F45" w:rsidRPr="00F248F6">
        <w:rPr>
          <w:rFonts w:ascii="Times New Roman" w:hAnsi="Times New Roman" w:cs="B Nazanin" w:hint="cs"/>
          <w:sz w:val="28"/>
          <w:szCs w:val="28"/>
          <w:rtl/>
          <w:lang w:bidi="fa-IR"/>
        </w:rPr>
        <w:t>ین ترتیب بدنه ادبیات موضوعی برر</w:t>
      </w:r>
      <w:r w:rsidR="00323757" w:rsidRPr="00F248F6">
        <w:rPr>
          <w:rFonts w:ascii="Times New Roman" w:hAnsi="Times New Roman" w:cs="B Nazanin" w:hint="cs"/>
          <w:sz w:val="28"/>
          <w:szCs w:val="28"/>
          <w:rtl/>
          <w:lang w:bidi="fa-IR"/>
        </w:rPr>
        <w:t>و</w:t>
      </w:r>
      <w:r w:rsidR="00B54F45" w:rsidRPr="00F248F6">
        <w:rPr>
          <w:rFonts w:ascii="Times New Roman" w:hAnsi="Times New Roman" w:cs="B Nazanin" w:hint="cs"/>
          <w:sz w:val="28"/>
          <w:szCs w:val="28"/>
          <w:rtl/>
          <w:lang w:bidi="fa-IR"/>
        </w:rPr>
        <w:t>ی</w:t>
      </w:r>
      <w:r w:rsidR="00323757" w:rsidRPr="00F248F6">
        <w:rPr>
          <w:rFonts w:ascii="Times New Roman" w:hAnsi="Times New Roman" w:cs="B Nazanin" w:hint="cs"/>
          <w:sz w:val="28"/>
          <w:szCs w:val="28"/>
          <w:rtl/>
          <w:lang w:bidi="fa-IR"/>
        </w:rPr>
        <w:t xml:space="preserve"> ریسک اعتباری همانطور که در بخش 2 مقاله نشان داده هر </w:t>
      </w:r>
      <w:r w:rsidR="00B54F45" w:rsidRPr="00F248F6">
        <w:rPr>
          <w:rFonts w:ascii="Times New Roman" w:hAnsi="Times New Roman" w:cs="B Nazanin" w:hint="cs"/>
          <w:sz w:val="28"/>
          <w:szCs w:val="28"/>
          <w:rtl/>
          <w:lang w:bidi="fa-IR"/>
        </w:rPr>
        <w:t>ک</w:t>
      </w:r>
      <w:r w:rsidR="00323757" w:rsidRPr="00F248F6">
        <w:rPr>
          <w:rFonts w:ascii="Times New Roman" w:hAnsi="Times New Roman" w:cs="B Nazanin" w:hint="cs"/>
          <w:sz w:val="28"/>
          <w:szCs w:val="28"/>
          <w:rtl/>
          <w:lang w:bidi="fa-IR"/>
        </w:rPr>
        <w:t xml:space="preserve">دام گروه ریسک مجزایی </w:t>
      </w:r>
      <w:r w:rsidR="00323757" w:rsidRPr="00F248F6">
        <w:rPr>
          <w:rFonts w:ascii="Times New Roman" w:hAnsi="Times New Roman" w:cs="B Nazanin" w:hint="cs"/>
          <w:sz w:val="28"/>
          <w:szCs w:val="28"/>
          <w:rtl/>
          <w:lang w:bidi="fa-IR"/>
        </w:rPr>
        <w:lastRenderedPageBreak/>
        <w:t>را به صورت مجزا بنا نهادند که دارای مفاهی</w:t>
      </w:r>
      <w:r w:rsidR="00B54F45" w:rsidRPr="00F248F6">
        <w:rPr>
          <w:rFonts w:ascii="Times New Roman" w:hAnsi="Times New Roman" w:cs="B Nazanin" w:hint="cs"/>
          <w:sz w:val="28"/>
          <w:szCs w:val="28"/>
          <w:rtl/>
          <w:lang w:bidi="fa-IR"/>
        </w:rPr>
        <w:t>م</w:t>
      </w:r>
      <w:r w:rsidR="00323757" w:rsidRPr="00F248F6">
        <w:rPr>
          <w:rFonts w:ascii="Times New Roman" w:hAnsi="Times New Roman" w:cs="B Nazanin" w:hint="cs"/>
          <w:sz w:val="28"/>
          <w:szCs w:val="28"/>
          <w:rtl/>
          <w:lang w:bidi="fa-IR"/>
        </w:rPr>
        <w:t xml:space="preserve"> قوی برای </w:t>
      </w:r>
      <w:r w:rsidR="00323757" w:rsidRPr="00F248F6">
        <w:rPr>
          <w:rFonts w:ascii="Times New Roman" w:hAnsi="Times New Roman" w:cs="B Nazanin"/>
          <w:sz w:val="28"/>
          <w:szCs w:val="28"/>
          <w:lang w:bidi="fa-IR"/>
        </w:rPr>
        <w:t>PD</w:t>
      </w:r>
      <w:r w:rsidR="00323757" w:rsidRPr="00F248F6">
        <w:rPr>
          <w:rFonts w:ascii="Times New Roman" w:hAnsi="Times New Roman" w:cs="B Nazanin" w:hint="cs"/>
          <w:sz w:val="28"/>
          <w:szCs w:val="28"/>
          <w:rtl/>
          <w:lang w:bidi="fa-IR"/>
        </w:rPr>
        <w:t xml:space="preserve"> بانک است. دوم، بدنه در حال تحول ادبیات موضوعی روابط بیین ری</w:t>
      </w:r>
      <w:r w:rsidR="00B54F45" w:rsidRPr="00F248F6">
        <w:rPr>
          <w:rFonts w:ascii="Times New Roman" w:hAnsi="Times New Roman" w:cs="B Nazanin" w:hint="cs"/>
          <w:sz w:val="28"/>
          <w:szCs w:val="28"/>
          <w:rtl/>
          <w:lang w:bidi="fa-IR"/>
        </w:rPr>
        <w:t>سک نقدی و ریسک اعتباری را در نه</w:t>
      </w:r>
      <w:r w:rsidR="00323757" w:rsidRPr="00F248F6">
        <w:rPr>
          <w:rFonts w:ascii="Times New Roman" w:hAnsi="Times New Roman" w:cs="B Nazanin" w:hint="cs"/>
          <w:sz w:val="28"/>
          <w:szCs w:val="28"/>
          <w:rtl/>
          <w:lang w:bidi="fa-IR"/>
        </w:rPr>
        <w:t>ادهای مالی تحلیل می‌کند، همچنین در بخش2 نشان داده شده است، به طور قدرتمندی بیان می‌کند ک</w:t>
      </w:r>
      <w:r w:rsidR="00B54F45" w:rsidRPr="00F248F6">
        <w:rPr>
          <w:rFonts w:ascii="Times New Roman" w:hAnsi="Times New Roman" w:cs="B Nazanin" w:hint="cs"/>
          <w:sz w:val="28"/>
          <w:szCs w:val="28"/>
          <w:rtl/>
          <w:lang w:bidi="fa-IR"/>
        </w:rPr>
        <w:t>ه</w:t>
      </w:r>
      <w:r w:rsidR="00323757" w:rsidRPr="00F248F6">
        <w:rPr>
          <w:rFonts w:ascii="Times New Roman" w:hAnsi="Times New Roman" w:cs="B Nazanin" w:hint="cs"/>
          <w:sz w:val="28"/>
          <w:szCs w:val="28"/>
          <w:rtl/>
          <w:lang w:bidi="fa-IR"/>
        </w:rPr>
        <w:t xml:space="preserve"> رابطه متقابل بین دو گ</w:t>
      </w:r>
      <w:r w:rsidR="00B54F45" w:rsidRPr="00F248F6">
        <w:rPr>
          <w:rFonts w:ascii="Times New Roman" w:hAnsi="Times New Roman" w:cs="B Nazanin" w:hint="cs"/>
          <w:sz w:val="28"/>
          <w:szCs w:val="28"/>
          <w:rtl/>
          <w:lang w:bidi="fa-IR"/>
        </w:rPr>
        <w:t>ر</w:t>
      </w:r>
      <w:r w:rsidR="00323757" w:rsidRPr="00F248F6">
        <w:rPr>
          <w:rFonts w:ascii="Times New Roman" w:hAnsi="Times New Roman" w:cs="B Nazanin" w:hint="cs"/>
          <w:sz w:val="28"/>
          <w:szCs w:val="28"/>
          <w:rtl/>
          <w:lang w:bidi="fa-IR"/>
        </w:rPr>
        <w:t>وه ریسک دارای پیامدهای قوی برروی پایداری بانک است. یک فاکتور حمایت کننده اضافی ممکن است شاهدی بر موارد نشان داده شده در جدول 1 باشد.</w:t>
      </w:r>
      <w:r w:rsidR="00B54F45" w:rsidRPr="00F248F6">
        <w:rPr>
          <w:rFonts w:ascii="Times New Roman" w:hAnsi="Times New Roman" w:cs="B Nazanin" w:hint="cs"/>
          <w:sz w:val="28"/>
          <w:szCs w:val="28"/>
          <w:rtl/>
          <w:lang w:bidi="fa-IR"/>
        </w:rPr>
        <w:t xml:space="preserve"> </w:t>
      </w:r>
      <w:r w:rsidR="00323757" w:rsidRPr="00F248F6">
        <w:rPr>
          <w:rFonts w:ascii="Times New Roman" w:hAnsi="Times New Roman" w:cs="B Nazanin" w:hint="cs"/>
          <w:sz w:val="28"/>
          <w:szCs w:val="28"/>
          <w:rtl/>
          <w:lang w:bidi="fa-IR"/>
        </w:rPr>
        <w:t>این بیان می‌کند که وقوع مشترک مشکلات نقدینگی</w:t>
      </w:r>
      <w:r w:rsidR="00835142" w:rsidRPr="00F248F6">
        <w:rPr>
          <w:rFonts w:ascii="Times New Roman" w:hAnsi="Times New Roman" w:cs="B Nazanin" w:hint="cs"/>
          <w:sz w:val="28"/>
          <w:szCs w:val="28"/>
          <w:rtl/>
          <w:lang w:bidi="fa-IR"/>
        </w:rPr>
        <w:t xml:space="preserve"> </w:t>
      </w:r>
      <w:r w:rsidR="00323757" w:rsidRPr="00F248F6">
        <w:rPr>
          <w:rFonts w:ascii="Times New Roman" w:hAnsi="Times New Roman" w:cs="B Nazanin" w:hint="cs"/>
          <w:sz w:val="28"/>
          <w:szCs w:val="28"/>
          <w:rtl/>
          <w:lang w:bidi="fa-IR"/>
        </w:rPr>
        <w:t>و ریسک اعتباری بسیار بالا در میان دلایل پیش فرض اصلی بانک</w:t>
      </w:r>
      <w:r w:rsidR="00835142" w:rsidRPr="00F248F6">
        <w:rPr>
          <w:rFonts w:ascii="Times New Roman" w:hAnsi="Times New Roman" w:cs="B Nazanin" w:hint="cs"/>
          <w:sz w:val="28"/>
          <w:szCs w:val="28"/>
          <w:rtl/>
          <w:lang w:bidi="fa-IR"/>
        </w:rPr>
        <w:t xml:space="preserve">‌ها </w:t>
      </w:r>
      <w:r w:rsidR="00323757" w:rsidRPr="00F248F6">
        <w:rPr>
          <w:rFonts w:ascii="Times New Roman" w:hAnsi="Times New Roman" w:cs="B Nazanin" w:hint="cs"/>
          <w:sz w:val="28"/>
          <w:szCs w:val="28"/>
          <w:rtl/>
          <w:lang w:bidi="fa-IR"/>
        </w:rPr>
        <w:t>در مدت بحران م</w:t>
      </w:r>
      <w:r w:rsidR="00B54F45" w:rsidRPr="00F248F6">
        <w:rPr>
          <w:rFonts w:ascii="Times New Roman" w:hAnsi="Times New Roman" w:cs="B Nazanin" w:hint="cs"/>
          <w:sz w:val="28"/>
          <w:szCs w:val="28"/>
          <w:rtl/>
          <w:lang w:bidi="fa-IR"/>
        </w:rPr>
        <w:t>الی اخ</w:t>
      </w:r>
      <w:r w:rsidR="00323757" w:rsidRPr="00F248F6">
        <w:rPr>
          <w:rFonts w:ascii="Times New Roman" w:hAnsi="Times New Roman" w:cs="B Nazanin" w:hint="cs"/>
          <w:sz w:val="28"/>
          <w:szCs w:val="28"/>
          <w:rtl/>
          <w:lang w:bidi="fa-IR"/>
        </w:rPr>
        <w:t xml:space="preserve">یر بوده است. از یک چشم انداز فرضی، بنابراین دلیل قوی برای تست اینکه آیا ریسک اعتباری و نقدی به طور مجزا اما مشترک تاثیر قوی برروی </w:t>
      </w:r>
      <w:r w:rsidR="00323757" w:rsidRPr="00F248F6">
        <w:rPr>
          <w:rFonts w:ascii="Times New Roman" w:hAnsi="Times New Roman" w:cs="B Nazanin"/>
          <w:sz w:val="28"/>
          <w:szCs w:val="28"/>
          <w:lang w:bidi="fa-IR"/>
        </w:rPr>
        <w:t>PD</w:t>
      </w:r>
      <w:r w:rsidR="00323757" w:rsidRPr="00F248F6">
        <w:rPr>
          <w:rFonts w:ascii="Times New Roman" w:hAnsi="Times New Roman" w:cs="B Nazanin" w:hint="cs"/>
          <w:sz w:val="28"/>
          <w:szCs w:val="28"/>
          <w:rtl/>
          <w:lang w:bidi="fa-IR"/>
        </w:rPr>
        <w:t xml:space="preserve"> بانک دارد یا نه</w:t>
      </w:r>
      <w:r w:rsidR="00FA58E8" w:rsidRPr="00F248F6">
        <w:rPr>
          <w:rFonts w:ascii="Times New Roman" w:hAnsi="Times New Roman" w:cs="B Nazanin" w:hint="cs"/>
          <w:sz w:val="28"/>
          <w:szCs w:val="28"/>
          <w:rtl/>
          <w:lang w:bidi="fa-IR"/>
        </w:rPr>
        <w:t xml:space="preserve"> داریم. </w:t>
      </w:r>
    </w:p>
    <w:p w:rsidR="00FA58E8" w:rsidRPr="00F248F6" w:rsidRDefault="00FA58E8"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برای تست این تنظیمات تجربی یک مدل رگرسیون منطقی چند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 xml:space="preserve">ه بااستفاده از یک نمونه بانک پیش فرض و غیر پیش فرض در دوره </w:t>
      </w:r>
      <w:r w:rsidRPr="00F248F6">
        <w:rPr>
          <w:rFonts w:ascii="Times New Roman" w:hAnsi="Times New Roman" w:cs="B Nazanin"/>
          <w:sz w:val="28"/>
          <w:szCs w:val="28"/>
        </w:rPr>
        <w:t>2006:Q1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2010:Q3</w:t>
      </w:r>
      <w:r w:rsidRPr="00F248F6">
        <w:rPr>
          <w:rFonts w:ascii="Times New Roman" w:hAnsi="Times New Roman" w:cs="B Nazanin" w:hint="cs"/>
          <w:sz w:val="28"/>
          <w:szCs w:val="28"/>
          <w:rtl/>
        </w:rPr>
        <w:t xml:space="preserve"> را اجرا می‌کنیم. هر رگرسیون از یک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 xml:space="preserve"> شاخص به عنوان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 xml:space="preserve"> وابسته استفاده می‌کند که در سه ماهه پیش فرض1 و در غیر اینصورت 0 است. در رگرسیون، همه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های مستقل</w:t>
      </w:r>
      <w:r w:rsidR="00835142" w:rsidRPr="00F248F6">
        <w:rPr>
          <w:rFonts w:ascii="Times New Roman" w:hAnsi="Times New Roman" w:cs="B Nazanin" w:hint="cs"/>
          <w:sz w:val="28"/>
          <w:szCs w:val="28"/>
          <w:rtl/>
        </w:rPr>
        <w:t xml:space="preserve"> </w:t>
      </w:r>
      <w:r w:rsidR="00B54F45" w:rsidRPr="00F248F6">
        <w:rPr>
          <w:rFonts w:ascii="Times New Roman" w:hAnsi="Times New Roman" w:cs="B Nazanin" w:hint="cs"/>
          <w:sz w:val="28"/>
          <w:szCs w:val="28"/>
          <w:rtl/>
        </w:rPr>
        <w:t>یک چهار</w:t>
      </w:r>
      <w:r w:rsidRPr="00F248F6">
        <w:rPr>
          <w:rFonts w:ascii="Times New Roman" w:hAnsi="Times New Roman" w:cs="B Nazanin" w:hint="cs"/>
          <w:sz w:val="28"/>
          <w:szCs w:val="28"/>
          <w:rtl/>
        </w:rPr>
        <w:t xml:space="preserve">م برای توانمندسازی تست فرضیه </w:t>
      </w:r>
      <w:r w:rsidRPr="00F248F6">
        <w:rPr>
          <w:rFonts w:ascii="Times New Roman" w:hAnsi="Times New Roman" w:cs="B Nazanin"/>
          <w:sz w:val="28"/>
          <w:szCs w:val="28"/>
        </w:rPr>
        <w:t>H3</w:t>
      </w:r>
      <w:r w:rsidRPr="00F248F6">
        <w:rPr>
          <w:rFonts w:ascii="Times New Roman" w:hAnsi="Times New Roman" w:cs="B Nazanin" w:hint="cs"/>
          <w:sz w:val="28"/>
          <w:szCs w:val="28"/>
          <w:rtl/>
          <w:lang w:bidi="fa-IR"/>
        </w:rPr>
        <w:t xml:space="preserve"> </w:t>
      </w:r>
      <w:r w:rsidR="00B54F45" w:rsidRPr="00F248F6">
        <w:rPr>
          <w:rFonts w:ascii="Times New Roman" w:hAnsi="Times New Roman" w:cs="B Nazanin" w:hint="cs"/>
          <w:sz w:val="28"/>
          <w:szCs w:val="28"/>
          <w:rtl/>
          <w:lang w:bidi="fa-IR"/>
        </w:rPr>
        <w:t xml:space="preserve">است </w:t>
      </w:r>
      <w:r w:rsidRPr="00F248F6">
        <w:rPr>
          <w:rFonts w:ascii="Times New Roman" w:hAnsi="Times New Roman" w:cs="B Nazanin" w:hint="cs"/>
          <w:sz w:val="28"/>
          <w:szCs w:val="28"/>
          <w:rtl/>
          <w:lang w:bidi="fa-IR"/>
        </w:rPr>
        <w:t xml:space="preserve">که بیان می‌کند ریسک اعتباری و نقدینگی هردو در </w:t>
      </w:r>
      <w:r w:rsidRPr="00F248F6">
        <w:rPr>
          <w:rFonts w:ascii="Times New Roman" w:hAnsi="Times New Roman" w:cs="B Nazanin"/>
          <w:sz w:val="28"/>
          <w:szCs w:val="28"/>
          <w:lang w:bidi="fa-IR"/>
        </w:rPr>
        <w:t>PD</w:t>
      </w:r>
      <w:r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rPr>
        <w:t>بانک سهم دارد، تاخیر دارد. ما ویژگی</w:t>
      </w:r>
      <w:r w:rsidR="00835142" w:rsidRPr="00F248F6">
        <w:rPr>
          <w:rFonts w:ascii="Times New Roman" w:hAnsi="Times New Roman" w:cs="B Nazanin" w:hint="cs"/>
          <w:sz w:val="28"/>
          <w:szCs w:val="28"/>
          <w:rtl/>
        </w:rPr>
        <w:t xml:space="preserve">‌های </w:t>
      </w:r>
      <w:r w:rsidRPr="00F248F6">
        <w:rPr>
          <w:rFonts w:ascii="Times New Roman" w:hAnsi="Times New Roman" w:cs="B Nazanin" w:hint="cs"/>
          <w:sz w:val="28"/>
          <w:szCs w:val="28"/>
          <w:rtl/>
        </w:rPr>
        <w:t>بانکی را کنترل می‌کنیم و از جمله</w:t>
      </w:r>
      <w:r w:rsidR="00B54F45" w:rsidRPr="00F248F6">
        <w:rPr>
          <w:rFonts w:ascii="Times New Roman" w:hAnsi="Times New Roman" w:cs="B Nazanin" w:hint="cs"/>
          <w:sz w:val="28"/>
          <w:szCs w:val="28"/>
          <w:rtl/>
        </w:rPr>
        <w:t xml:space="preserve"> لگاریتم مجموع دارایی ها، نسبت سرمایه، بازگشت سرمایه، انحراف معیار بازگشت بر دارایی، نسبت بازده، رشد وام بانکی، نسبت سپرده کوتاه مدت به بلند مدت، نسبت دارایی تجاری به کل دارایی، مواجهت با مشتقات خالص، اقلام خارج از ترازنامه، نسبت وام‌های املاک و مستغلات به کل؛ نسبت وام‌های تجاری به کل، وام‌های فردی نسبت به مجموع؛ لگاریتم </w:t>
      </w:r>
      <w:r w:rsidR="00B54F45" w:rsidRPr="00F248F6">
        <w:rPr>
          <w:rFonts w:ascii="Times New Roman" w:hAnsi="Times New Roman" w:cs="B Nazanin"/>
          <w:sz w:val="28"/>
          <w:szCs w:val="28"/>
        </w:rPr>
        <w:t>GDP</w:t>
      </w:r>
      <w:r w:rsidR="00B54F45" w:rsidRPr="00F248F6">
        <w:rPr>
          <w:rFonts w:ascii="Times New Roman" w:hAnsi="Times New Roman" w:cs="B Nazanin" w:hint="cs"/>
          <w:sz w:val="28"/>
          <w:szCs w:val="28"/>
          <w:rtl/>
        </w:rPr>
        <w:t xml:space="preserve"> در </w:t>
      </w:r>
      <w:r w:rsidR="00B54F45" w:rsidRPr="00F248F6">
        <w:rPr>
          <w:rFonts w:ascii="Times New Roman" w:hAnsi="Times New Roman" w:cs="B Nazanin"/>
          <w:sz w:val="28"/>
          <w:szCs w:val="28"/>
        </w:rPr>
        <w:t>bn. USD</w:t>
      </w:r>
      <w:r w:rsidR="00B54F45" w:rsidRPr="00F248F6">
        <w:rPr>
          <w:rFonts w:ascii="Times New Roman" w:hAnsi="Times New Roman" w:cs="B Nazanin" w:hint="cs"/>
          <w:sz w:val="28"/>
          <w:szCs w:val="28"/>
          <w:rtl/>
        </w:rPr>
        <w:t>، نرخ پس انداز، نرخ بودجه فدرال؛ گسترش نتیجه، میانگین نفوذ فصلی در صنعت بانکداری و روند زمانی. همه کنترل رگرسیون‌ها برای زمان سالانه اثرات ثابتی دارند</w:t>
      </w:r>
      <w:r w:rsidRPr="00F248F6">
        <w:rPr>
          <w:rFonts w:ascii="Times New Roman" w:hAnsi="Times New Roman" w:cs="B Nazanin" w:hint="cs"/>
          <w:sz w:val="28"/>
          <w:szCs w:val="28"/>
          <w:rtl/>
          <w:lang w:bidi="fa-IR"/>
        </w:rPr>
        <w:t>.</w:t>
      </w:r>
    </w:p>
    <w:p w:rsidR="00FA58E8" w:rsidRPr="00F248F6" w:rsidRDefault="00FA58E8"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ما علاوه براین تاثیرات اقتصاد کلان را بااستفاده از لگاریتم </w:t>
      </w:r>
      <w:r w:rsidRPr="00F248F6">
        <w:rPr>
          <w:rFonts w:ascii="Times New Roman" w:hAnsi="Times New Roman" w:cs="B Nazanin"/>
          <w:sz w:val="28"/>
          <w:szCs w:val="28"/>
          <w:lang w:bidi="fa-IR"/>
        </w:rPr>
        <w:t>GDP</w:t>
      </w:r>
      <w:r w:rsidRPr="00F248F6">
        <w:rPr>
          <w:rFonts w:ascii="Times New Roman" w:hAnsi="Times New Roman" w:cs="B Nazanin" w:hint="cs"/>
          <w:sz w:val="28"/>
          <w:szCs w:val="28"/>
          <w:rtl/>
          <w:lang w:bidi="fa-IR"/>
        </w:rPr>
        <w:t xml:space="preserve"> </w:t>
      </w:r>
      <w:r w:rsidR="00B54F45" w:rsidRPr="00F248F6">
        <w:rPr>
          <w:rFonts w:ascii="Times New Roman" w:hAnsi="Times New Roman" w:cs="B Nazanin" w:hint="cs"/>
          <w:sz w:val="28"/>
          <w:szCs w:val="28"/>
          <w:rtl/>
          <w:lang w:bidi="fa-IR"/>
        </w:rPr>
        <w:t>در</w:t>
      </w:r>
      <w:r w:rsidRPr="00F248F6">
        <w:rPr>
          <w:rFonts w:ascii="Times New Roman" w:hAnsi="Times New Roman" w:cs="B Nazanin" w:hint="cs"/>
          <w:sz w:val="28"/>
          <w:szCs w:val="28"/>
          <w:rtl/>
          <w:lang w:bidi="fa-IR"/>
        </w:rPr>
        <w:t xml:space="preserve"> نرخ پس اندازه کنترل می</w:t>
      </w:r>
      <w:r w:rsidR="00B54F45"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کنیم، و </w:t>
      </w:r>
      <w:r w:rsidR="00B54F45" w:rsidRPr="00F248F6">
        <w:rPr>
          <w:rFonts w:ascii="Times New Roman" w:hAnsi="Times New Roman" w:cs="B Nazanin" w:hint="cs"/>
          <w:sz w:val="28"/>
          <w:szCs w:val="28"/>
          <w:rtl/>
          <w:lang w:bidi="fa-IR"/>
        </w:rPr>
        <w:t>سیاست پولی شامل</w:t>
      </w:r>
      <w:r w:rsidRPr="00F248F6">
        <w:rPr>
          <w:rFonts w:ascii="Times New Roman" w:hAnsi="Times New Roman" w:cs="B Nazanin" w:hint="cs"/>
          <w:sz w:val="28"/>
          <w:szCs w:val="28"/>
          <w:rtl/>
          <w:lang w:bidi="fa-IR"/>
        </w:rPr>
        <w:t xml:space="preserve"> نرخ بهره و گستر</w:t>
      </w:r>
      <w:r w:rsidR="00B54F45" w:rsidRPr="00F248F6">
        <w:rPr>
          <w:rFonts w:ascii="Times New Roman" w:hAnsi="Times New Roman" w:cs="B Nazanin" w:hint="cs"/>
          <w:sz w:val="28"/>
          <w:szCs w:val="28"/>
          <w:rtl/>
          <w:lang w:bidi="fa-IR"/>
        </w:rPr>
        <w:t>ش منحنی حاصل است</w:t>
      </w:r>
      <w:r w:rsidR="00B54F45" w:rsidRPr="00F248F6">
        <w:rPr>
          <w:rStyle w:val="FootnoteReference"/>
          <w:rFonts w:ascii="Times New Roman" w:hAnsi="Times New Roman" w:cs="B Nazanin"/>
          <w:sz w:val="28"/>
          <w:szCs w:val="28"/>
          <w:rtl/>
          <w:lang w:bidi="fa-IR"/>
        </w:rPr>
        <w:footnoteReference w:id="17"/>
      </w:r>
      <w:r w:rsidR="00B54F45" w:rsidRPr="00F248F6">
        <w:rPr>
          <w:rFonts w:ascii="Times New Roman" w:hAnsi="Times New Roman" w:cs="B Nazanin" w:hint="cs"/>
          <w:sz w:val="28"/>
          <w:szCs w:val="28"/>
          <w:rtl/>
          <w:lang w:bidi="fa-IR"/>
        </w:rPr>
        <w:t>.</w:t>
      </w:r>
    </w:p>
    <w:p w:rsidR="00FA58E8" w:rsidRDefault="00FA58E8" w:rsidP="00152817">
      <w:pPr>
        <w:bidi/>
        <w:spacing w:after="0" w:line="360" w:lineRule="auto"/>
        <w:ind w:left="35" w:hanging="35"/>
        <w:jc w:val="center"/>
        <w:rPr>
          <w:rFonts w:cs="B Nazanin"/>
          <w:sz w:val="28"/>
          <w:szCs w:val="28"/>
          <w:rtl/>
          <w:lang w:bidi="fa-IR"/>
        </w:rPr>
      </w:pPr>
      <w:r w:rsidRPr="00F248F6">
        <w:rPr>
          <w:rFonts w:ascii="Times New Roman" w:hAnsi="Times New Roman" w:cs="B Nazanin" w:hint="cs"/>
          <w:sz w:val="28"/>
          <w:szCs w:val="28"/>
          <w:rtl/>
          <w:lang w:bidi="fa-IR"/>
        </w:rPr>
        <w:lastRenderedPageBreak/>
        <w:t xml:space="preserve">جدول 7: اثرات ریسک اعتباری و نقدی برروی احتمال پیش فرض بانکی </w:t>
      </w:r>
      <w:r w:rsidR="00B54F45" w:rsidRPr="00F248F6">
        <w:rPr>
          <w:rFonts w:ascii="Times New Roman" w:hAnsi="Times New Roman" w:cs="B Nazanin" w:hint="cs"/>
          <w:sz w:val="28"/>
          <w:szCs w:val="28"/>
          <w:rtl/>
          <w:lang w:bidi="fa-IR"/>
        </w:rPr>
        <w:t>(</w:t>
      </w:r>
      <w:r w:rsidR="00B54F45" w:rsidRPr="00F248F6">
        <w:rPr>
          <w:rFonts w:ascii="Times New Roman" w:hAnsi="Times New Roman" w:cs="B Nazanin"/>
          <w:sz w:val="28"/>
          <w:szCs w:val="28"/>
          <w:lang w:bidi="fa-IR"/>
        </w:rPr>
        <w:t>CR</w:t>
      </w:r>
      <w:r w:rsidR="00B54F45" w:rsidRPr="00F248F6">
        <w:rPr>
          <w:rFonts w:ascii="Times New Roman" w:hAnsi="Times New Roman" w:cs="B Nazanin" w:hint="cs"/>
          <w:sz w:val="28"/>
          <w:szCs w:val="28"/>
          <w:rtl/>
          <w:lang w:bidi="fa-IR"/>
        </w:rPr>
        <w:t>-</w:t>
      </w:r>
      <w:r w:rsidR="00B54F45" w:rsidRPr="00F248F6">
        <w:rPr>
          <w:rFonts w:ascii="Times New Roman" w:hAnsi="Times New Roman" w:cs="B Nazanin"/>
          <w:sz w:val="28"/>
          <w:szCs w:val="28"/>
          <w:lang w:bidi="fa-IR"/>
        </w:rPr>
        <w:t>LR</w:t>
      </w:r>
      <w:r w:rsidR="00B54F45" w:rsidRPr="00F248F6">
        <w:rPr>
          <w:rFonts w:ascii="Times New Roman" w:hAnsi="Times New Roman" w:cs="B Nazanin" w:hint="cs"/>
          <w:sz w:val="28"/>
          <w:szCs w:val="28"/>
          <w:rtl/>
          <w:lang w:bidi="fa-IR"/>
        </w:rPr>
        <w:t>-</w:t>
      </w:r>
      <w:r w:rsidR="00B54F45" w:rsidRPr="00F248F6">
        <w:rPr>
          <w:rFonts w:ascii="Times New Roman" w:hAnsi="Times New Roman" w:cs="B Nazanin"/>
          <w:sz w:val="28"/>
          <w:szCs w:val="28"/>
          <w:lang w:bidi="fa-IR"/>
        </w:rPr>
        <w:t>Cr*LR</w:t>
      </w:r>
      <w:r w:rsidR="00B54F45" w:rsidRPr="00F248F6">
        <w:rPr>
          <w:rFonts w:ascii="Times New Roman" w:hAnsi="Times New Roman" w:cs="B Nazanin" w:hint="cs"/>
          <w:sz w:val="28"/>
          <w:szCs w:val="28"/>
          <w:rtl/>
          <w:lang w:bidi="fa-IR"/>
        </w:rPr>
        <w:t xml:space="preserve">- لگاریتم(دارایی)- نسبت سرمایه-بازده سرمایه </w:t>
      </w:r>
      <w:r w:rsidR="00B54F45" w:rsidRPr="00F248F6">
        <w:rPr>
          <w:rFonts w:ascii="Times New Roman" w:hAnsi="Times New Roman" w:cs="B Nazanin"/>
          <w:sz w:val="28"/>
          <w:szCs w:val="28"/>
          <w:lang w:bidi="fa-IR"/>
        </w:rPr>
        <w:t>(</w:t>
      </w:r>
      <w:r w:rsidR="00B54F45" w:rsidRPr="00F248F6">
        <w:rPr>
          <w:rFonts w:cs="B Nazanin"/>
          <w:sz w:val="28"/>
          <w:szCs w:val="28"/>
          <w:lang w:bidi="fa-IR"/>
        </w:rPr>
        <w:t>ROA)</w:t>
      </w:r>
      <w:r w:rsidR="00B54F45" w:rsidRPr="00F248F6">
        <w:rPr>
          <w:rFonts w:cs="B Nazanin" w:hint="cs"/>
          <w:sz w:val="28"/>
          <w:szCs w:val="28"/>
          <w:rtl/>
          <w:lang w:bidi="fa-IR"/>
        </w:rPr>
        <w:t xml:space="preserve">- انحراف معیار </w:t>
      </w:r>
      <w:r w:rsidR="00B54F45" w:rsidRPr="00F248F6">
        <w:rPr>
          <w:rFonts w:cs="B Nazanin"/>
          <w:sz w:val="28"/>
          <w:szCs w:val="28"/>
          <w:lang w:bidi="fa-IR"/>
        </w:rPr>
        <w:t>ROA</w:t>
      </w:r>
      <w:r w:rsidR="00B54F45" w:rsidRPr="00F248F6">
        <w:rPr>
          <w:rFonts w:cs="B Nazanin" w:hint="cs"/>
          <w:sz w:val="28"/>
          <w:szCs w:val="28"/>
          <w:rtl/>
          <w:lang w:bidi="fa-IR"/>
        </w:rPr>
        <w:t xml:space="preserve">- نسبت کارآمدی-رشد وام- دارایی مبادله شده/دارایی کل- سپرده کوتاه مدت/بلند مدت- کسری از وام های املاک و مستغلات </w:t>
      </w:r>
      <w:r w:rsidR="00B54F45" w:rsidRPr="00F248F6">
        <w:rPr>
          <w:rFonts w:ascii="Arial" w:hAnsi="Arial" w:cs="Arial" w:hint="cs"/>
          <w:sz w:val="28"/>
          <w:szCs w:val="28"/>
          <w:rtl/>
          <w:lang w:bidi="fa-IR"/>
        </w:rPr>
        <w:t>–</w:t>
      </w:r>
      <w:r w:rsidR="00B54F45" w:rsidRPr="00F248F6">
        <w:rPr>
          <w:rFonts w:cs="B Nazanin" w:hint="cs"/>
          <w:sz w:val="28"/>
          <w:szCs w:val="28"/>
          <w:rtl/>
          <w:lang w:bidi="fa-IR"/>
        </w:rPr>
        <w:t xml:space="preserve"> کسری از وام‌های کشاورزی- کسری از وام‌های تجاری- کسری از وام‌های فردی </w:t>
      </w:r>
      <w:r w:rsidR="00B54F45" w:rsidRPr="00F248F6">
        <w:rPr>
          <w:rFonts w:ascii="Arial" w:hAnsi="Arial" w:cs="Arial" w:hint="cs"/>
          <w:sz w:val="28"/>
          <w:szCs w:val="28"/>
          <w:rtl/>
          <w:lang w:bidi="fa-IR"/>
        </w:rPr>
        <w:t>–</w:t>
      </w:r>
      <w:r w:rsidR="00B54F45" w:rsidRPr="00F248F6">
        <w:rPr>
          <w:rFonts w:cs="B Nazanin" w:hint="cs"/>
          <w:sz w:val="28"/>
          <w:szCs w:val="28"/>
          <w:rtl/>
          <w:lang w:bidi="fa-IR"/>
        </w:rPr>
        <w:t xml:space="preserve"> لگاریتم (</w:t>
      </w:r>
      <w:r w:rsidR="00B54F45" w:rsidRPr="00F248F6">
        <w:rPr>
          <w:rFonts w:cs="B Nazanin"/>
          <w:sz w:val="28"/>
          <w:szCs w:val="28"/>
          <w:lang w:bidi="fa-IR"/>
        </w:rPr>
        <w:t>GDP</w:t>
      </w:r>
      <w:r w:rsidR="00B54F45" w:rsidRPr="00F248F6">
        <w:rPr>
          <w:rFonts w:cs="B Nazanin" w:hint="cs"/>
          <w:sz w:val="28"/>
          <w:szCs w:val="28"/>
          <w:rtl/>
          <w:lang w:bidi="fa-IR"/>
        </w:rPr>
        <w:t xml:space="preserve"> در </w:t>
      </w:r>
      <w:r w:rsidR="00B54F45" w:rsidRPr="00F248F6">
        <w:rPr>
          <w:rFonts w:cs="B Nazanin"/>
          <w:sz w:val="28"/>
          <w:szCs w:val="28"/>
          <w:lang w:bidi="fa-IR"/>
        </w:rPr>
        <w:t>bn. USD</w:t>
      </w:r>
      <w:r w:rsidR="00B54F45" w:rsidRPr="00F248F6">
        <w:rPr>
          <w:rFonts w:cs="B Nazanin" w:hint="cs"/>
          <w:sz w:val="28"/>
          <w:szCs w:val="28"/>
          <w:rtl/>
          <w:lang w:bidi="fa-IR"/>
        </w:rPr>
        <w:t xml:space="preserve">) </w:t>
      </w:r>
      <w:r w:rsidR="00B54F45" w:rsidRPr="00F248F6">
        <w:rPr>
          <w:rFonts w:ascii="Arial" w:hAnsi="Arial" w:cs="Arial" w:hint="cs"/>
          <w:sz w:val="28"/>
          <w:szCs w:val="28"/>
          <w:rtl/>
          <w:lang w:bidi="fa-IR"/>
        </w:rPr>
        <w:t>–</w:t>
      </w:r>
      <w:r w:rsidR="00B54F45" w:rsidRPr="00F248F6">
        <w:rPr>
          <w:rFonts w:cs="B Nazanin" w:hint="cs"/>
          <w:sz w:val="28"/>
          <w:szCs w:val="28"/>
          <w:rtl/>
          <w:lang w:bidi="fa-IR"/>
        </w:rPr>
        <w:t xml:space="preserve"> نسبت پس انداز- نرخ بهره- منجنی حاصل شده </w:t>
      </w:r>
      <w:r w:rsidR="00B54F45" w:rsidRPr="00F248F6">
        <w:rPr>
          <w:rFonts w:ascii="Arial" w:hAnsi="Arial" w:cs="Arial" w:hint="cs"/>
          <w:sz w:val="28"/>
          <w:szCs w:val="28"/>
          <w:rtl/>
          <w:lang w:bidi="fa-IR"/>
        </w:rPr>
        <w:t>–</w:t>
      </w:r>
      <w:r w:rsidR="00B54F45" w:rsidRPr="00F248F6">
        <w:rPr>
          <w:rFonts w:cs="B Nazanin" w:hint="cs"/>
          <w:sz w:val="28"/>
          <w:szCs w:val="28"/>
          <w:rtl/>
          <w:lang w:bidi="fa-IR"/>
        </w:rPr>
        <w:t xml:space="preserve"> نفوذ در صنعت بانکداری- ثابت- پیش فرض- </w:t>
      </w:r>
      <w:proofErr w:type="spellStart"/>
      <w:r w:rsidR="00B54F45" w:rsidRPr="00F248F6">
        <w:rPr>
          <w:rFonts w:cs="B Nazanin"/>
          <w:sz w:val="28"/>
          <w:szCs w:val="28"/>
          <w:lang w:bidi="fa-IR"/>
        </w:rPr>
        <w:t>Obs</w:t>
      </w:r>
      <w:proofErr w:type="spellEnd"/>
      <w:r w:rsidR="00B54F45" w:rsidRPr="00F248F6">
        <w:rPr>
          <w:rFonts w:cs="B Nazanin" w:hint="cs"/>
          <w:sz w:val="28"/>
          <w:szCs w:val="28"/>
          <w:rtl/>
          <w:lang w:bidi="fa-IR"/>
        </w:rPr>
        <w:t>- مربع-</w:t>
      </w:r>
      <w:r w:rsidR="00B54F45" w:rsidRPr="00F248F6">
        <w:rPr>
          <w:rFonts w:cs="B Nazanin"/>
          <w:sz w:val="28"/>
          <w:szCs w:val="28"/>
          <w:lang w:bidi="fa-IR"/>
        </w:rPr>
        <w:t>R</w:t>
      </w:r>
      <w:r w:rsidR="00B54F45" w:rsidRPr="00F248F6">
        <w:rPr>
          <w:rFonts w:cs="B Nazanin" w:hint="cs"/>
          <w:sz w:val="28"/>
          <w:szCs w:val="28"/>
          <w:rtl/>
          <w:lang w:bidi="fa-IR"/>
        </w:rPr>
        <w:t>)</w:t>
      </w:r>
    </w:p>
    <w:p w:rsidR="00FA58E8" w:rsidRPr="00152817" w:rsidRDefault="00152817" w:rsidP="00152817">
      <w:pPr>
        <w:bidi/>
        <w:spacing w:after="0" w:line="360" w:lineRule="auto"/>
        <w:ind w:left="35" w:hanging="35"/>
        <w:jc w:val="center"/>
        <w:rPr>
          <w:rFonts w:cs="B Nazanin"/>
          <w:sz w:val="28"/>
          <w:szCs w:val="28"/>
          <w:rtl/>
          <w:lang w:bidi="fa-IR"/>
        </w:rPr>
      </w:pPr>
      <w:r>
        <w:rPr>
          <w:noProof/>
        </w:rPr>
        <w:drawing>
          <wp:inline distT="0" distB="0" distL="0" distR="0" wp14:anchorId="7FF303A6" wp14:editId="12A4EA97">
            <wp:extent cx="6188710" cy="2971165"/>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2971165"/>
                    </a:xfrm>
                    <a:prstGeom prst="rect">
                      <a:avLst/>
                    </a:prstGeom>
                  </pic:spPr>
                </pic:pic>
              </a:graphicData>
            </a:graphic>
          </wp:inline>
        </w:drawing>
      </w:r>
    </w:p>
    <w:p w:rsidR="006B3604" w:rsidRPr="00F248F6" w:rsidRDefault="00FA58E8" w:rsidP="00152817">
      <w:pPr>
        <w:bidi/>
        <w:spacing w:after="0" w:line="360" w:lineRule="auto"/>
        <w:ind w:left="35" w:hanging="35"/>
        <w:jc w:val="center"/>
        <w:rPr>
          <w:rFonts w:ascii="Times New Roman" w:hAnsi="Times New Roman" w:cs="B Nazanin"/>
          <w:sz w:val="28"/>
          <w:szCs w:val="28"/>
          <w:rtl/>
        </w:rPr>
      </w:pPr>
      <w:r w:rsidRPr="00F248F6">
        <w:rPr>
          <w:rFonts w:ascii="Times New Roman" w:hAnsi="Times New Roman" w:cs="B Nazanin" w:hint="cs"/>
          <w:sz w:val="28"/>
          <w:szCs w:val="28"/>
          <w:rtl/>
        </w:rPr>
        <w:t>جد</w:t>
      </w:r>
      <w:r w:rsidR="00603A9F" w:rsidRPr="00F248F6">
        <w:rPr>
          <w:rFonts w:ascii="Times New Roman" w:hAnsi="Times New Roman" w:cs="B Nazanin" w:hint="cs"/>
          <w:sz w:val="28"/>
          <w:szCs w:val="28"/>
          <w:rtl/>
        </w:rPr>
        <w:t>ول نتایج را از رگرسیون لاجیت شا</w:t>
      </w:r>
      <w:r w:rsidRPr="00F248F6">
        <w:rPr>
          <w:rFonts w:ascii="Times New Roman" w:hAnsi="Times New Roman" w:cs="B Nazanin" w:hint="cs"/>
          <w:sz w:val="28"/>
          <w:szCs w:val="28"/>
          <w:rtl/>
        </w:rPr>
        <w:t xml:space="preserve">خص </w:t>
      </w:r>
      <w:r w:rsidR="007B1693" w:rsidRPr="00F248F6">
        <w:rPr>
          <w:rFonts w:ascii="Times New Roman" w:hAnsi="Times New Roman" w:cs="B Nazanin" w:hint="cs"/>
          <w:sz w:val="28"/>
          <w:szCs w:val="28"/>
          <w:rtl/>
        </w:rPr>
        <w:t>ورشکستگی</w:t>
      </w:r>
      <w:r w:rsidRPr="00F248F6">
        <w:rPr>
          <w:rFonts w:ascii="Times New Roman" w:hAnsi="Times New Roman" w:cs="B Nazanin" w:hint="cs"/>
          <w:sz w:val="28"/>
          <w:szCs w:val="28"/>
          <w:rtl/>
        </w:rPr>
        <w:t xml:space="preserve"> برروی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 xml:space="preserve"> پیش بینی کننده گزارش می‌دهد. داده ایجاد شده است لذا</w:t>
      </w:r>
      <w:r w:rsidR="00835142" w:rsidRPr="00F248F6">
        <w:rPr>
          <w:rFonts w:ascii="Times New Roman" w:hAnsi="Times New Roman" w:cs="B Nazanin" w:hint="cs"/>
          <w:sz w:val="28"/>
          <w:szCs w:val="28"/>
          <w:rtl/>
        </w:rPr>
        <w:t xml:space="preserve"> </w:t>
      </w:r>
      <w:r w:rsidR="00332292" w:rsidRPr="00F248F6">
        <w:rPr>
          <w:rFonts w:ascii="Times New Roman" w:hAnsi="Times New Roman" w:cs="B Nazanin" w:hint="cs"/>
          <w:sz w:val="28"/>
          <w:szCs w:val="28"/>
          <w:rtl/>
        </w:rPr>
        <w:t>متغیر</w:t>
      </w:r>
      <w:r w:rsidRPr="00F248F6">
        <w:rPr>
          <w:rFonts w:ascii="Times New Roman" w:hAnsi="Times New Roman" w:cs="B Nazanin" w:hint="cs"/>
          <w:sz w:val="28"/>
          <w:szCs w:val="28"/>
          <w:rtl/>
        </w:rPr>
        <w:t xml:space="preserve"> پیش بینی کننده قبل از </w:t>
      </w:r>
      <w:r w:rsidR="00230769" w:rsidRPr="00F248F6">
        <w:rPr>
          <w:rFonts w:ascii="Times New Roman" w:hAnsi="Times New Roman" w:cs="B Nazanin" w:hint="cs"/>
          <w:sz w:val="28"/>
          <w:szCs w:val="28"/>
          <w:rtl/>
        </w:rPr>
        <w:t>سه ماهه که پیش فرض رخ دهد قابل مشاهده</w:t>
      </w:r>
      <w:r w:rsidR="00835142" w:rsidRPr="00F248F6">
        <w:rPr>
          <w:rFonts w:ascii="Times New Roman" w:hAnsi="Times New Roman" w:cs="B Nazanin" w:hint="cs"/>
          <w:sz w:val="28"/>
          <w:szCs w:val="28"/>
          <w:rtl/>
        </w:rPr>
        <w:t xml:space="preserve"> </w:t>
      </w:r>
      <w:r w:rsidR="00230769" w:rsidRPr="00F248F6">
        <w:rPr>
          <w:rFonts w:ascii="Times New Roman" w:hAnsi="Times New Roman" w:cs="B Nazanin" w:hint="cs"/>
          <w:sz w:val="28"/>
          <w:szCs w:val="28"/>
          <w:rtl/>
        </w:rPr>
        <w:t xml:space="preserve">بوده است. رگرسیون شامل داده از </w:t>
      </w:r>
      <w:r w:rsidR="00230769" w:rsidRPr="00F248F6">
        <w:rPr>
          <w:rFonts w:ascii="Times New Roman" w:hAnsi="Times New Roman" w:cs="B Nazanin"/>
          <w:sz w:val="28"/>
          <w:szCs w:val="28"/>
        </w:rPr>
        <w:t>2006:Q1</w:t>
      </w:r>
      <w:r w:rsidR="00230769" w:rsidRPr="00F248F6">
        <w:rPr>
          <w:rFonts w:ascii="Times New Roman" w:hAnsi="Times New Roman" w:cs="B Nazanin" w:hint="cs"/>
          <w:sz w:val="28"/>
          <w:szCs w:val="28"/>
          <w:rtl/>
        </w:rPr>
        <w:t xml:space="preserve"> تا </w:t>
      </w:r>
      <w:r w:rsidR="00230769" w:rsidRPr="00F248F6">
        <w:rPr>
          <w:rFonts w:ascii="Times New Roman" w:hAnsi="Times New Roman" w:cs="B Nazanin"/>
          <w:sz w:val="28"/>
          <w:szCs w:val="28"/>
        </w:rPr>
        <w:t>2010:Q3</w:t>
      </w:r>
      <w:r w:rsidR="00230769" w:rsidRPr="00F248F6">
        <w:rPr>
          <w:rFonts w:ascii="Times New Roman" w:hAnsi="Times New Roman" w:cs="B Nazanin" w:hint="cs"/>
          <w:sz w:val="28"/>
          <w:szCs w:val="28"/>
          <w:rtl/>
        </w:rPr>
        <w:t xml:space="preserve"> بوده است.</w:t>
      </w:r>
      <w:r w:rsidR="00332292" w:rsidRPr="00F248F6">
        <w:rPr>
          <w:rFonts w:ascii="Times New Roman" w:hAnsi="Times New Roman" w:cs="B Nazanin" w:hint="cs"/>
          <w:sz w:val="28"/>
          <w:szCs w:val="28"/>
          <w:rtl/>
        </w:rPr>
        <w:t>متغیر</w:t>
      </w:r>
      <w:r w:rsidR="006B3604" w:rsidRPr="00F248F6">
        <w:rPr>
          <w:rFonts w:ascii="Times New Roman" w:hAnsi="Times New Roman" w:cs="B Nazanin" w:hint="cs"/>
          <w:sz w:val="28"/>
          <w:szCs w:val="28"/>
          <w:rtl/>
        </w:rPr>
        <w:t>ها ماند موارد تعریف شده جدول 2 و 3 هستند.</w:t>
      </w:r>
      <w:r w:rsidR="00835142" w:rsidRPr="00F248F6">
        <w:rPr>
          <w:rFonts w:ascii="Times New Roman" w:hAnsi="Times New Roman" w:cs="B Nazanin" w:hint="cs"/>
          <w:sz w:val="28"/>
          <w:szCs w:val="28"/>
          <w:rtl/>
        </w:rPr>
        <w:t xml:space="preserve"> </w:t>
      </w:r>
      <w:r w:rsidR="006B3604" w:rsidRPr="00F248F6">
        <w:rPr>
          <w:rFonts w:ascii="Times New Roman" w:hAnsi="Times New Roman" w:cs="B Nazanin" w:hint="cs"/>
          <w:sz w:val="28"/>
          <w:szCs w:val="28"/>
          <w:rtl/>
        </w:rPr>
        <w:t>"</w:t>
      </w:r>
      <w:r w:rsidR="003405F1" w:rsidRPr="00F248F6">
        <w:rPr>
          <w:rFonts w:ascii="Times New Roman" w:hAnsi="Times New Roman" w:cs="B Nazanin" w:hint="cs"/>
          <w:sz w:val="28"/>
          <w:szCs w:val="28"/>
          <w:rtl/>
        </w:rPr>
        <w:t>نمره</w:t>
      </w:r>
      <w:r w:rsidR="006B3604" w:rsidRPr="00F248F6">
        <w:rPr>
          <w:rFonts w:ascii="Times New Roman" w:hAnsi="Times New Roman" w:cs="B Nazanin" w:hint="cs"/>
          <w:sz w:val="28"/>
          <w:szCs w:val="28"/>
          <w:rtl/>
        </w:rPr>
        <w:t>-</w:t>
      </w:r>
      <w:r w:rsidR="006B3604" w:rsidRPr="00F248F6">
        <w:rPr>
          <w:rFonts w:ascii="Times New Roman" w:hAnsi="Times New Roman" w:cs="B Nazanin"/>
          <w:sz w:val="28"/>
          <w:szCs w:val="28"/>
        </w:rPr>
        <w:t>Z</w:t>
      </w:r>
      <w:r w:rsidR="006B3604" w:rsidRPr="00F248F6">
        <w:rPr>
          <w:rFonts w:ascii="Times New Roman" w:hAnsi="Times New Roman" w:cs="B Nazanin" w:hint="cs"/>
          <w:sz w:val="28"/>
          <w:szCs w:val="28"/>
          <w:rtl/>
          <w:lang w:bidi="fa-IR"/>
        </w:rPr>
        <w:t xml:space="preserve"> تنظیم شده" با اضافه کردن ده به نسبت قبل از لگاریتمی کردن آن محاسبه می‌کند. خطای استاندارد در مدل (1) تا (9) در سطح بانک خوشه می‌شود</w:t>
      </w:r>
      <w:r w:rsidR="00835142" w:rsidRPr="00F248F6">
        <w:rPr>
          <w:rFonts w:ascii="Times New Roman" w:hAnsi="Times New Roman" w:cs="B Nazanin" w:hint="cs"/>
          <w:sz w:val="28"/>
          <w:szCs w:val="28"/>
          <w:rtl/>
          <w:lang w:bidi="fa-IR"/>
        </w:rPr>
        <w:t>،</w:t>
      </w:r>
      <w:r w:rsidR="006B3604" w:rsidRPr="00F248F6">
        <w:rPr>
          <w:rFonts w:ascii="Times New Roman" w:hAnsi="Times New Roman" w:cs="B Nazanin" w:hint="cs"/>
          <w:sz w:val="28"/>
          <w:szCs w:val="28"/>
          <w:rtl/>
          <w:lang w:bidi="fa-IR"/>
        </w:rPr>
        <w:t xml:space="preserve"> به دنبال گفته </w:t>
      </w:r>
      <w:r w:rsidR="006B3604" w:rsidRPr="00F248F6">
        <w:rPr>
          <w:rFonts w:ascii="Times New Roman" w:hAnsi="Times New Roman" w:cs="B Nazanin"/>
          <w:sz w:val="28"/>
          <w:szCs w:val="28"/>
        </w:rPr>
        <w:t xml:space="preserve">DeYoung and </w:t>
      </w:r>
      <w:proofErr w:type="spellStart"/>
      <w:r w:rsidR="006B3604" w:rsidRPr="00F248F6">
        <w:rPr>
          <w:rFonts w:ascii="Times New Roman" w:hAnsi="Times New Roman" w:cs="B Nazanin"/>
          <w:sz w:val="28"/>
          <w:szCs w:val="28"/>
        </w:rPr>
        <w:t>Torna</w:t>
      </w:r>
      <w:proofErr w:type="spellEnd"/>
      <w:r w:rsidR="006B3604" w:rsidRPr="00F248F6">
        <w:rPr>
          <w:rFonts w:ascii="Times New Roman" w:hAnsi="Times New Roman" w:cs="B Nazanin"/>
          <w:sz w:val="28"/>
          <w:szCs w:val="28"/>
        </w:rPr>
        <w:t xml:space="preserve"> (2013).</w:t>
      </w:r>
      <w:r w:rsidR="006B3604" w:rsidRPr="00F248F6">
        <w:rPr>
          <w:rFonts w:ascii="Times New Roman" w:hAnsi="Times New Roman" w:cs="B Nazanin" w:hint="cs"/>
          <w:sz w:val="28"/>
          <w:szCs w:val="28"/>
          <w:rtl/>
        </w:rPr>
        <w:t>.</w:t>
      </w:r>
      <w:r w:rsidR="00835142" w:rsidRPr="00F248F6">
        <w:rPr>
          <w:rFonts w:ascii="Times New Roman" w:hAnsi="Times New Roman" w:cs="B Nazanin" w:hint="cs"/>
          <w:sz w:val="28"/>
          <w:szCs w:val="28"/>
          <w:rtl/>
        </w:rPr>
        <w:t xml:space="preserve"> </w:t>
      </w:r>
      <w:r w:rsidR="006B3604" w:rsidRPr="00F248F6">
        <w:rPr>
          <w:rFonts w:ascii="Times New Roman" w:hAnsi="Times New Roman" w:cs="B Nazanin" w:hint="cs"/>
          <w:sz w:val="28"/>
          <w:szCs w:val="28"/>
          <w:rtl/>
        </w:rPr>
        <w:t>مدل(10) اهمیت بد</w:t>
      </w:r>
      <w:r w:rsidR="00603A9F" w:rsidRPr="00F248F6">
        <w:rPr>
          <w:rFonts w:ascii="Times New Roman" w:hAnsi="Times New Roman" w:cs="B Nazanin" w:hint="cs"/>
          <w:sz w:val="28"/>
          <w:szCs w:val="28"/>
          <w:rtl/>
        </w:rPr>
        <w:t>ست آمده از خطای استاندارد راه ا</w:t>
      </w:r>
      <w:r w:rsidR="006B3604" w:rsidRPr="00F248F6">
        <w:rPr>
          <w:rFonts w:ascii="Times New Roman" w:hAnsi="Times New Roman" w:cs="B Nazanin" w:hint="cs"/>
          <w:sz w:val="28"/>
          <w:szCs w:val="28"/>
          <w:rtl/>
        </w:rPr>
        <w:t>ندازی را بااستفاده از 100 تکرار انجام می‌دهد.</w:t>
      </w:r>
    </w:p>
    <w:p w:rsidR="00B54F45" w:rsidRPr="00F248F6" w:rsidRDefault="00B54F45"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*اهمیت آماری نتایج در سطح 10% نشان داده شده است.</w:t>
      </w:r>
    </w:p>
    <w:p w:rsidR="00B54F45" w:rsidRPr="00F248F6" w:rsidRDefault="00B54F45" w:rsidP="00152817">
      <w:pPr>
        <w:bidi/>
        <w:spacing w:after="0" w:line="360" w:lineRule="auto"/>
        <w:ind w:left="35" w:hanging="35"/>
        <w:jc w:val="center"/>
        <w:rPr>
          <w:rFonts w:ascii="Times New Roman" w:hAnsi="Times New Roman" w:cs="B Nazanin"/>
          <w:sz w:val="28"/>
          <w:szCs w:val="28"/>
          <w:rtl/>
          <w:lang w:bidi="fa-IR"/>
        </w:rPr>
      </w:pPr>
      <w:r w:rsidRPr="00F248F6">
        <w:rPr>
          <w:rFonts w:ascii="Times New Roman" w:hAnsi="Times New Roman" w:cs="B Nazanin" w:hint="cs"/>
          <w:sz w:val="28"/>
          <w:szCs w:val="28"/>
          <w:rtl/>
          <w:lang w:bidi="fa-IR"/>
        </w:rPr>
        <w:t>**اهمیت آماری ‌نتایج در سطح 5% نشان داده شده است.</w:t>
      </w:r>
    </w:p>
    <w:p w:rsidR="006B3604" w:rsidRPr="00F248F6" w:rsidRDefault="00B54F45" w:rsidP="00152817">
      <w:pPr>
        <w:bidi/>
        <w:spacing w:after="0" w:line="360" w:lineRule="auto"/>
        <w:ind w:left="35" w:hanging="35"/>
        <w:jc w:val="center"/>
        <w:rPr>
          <w:rFonts w:ascii="Times New Roman" w:hAnsi="Times New Roman" w:cs="B Nazanin"/>
          <w:b/>
          <w:bCs/>
          <w:sz w:val="28"/>
          <w:szCs w:val="28"/>
          <w:vertAlign w:val="superscript"/>
          <w:rtl/>
          <w:lang w:bidi="fa-IR"/>
        </w:rPr>
      </w:pPr>
      <w:r w:rsidRPr="00F248F6">
        <w:rPr>
          <w:rFonts w:ascii="Times New Roman" w:hAnsi="Times New Roman" w:cs="B Nazanin" w:hint="cs"/>
          <w:sz w:val="28"/>
          <w:szCs w:val="28"/>
          <w:rtl/>
          <w:lang w:bidi="fa-IR"/>
        </w:rPr>
        <w:lastRenderedPageBreak/>
        <w:t>***اهمیت آماری ‌نتایج در سطح 1% نشان داده شده است</w:t>
      </w:r>
      <w:r w:rsidRPr="00F248F6">
        <w:rPr>
          <w:rFonts w:ascii="Times New Roman" w:hAnsi="Times New Roman" w:cs="B Nazanin" w:hint="cs"/>
          <w:b/>
          <w:bCs/>
          <w:sz w:val="28"/>
          <w:szCs w:val="28"/>
          <w:vertAlign w:val="superscript"/>
          <w:rtl/>
          <w:lang w:bidi="fa-IR"/>
        </w:rPr>
        <w:t>.</w:t>
      </w:r>
    </w:p>
    <w:p w:rsidR="00791D6C" w:rsidRPr="00F248F6" w:rsidRDefault="007E2BC7" w:rsidP="00F248F6">
      <w:pPr>
        <w:bidi/>
        <w:spacing w:after="0" w:line="360" w:lineRule="auto"/>
        <w:ind w:left="35" w:hanging="35"/>
        <w:jc w:val="both"/>
        <w:rPr>
          <w:rFonts w:ascii="Times New Roman" w:hAnsi="Times New Roman" w:cs="B Nazanin"/>
          <w:sz w:val="28"/>
          <w:szCs w:val="28"/>
          <w:rtl/>
        </w:rPr>
      </w:pPr>
      <w:r w:rsidRPr="00F248F6">
        <w:rPr>
          <w:rFonts w:ascii="Times New Roman" w:hAnsi="Times New Roman" w:cs="B Nazanin" w:hint="cs"/>
          <w:sz w:val="28"/>
          <w:szCs w:val="28"/>
          <w:rtl/>
        </w:rPr>
        <w:t>برای کنترل ریسک کلی در بخش بانکداری ما یک میانگین نفوذ کلی را در بخش بانکداری در نظر گ</w:t>
      </w:r>
      <w:r w:rsidR="00603A9F" w:rsidRPr="00F248F6">
        <w:rPr>
          <w:rFonts w:ascii="Times New Roman" w:hAnsi="Times New Roman" w:cs="B Nazanin" w:hint="cs"/>
          <w:sz w:val="28"/>
          <w:szCs w:val="28"/>
          <w:rtl/>
        </w:rPr>
        <w:t>ر</w:t>
      </w:r>
      <w:r w:rsidRPr="00F248F6">
        <w:rPr>
          <w:rFonts w:ascii="Times New Roman" w:hAnsi="Times New Roman" w:cs="B Nazanin" w:hint="cs"/>
          <w:sz w:val="28"/>
          <w:szCs w:val="28"/>
          <w:rtl/>
        </w:rPr>
        <w:t xml:space="preserve">فتیم. تلفیقی از این </w:t>
      </w:r>
      <w:r w:rsidR="00332292" w:rsidRPr="00F248F6">
        <w:rPr>
          <w:rFonts w:ascii="Times New Roman" w:hAnsi="Times New Roman" w:cs="B Nazanin" w:hint="cs"/>
          <w:sz w:val="28"/>
          <w:szCs w:val="28"/>
          <w:rtl/>
        </w:rPr>
        <w:t>متغیر</w:t>
      </w:r>
      <w:r w:rsidR="00603A9F" w:rsidRPr="00F248F6">
        <w:rPr>
          <w:rFonts w:ascii="Times New Roman" w:hAnsi="Times New Roman" w:cs="B Nazanin" w:hint="cs"/>
          <w:sz w:val="28"/>
          <w:szCs w:val="28"/>
          <w:rtl/>
        </w:rPr>
        <w:t>های کنترلی براساس</w:t>
      </w:r>
      <w:r w:rsidRPr="00F248F6">
        <w:rPr>
          <w:rFonts w:ascii="Times New Roman" w:hAnsi="Times New Roman" w:cs="B Nazanin" w:hint="cs"/>
          <w:sz w:val="28"/>
          <w:szCs w:val="28"/>
          <w:rtl/>
        </w:rPr>
        <w:t xml:space="preserve"> تحلیل ادبیات موضوعی قبلی </w:t>
      </w:r>
      <w:r w:rsidR="00EA44E3" w:rsidRPr="00F248F6">
        <w:rPr>
          <w:rFonts w:ascii="Times New Roman" w:hAnsi="Times New Roman" w:cs="B Nazanin" w:hint="cs"/>
          <w:sz w:val="28"/>
          <w:szCs w:val="28"/>
          <w:rtl/>
        </w:rPr>
        <w:t xml:space="preserve">از عوامل موثر برروی ریسک پیش فرض و پایداری بانک است.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های کنترل مبتنی بر حسابداری براساس گفته</w:t>
      </w:r>
      <w:r w:rsidR="00835142" w:rsidRPr="00F248F6">
        <w:rPr>
          <w:rFonts w:ascii="Times New Roman" w:hAnsi="Times New Roman" w:cs="B Nazanin" w:hint="cs"/>
          <w:sz w:val="28"/>
          <w:szCs w:val="28"/>
          <w:rtl/>
        </w:rPr>
        <w:t xml:space="preserve">‌ها </w:t>
      </w:r>
      <w:r w:rsidR="00D4700E" w:rsidRPr="00F248F6">
        <w:rPr>
          <w:rFonts w:ascii="Times New Roman" w:hAnsi="Times New Roman" w:cs="B Nazanin"/>
          <w:sz w:val="28"/>
          <w:szCs w:val="28"/>
        </w:rPr>
        <w:t>Cole and Gunther</w:t>
      </w:r>
      <w:r w:rsidR="00D4700E" w:rsidRPr="00F248F6">
        <w:rPr>
          <w:rFonts w:ascii="Times New Roman" w:hAnsi="Times New Roman" w:cs="B Nazanin" w:hint="cs"/>
          <w:sz w:val="28"/>
          <w:szCs w:val="28"/>
          <w:rtl/>
        </w:rPr>
        <w:t xml:space="preserve"> (1995)، </w:t>
      </w:r>
      <w:r w:rsidR="00D4700E" w:rsidRPr="00F248F6">
        <w:rPr>
          <w:rFonts w:ascii="Times New Roman" w:hAnsi="Times New Roman" w:cs="B Nazanin"/>
          <w:sz w:val="28"/>
          <w:szCs w:val="28"/>
        </w:rPr>
        <w:t>Cole and White</w:t>
      </w:r>
      <w:r w:rsidR="00D4700E" w:rsidRPr="00F248F6">
        <w:rPr>
          <w:rFonts w:ascii="Times New Roman" w:hAnsi="Times New Roman" w:cs="B Nazanin" w:hint="cs"/>
          <w:sz w:val="28"/>
          <w:szCs w:val="28"/>
          <w:rtl/>
        </w:rPr>
        <w:t xml:space="preserve"> (2012)</w:t>
      </w:r>
      <w:r w:rsidR="00835142" w:rsidRPr="00F248F6">
        <w:rPr>
          <w:rFonts w:ascii="Times New Roman" w:hAnsi="Times New Roman" w:cs="B Nazanin" w:hint="cs"/>
          <w:sz w:val="28"/>
          <w:szCs w:val="28"/>
          <w:rtl/>
        </w:rPr>
        <w:t>،</w:t>
      </w:r>
      <w:r w:rsidR="00D4700E" w:rsidRPr="00F248F6">
        <w:rPr>
          <w:rFonts w:ascii="Times New Roman" w:hAnsi="Times New Roman" w:cs="B Nazanin" w:hint="cs"/>
          <w:sz w:val="28"/>
          <w:szCs w:val="28"/>
          <w:rtl/>
        </w:rPr>
        <w:t xml:space="preserve"> </w:t>
      </w:r>
      <w:proofErr w:type="spellStart"/>
      <w:r w:rsidR="00D4700E" w:rsidRPr="00F248F6">
        <w:rPr>
          <w:rFonts w:ascii="Times New Roman" w:hAnsi="Times New Roman" w:cs="B Nazanin"/>
          <w:sz w:val="28"/>
          <w:szCs w:val="28"/>
        </w:rPr>
        <w:t>Beltratti</w:t>
      </w:r>
      <w:proofErr w:type="spellEnd"/>
      <w:r w:rsidR="00D4700E" w:rsidRPr="00F248F6">
        <w:rPr>
          <w:rFonts w:ascii="Times New Roman" w:hAnsi="Times New Roman" w:cs="B Nazanin"/>
          <w:sz w:val="28"/>
          <w:szCs w:val="28"/>
        </w:rPr>
        <w:t xml:space="preserve"> and </w:t>
      </w:r>
      <w:proofErr w:type="spellStart"/>
      <w:r w:rsidR="00D4700E" w:rsidRPr="00F248F6">
        <w:rPr>
          <w:rFonts w:ascii="Times New Roman" w:hAnsi="Times New Roman" w:cs="B Nazanin"/>
          <w:sz w:val="28"/>
          <w:szCs w:val="28"/>
        </w:rPr>
        <w:t>Stulz</w:t>
      </w:r>
      <w:proofErr w:type="spellEnd"/>
      <w:r w:rsidR="00D4700E" w:rsidRPr="00F248F6">
        <w:rPr>
          <w:rFonts w:ascii="Times New Roman" w:hAnsi="Times New Roman" w:cs="B Nazanin" w:hint="cs"/>
          <w:sz w:val="28"/>
          <w:szCs w:val="28"/>
          <w:rtl/>
        </w:rPr>
        <w:t xml:space="preserve"> (2012)، </w:t>
      </w:r>
      <w:r w:rsidR="00D4700E" w:rsidRPr="00F248F6">
        <w:rPr>
          <w:rFonts w:ascii="Times New Roman" w:hAnsi="Times New Roman" w:cs="B Nazanin"/>
          <w:sz w:val="28"/>
          <w:szCs w:val="28"/>
        </w:rPr>
        <w:t xml:space="preserve">He and </w:t>
      </w:r>
      <w:proofErr w:type="spellStart"/>
      <w:r w:rsidR="00D4700E" w:rsidRPr="00F248F6">
        <w:rPr>
          <w:rFonts w:ascii="Times New Roman" w:hAnsi="Times New Roman" w:cs="B Nazanin"/>
          <w:sz w:val="28"/>
          <w:szCs w:val="28"/>
        </w:rPr>
        <w:t>Xiong</w:t>
      </w:r>
      <w:proofErr w:type="spellEnd"/>
      <w:r w:rsidR="00D4700E" w:rsidRPr="00F248F6">
        <w:rPr>
          <w:rFonts w:ascii="Times New Roman" w:hAnsi="Times New Roman" w:cs="B Nazanin" w:hint="cs"/>
          <w:sz w:val="28"/>
          <w:szCs w:val="28"/>
          <w:rtl/>
        </w:rPr>
        <w:t xml:space="preserve"> (2012)، </w:t>
      </w:r>
      <w:r w:rsidR="00D4700E" w:rsidRPr="00F248F6">
        <w:rPr>
          <w:rFonts w:ascii="Times New Roman" w:hAnsi="Times New Roman" w:cs="B Nazanin"/>
          <w:sz w:val="28"/>
          <w:szCs w:val="28"/>
        </w:rPr>
        <w:t xml:space="preserve">Berger and </w:t>
      </w:r>
      <w:proofErr w:type="spellStart"/>
      <w:r w:rsidR="00D4700E" w:rsidRPr="00F248F6">
        <w:rPr>
          <w:rFonts w:ascii="Times New Roman" w:hAnsi="Times New Roman" w:cs="B Nazanin"/>
          <w:sz w:val="28"/>
          <w:szCs w:val="28"/>
        </w:rPr>
        <w:t>Bouwman</w:t>
      </w:r>
      <w:proofErr w:type="spellEnd"/>
      <w:r w:rsidR="00D4700E" w:rsidRPr="00F248F6">
        <w:rPr>
          <w:rFonts w:ascii="Times New Roman" w:hAnsi="Times New Roman" w:cs="B Nazanin" w:hint="cs"/>
          <w:sz w:val="28"/>
          <w:szCs w:val="28"/>
          <w:rtl/>
        </w:rPr>
        <w:t xml:space="preserve"> (در </w:t>
      </w:r>
      <w:r w:rsidR="00603A9F" w:rsidRPr="00F248F6">
        <w:rPr>
          <w:rFonts w:ascii="Times New Roman" w:hAnsi="Times New Roman" w:cs="B Nazanin" w:hint="cs"/>
          <w:sz w:val="28"/>
          <w:szCs w:val="28"/>
          <w:rtl/>
        </w:rPr>
        <w:t>مطبوعات</w:t>
      </w:r>
      <w:r w:rsidR="00D4700E" w:rsidRPr="00F248F6">
        <w:rPr>
          <w:rFonts w:ascii="Times New Roman" w:hAnsi="Times New Roman" w:cs="B Nazanin" w:hint="cs"/>
          <w:sz w:val="28"/>
          <w:szCs w:val="28"/>
          <w:rtl/>
        </w:rPr>
        <w:t xml:space="preserve">) است.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 xml:space="preserve"> اقتصاد کلان </w:t>
      </w:r>
      <w:r w:rsidR="00603A9F" w:rsidRPr="00F248F6">
        <w:rPr>
          <w:rFonts w:ascii="Times New Roman" w:hAnsi="Times New Roman" w:cs="B Nazanin" w:hint="cs"/>
          <w:sz w:val="28"/>
          <w:szCs w:val="28"/>
          <w:rtl/>
        </w:rPr>
        <w:t>براساس</w:t>
      </w:r>
      <w:r w:rsidR="00874139" w:rsidRPr="00F248F6">
        <w:rPr>
          <w:rFonts w:ascii="Times New Roman" w:hAnsi="Times New Roman" w:cs="B Nazanin" w:hint="cs"/>
          <w:sz w:val="28"/>
          <w:szCs w:val="28"/>
        </w:rPr>
        <w:t xml:space="preserve">‌ </w:t>
      </w:r>
      <w:r w:rsidR="00D4700E" w:rsidRPr="00F248F6">
        <w:rPr>
          <w:rFonts w:ascii="Times New Roman" w:hAnsi="Times New Roman" w:cs="B Nazanin"/>
          <w:sz w:val="28"/>
          <w:szCs w:val="28"/>
        </w:rPr>
        <w:t>Aubuchon and Wheelock</w:t>
      </w:r>
      <w:r w:rsidR="00D4700E" w:rsidRPr="00F248F6">
        <w:rPr>
          <w:rFonts w:ascii="Times New Roman" w:hAnsi="Times New Roman" w:cs="B Nazanin" w:hint="cs"/>
          <w:sz w:val="28"/>
          <w:szCs w:val="28"/>
          <w:rtl/>
        </w:rPr>
        <w:t xml:space="preserve"> (2010) و </w:t>
      </w:r>
      <w:r w:rsidR="00D4700E" w:rsidRPr="00F248F6">
        <w:rPr>
          <w:rFonts w:ascii="Times New Roman" w:hAnsi="Times New Roman" w:cs="B Nazanin"/>
          <w:sz w:val="28"/>
          <w:szCs w:val="28"/>
        </w:rPr>
        <w:t>Thomson</w:t>
      </w:r>
      <w:r w:rsidR="00D4700E" w:rsidRPr="00F248F6">
        <w:rPr>
          <w:rFonts w:ascii="Times New Roman" w:hAnsi="Times New Roman" w:cs="B Nazanin" w:hint="cs"/>
          <w:sz w:val="28"/>
          <w:szCs w:val="28"/>
          <w:rtl/>
        </w:rPr>
        <w:t xml:space="preserve"> (1992) است، پیش بینی کننده</w:t>
      </w:r>
      <w:r w:rsidR="00835142" w:rsidRPr="00F248F6">
        <w:rPr>
          <w:rFonts w:ascii="Times New Roman" w:hAnsi="Times New Roman" w:cs="B Nazanin" w:hint="cs"/>
          <w:sz w:val="28"/>
          <w:szCs w:val="28"/>
          <w:rtl/>
        </w:rPr>
        <w:t xml:space="preserve">‌های </w:t>
      </w:r>
      <w:r w:rsidR="00D4700E" w:rsidRPr="00F248F6">
        <w:rPr>
          <w:rFonts w:ascii="Times New Roman" w:hAnsi="Times New Roman" w:cs="B Nazanin" w:hint="cs"/>
          <w:sz w:val="28"/>
          <w:szCs w:val="28"/>
          <w:rtl/>
        </w:rPr>
        <w:t>ریسک</w:t>
      </w:r>
      <w:r w:rsidR="00835142" w:rsidRPr="00F248F6">
        <w:rPr>
          <w:rFonts w:ascii="Times New Roman" w:hAnsi="Times New Roman" w:cs="B Nazanin" w:hint="cs"/>
          <w:sz w:val="28"/>
          <w:szCs w:val="28"/>
          <w:rtl/>
        </w:rPr>
        <w:t xml:space="preserve">‌های </w:t>
      </w:r>
      <w:r w:rsidR="00D4700E" w:rsidRPr="00F248F6">
        <w:rPr>
          <w:rFonts w:ascii="Times New Roman" w:hAnsi="Times New Roman" w:cs="B Nazanin" w:hint="cs"/>
          <w:sz w:val="28"/>
          <w:szCs w:val="28"/>
          <w:rtl/>
        </w:rPr>
        <w:t>صنعت گسترده بانکی</w:t>
      </w:r>
      <w:r w:rsidR="00835142" w:rsidRPr="00F248F6">
        <w:rPr>
          <w:rFonts w:ascii="Times New Roman" w:hAnsi="Times New Roman" w:cs="B Nazanin" w:hint="cs"/>
          <w:sz w:val="28"/>
          <w:szCs w:val="28"/>
          <w:rtl/>
        </w:rPr>
        <w:t xml:space="preserve"> </w:t>
      </w:r>
      <w:r w:rsidR="00D4700E" w:rsidRPr="00F248F6">
        <w:rPr>
          <w:rFonts w:ascii="Times New Roman" w:hAnsi="Times New Roman" w:cs="B Nazanin" w:hint="cs"/>
          <w:sz w:val="28"/>
          <w:szCs w:val="28"/>
          <w:rtl/>
        </w:rPr>
        <w:t xml:space="preserve">از </w:t>
      </w:r>
      <w:r w:rsidR="00D4700E" w:rsidRPr="00F248F6">
        <w:rPr>
          <w:rFonts w:ascii="Times New Roman" w:hAnsi="Times New Roman" w:cs="B Nazanin"/>
          <w:sz w:val="28"/>
          <w:szCs w:val="28"/>
        </w:rPr>
        <w:t>Acharya and Viswanathan</w:t>
      </w:r>
      <w:r w:rsidR="00D4700E" w:rsidRPr="00F248F6">
        <w:rPr>
          <w:rFonts w:ascii="Times New Roman" w:hAnsi="Times New Roman" w:cs="B Nazanin" w:hint="cs"/>
          <w:sz w:val="28"/>
          <w:szCs w:val="28"/>
          <w:rtl/>
        </w:rPr>
        <w:t xml:space="preserve"> (2011)، شامل نرخ بهره</w:t>
      </w:r>
      <w:r w:rsidR="00835142" w:rsidRPr="00F248F6">
        <w:rPr>
          <w:rFonts w:ascii="Times New Roman" w:hAnsi="Times New Roman" w:cs="B Nazanin" w:hint="cs"/>
          <w:sz w:val="28"/>
          <w:szCs w:val="28"/>
          <w:rtl/>
        </w:rPr>
        <w:t xml:space="preserve"> </w:t>
      </w:r>
      <w:r w:rsidR="00D4700E" w:rsidRPr="00F248F6">
        <w:rPr>
          <w:rFonts w:ascii="Times New Roman" w:hAnsi="Times New Roman" w:cs="B Nazanin" w:hint="cs"/>
          <w:sz w:val="28"/>
          <w:szCs w:val="28"/>
          <w:rtl/>
        </w:rPr>
        <w:t xml:space="preserve">است و گسترش منحنی حاصل براساس </w:t>
      </w:r>
      <w:r w:rsidR="00D4700E" w:rsidRPr="00F248F6">
        <w:rPr>
          <w:rFonts w:ascii="Times New Roman" w:hAnsi="Times New Roman" w:cs="B Nazanin"/>
          <w:sz w:val="28"/>
          <w:szCs w:val="28"/>
        </w:rPr>
        <w:t>Bernanke and Gertler</w:t>
      </w:r>
      <w:r w:rsidR="00D4700E" w:rsidRPr="00F248F6">
        <w:rPr>
          <w:rFonts w:ascii="Times New Roman" w:hAnsi="Times New Roman" w:cs="B Nazanin" w:hint="cs"/>
          <w:sz w:val="28"/>
          <w:szCs w:val="28"/>
          <w:rtl/>
        </w:rPr>
        <w:t xml:space="preserve"> (1995) و </w:t>
      </w:r>
      <w:r w:rsidR="00D4700E" w:rsidRPr="00F248F6">
        <w:rPr>
          <w:rFonts w:ascii="Times New Roman" w:hAnsi="Times New Roman" w:cs="B Nazanin"/>
          <w:sz w:val="28"/>
          <w:szCs w:val="28"/>
        </w:rPr>
        <w:t>Bernanke</w:t>
      </w:r>
      <w:r w:rsidR="00D4700E" w:rsidRPr="00F248F6">
        <w:rPr>
          <w:rFonts w:ascii="Times New Roman" w:hAnsi="Times New Roman" w:cs="B Nazanin" w:hint="cs"/>
          <w:sz w:val="28"/>
          <w:szCs w:val="28"/>
          <w:rtl/>
        </w:rPr>
        <w:t xml:space="preserve"> و همکاران (1999) است. به</w:t>
      </w:r>
      <w:r w:rsidR="00603A9F" w:rsidRPr="00F248F6">
        <w:rPr>
          <w:rFonts w:ascii="Times New Roman" w:hAnsi="Times New Roman" w:cs="B Nazanin" w:hint="cs"/>
          <w:sz w:val="28"/>
          <w:szCs w:val="28"/>
          <w:rtl/>
        </w:rPr>
        <w:t xml:space="preserve"> </w:t>
      </w:r>
      <w:r w:rsidR="00D4700E" w:rsidRPr="00F248F6">
        <w:rPr>
          <w:rFonts w:ascii="Times New Roman" w:hAnsi="Times New Roman" w:cs="B Nazanin" w:hint="cs"/>
          <w:sz w:val="28"/>
          <w:szCs w:val="28"/>
          <w:rtl/>
        </w:rPr>
        <w:t xml:space="preserve">طور مشترک، این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ها برای تعیین پیش فرض بانکی نسبت به ریسک اعتباری و ریسک نقدینگی کنترل می‌شوند. همانطور که در جدول 7 می‌بینید، مدلی از 10 تنظیم متفاوت را</w:t>
      </w:r>
      <w:r w:rsidR="00835142" w:rsidRPr="00F248F6">
        <w:rPr>
          <w:rFonts w:ascii="Times New Roman" w:hAnsi="Times New Roman" w:cs="B Nazanin" w:hint="cs"/>
          <w:sz w:val="28"/>
          <w:szCs w:val="28"/>
          <w:rtl/>
        </w:rPr>
        <w:t>،</w:t>
      </w:r>
      <w:r w:rsidR="00D4700E" w:rsidRPr="00F248F6">
        <w:rPr>
          <w:rFonts w:ascii="Times New Roman" w:hAnsi="Times New Roman" w:cs="B Nazanin" w:hint="cs"/>
          <w:sz w:val="28"/>
          <w:szCs w:val="28"/>
          <w:rtl/>
        </w:rPr>
        <w:t xml:space="preserve"> بااستفاده از </w:t>
      </w:r>
      <w:r w:rsidR="00603A9F" w:rsidRPr="00F248F6">
        <w:rPr>
          <w:rFonts w:ascii="Times New Roman" w:hAnsi="Times New Roman" w:cs="B Nazanin" w:hint="cs"/>
          <w:sz w:val="28"/>
          <w:szCs w:val="28"/>
          <w:rtl/>
        </w:rPr>
        <w:t>مشخصات</w:t>
      </w:r>
      <w:r w:rsidR="00D4700E" w:rsidRPr="00F248F6">
        <w:rPr>
          <w:rFonts w:ascii="Times New Roman" w:hAnsi="Times New Roman" w:cs="B Nazanin" w:hint="cs"/>
          <w:sz w:val="28"/>
          <w:szCs w:val="28"/>
          <w:rtl/>
        </w:rPr>
        <w:t xml:space="preserve"> باصرفه و به همین </w:t>
      </w:r>
      <w:r w:rsidR="00603A9F" w:rsidRPr="00F248F6">
        <w:rPr>
          <w:rFonts w:ascii="Times New Roman" w:hAnsi="Times New Roman" w:cs="B Nazanin" w:hint="cs"/>
          <w:sz w:val="28"/>
          <w:szCs w:val="28"/>
          <w:rtl/>
        </w:rPr>
        <w:t>ترتیب</w:t>
      </w:r>
      <w:r w:rsidR="00D4700E" w:rsidRPr="00F248F6">
        <w:rPr>
          <w:rFonts w:ascii="Times New Roman" w:hAnsi="Times New Roman" w:cs="B Nazanin" w:hint="cs"/>
          <w:sz w:val="28"/>
          <w:szCs w:val="28"/>
          <w:rtl/>
        </w:rPr>
        <w:t xml:space="preserve"> روش نمونه گیری مجدد اجرا می‌کنیم. ما رگرسیون را با تنها شامل شدن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 xml:space="preserve"> </w:t>
      </w:r>
      <w:r w:rsidR="003C5C7F" w:rsidRPr="00F248F6">
        <w:rPr>
          <w:rFonts w:ascii="Times New Roman" w:hAnsi="Times New Roman" w:cs="B Nazanin" w:hint="cs"/>
          <w:sz w:val="28"/>
          <w:szCs w:val="28"/>
          <w:rtl/>
        </w:rPr>
        <w:t>معیار</w:t>
      </w:r>
      <w:r w:rsidR="00D4700E" w:rsidRPr="00F248F6">
        <w:rPr>
          <w:rFonts w:ascii="Times New Roman" w:hAnsi="Times New Roman" w:cs="B Nazanin" w:hint="cs"/>
          <w:sz w:val="28"/>
          <w:szCs w:val="28"/>
          <w:rtl/>
        </w:rPr>
        <w:t xml:space="preserve"> ریسک واحد (مدل 1 و 2)، و شرایط تعامل آن</w:t>
      </w:r>
      <w:r w:rsidR="00835142" w:rsidRPr="00F248F6">
        <w:rPr>
          <w:rFonts w:ascii="Times New Roman" w:hAnsi="Times New Roman" w:cs="B Nazanin" w:hint="cs"/>
          <w:sz w:val="28"/>
          <w:szCs w:val="28"/>
          <w:rtl/>
        </w:rPr>
        <w:t xml:space="preserve">‌ها </w:t>
      </w:r>
      <w:r w:rsidR="00D4700E" w:rsidRPr="00F248F6">
        <w:rPr>
          <w:rFonts w:ascii="Times New Roman" w:hAnsi="Times New Roman" w:cs="B Nazanin" w:hint="cs"/>
          <w:sz w:val="28"/>
          <w:szCs w:val="28"/>
          <w:rtl/>
        </w:rPr>
        <w:t xml:space="preserve">(مدل 3)، و به همین ترتیب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 xml:space="preserve">ها با مجموعه کامل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 xml:space="preserve">های ورودی (مدل 4-7) اجرا می‌کنیم. علاوه براین،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های دارایی معامله</w:t>
      </w:r>
      <w:r w:rsidR="00603A9F" w:rsidRPr="00F248F6">
        <w:rPr>
          <w:rFonts w:ascii="Times New Roman" w:hAnsi="Times New Roman" w:cs="B Nazanin" w:hint="cs"/>
          <w:sz w:val="28"/>
          <w:szCs w:val="28"/>
          <w:rtl/>
        </w:rPr>
        <w:t>‌ای را از رگ</w:t>
      </w:r>
      <w:r w:rsidR="00D4700E" w:rsidRPr="00F248F6">
        <w:rPr>
          <w:rFonts w:ascii="Times New Roman" w:hAnsi="Times New Roman" w:cs="B Nazanin" w:hint="cs"/>
          <w:sz w:val="28"/>
          <w:szCs w:val="28"/>
          <w:rtl/>
        </w:rPr>
        <w:t>رسیون برای رد کردن</w:t>
      </w:r>
      <w:r w:rsidR="00835142" w:rsidRPr="00F248F6">
        <w:rPr>
          <w:rFonts w:ascii="Times New Roman" w:hAnsi="Times New Roman" w:cs="B Nazanin" w:hint="cs"/>
          <w:sz w:val="28"/>
          <w:szCs w:val="28"/>
          <w:rtl/>
        </w:rPr>
        <w:t xml:space="preserve"> </w:t>
      </w:r>
      <w:r w:rsidR="00D4700E" w:rsidRPr="00F248F6">
        <w:rPr>
          <w:rFonts w:ascii="Times New Roman" w:hAnsi="Times New Roman" w:cs="B Nazanin" w:hint="cs"/>
          <w:sz w:val="28"/>
          <w:szCs w:val="28"/>
          <w:rtl/>
        </w:rPr>
        <w:t xml:space="preserve">خطی بودن </w:t>
      </w:r>
      <w:r w:rsidR="00603A9F" w:rsidRPr="00F248F6">
        <w:rPr>
          <w:rFonts w:ascii="Times New Roman" w:hAnsi="Times New Roman" w:cs="B Nazanin" w:hint="cs"/>
          <w:sz w:val="28"/>
          <w:szCs w:val="28"/>
          <w:rtl/>
        </w:rPr>
        <w:t>ه</w:t>
      </w:r>
      <w:r w:rsidR="00D4700E" w:rsidRPr="00F248F6">
        <w:rPr>
          <w:rFonts w:ascii="Times New Roman" w:hAnsi="Times New Roman" w:cs="B Nazanin" w:hint="cs"/>
          <w:sz w:val="28"/>
          <w:szCs w:val="28"/>
          <w:rtl/>
        </w:rPr>
        <w:t xml:space="preserve">مانطور که در </w:t>
      </w:r>
      <w:r w:rsidR="00D4700E" w:rsidRPr="00F248F6">
        <w:rPr>
          <w:rFonts w:ascii="Times New Roman" w:hAnsi="Times New Roman" w:cs="B Nazanin"/>
          <w:sz w:val="28"/>
          <w:szCs w:val="28"/>
        </w:rPr>
        <w:t>LR</w:t>
      </w:r>
      <w:r w:rsidR="00D4700E" w:rsidRPr="00F248F6">
        <w:rPr>
          <w:rFonts w:ascii="Times New Roman" w:hAnsi="Times New Roman" w:cs="B Nazanin" w:hint="cs"/>
          <w:sz w:val="28"/>
          <w:szCs w:val="28"/>
          <w:rtl/>
          <w:lang w:bidi="fa-IR"/>
        </w:rPr>
        <w:t xml:space="preserve"> گنجانده</w:t>
      </w:r>
      <w:r w:rsidR="00603A9F" w:rsidRPr="00F248F6">
        <w:rPr>
          <w:rFonts w:ascii="Times New Roman" w:hAnsi="Times New Roman" w:cs="B Nazanin" w:hint="cs"/>
          <w:sz w:val="28"/>
          <w:szCs w:val="28"/>
          <w:rtl/>
          <w:lang w:bidi="fa-IR"/>
        </w:rPr>
        <w:t>‌</w:t>
      </w:r>
      <w:r w:rsidR="00D4700E" w:rsidRPr="00F248F6">
        <w:rPr>
          <w:rFonts w:ascii="Times New Roman" w:hAnsi="Times New Roman" w:cs="B Nazanin" w:hint="cs"/>
          <w:sz w:val="28"/>
          <w:szCs w:val="28"/>
          <w:rtl/>
          <w:lang w:bidi="fa-IR"/>
        </w:rPr>
        <w:t>شده (مدل 8)</w:t>
      </w:r>
      <w:r w:rsidR="00835142" w:rsidRPr="00F248F6">
        <w:rPr>
          <w:rFonts w:ascii="Times New Roman" w:hAnsi="Times New Roman" w:cs="B Nazanin" w:hint="cs"/>
          <w:sz w:val="28"/>
          <w:szCs w:val="28"/>
          <w:rtl/>
          <w:lang w:bidi="fa-IR"/>
        </w:rPr>
        <w:t xml:space="preserve"> </w:t>
      </w:r>
      <w:r w:rsidR="00D4700E" w:rsidRPr="00F248F6">
        <w:rPr>
          <w:rFonts w:ascii="Times New Roman" w:hAnsi="Times New Roman" w:cs="B Nazanin" w:hint="cs"/>
          <w:sz w:val="28"/>
          <w:szCs w:val="28"/>
          <w:rtl/>
          <w:lang w:bidi="fa-IR"/>
        </w:rPr>
        <w:t>حذف</w:t>
      </w:r>
      <w:r w:rsidR="00835142" w:rsidRPr="00F248F6">
        <w:rPr>
          <w:rFonts w:ascii="Times New Roman" w:hAnsi="Times New Roman" w:cs="B Nazanin" w:hint="cs"/>
          <w:sz w:val="28"/>
          <w:szCs w:val="28"/>
          <w:rtl/>
          <w:lang w:bidi="fa-IR"/>
        </w:rPr>
        <w:t xml:space="preserve"> </w:t>
      </w:r>
      <w:r w:rsidR="00D4700E" w:rsidRPr="00F248F6">
        <w:rPr>
          <w:rFonts w:ascii="Times New Roman" w:hAnsi="Times New Roman" w:cs="B Nazanin" w:hint="cs"/>
          <w:sz w:val="28"/>
          <w:szCs w:val="28"/>
          <w:rtl/>
          <w:lang w:bidi="fa-IR"/>
        </w:rPr>
        <w:t xml:space="preserve">می‌کنیم و علاوه براین تنها از </w:t>
      </w:r>
      <w:r w:rsidR="00332292" w:rsidRPr="00F248F6">
        <w:rPr>
          <w:rFonts w:ascii="Times New Roman" w:hAnsi="Times New Roman" w:cs="B Nazanin" w:hint="cs"/>
          <w:sz w:val="28"/>
          <w:szCs w:val="28"/>
          <w:rtl/>
          <w:lang w:bidi="fa-IR"/>
        </w:rPr>
        <w:t>متغیر</w:t>
      </w:r>
      <w:r w:rsidR="00D4700E" w:rsidRPr="00F248F6">
        <w:rPr>
          <w:rFonts w:ascii="Times New Roman" w:hAnsi="Times New Roman" w:cs="B Nazanin" w:hint="cs"/>
          <w:sz w:val="28"/>
          <w:szCs w:val="28"/>
          <w:rtl/>
          <w:lang w:bidi="fa-IR"/>
        </w:rPr>
        <w:t>های کنترل مهم آماری استفاده می‌کنیم (مدل 9). مدل 10 مانند مدل اصلی7 ما است اما</w:t>
      </w:r>
      <w:r w:rsidR="00835142" w:rsidRPr="00F248F6">
        <w:rPr>
          <w:rFonts w:ascii="Times New Roman" w:hAnsi="Times New Roman" w:cs="B Nazanin" w:hint="cs"/>
          <w:sz w:val="28"/>
          <w:szCs w:val="28"/>
          <w:rtl/>
          <w:lang w:bidi="fa-IR"/>
        </w:rPr>
        <w:t xml:space="preserve"> </w:t>
      </w:r>
      <w:r w:rsidR="00D4700E" w:rsidRPr="00F248F6">
        <w:rPr>
          <w:rFonts w:ascii="Times New Roman" w:hAnsi="Times New Roman" w:cs="B Nazanin" w:hint="cs"/>
          <w:sz w:val="28"/>
          <w:szCs w:val="28"/>
          <w:rtl/>
          <w:lang w:bidi="fa-IR"/>
        </w:rPr>
        <w:t>اهمیت به دست آمده از خطای استاندارد راه ان</w:t>
      </w:r>
      <w:r w:rsidR="00603A9F" w:rsidRPr="00F248F6">
        <w:rPr>
          <w:rFonts w:ascii="Times New Roman" w:hAnsi="Times New Roman" w:cs="B Nazanin" w:hint="cs"/>
          <w:sz w:val="28"/>
          <w:szCs w:val="28"/>
          <w:rtl/>
          <w:lang w:bidi="fa-IR"/>
        </w:rPr>
        <w:t>د</w:t>
      </w:r>
      <w:r w:rsidR="00D4700E" w:rsidRPr="00F248F6">
        <w:rPr>
          <w:rFonts w:ascii="Times New Roman" w:hAnsi="Times New Roman" w:cs="B Nazanin" w:hint="cs"/>
          <w:sz w:val="28"/>
          <w:szCs w:val="28"/>
          <w:rtl/>
          <w:lang w:bidi="fa-IR"/>
        </w:rPr>
        <w:t xml:space="preserve">ازی بااستفاده از 100 تکرار به دست می‌آید. ما مدل رگرسیون 9 و 10 را اجرا می‌کنیم چرا که تعداد نسبتآ کوچکتری از نتایج رخداده به ازای هر </w:t>
      </w:r>
      <w:r w:rsidR="00332292" w:rsidRPr="00F248F6">
        <w:rPr>
          <w:rFonts w:ascii="Times New Roman" w:hAnsi="Times New Roman" w:cs="B Nazanin" w:hint="cs"/>
          <w:sz w:val="28"/>
          <w:szCs w:val="28"/>
          <w:rtl/>
          <w:lang w:bidi="fa-IR"/>
        </w:rPr>
        <w:t>متغیر</w:t>
      </w:r>
      <w:r w:rsidR="00603A9F" w:rsidRPr="00F248F6">
        <w:rPr>
          <w:rFonts w:ascii="Times New Roman" w:hAnsi="Times New Roman" w:cs="B Nazanin" w:hint="cs"/>
          <w:sz w:val="28"/>
          <w:szCs w:val="28"/>
          <w:rtl/>
          <w:lang w:bidi="fa-IR"/>
        </w:rPr>
        <w:t xml:space="preserve"> شاخص در مدل کامل ما است</w:t>
      </w:r>
      <w:r w:rsidR="00D4700E" w:rsidRPr="00F248F6">
        <w:rPr>
          <w:rFonts w:ascii="Times New Roman" w:hAnsi="Times New Roman" w:cs="B Nazanin" w:hint="cs"/>
          <w:sz w:val="28"/>
          <w:szCs w:val="28"/>
          <w:rtl/>
          <w:lang w:bidi="fa-IR"/>
        </w:rPr>
        <w:t xml:space="preserve">. با دنبال کردن </w:t>
      </w:r>
      <w:proofErr w:type="spellStart"/>
      <w:r w:rsidR="00D4700E" w:rsidRPr="00F248F6">
        <w:rPr>
          <w:rFonts w:ascii="Times New Roman" w:hAnsi="Times New Roman" w:cs="B Nazanin"/>
          <w:sz w:val="28"/>
          <w:szCs w:val="28"/>
        </w:rPr>
        <w:t>Peduzzi</w:t>
      </w:r>
      <w:proofErr w:type="spellEnd"/>
      <w:r w:rsidR="00D4700E" w:rsidRPr="00F248F6">
        <w:rPr>
          <w:rFonts w:ascii="Times New Roman" w:hAnsi="Times New Roman" w:cs="B Nazanin" w:hint="cs"/>
          <w:sz w:val="28"/>
          <w:szCs w:val="28"/>
          <w:rtl/>
        </w:rPr>
        <w:t xml:space="preserve"> و همکاران (1996) و </w:t>
      </w:r>
      <w:proofErr w:type="spellStart"/>
      <w:r w:rsidR="00D4700E" w:rsidRPr="00F248F6">
        <w:rPr>
          <w:rFonts w:ascii="Times New Roman" w:hAnsi="Times New Roman" w:cs="B Nazanin"/>
          <w:sz w:val="28"/>
          <w:szCs w:val="28"/>
        </w:rPr>
        <w:t>McCullouch</w:t>
      </w:r>
      <w:proofErr w:type="spellEnd"/>
      <w:r w:rsidR="00D4700E" w:rsidRPr="00F248F6">
        <w:rPr>
          <w:rFonts w:ascii="Times New Roman" w:hAnsi="Times New Roman" w:cs="B Nazanin" w:hint="cs"/>
          <w:sz w:val="28"/>
          <w:szCs w:val="28"/>
          <w:rtl/>
        </w:rPr>
        <w:t xml:space="preserve"> و </w:t>
      </w:r>
      <w:proofErr w:type="spellStart"/>
      <w:r w:rsidR="00D4700E" w:rsidRPr="00F248F6">
        <w:rPr>
          <w:rFonts w:ascii="Times New Roman" w:hAnsi="Times New Roman" w:cs="B Nazanin"/>
          <w:sz w:val="28"/>
          <w:szCs w:val="28"/>
        </w:rPr>
        <w:t>Vittinghoff</w:t>
      </w:r>
      <w:proofErr w:type="spellEnd"/>
      <w:r w:rsidR="00D4700E" w:rsidRPr="00F248F6">
        <w:rPr>
          <w:rFonts w:ascii="Times New Roman" w:hAnsi="Times New Roman" w:cs="B Nazanin" w:hint="cs"/>
          <w:sz w:val="28"/>
          <w:szCs w:val="28"/>
          <w:rtl/>
        </w:rPr>
        <w:t xml:space="preserve"> (2006)، از مشخصات با صرفه با نتایج رویدادی</w:t>
      </w:r>
      <w:r w:rsidR="00835142" w:rsidRPr="00F248F6">
        <w:rPr>
          <w:rFonts w:ascii="Times New Roman" w:hAnsi="Times New Roman" w:cs="B Nazanin" w:hint="cs"/>
          <w:sz w:val="28"/>
          <w:szCs w:val="28"/>
          <w:rtl/>
        </w:rPr>
        <w:t xml:space="preserve">‌تر </w:t>
      </w:r>
      <w:r w:rsidR="00D4700E" w:rsidRPr="00F248F6">
        <w:rPr>
          <w:rFonts w:ascii="Times New Roman" w:hAnsi="Times New Roman" w:cs="B Nazanin" w:hint="cs"/>
          <w:sz w:val="28"/>
          <w:szCs w:val="28"/>
          <w:rtl/>
        </w:rPr>
        <w:t xml:space="preserve">به ازای هر </w:t>
      </w:r>
      <w:r w:rsidR="00332292" w:rsidRPr="00F248F6">
        <w:rPr>
          <w:rFonts w:ascii="Times New Roman" w:hAnsi="Times New Roman" w:cs="B Nazanin" w:hint="cs"/>
          <w:sz w:val="28"/>
          <w:szCs w:val="28"/>
          <w:rtl/>
        </w:rPr>
        <w:t>متغیر</w:t>
      </w:r>
      <w:r w:rsidR="00D4700E" w:rsidRPr="00F248F6">
        <w:rPr>
          <w:rFonts w:ascii="Times New Roman" w:hAnsi="Times New Roman" w:cs="B Nazanin" w:hint="cs"/>
          <w:sz w:val="28"/>
          <w:szCs w:val="28"/>
          <w:rtl/>
        </w:rPr>
        <w:t xml:space="preserve"> پیش بینی کننده </w:t>
      </w:r>
      <w:r w:rsidR="00791D6C" w:rsidRPr="00F248F6">
        <w:rPr>
          <w:rFonts w:ascii="Times New Roman" w:hAnsi="Times New Roman" w:cs="B Nazanin" w:hint="cs"/>
          <w:sz w:val="28"/>
          <w:szCs w:val="28"/>
          <w:rtl/>
        </w:rPr>
        <w:t xml:space="preserve">و نمونه گیری مجدد با راه اندازی برای اعتبار سنجی نتایج از مدل اصلی ما استفاده می‌شود. جدول 7 نتایج را نشان می‌دهند. </w:t>
      </w:r>
    </w:p>
    <w:p w:rsidR="00946716" w:rsidRPr="00F248F6" w:rsidRDefault="00791D6C"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rPr>
        <w:t>برطبق جدول 7، همه مشخصات نشان می‌دهند که ریسک نقدینگی بالاتر و ب</w:t>
      </w:r>
      <w:r w:rsidR="00603A9F" w:rsidRPr="00F248F6">
        <w:rPr>
          <w:rFonts w:ascii="Times New Roman" w:hAnsi="Times New Roman" w:cs="B Nazanin" w:hint="cs"/>
          <w:sz w:val="28"/>
          <w:szCs w:val="28"/>
          <w:rtl/>
        </w:rPr>
        <w:t>ه</w:t>
      </w:r>
      <w:r w:rsidRPr="00F248F6">
        <w:rPr>
          <w:rFonts w:ascii="Times New Roman" w:hAnsi="Times New Roman" w:cs="B Nazanin" w:hint="cs"/>
          <w:sz w:val="28"/>
          <w:szCs w:val="28"/>
          <w:rtl/>
        </w:rPr>
        <w:t xml:space="preserve"> همین ترتیب ریسک اعتباری بالاتر </w:t>
      </w:r>
      <w:r w:rsidRPr="00F248F6">
        <w:rPr>
          <w:rFonts w:ascii="Times New Roman" w:hAnsi="Times New Roman" w:cs="B Nazanin"/>
          <w:sz w:val="28"/>
          <w:szCs w:val="28"/>
        </w:rPr>
        <w:t>PD</w:t>
      </w:r>
      <w:r w:rsidRPr="00F248F6">
        <w:rPr>
          <w:rFonts w:ascii="Times New Roman" w:hAnsi="Times New Roman" w:cs="B Nazanin" w:hint="cs"/>
          <w:sz w:val="28"/>
          <w:szCs w:val="28"/>
          <w:rtl/>
          <w:lang w:bidi="fa-IR"/>
        </w:rPr>
        <w:t xml:space="preserve"> بانک را افزایش می‌دهد.</w:t>
      </w:r>
      <w:r w:rsidR="00343161" w:rsidRPr="00F248F6">
        <w:rPr>
          <w:rFonts w:ascii="Times New Roman" w:hAnsi="Times New Roman" w:cs="B Nazanin" w:hint="cs"/>
          <w:sz w:val="28"/>
          <w:szCs w:val="28"/>
          <w:rtl/>
          <w:lang w:bidi="fa-IR"/>
        </w:rPr>
        <w:t xml:space="preserve"> این یافته</w:t>
      </w:r>
      <w:r w:rsidR="00835142" w:rsidRPr="00F248F6">
        <w:rPr>
          <w:rFonts w:ascii="Times New Roman" w:hAnsi="Times New Roman" w:cs="B Nazanin" w:hint="cs"/>
          <w:sz w:val="28"/>
          <w:szCs w:val="28"/>
          <w:rtl/>
          <w:lang w:bidi="fa-IR"/>
        </w:rPr>
        <w:t xml:space="preserve">‌ها </w:t>
      </w:r>
      <w:r w:rsidR="00343161" w:rsidRPr="00F248F6">
        <w:rPr>
          <w:rFonts w:ascii="Times New Roman" w:hAnsi="Times New Roman" w:cs="B Nazanin" w:hint="cs"/>
          <w:sz w:val="28"/>
          <w:szCs w:val="28"/>
          <w:rtl/>
          <w:lang w:bidi="fa-IR"/>
        </w:rPr>
        <w:t>انتظار می‌روند، و در راستای یافته</w:t>
      </w:r>
      <w:r w:rsidR="00835142" w:rsidRPr="00F248F6">
        <w:rPr>
          <w:rFonts w:ascii="Times New Roman" w:hAnsi="Times New Roman" w:cs="B Nazanin" w:hint="cs"/>
          <w:sz w:val="28"/>
          <w:szCs w:val="28"/>
          <w:rtl/>
          <w:lang w:bidi="fa-IR"/>
        </w:rPr>
        <w:t xml:space="preserve">‌های </w:t>
      </w:r>
      <w:r w:rsidR="00343161" w:rsidRPr="00F248F6">
        <w:rPr>
          <w:rFonts w:ascii="Times New Roman" w:hAnsi="Times New Roman" w:cs="B Nazanin" w:hint="cs"/>
          <w:sz w:val="28"/>
          <w:szCs w:val="28"/>
          <w:rtl/>
          <w:lang w:bidi="fa-IR"/>
        </w:rPr>
        <w:t>ادبیات قبلی هستند. بااین حال،</w:t>
      </w:r>
      <w:r w:rsidR="00835142" w:rsidRPr="00F248F6">
        <w:rPr>
          <w:rFonts w:ascii="Times New Roman" w:hAnsi="Times New Roman" w:cs="B Nazanin" w:hint="cs"/>
          <w:sz w:val="28"/>
          <w:szCs w:val="28"/>
          <w:rtl/>
          <w:lang w:bidi="fa-IR"/>
        </w:rPr>
        <w:t xml:space="preserve"> </w:t>
      </w:r>
      <w:r w:rsidR="00343161" w:rsidRPr="00F248F6">
        <w:rPr>
          <w:rFonts w:ascii="Times New Roman" w:hAnsi="Times New Roman" w:cs="B Nazanin" w:hint="cs"/>
          <w:sz w:val="28"/>
          <w:szCs w:val="28"/>
          <w:rtl/>
          <w:lang w:bidi="fa-IR"/>
        </w:rPr>
        <w:t xml:space="preserve">بعد </w:t>
      </w:r>
      <w:r w:rsidR="00343161" w:rsidRPr="00F248F6">
        <w:rPr>
          <w:rFonts w:ascii="Times New Roman" w:hAnsi="Times New Roman" w:cs="B Nazanin" w:hint="cs"/>
          <w:sz w:val="28"/>
          <w:szCs w:val="28"/>
          <w:rtl/>
          <w:lang w:bidi="fa-IR"/>
        </w:rPr>
        <w:lastRenderedPageBreak/>
        <w:t xml:space="preserve">از اثرات مجزایی که دو گروه ریسک برروی </w:t>
      </w:r>
      <w:r w:rsidR="00343161" w:rsidRPr="00F248F6">
        <w:rPr>
          <w:rFonts w:ascii="Times New Roman" w:hAnsi="Times New Roman" w:cs="B Nazanin"/>
          <w:sz w:val="28"/>
          <w:szCs w:val="28"/>
          <w:lang w:bidi="fa-IR"/>
        </w:rPr>
        <w:t>PD</w:t>
      </w:r>
      <w:r w:rsidR="00603A9F" w:rsidRPr="00F248F6">
        <w:rPr>
          <w:rFonts w:ascii="Times New Roman" w:hAnsi="Times New Roman" w:cs="B Nazanin" w:hint="cs"/>
          <w:sz w:val="28"/>
          <w:szCs w:val="28"/>
          <w:rtl/>
          <w:lang w:bidi="fa-IR"/>
        </w:rPr>
        <w:t xml:space="preserve"> بانک دارند؛</w:t>
      </w:r>
      <w:r w:rsidR="00343161" w:rsidRPr="00F248F6">
        <w:rPr>
          <w:rFonts w:ascii="Times New Roman" w:hAnsi="Times New Roman" w:cs="B Nazanin" w:hint="cs"/>
          <w:sz w:val="28"/>
          <w:szCs w:val="28"/>
          <w:rtl/>
          <w:lang w:bidi="fa-IR"/>
        </w:rPr>
        <w:t xml:space="preserve"> به طور ویژه به اثر مشترک هردو </w:t>
      </w:r>
      <w:r w:rsidR="00343161" w:rsidRPr="00F248F6">
        <w:rPr>
          <w:rFonts w:ascii="Times New Roman" w:hAnsi="Times New Roman" w:cs="B Nazanin"/>
          <w:sz w:val="28"/>
          <w:szCs w:val="28"/>
          <w:lang w:bidi="fa-IR"/>
        </w:rPr>
        <w:t>LR</w:t>
      </w:r>
      <w:r w:rsidR="00343161" w:rsidRPr="00F248F6">
        <w:rPr>
          <w:rFonts w:ascii="Times New Roman" w:hAnsi="Times New Roman" w:cs="B Nazanin" w:hint="cs"/>
          <w:sz w:val="28"/>
          <w:szCs w:val="28"/>
          <w:rtl/>
          <w:lang w:bidi="fa-IR"/>
        </w:rPr>
        <w:t xml:space="preserve"> و </w:t>
      </w:r>
      <w:r w:rsidR="00343161" w:rsidRPr="00F248F6">
        <w:rPr>
          <w:rFonts w:ascii="Times New Roman" w:hAnsi="Times New Roman" w:cs="B Nazanin"/>
          <w:sz w:val="28"/>
          <w:szCs w:val="28"/>
          <w:lang w:bidi="fa-IR"/>
        </w:rPr>
        <w:t>CR</w:t>
      </w:r>
      <w:r w:rsidR="00343161" w:rsidRPr="00F248F6">
        <w:rPr>
          <w:rFonts w:ascii="Times New Roman" w:hAnsi="Times New Roman" w:cs="B Nazanin" w:hint="cs"/>
          <w:sz w:val="28"/>
          <w:szCs w:val="28"/>
          <w:rtl/>
          <w:lang w:bidi="fa-IR"/>
        </w:rPr>
        <w:t xml:space="preserve"> برروی </w:t>
      </w:r>
      <w:r w:rsidR="00343161" w:rsidRPr="00F248F6">
        <w:rPr>
          <w:rFonts w:ascii="Times New Roman" w:hAnsi="Times New Roman" w:cs="B Nazanin"/>
          <w:sz w:val="28"/>
          <w:szCs w:val="28"/>
          <w:lang w:bidi="fa-IR"/>
        </w:rPr>
        <w:t>PD</w:t>
      </w:r>
      <w:r w:rsidR="00343161" w:rsidRPr="00F248F6">
        <w:rPr>
          <w:rFonts w:ascii="Times New Roman" w:hAnsi="Times New Roman" w:cs="B Nazanin" w:hint="cs"/>
          <w:sz w:val="28"/>
          <w:szCs w:val="28"/>
          <w:rtl/>
          <w:lang w:bidi="fa-IR"/>
        </w:rPr>
        <w:t xml:space="preserve"> بانک علاقمندیم. </w:t>
      </w:r>
      <w:r w:rsidR="000735C3" w:rsidRPr="00F248F6">
        <w:rPr>
          <w:rFonts w:ascii="Times New Roman" w:hAnsi="Times New Roman" w:cs="B Nazanin" w:hint="cs"/>
          <w:sz w:val="28"/>
          <w:szCs w:val="28"/>
          <w:rtl/>
          <w:lang w:bidi="fa-IR"/>
        </w:rPr>
        <w:t xml:space="preserve">جدول 7 نشان می‌دهد که شرایط تعاملی بین </w:t>
      </w:r>
      <w:r w:rsidR="000735C3" w:rsidRPr="00F248F6">
        <w:rPr>
          <w:rFonts w:ascii="Times New Roman" w:hAnsi="Times New Roman" w:cs="B Nazanin"/>
          <w:sz w:val="28"/>
          <w:szCs w:val="28"/>
          <w:lang w:bidi="fa-IR"/>
        </w:rPr>
        <w:t>LR</w:t>
      </w:r>
      <w:r w:rsidR="000735C3" w:rsidRPr="00F248F6">
        <w:rPr>
          <w:rFonts w:ascii="Times New Roman" w:hAnsi="Times New Roman" w:cs="B Nazanin" w:hint="cs"/>
          <w:sz w:val="28"/>
          <w:szCs w:val="28"/>
          <w:rtl/>
          <w:lang w:bidi="fa-IR"/>
        </w:rPr>
        <w:t xml:space="preserve"> و </w:t>
      </w:r>
      <w:r w:rsidR="000735C3" w:rsidRPr="00F248F6">
        <w:rPr>
          <w:rFonts w:ascii="Times New Roman" w:hAnsi="Times New Roman" w:cs="B Nazanin"/>
          <w:sz w:val="28"/>
          <w:szCs w:val="28"/>
          <w:lang w:bidi="fa-IR"/>
        </w:rPr>
        <w:t>CR</w:t>
      </w:r>
      <w:r w:rsidR="00603A9F" w:rsidRPr="00F248F6">
        <w:rPr>
          <w:rFonts w:ascii="Times New Roman" w:hAnsi="Times New Roman" w:cs="B Nazanin" w:hint="cs"/>
          <w:sz w:val="28"/>
          <w:szCs w:val="28"/>
          <w:rtl/>
          <w:lang w:bidi="fa-IR"/>
        </w:rPr>
        <w:t xml:space="preserve"> به طور قابل توجهی م</w:t>
      </w:r>
      <w:r w:rsidR="000735C3" w:rsidRPr="00F248F6">
        <w:rPr>
          <w:rFonts w:ascii="Times New Roman" w:hAnsi="Times New Roman" w:cs="B Nazanin" w:hint="cs"/>
          <w:sz w:val="28"/>
          <w:szCs w:val="28"/>
          <w:rtl/>
          <w:lang w:bidi="fa-IR"/>
        </w:rPr>
        <w:t xml:space="preserve">هم </w:t>
      </w:r>
      <w:r w:rsidR="00603A9F" w:rsidRPr="00F248F6">
        <w:rPr>
          <w:rFonts w:ascii="Times New Roman" w:hAnsi="Times New Roman" w:cs="B Nazanin" w:hint="cs"/>
          <w:sz w:val="28"/>
          <w:szCs w:val="28"/>
          <w:rtl/>
          <w:lang w:bidi="fa-IR"/>
        </w:rPr>
        <w:t>هستند</w:t>
      </w:r>
      <w:r w:rsidR="000735C3" w:rsidRPr="00F248F6">
        <w:rPr>
          <w:rFonts w:ascii="Times New Roman" w:hAnsi="Times New Roman" w:cs="B Nazanin" w:hint="cs"/>
          <w:sz w:val="28"/>
          <w:szCs w:val="28"/>
          <w:rtl/>
          <w:lang w:bidi="fa-IR"/>
        </w:rPr>
        <w:t xml:space="preserve"> و در سطح 1% کل مشخصات منفی است. این یافته</w:t>
      </w:r>
      <w:r w:rsidR="00835142" w:rsidRPr="00F248F6">
        <w:rPr>
          <w:rFonts w:ascii="Times New Roman" w:hAnsi="Times New Roman" w:cs="B Nazanin" w:hint="cs"/>
          <w:sz w:val="28"/>
          <w:szCs w:val="28"/>
          <w:rtl/>
          <w:lang w:bidi="fa-IR"/>
        </w:rPr>
        <w:t xml:space="preserve">‌ها </w:t>
      </w:r>
      <w:r w:rsidR="00603A9F" w:rsidRPr="00F248F6">
        <w:rPr>
          <w:rFonts w:ascii="Times New Roman" w:hAnsi="Times New Roman" w:cs="B Nazanin" w:hint="cs"/>
          <w:sz w:val="28"/>
          <w:szCs w:val="28"/>
          <w:rtl/>
          <w:lang w:bidi="fa-IR"/>
        </w:rPr>
        <w:t>بیان می‌کنند که</w:t>
      </w:r>
      <w:r w:rsidR="000735C3" w:rsidRPr="00F248F6">
        <w:rPr>
          <w:rFonts w:ascii="Times New Roman" w:hAnsi="Times New Roman" w:cs="B Nazanin" w:hint="cs"/>
          <w:sz w:val="28"/>
          <w:szCs w:val="28"/>
          <w:rtl/>
          <w:lang w:bidi="fa-IR"/>
        </w:rPr>
        <w:t xml:space="preserve"> اثر مشترک و منفی برروی تعامل بین ریسک نقدینگی و ریسک </w:t>
      </w:r>
      <w:r w:rsidR="00603A9F" w:rsidRPr="00F248F6">
        <w:rPr>
          <w:rFonts w:ascii="Times New Roman" w:hAnsi="Times New Roman" w:cs="B Nazanin" w:hint="cs"/>
          <w:sz w:val="28"/>
          <w:szCs w:val="28"/>
          <w:rtl/>
          <w:lang w:bidi="fa-IR"/>
        </w:rPr>
        <w:t>اعتباری</w:t>
      </w:r>
      <w:r w:rsidR="000735C3" w:rsidRPr="00F248F6">
        <w:rPr>
          <w:rFonts w:ascii="Times New Roman" w:hAnsi="Times New Roman" w:cs="B Nazanin" w:hint="cs"/>
          <w:sz w:val="28"/>
          <w:szCs w:val="28"/>
          <w:rtl/>
          <w:lang w:bidi="fa-IR"/>
        </w:rPr>
        <w:t xml:space="preserve"> برروی پایداری بانک</w:t>
      </w:r>
      <w:r w:rsidR="00835142" w:rsidRPr="00F248F6">
        <w:rPr>
          <w:rFonts w:ascii="Times New Roman" w:hAnsi="Times New Roman" w:cs="B Nazanin" w:hint="cs"/>
          <w:sz w:val="28"/>
          <w:szCs w:val="28"/>
          <w:rtl/>
          <w:lang w:bidi="fa-IR"/>
        </w:rPr>
        <w:t xml:space="preserve">‌ها </w:t>
      </w:r>
      <w:r w:rsidR="000735C3" w:rsidRPr="00F248F6">
        <w:rPr>
          <w:rFonts w:ascii="Times New Roman" w:hAnsi="Times New Roman" w:cs="B Nazanin" w:hint="cs"/>
          <w:sz w:val="28"/>
          <w:szCs w:val="28"/>
          <w:rtl/>
          <w:lang w:bidi="fa-IR"/>
        </w:rPr>
        <w:t>دارند. بااین حال، یک مورد محوری که باید در ملاحظات تفسیر ضریب در نظرگرفته شود این است: بدنه نظارت برروی تفسیر ضریب عبارت تخمین رگرسیون لاجیت (برای مثال غیر خطی)</w:t>
      </w:r>
      <w:r w:rsidR="00874139" w:rsidRPr="00F248F6">
        <w:rPr>
          <w:rFonts w:ascii="Times New Roman" w:hAnsi="Times New Roman" w:cs="B Nazanin" w:hint="cs"/>
          <w:sz w:val="28"/>
          <w:szCs w:val="28"/>
          <w:lang w:bidi="fa-IR"/>
        </w:rPr>
        <w:t>‌</w:t>
      </w:r>
      <w:r w:rsidR="00874139" w:rsidRPr="00F248F6">
        <w:rPr>
          <w:rFonts w:ascii="Times New Roman" w:hAnsi="Times New Roman" w:cs="B Nazanin" w:hint="cs"/>
          <w:sz w:val="28"/>
          <w:szCs w:val="28"/>
          <w:rtl/>
          <w:lang w:bidi="fa-IR"/>
        </w:rPr>
        <w:t xml:space="preserve"> </w:t>
      </w:r>
      <w:r w:rsidR="000735C3" w:rsidRPr="00F248F6">
        <w:rPr>
          <w:rFonts w:ascii="Times New Roman" w:hAnsi="Times New Roman" w:cs="B Nazanin" w:hint="cs"/>
          <w:sz w:val="28"/>
          <w:szCs w:val="28"/>
          <w:rtl/>
          <w:lang w:bidi="fa-IR"/>
        </w:rPr>
        <w:t>به ما می‌گوید که اهمیت اماری ضریب و به همین ترتیب علامت آن نمی‌تواند مانند ضریب</w:t>
      </w:r>
      <w:r w:rsidR="00603A9F" w:rsidRPr="00F248F6">
        <w:rPr>
          <w:rFonts w:ascii="Times New Roman" w:hAnsi="Times New Roman" w:cs="B Nazanin" w:hint="cs"/>
          <w:sz w:val="28"/>
          <w:szCs w:val="28"/>
          <w:rtl/>
          <w:lang w:bidi="fa-IR"/>
        </w:rPr>
        <w:t xml:space="preserve"> </w:t>
      </w:r>
      <w:r w:rsidR="000735C3" w:rsidRPr="00F248F6">
        <w:rPr>
          <w:rFonts w:ascii="Times New Roman" w:hAnsi="Times New Roman" w:cs="B Nazanin" w:hint="cs"/>
          <w:sz w:val="28"/>
          <w:szCs w:val="28"/>
          <w:rtl/>
          <w:lang w:bidi="fa-IR"/>
        </w:rPr>
        <w:t xml:space="preserve">رگرسیون خطی تفسیر شود. </w:t>
      </w:r>
      <w:r w:rsidR="00916E82" w:rsidRPr="00F248F6">
        <w:rPr>
          <w:rFonts w:ascii="Times New Roman" w:hAnsi="Times New Roman" w:cs="B Nazanin" w:hint="cs"/>
          <w:sz w:val="28"/>
          <w:szCs w:val="28"/>
          <w:rtl/>
          <w:lang w:bidi="fa-IR"/>
        </w:rPr>
        <w:t>در عوض، جهت تاث</w:t>
      </w:r>
      <w:r w:rsidR="00603A9F" w:rsidRPr="00F248F6">
        <w:rPr>
          <w:rFonts w:ascii="Times New Roman" w:hAnsi="Times New Roman" w:cs="B Nazanin" w:hint="cs"/>
          <w:sz w:val="28"/>
          <w:szCs w:val="28"/>
          <w:rtl/>
          <w:lang w:bidi="fa-IR"/>
        </w:rPr>
        <w:t xml:space="preserve">یر و به همین ترتیب اهمیت شرایط </w:t>
      </w:r>
      <w:r w:rsidR="00916E82" w:rsidRPr="00F248F6">
        <w:rPr>
          <w:rFonts w:ascii="Times New Roman" w:hAnsi="Times New Roman" w:cs="B Nazanin" w:hint="cs"/>
          <w:sz w:val="28"/>
          <w:szCs w:val="28"/>
          <w:rtl/>
          <w:lang w:bidi="fa-IR"/>
        </w:rPr>
        <w:t xml:space="preserve">تعاملی ممکن است در سراسر </w:t>
      </w:r>
      <w:r w:rsidR="00603A9F" w:rsidRPr="00F248F6">
        <w:rPr>
          <w:rFonts w:ascii="Times New Roman" w:hAnsi="Times New Roman" w:cs="B Nazanin" w:hint="cs"/>
          <w:sz w:val="28"/>
          <w:szCs w:val="28"/>
          <w:rtl/>
          <w:lang w:bidi="fa-IR"/>
        </w:rPr>
        <w:t>مشاهده</w:t>
      </w:r>
      <w:r w:rsidR="00916E82" w:rsidRPr="00F248F6">
        <w:rPr>
          <w:rFonts w:ascii="Times New Roman" w:hAnsi="Times New Roman" w:cs="B Nazanin" w:hint="cs"/>
          <w:sz w:val="28"/>
          <w:szCs w:val="28"/>
          <w:rtl/>
          <w:lang w:bidi="fa-IR"/>
        </w:rPr>
        <w:t xml:space="preserve"> متماییز تغییر کند، که دلیل این است که ضریب عبارت تعاملی نمی‌تواند ضرورتآ</w:t>
      </w:r>
      <w:r w:rsidR="00835142" w:rsidRPr="00F248F6">
        <w:rPr>
          <w:rFonts w:ascii="Times New Roman" w:hAnsi="Times New Roman" w:cs="B Nazanin" w:hint="cs"/>
          <w:sz w:val="28"/>
          <w:szCs w:val="28"/>
          <w:rtl/>
          <w:lang w:bidi="fa-IR"/>
        </w:rPr>
        <w:t xml:space="preserve"> </w:t>
      </w:r>
      <w:r w:rsidR="00916E82" w:rsidRPr="00F248F6">
        <w:rPr>
          <w:rFonts w:ascii="Times New Roman" w:hAnsi="Times New Roman" w:cs="B Nazanin" w:hint="cs"/>
          <w:sz w:val="28"/>
          <w:szCs w:val="28"/>
          <w:rtl/>
          <w:lang w:bidi="fa-IR"/>
        </w:rPr>
        <w:t xml:space="preserve">از نظر آماری معنی دار و منفی تفسیر شود. </w:t>
      </w:r>
      <w:r w:rsidR="00AE543D" w:rsidRPr="00F248F6">
        <w:rPr>
          <w:rFonts w:ascii="Times New Roman" w:hAnsi="Times New Roman" w:cs="B Nazanin" w:hint="cs"/>
          <w:sz w:val="28"/>
          <w:szCs w:val="28"/>
          <w:rtl/>
          <w:lang w:bidi="fa-IR"/>
        </w:rPr>
        <w:t xml:space="preserve">بنابراین با پیروی از </w:t>
      </w:r>
      <w:r w:rsidR="00AE543D" w:rsidRPr="00F248F6">
        <w:rPr>
          <w:rFonts w:ascii="Times New Roman" w:hAnsi="Times New Roman" w:cs="B Nazanin"/>
          <w:sz w:val="28"/>
          <w:szCs w:val="28"/>
        </w:rPr>
        <w:t>Norton</w:t>
      </w:r>
      <w:r w:rsidR="00AE543D" w:rsidRPr="00F248F6">
        <w:rPr>
          <w:rFonts w:ascii="Times New Roman" w:hAnsi="Times New Roman" w:cs="B Nazanin" w:hint="cs"/>
          <w:sz w:val="28"/>
          <w:szCs w:val="28"/>
          <w:rtl/>
        </w:rPr>
        <w:t xml:space="preserve"> و همکاران (2004) در محاسبات مشتق متقابل ارزش مورد انتظار </w:t>
      </w:r>
      <w:r w:rsidR="00603A9F" w:rsidRPr="00F248F6">
        <w:rPr>
          <w:rFonts w:ascii="Times New Roman" w:hAnsi="Times New Roman" w:cs="B Nazanin" w:hint="cs"/>
          <w:sz w:val="28"/>
          <w:szCs w:val="28"/>
          <w:rtl/>
        </w:rPr>
        <w:t>به</w:t>
      </w:r>
      <w:r w:rsidR="00AE543D" w:rsidRPr="00F248F6">
        <w:rPr>
          <w:rFonts w:ascii="Times New Roman" w:hAnsi="Times New Roman" w:cs="B Nazanin" w:hint="cs"/>
          <w:sz w:val="28"/>
          <w:szCs w:val="28"/>
          <w:rtl/>
        </w:rPr>
        <w:t xml:space="preserve"> </w:t>
      </w:r>
      <w:r w:rsidR="00332292" w:rsidRPr="00F248F6">
        <w:rPr>
          <w:rFonts w:ascii="Times New Roman" w:hAnsi="Times New Roman" w:cs="B Nazanin" w:hint="cs"/>
          <w:sz w:val="28"/>
          <w:szCs w:val="28"/>
          <w:rtl/>
        </w:rPr>
        <w:t>متغیر</w:t>
      </w:r>
      <w:r w:rsidR="00AE543D" w:rsidRPr="00F248F6">
        <w:rPr>
          <w:rFonts w:ascii="Times New Roman" w:hAnsi="Times New Roman" w:cs="B Nazanin" w:hint="cs"/>
          <w:sz w:val="28"/>
          <w:szCs w:val="28"/>
          <w:rtl/>
        </w:rPr>
        <w:t xml:space="preserve"> برای محاسبه جهت و مقدار اثرات تعاملی </w:t>
      </w:r>
      <w:r w:rsidR="001F4BE0" w:rsidRPr="00F248F6">
        <w:rPr>
          <w:rFonts w:ascii="Times New Roman" w:hAnsi="Times New Roman" w:cs="B Nazanin" w:hint="cs"/>
          <w:sz w:val="28"/>
          <w:szCs w:val="28"/>
          <w:rtl/>
        </w:rPr>
        <w:t xml:space="preserve">وابسته است. </w:t>
      </w:r>
      <w:r w:rsidR="00E51A30" w:rsidRPr="00F248F6">
        <w:rPr>
          <w:rFonts w:ascii="Times New Roman" w:hAnsi="Times New Roman" w:cs="B Nazanin" w:hint="cs"/>
          <w:sz w:val="28"/>
          <w:szCs w:val="28"/>
          <w:rtl/>
        </w:rPr>
        <w:t xml:space="preserve">همچنین برای تخمین </w:t>
      </w:r>
      <w:r w:rsidR="00603A9F" w:rsidRPr="00F248F6">
        <w:rPr>
          <w:rFonts w:ascii="Times New Roman" w:hAnsi="Times New Roman" w:cs="B Nazanin" w:hint="cs"/>
          <w:sz w:val="28"/>
          <w:szCs w:val="28"/>
          <w:rtl/>
        </w:rPr>
        <w:t>صحیح</w:t>
      </w:r>
      <w:r w:rsidR="00E51A30" w:rsidRPr="00F248F6">
        <w:rPr>
          <w:rFonts w:ascii="Times New Roman" w:hAnsi="Times New Roman" w:cs="B Nazanin" w:hint="cs"/>
          <w:sz w:val="28"/>
          <w:szCs w:val="28"/>
          <w:rtl/>
        </w:rPr>
        <w:t xml:space="preserve"> اهمیت آماری شرایط تعاملی، تست اهمیت </w:t>
      </w:r>
      <w:r w:rsidR="00603A9F" w:rsidRPr="00F248F6">
        <w:rPr>
          <w:rFonts w:ascii="Times New Roman" w:hAnsi="Times New Roman" w:cs="B Nazanin" w:hint="cs"/>
          <w:sz w:val="28"/>
          <w:szCs w:val="28"/>
          <w:rtl/>
        </w:rPr>
        <w:t>ما براساس مشتق مقابل جزیی در اموال</w:t>
      </w:r>
      <w:r w:rsidR="00E51A30" w:rsidRPr="00F248F6">
        <w:rPr>
          <w:rFonts w:ascii="Times New Roman" w:hAnsi="Times New Roman" w:cs="B Nazanin" w:hint="cs"/>
          <w:sz w:val="28"/>
          <w:szCs w:val="28"/>
          <w:rtl/>
        </w:rPr>
        <w:t xml:space="preserve"> ضریب خود عبارت تعاملی</w:t>
      </w:r>
      <w:r w:rsidR="00835142" w:rsidRPr="00F248F6">
        <w:rPr>
          <w:rFonts w:ascii="Times New Roman" w:hAnsi="Times New Roman" w:cs="B Nazanin" w:hint="cs"/>
          <w:sz w:val="28"/>
          <w:szCs w:val="28"/>
          <w:rtl/>
        </w:rPr>
        <w:t xml:space="preserve"> </w:t>
      </w:r>
      <w:r w:rsidR="00E51A30" w:rsidRPr="00F248F6">
        <w:rPr>
          <w:rFonts w:ascii="Times New Roman" w:hAnsi="Times New Roman" w:cs="B Nazanin" w:hint="cs"/>
          <w:sz w:val="28"/>
          <w:szCs w:val="28"/>
          <w:rtl/>
        </w:rPr>
        <w:t>تخمین زده می‌شود</w:t>
      </w:r>
      <w:r w:rsidR="00835142" w:rsidRPr="00F248F6">
        <w:rPr>
          <w:rFonts w:ascii="Times New Roman" w:hAnsi="Times New Roman" w:cs="B Nazanin" w:hint="cs"/>
          <w:sz w:val="28"/>
          <w:szCs w:val="28"/>
          <w:rtl/>
        </w:rPr>
        <w:t>.</w:t>
      </w:r>
      <w:r w:rsidR="00E51A30" w:rsidRPr="00F248F6">
        <w:rPr>
          <w:rFonts w:ascii="Times New Roman" w:hAnsi="Times New Roman" w:cs="B Nazanin" w:hint="cs"/>
          <w:sz w:val="28"/>
          <w:szCs w:val="28"/>
          <w:rtl/>
        </w:rPr>
        <w:t xml:space="preserve"> نتایج تحلیل دو یافته</w:t>
      </w:r>
      <w:r w:rsidR="00835142" w:rsidRPr="00F248F6">
        <w:rPr>
          <w:rFonts w:ascii="Times New Roman" w:hAnsi="Times New Roman" w:cs="B Nazanin" w:hint="cs"/>
          <w:sz w:val="28"/>
          <w:szCs w:val="28"/>
          <w:rtl/>
        </w:rPr>
        <w:t>‌ها</w:t>
      </w:r>
      <w:r w:rsidR="00603A9F" w:rsidRPr="00F248F6">
        <w:rPr>
          <w:rFonts w:ascii="Times New Roman" w:hAnsi="Times New Roman" w:cs="B Nazanin" w:hint="cs"/>
          <w:sz w:val="28"/>
          <w:szCs w:val="28"/>
          <w:rtl/>
        </w:rPr>
        <w:t>ی</w:t>
      </w:r>
      <w:r w:rsidR="00835142" w:rsidRPr="00F248F6">
        <w:rPr>
          <w:rFonts w:ascii="Times New Roman" w:hAnsi="Times New Roman" w:cs="B Nazanin" w:hint="cs"/>
          <w:sz w:val="28"/>
          <w:szCs w:val="28"/>
          <w:rtl/>
        </w:rPr>
        <w:t xml:space="preserve"> </w:t>
      </w:r>
      <w:r w:rsidR="00E51A30" w:rsidRPr="00F248F6">
        <w:rPr>
          <w:rFonts w:ascii="Times New Roman" w:hAnsi="Times New Roman" w:cs="B Nazanin" w:hint="cs"/>
          <w:sz w:val="28"/>
          <w:szCs w:val="28"/>
          <w:rtl/>
        </w:rPr>
        <w:t>جالب توجه</w:t>
      </w:r>
      <w:r w:rsidR="00835142" w:rsidRPr="00F248F6">
        <w:rPr>
          <w:rFonts w:ascii="Times New Roman" w:hAnsi="Times New Roman" w:cs="B Nazanin" w:hint="cs"/>
          <w:sz w:val="28"/>
          <w:szCs w:val="28"/>
          <w:rtl/>
        </w:rPr>
        <w:t xml:space="preserve"> </w:t>
      </w:r>
      <w:r w:rsidR="00E51A30" w:rsidRPr="00F248F6">
        <w:rPr>
          <w:rFonts w:ascii="Times New Roman" w:hAnsi="Times New Roman" w:cs="B Nazanin" w:hint="cs"/>
          <w:sz w:val="28"/>
          <w:szCs w:val="28"/>
          <w:rtl/>
        </w:rPr>
        <w:t xml:space="preserve">در مورد اثرات یک وقوع </w:t>
      </w:r>
      <w:r w:rsidR="00603A9F" w:rsidRPr="00F248F6">
        <w:rPr>
          <w:rFonts w:ascii="Times New Roman" w:hAnsi="Times New Roman" w:cs="B Nazanin" w:hint="cs"/>
          <w:sz w:val="28"/>
          <w:szCs w:val="28"/>
          <w:rtl/>
        </w:rPr>
        <w:t>توام</w:t>
      </w:r>
      <w:r w:rsidR="00E51A30" w:rsidRPr="00F248F6">
        <w:rPr>
          <w:rFonts w:ascii="Times New Roman" w:hAnsi="Times New Roman" w:cs="B Nazanin" w:hint="cs"/>
          <w:sz w:val="28"/>
          <w:szCs w:val="28"/>
          <w:rtl/>
        </w:rPr>
        <w:t xml:space="preserve"> از ریسک نقدینگی و ریسک </w:t>
      </w:r>
      <w:r w:rsidR="00603A9F" w:rsidRPr="00F248F6">
        <w:rPr>
          <w:rFonts w:ascii="Times New Roman" w:hAnsi="Times New Roman" w:cs="B Nazanin" w:hint="cs"/>
          <w:sz w:val="28"/>
          <w:szCs w:val="28"/>
          <w:rtl/>
        </w:rPr>
        <w:t>اعتباری</w:t>
      </w:r>
      <w:r w:rsidR="00E51A30" w:rsidRPr="00F248F6">
        <w:rPr>
          <w:rFonts w:ascii="Times New Roman" w:hAnsi="Times New Roman" w:cs="B Nazanin" w:hint="cs"/>
          <w:sz w:val="28"/>
          <w:szCs w:val="28"/>
          <w:rtl/>
        </w:rPr>
        <w:t xml:space="preserve"> برروی </w:t>
      </w:r>
      <w:r w:rsidR="00E51A30" w:rsidRPr="00F248F6">
        <w:rPr>
          <w:rFonts w:ascii="Times New Roman" w:hAnsi="Times New Roman" w:cs="B Nazanin"/>
          <w:sz w:val="28"/>
          <w:szCs w:val="28"/>
        </w:rPr>
        <w:t>PD</w:t>
      </w:r>
      <w:r w:rsidR="00E51A30" w:rsidRPr="00F248F6">
        <w:rPr>
          <w:rFonts w:ascii="Times New Roman" w:hAnsi="Times New Roman" w:cs="B Nazanin" w:hint="cs"/>
          <w:sz w:val="28"/>
          <w:szCs w:val="28"/>
          <w:rtl/>
          <w:lang w:bidi="fa-IR"/>
        </w:rPr>
        <w:t xml:space="preserve"> بانک را نشان می‌دهند. ابتدا، اثرات تعامل برروی گروه ریسک</w:t>
      </w:r>
      <w:r w:rsidR="00835142" w:rsidRPr="00F248F6">
        <w:rPr>
          <w:rFonts w:ascii="Times New Roman" w:hAnsi="Times New Roman" w:cs="B Nazanin" w:hint="cs"/>
          <w:sz w:val="28"/>
          <w:szCs w:val="28"/>
          <w:rtl/>
          <w:lang w:bidi="fa-IR"/>
        </w:rPr>
        <w:t xml:space="preserve">‌ها </w:t>
      </w:r>
      <w:r w:rsidR="00E51A30" w:rsidRPr="00F248F6">
        <w:rPr>
          <w:rFonts w:ascii="Times New Roman" w:hAnsi="Times New Roman" w:cs="B Nazanin" w:hint="cs"/>
          <w:sz w:val="28"/>
          <w:szCs w:val="28"/>
          <w:rtl/>
          <w:lang w:bidi="fa-IR"/>
        </w:rPr>
        <w:t xml:space="preserve">دارای اثرات اهمیت آماری برروی </w:t>
      </w:r>
      <w:r w:rsidR="00E51A30" w:rsidRPr="00F248F6">
        <w:rPr>
          <w:rFonts w:ascii="Times New Roman" w:hAnsi="Times New Roman" w:cs="B Nazanin"/>
          <w:sz w:val="28"/>
          <w:szCs w:val="28"/>
          <w:lang w:bidi="fa-IR"/>
        </w:rPr>
        <w:t>PD</w:t>
      </w:r>
      <w:r w:rsidR="00E51A30" w:rsidRPr="00F248F6">
        <w:rPr>
          <w:rFonts w:ascii="Times New Roman" w:hAnsi="Times New Roman" w:cs="B Nazanin" w:hint="cs"/>
          <w:sz w:val="28"/>
          <w:szCs w:val="28"/>
          <w:rtl/>
          <w:lang w:bidi="fa-IR"/>
        </w:rPr>
        <w:t xml:space="preserve"> بانک برای سطح اصلی </w:t>
      </w:r>
      <w:r w:rsidR="00E51A30" w:rsidRPr="00F248F6">
        <w:rPr>
          <w:rFonts w:ascii="Times New Roman" w:hAnsi="Times New Roman" w:cs="B Nazanin"/>
          <w:sz w:val="28"/>
          <w:szCs w:val="28"/>
          <w:lang w:bidi="fa-IR"/>
        </w:rPr>
        <w:t>PD</w:t>
      </w:r>
      <w:r w:rsidR="00E51A30" w:rsidRPr="00F248F6">
        <w:rPr>
          <w:rFonts w:ascii="Times New Roman" w:hAnsi="Times New Roman" w:cs="B Nazanin" w:hint="cs"/>
          <w:sz w:val="28"/>
          <w:szCs w:val="28"/>
          <w:rtl/>
          <w:lang w:bidi="fa-IR"/>
        </w:rPr>
        <w:t xml:space="preserve"> بانک است. دوم، جهت نفوذ اثرات تعاملات برروی </w:t>
      </w:r>
      <w:r w:rsidR="00E51A30" w:rsidRPr="00F248F6">
        <w:rPr>
          <w:rFonts w:ascii="Times New Roman" w:hAnsi="Times New Roman" w:cs="B Nazanin"/>
          <w:sz w:val="28"/>
          <w:szCs w:val="28"/>
          <w:lang w:bidi="fa-IR"/>
        </w:rPr>
        <w:t>PD</w:t>
      </w:r>
      <w:r w:rsidR="00E51A30" w:rsidRPr="00F248F6">
        <w:rPr>
          <w:rFonts w:ascii="Times New Roman" w:hAnsi="Times New Roman" w:cs="B Nazanin" w:hint="cs"/>
          <w:sz w:val="28"/>
          <w:szCs w:val="28"/>
          <w:rtl/>
          <w:lang w:bidi="fa-IR"/>
        </w:rPr>
        <w:t xml:space="preserve"> بانک سطح متفاوت متقابل از </w:t>
      </w:r>
      <w:r w:rsidR="00E51A30" w:rsidRPr="00F248F6">
        <w:rPr>
          <w:rFonts w:ascii="Times New Roman" w:hAnsi="Times New Roman" w:cs="B Nazanin"/>
          <w:sz w:val="28"/>
          <w:szCs w:val="28"/>
          <w:lang w:bidi="fa-IR"/>
        </w:rPr>
        <w:t>PD</w:t>
      </w:r>
      <w:r w:rsidR="00E51A30" w:rsidRPr="00F248F6">
        <w:rPr>
          <w:rFonts w:ascii="Times New Roman" w:hAnsi="Times New Roman" w:cs="B Nazanin" w:hint="cs"/>
          <w:sz w:val="28"/>
          <w:szCs w:val="28"/>
          <w:rtl/>
          <w:lang w:bidi="fa-IR"/>
        </w:rPr>
        <w:t xml:space="preserve"> بانک را تغییر می‌دهد. دریاف</w:t>
      </w:r>
      <w:r w:rsidR="00603A9F" w:rsidRPr="00F248F6">
        <w:rPr>
          <w:rFonts w:ascii="Times New Roman" w:hAnsi="Times New Roman" w:cs="B Nazanin" w:hint="cs"/>
          <w:sz w:val="28"/>
          <w:szCs w:val="28"/>
          <w:rtl/>
          <w:lang w:bidi="fa-IR"/>
        </w:rPr>
        <w:t>تیم که وقوع هردو گروه ریسک دارای اهمیت</w:t>
      </w:r>
      <w:r w:rsidR="00E51A30" w:rsidRPr="00F248F6">
        <w:rPr>
          <w:rFonts w:ascii="Times New Roman" w:hAnsi="Times New Roman" w:cs="B Nazanin" w:hint="cs"/>
          <w:sz w:val="28"/>
          <w:szCs w:val="28"/>
          <w:rtl/>
          <w:lang w:bidi="fa-IR"/>
        </w:rPr>
        <w:t xml:space="preserve"> آماری برروی اثرات تجمعی </w:t>
      </w:r>
      <w:r w:rsidR="00E51A30" w:rsidRPr="00F248F6">
        <w:rPr>
          <w:rFonts w:ascii="Times New Roman" w:hAnsi="Times New Roman" w:cs="B Nazanin"/>
          <w:sz w:val="28"/>
          <w:szCs w:val="28"/>
          <w:lang w:bidi="fa-IR"/>
        </w:rPr>
        <w:t>PD</w:t>
      </w:r>
      <w:r w:rsidR="00E51A30" w:rsidRPr="00F248F6">
        <w:rPr>
          <w:rFonts w:ascii="Times New Roman" w:hAnsi="Times New Roman" w:cs="B Nazanin" w:hint="cs"/>
          <w:sz w:val="28"/>
          <w:szCs w:val="28"/>
          <w:rtl/>
          <w:lang w:bidi="fa-IR"/>
        </w:rPr>
        <w:t xml:space="preserve"> برای همه بانک</w:t>
      </w:r>
      <w:r w:rsidR="00835142" w:rsidRPr="00F248F6">
        <w:rPr>
          <w:rFonts w:ascii="Times New Roman" w:hAnsi="Times New Roman" w:cs="B Nazanin" w:hint="cs"/>
          <w:sz w:val="28"/>
          <w:szCs w:val="28"/>
          <w:rtl/>
          <w:lang w:bidi="fa-IR"/>
        </w:rPr>
        <w:t xml:space="preserve">‌ها </w:t>
      </w:r>
      <w:r w:rsidR="00E51A30" w:rsidRPr="00F248F6">
        <w:rPr>
          <w:rFonts w:ascii="Times New Roman" w:hAnsi="Times New Roman" w:cs="B Nazanin" w:hint="cs"/>
          <w:sz w:val="28"/>
          <w:szCs w:val="28"/>
          <w:rtl/>
          <w:lang w:bidi="fa-IR"/>
        </w:rPr>
        <w:t xml:space="preserve">با یک </w:t>
      </w:r>
      <w:r w:rsidR="00E51A30" w:rsidRPr="00F248F6">
        <w:rPr>
          <w:rFonts w:ascii="Times New Roman" w:hAnsi="Times New Roman" w:cs="B Nazanin"/>
          <w:sz w:val="28"/>
          <w:szCs w:val="28"/>
          <w:lang w:bidi="fa-IR"/>
        </w:rPr>
        <w:t>PD</w:t>
      </w:r>
      <w:r w:rsidR="00E51A30" w:rsidRPr="00F248F6">
        <w:rPr>
          <w:rFonts w:ascii="Times New Roman" w:hAnsi="Times New Roman" w:cs="B Nazanin" w:hint="cs"/>
          <w:sz w:val="28"/>
          <w:szCs w:val="28"/>
          <w:rtl/>
          <w:lang w:bidi="fa-IR"/>
        </w:rPr>
        <w:t xml:space="preserve"> سراسری</w:t>
      </w:r>
      <w:r w:rsidR="00835142" w:rsidRPr="00F248F6">
        <w:rPr>
          <w:rFonts w:ascii="Times New Roman" w:hAnsi="Times New Roman" w:cs="B Nazanin" w:hint="cs"/>
          <w:sz w:val="28"/>
          <w:szCs w:val="28"/>
          <w:rtl/>
          <w:lang w:bidi="fa-IR"/>
        </w:rPr>
        <w:t xml:space="preserve"> </w:t>
      </w:r>
      <w:r w:rsidR="00603A9F" w:rsidRPr="00F248F6">
        <w:rPr>
          <w:rFonts w:ascii="Times New Roman" w:hAnsi="Times New Roman" w:cs="B Nazanin" w:hint="cs"/>
          <w:sz w:val="28"/>
          <w:szCs w:val="28"/>
          <w:rtl/>
          <w:lang w:bidi="fa-IR"/>
        </w:rPr>
        <w:t>10% و 30% می‌</w:t>
      </w:r>
      <w:r w:rsidR="00E51A30" w:rsidRPr="00F248F6">
        <w:rPr>
          <w:rFonts w:ascii="Times New Roman" w:hAnsi="Times New Roman" w:cs="B Nazanin" w:hint="cs"/>
          <w:sz w:val="28"/>
          <w:szCs w:val="28"/>
          <w:rtl/>
          <w:lang w:bidi="fa-IR"/>
        </w:rPr>
        <w:t>باشند.</w:t>
      </w:r>
      <w:r w:rsidR="00603A9F" w:rsidRPr="00F248F6">
        <w:rPr>
          <w:rFonts w:ascii="Times New Roman" w:hAnsi="Times New Roman" w:cs="B Nazanin" w:hint="cs"/>
          <w:sz w:val="28"/>
          <w:szCs w:val="28"/>
          <w:rtl/>
          <w:lang w:bidi="fa-IR"/>
        </w:rPr>
        <w:t xml:space="preserve"> </w:t>
      </w:r>
      <w:r w:rsidR="005D4302" w:rsidRPr="00F248F6">
        <w:rPr>
          <w:rFonts w:ascii="Times New Roman" w:hAnsi="Times New Roman" w:cs="B Nazanin" w:hint="cs"/>
          <w:sz w:val="28"/>
          <w:szCs w:val="28"/>
          <w:rtl/>
          <w:lang w:bidi="fa-IR"/>
        </w:rPr>
        <w:t xml:space="preserve">اگر </w:t>
      </w:r>
      <w:r w:rsidR="005D4302" w:rsidRPr="00F248F6">
        <w:rPr>
          <w:rFonts w:ascii="Times New Roman" w:hAnsi="Times New Roman" w:cs="B Nazanin"/>
          <w:sz w:val="28"/>
          <w:szCs w:val="28"/>
          <w:lang w:bidi="fa-IR"/>
        </w:rPr>
        <w:t>PD</w:t>
      </w:r>
      <w:r w:rsidR="005D4302" w:rsidRPr="00F248F6">
        <w:rPr>
          <w:rFonts w:ascii="Times New Roman" w:hAnsi="Times New Roman" w:cs="B Nazanin" w:hint="cs"/>
          <w:sz w:val="28"/>
          <w:szCs w:val="28"/>
          <w:rtl/>
          <w:lang w:bidi="fa-IR"/>
        </w:rPr>
        <w:t xml:space="preserve"> فراتر از این سطح افزایش یابد، اثرات بازگشت پذیرند اما از لحاظ آماری بی اهمیت هستند. اگر سطح </w:t>
      </w:r>
      <w:r w:rsidR="005D4302" w:rsidRPr="00F248F6">
        <w:rPr>
          <w:rFonts w:ascii="Times New Roman" w:hAnsi="Times New Roman" w:cs="B Nazanin"/>
          <w:sz w:val="28"/>
          <w:szCs w:val="28"/>
          <w:lang w:bidi="fa-IR"/>
        </w:rPr>
        <w:t>PD</w:t>
      </w:r>
      <w:r w:rsidR="005D4302" w:rsidRPr="00F248F6">
        <w:rPr>
          <w:rFonts w:ascii="Times New Roman" w:hAnsi="Times New Roman" w:cs="B Nazanin" w:hint="cs"/>
          <w:sz w:val="28"/>
          <w:szCs w:val="28"/>
          <w:rtl/>
          <w:lang w:bidi="fa-IR"/>
        </w:rPr>
        <w:t xml:space="preserve"> به 70-90% برسد، اثرات از لحاظ آماری مهم می‌شود، اما در حال حاضر اثرات کاهش دهنده</w:t>
      </w:r>
      <w:r w:rsidR="00603A9F" w:rsidRPr="00F248F6">
        <w:rPr>
          <w:rFonts w:ascii="Times New Roman" w:hAnsi="Times New Roman" w:cs="B Nazanin" w:hint="cs"/>
          <w:sz w:val="28"/>
          <w:szCs w:val="28"/>
          <w:rtl/>
          <w:lang w:bidi="fa-IR"/>
        </w:rPr>
        <w:t xml:space="preserve"> بر</w:t>
      </w:r>
      <w:r w:rsidR="005D4302" w:rsidRPr="00F248F6">
        <w:rPr>
          <w:rFonts w:ascii="Times New Roman" w:hAnsi="Times New Roman" w:cs="B Nazanin" w:hint="cs"/>
          <w:sz w:val="28"/>
          <w:szCs w:val="28"/>
          <w:rtl/>
          <w:lang w:bidi="fa-IR"/>
        </w:rPr>
        <w:t xml:space="preserve"> </w:t>
      </w:r>
      <w:r w:rsidR="005D4302" w:rsidRPr="00F248F6">
        <w:rPr>
          <w:rFonts w:ascii="Times New Roman" w:hAnsi="Times New Roman" w:cs="B Nazanin"/>
          <w:sz w:val="28"/>
          <w:szCs w:val="28"/>
          <w:lang w:bidi="fa-IR"/>
        </w:rPr>
        <w:t>PD</w:t>
      </w:r>
      <w:r w:rsidR="005D4302" w:rsidRPr="00F248F6">
        <w:rPr>
          <w:rFonts w:ascii="Times New Roman" w:hAnsi="Times New Roman" w:cs="B Nazanin" w:hint="cs"/>
          <w:sz w:val="28"/>
          <w:szCs w:val="28"/>
          <w:rtl/>
          <w:lang w:bidi="fa-IR"/>
        </w:rPr>
        <w:t xml:space="preserve"> دارد. چگونه </w:t>
      </w:r>
      <w:r w:rsidR="00F8129E" w:rsidRPr="00F248F6">
        <w:rPr>
          <w:rFonts w:ascii="Times New Roman" w:hAnsi="Times New Roman" w:cs="B Nazanin" w:hint="cs"/>
          <w:sz w:val="28"/>
          <w:szCs w:val="28"/>
          <w:rtl/>
          <w:lang w:bidi="fa-IR"/>
        </w:rPr>
        <w:t>می‌توان این نتایج را تفسیر کرد؟</w:t>
      </w:r>
      <w:r w:rsidR="00835142" w:rsidRPr="00F248F6">
        <w:rPr>
          <w:rFonts w:ascii="Times New Roman" w:hAnsi="Times New Roman" w:cs="B Nazanin" w:hint="cs"/>
          <w:sz w:val="28"/>
          <w:szCs w:val="28"/>
          <w:rtl/>
          <w:lang w:bidi="fa-IR"/>
        </w:rPr>
        <w:t xml:space="preserve"> </w:t>
      </w:r>
      <w:r w:rsidR="00F8129E" w:rsidRPr="00F248F6">
        <w:rPr>
          <w:rFonts w:ascii="Times New Roman" w:hAnsi="Times New Roman" w:cs="B Nazanin" w:hint="cs"/>
          <w:sz w:val="28"/>
          <w:szCs w:val="28"/>
          <w:rtl/>
          <w:lang w:bidi="fa-IR"/>
        </w:rPr>
        <w:t>ابتدا، جالب است توجه داشته باشید که با آن بانک با سطح کلی ریسک پایداری در حال تغییر واکنش متفاوتی نسبت به</w:t>
      </w:r>
      <w:r w:rsidR="00835142" w:rsidRPr="00F248F6">
        <w:rPr>
          <w:rFonts w:ascii="Times New Roman" w:hAnsi="Times New Roman" w:cs="B Nazanin" w:hint="cs"/>
          <w:sz w:val="28"/>
          <w:szCs w:val="28"/>
          <w:rtl/>
          <w:lang w:bidi="fa-IR"/>
        </w:rPr>
        <w:t xml:space="preserve"> </w:t>
      </w:r>
      <w:r w:rsidR="00F8129E" w:rsidRPr="00F248F6">
        <w:rPr>
          <w:rFonts w:ascii="Times New Roman" w:hAnsi="Times New Roman" w:cs="B Nazanin" w:hint="cs"/>
          <w:sz w:val="28"/>
          <w:szCs w:val="28"/>
          <w:rtl/>
          <w:lang w:bidi="fa-IR"/>
        </w:rPr>
        <w:t xml:space="preserve">وقوع </w:t>
      </w:r>
      <w:r w:rsidR="00F87105" w:rsidRPr="00F248F6">
        <w:rPr>
          <w:rFonts w:ascii="Times New Roman" w:hAnsi="Times New Roman" w:cs="B Nazanin" w:hint="cs"/>
          <w:sz w:val="28"/>
          <w:szCs w:val="28"/>
          <w:rtl/>
          <w:lang w:bidi="fa-IR"/>
        </w:rPr>
        <w:t>ریسک نقدینگی و ریسک اعتباری ن</w:t>
      </w:r>
      <w:r w:rsidR="00603A9F" w:rsidRPr="00F248F6">
        <w:rPr>
          <w:rFonts w:ascii="Times New Roman" w:hAnsi="Times New Roman" w:cs="B Nazanin" w:hint="cs"/>
          <w:sz w:val="28"/>
          <w:szCs w:val="28"/>
          <w:rtl/>
          <w:lang w:bidi="fa-IR"/>
        </w:rPr>
        <w:t>شان می‌</w:t>
      </w:r>
      <w:r w:rsidR="00F87105" w:rsidRPr="00F248F6">
        <w:rPr>
          <w:rFonts w:ascii="Times New Roman" w:hAnsi="Times New Roman" w:cs="B Nazanin" w:hint="cs"/>
          <w:sz w:val="28"/>
          <w:szCs w:val="28"/>
          <w:rtl/>
          <w:lang w:bidi="fa-IR"/>
        </w:rPr>
        <w:t>دهد. ظاهرآ، احتمال بانک</w:t>
      </w:r>
      <w:r w:rsidR="00835142" w:rsidRPr="00F248F6">
        <w:rPr>
          <w:rFonts w:ascii="Times New Roman" w:hAnsi="Times New Roman" w:cs="B Nazanin" w:hint="cs"/>
          <w:sz w:val="28"/>
          <w:szCs w:val="28"/>
          <w:rtl/>
          <w:lang w:bidi="fa-IR"/>
        </w:rPr>
        <w:t xml:space="preserve">‌ها </w:t>
      </w:r>
      <w:r w:rsidR="00F87105" w:rsidRPr="00F248F6">
        <w:rPr>
          <w:rFonts w:ascii="Times New Roman" w:hAnsi="Times New Roman" w:cs="B Nazanin" w:hint="cs"/>
          <w:sz w:val="28"/>
          <w:szCs w:val="28"/>
          <w:rtl/>
          <w:lang w:bidi="fa-IR"/>
        </w:rPr>
        <w:t>برا</w:t>
      </w:r>
      <w:r w:rsidR="00603A9F" w:rsidRPr="00F248F6">
        <w:rPr>
          <w:rFonts w:ascii="Times New Roman" w:hAnsi="Times New Roman" w:cs="B Nazanin" w:hint="cs"/>
          <w:sz w:val="28"/>
          <w:szCs w:val="28"/>
          <w:rtl/>
          <w:lang w:bidi="fa-IR"/>
        </w:rPr>
        <w:t>س</w:t>
      </w:r>
      <w:r w:rsidR="00F87105" w:rsidRPr="00F248F6">
        <w:rPr>
          <w:rFonts w:ascii="Times New Roman" w:hAnsi="Times New Roman" w:cs="B Nazanin" w:hint="cs"/>
          <w:sz w:val="28"/>
          <w:szCs w:val="28"/>
          <w:rtl/>
          <w:lang w:bidi="fa-IR"/>
        </w:rPr>
        <w:t xml:space="preserve"> ورشکسنگی تحت تاثی</w:t>
      </w:r>
      <w:r w:rsidR="00603A9F" w:rsidRPr="00F248F6">
        <w:rPr>
          <w:rFonts w:ascii="Times New Roman" w:hAnsi="Times New Roman" w:cs="B Nazanin" w:hint="cs"/>
          <w:sz w:val="28"/>
          <w:szCs w:val="28"/>
          <w:rtl/>
          <w:lang w:bidi="fa-IR"/>
        </w:rPr>
        <w:t>ر</w:t>
      </w:r>
      <w:r w:rsidR="00F87105" w:rsidRPr="00F248F6">
        <w:rPr>
          <w:rFonts w:ascii="Times New Roman" w:hAnsi="Times New Roman" w:cs="B Nazanin" w:hint="cs"/>
          <w:sz w:val="28"/>
          <w:szCs w:val="28"/>
          <w:rtl/>
          <w:lang w:bidi="fa-IR"/>
        </w:rPr>
        <w:t xml:space="preserve"> فاکتورهای متفاوتی در سراسر سطوح </w:t>
      </w:r>
      <w:r w:rsidR="00332292" w:rsidRPr="00F248F6">
        <w:rPr>
          <w:rFonts w:ascii="Times New Roman" w:hAnsi="Times New Roman" w:cs="B Nazanin" w:hint="cs"/>
          <w:sz w:val="28"/>
          <w:szCs w:val="28"/>
          <w:rtl/>
          <w:lang w:bidi="fa-IR"/>
        </w:rPr>
        <w:t>متغیر</w:t>
      </w:r>
      <w:r w:rsidR="00F87105" w:rsidRPr="00F248F6">
        <w:rPr>
          <w:rFonts w:ascii="Times New Roman" w:hAnsi="Times New Roman" w:cs="B Nazanin" w:hint="cs"/>
          <w:sz w:val="28"/>
          <w:szCs w:val="28"/>
          <w:rtl/>
          <w:lang w:bidi="fa-IR"/>
        </w:rPr>
        <w:t xml:space="preserve"> ریسک</w:t>
      </w:r>
      <w:r w:rsidR="00835142" w:rsidRPr="00F248F6">
        <w:rPr>
          <w:rFonts w:ascii="Times New Roman" w:hAnsi="Times New Roman" w:cs="B Nazanin" w:hint="cs"/>
          <w:sz w:val="28"/>
          <w:szCs w:val="28"/>
          <w:rtl/>
          <w:lang w:bidi="fa-IR"/>
        </w:rPr>
        <w:t xml:space="preserve">‌ها </w:t>
      </w:r>
      <w:r w:rsidR="00F87105" w:rsidRPr="00F248F6">
        <w:rPr>
          <w:rFonts w:ascii="Times New Roman" w:hAnsi="Times New Roman" w:cs="B Nazanin" w:hint="cs"/>
          <w:sz w:val="28"/>
          <w:szCs w:val="28"/>
          <w:rtl/>
          <w:lang w:bidi="fa-IR"/>
        </w:rPr>
        <w:t xml:space="preserve">می‌باشند. </w:t>
      </w:r>
    </w:p>
    <w:p w:rsidR="002762E9" w:rsidRPr="00F248F6" w:rsidRDefault="00603A9F"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lastRenderedPageBreak/>
        <w:t>به اولی</w:t>
      </w:r>
      <w:r w:rsidR="00946716" w:rsidRPr="00F248F6">
        <w:rPr>
          <w:rFonts w:ascii="Times New Roman" w:hAnsi="Times New Roman" w:cs="B Nazanin" w:hint="cs"/>
          <w:sz w:val="28"/>
          <w:szCs w:val="28"/>
          <w:rtl/>
          <w:lang w:bidi="fa-IR"/>
        </w:rPr>
        <w:t>ن گروه بانک</w:t>
      </w:r>
      <w:r w:rsidR="00835142" w:rsidRPr="00F248F6">
        <w:rPr>
          <w:rFonts w:ascii="Times New Roman" w:hAnsi="Times New Roman" w:cs="B Nazanin" w:hint="cs"/>
          <w:sz w:val="28"/>
          <w:szCs w:val="28"/>
          <w:rtl/>
          <w:lang w:bidi="fa-IR"/>
        </w:rPr>
        <w:t xml:space="preserve">‌ها </w:t>
      </w:r>
      <w:r w:rsidR="00946716" w:rsidRPr="00F248F6">
        <w:rPr>
          <w:rFonts w:ascii="Times New Roman" w:hAnsi="Times New Roman" w:cs="B Nazanin" w:hint="cs"/>
          <w:sz w:val="28"/>
          <w:szCs w:val="28"/>
          <w:rtl/>
          <w:lang w:bidi="fa-IR"/>
        </w:rPr>
        <w:t xml:space="preserve">با </w:t>
      </w:r>
      <w:r w:rsidR="00946716" w:rsidRPr="00F248F6">
        <w:rPr>
          <w:rFonts w:ascii="Times New Roman" w:hAnsi="Times New Roman" w:cs="B Nazanin"/>
          <w:sz w:val="28"/>
          <w:szCs w:val="28"/>
          <w:lang w:bidi="fa-IR"/>
        </w:rPr>
        <w:t>PD</w:t>
      </w:r>
      <w:r w:rsidR="00946716" w:rsidRPr="00F248F6">
        <w:rPr>
          <w:rFonts w:ascii="Times New Roman" w:hAnsi="Times New Roman" w:cs="B Nazanin" w:hint="cs"/>
          <w:sz w:val="28"/>
          <w:szCs w:val="28"/>
          <w:rtl/>
          <w:lang w:bidi="fa-IR"/>
        </w:rPr>
        <w:t xml:space="preserve"> بین 10 و 30% نگاهی بی اندازید، باور داریم که اثرات فزاینده </w:t>
      </w:r>
      <w:r w:rsidR="00946716" w:rsidRPr="00F248F6">
        <w:rPr>
          <w:rFonts w:ascii="Times New Roman" w:hAnsi="Times New Roman" w:cs="B Nazanin"/>
          <w:sz w:val="28"/>
          <w:szCs w:val="28"/>
          <w:lang w:bidi="fa-IR"/>
        </w:rPr>
        <w:t>PD</w:t>
      </w:r>
      <w:r w:rsidR="00946716" w:rsidRPr="00F248F6">
        <w:rPr>
          <w:rFonts w:ascii="Times New Roman" w:hAnsi="Times New Roman" w:cs="B Nazanin" w:hint="cs"/>
          <w:sz w:val="28"/>
          <w:szCs w:val="28"/>
          <w:rtl/>
          <w:lang w:bidi="fa-IR"/>
        </w:rPr>
        <w:t xml:space="preserve"> سرراست است</w:t>
      </w:r>
      <w:r w:rsidR="00835142" w:rsidRPr="00F248F6">
        <w:rPr>
          <w:rFonts w:ascii="Times New Roman" w:hAnsi="Times New Roman" w:cs="B Nazanin" w:hint="cs"/>
          <w:sz w:val="28"/>
          <w:szCs w:val="28"/>
          <w:rtl/>
          <w:lang w:bidi="fa-IR"/>
        </w:rPr>
        <w:t>.</w:t>
      </w:r>
      <w:r w:rsidR="00946716" w:rsidRPr="00F248F6">
        <w:rPr>
          <w:rFonts w:ascii="Times New Roman" w:hAnsi="Times New Roman" w:cs="B Nazanin" w:hint="cs"/>
          <w:sz w:val="28"/>
          <w:szCs w:val="28"/>
          <w:rtl/>
          <w:lang w:bidi="fa-IR"/>
        </w:rPr>
        <w:t xml:space="preserve"> این نشان می‌دهد که بعد از جدا کردن گروه ریسک ها، که مثبت </w:t>
      </w:r>
      <w:r w:rsidRPr="00F248F6">
        <w:rPr>
          <w:rFonts w:ascii="Times New Roman" w:hAnsi="Times New Roman" w:cs="B Nazanin" w:hint="cs"/>
          <w:sz w:val="28"/>
          <w:szCs w:val="28"/>
          <w:rtl/>
          <w:lang w:bidi="fa-IR"/>
        </w:rPr>
        <w:t>ب</w:t>
      </w:r>
      <w:r w:rsidR="00946716" w:rsidRPr="00F248F6">
        <w:rPr>
          <w:rFonts w:ascii="Times New Roman" w:hAnsi="Times New Roman" w:cs="B Nazanin" w:hint="cs"/>
          <w:sz w:val="28"/>
          <w:szCs w:val="28"/>
          <w:rtl/>
          <w:lang w:bidi="fa-IR"/>
        </w:rPr>
        <w:t xml:space="preserve">ودن در مشخصات </w:t>
      </w:r>
      <w:r w:rsidRPr="00F248F6">
        <w:rPr>
          <w:rFonts w:ascii="Times New Roman" w:hAnsi="Times New Roman" w:cs="B Nazanin" w:hint="cs"/>
          <w:sz w:val="28"/>
          <w:szCs w:val="28"/>
          <w:rtl/>
          <w:lang w:bidi="fa-IR"/>
        </w:rPr>
        <w:t>رگرسیون</w:t>
      </w:r>
      <w:r w:rsidR="00946716" w:rsidRPr="00F248F6">
        <w:rPr>
          <w:rFonts w:ascii="Times New Roman" w:hAnsi="Times New Roman" w:cs="B Nazanin" w:hint="cs"/>
          <w:sz w:val="28"/>
          <w:szCs w:val="28"/>
          <w:rtl/>
          <w:lang w:bidi="fa-IR"/>
        </w:rPr>
        <w:t xml:space="preserve"> را نشان می‌دهد شامل عبارت تعاملی، تعامل بین دو گروهی است که ریسک پیش فرض بانک</w:t>
      </w:r>
      <w:r w:rsidR="00835142" w:rsidRPr="00F248F6">
        <w:rPr>
          <w:rFonts w:ascii="Times New Roman" w:hAnsi="Times New Roman" w:cs="B Nazanin" w:hint="cs"/>
          <w:sz w:val="28"/>
          <w:szCs w:val="28"/>
          <w:rtl/>
          <w:lang w:bidi="fa-IR"/>
        </w:rPr>
        <w:t xml:space="preserve">‌ها </w:t>
      </w:r>
      <w:r w:rsidR="00946716" w:rsidRPr="00F248F6">
        <w:rPr>
          <w:rFonts w:ascii="Times New Roman" w:hAnsi="Times New Roman" w:cs="B Nazanin" w:hint="cs"/>
          <w:sz w:val="28"/>
          <w:szCs w:val="28"/>
          <w:rtl/>
          <w:lang w:bidi="fa-IR"/>
        </w:rPr>
        <w:t>را تقویت می‌کند. اثرات جدا و مشترک ریسک</w:t>
      </w:r>
      <w:r w:rsidR="00835142" w:rsidRPr="00F248F6">
        <w:rPr>
          <w:rFonts w:ascii="Times New Roman" w:hAnsi="Times New Roman" w:cs="B Nazanin" w:hint="cs"/>
          <w:sz w:val="28"/>
          <w:szCs w:val="28"/>
          <w:rtl/>
          <w:lang w:bidi="fa-IR"/>
        </w:rPr>
        <w:t xml:space="preserve">‌ها </w:t>
      </w:r>
      <w:r w:rsidR="00946716" w:rsidRPr="00F248F6">
        <w:rPr>
          <w:rFonts w:ascii="Times New Roman" w:hAnsi="Times New Roman" w:cs="B Nazanin" w:hint="cs"/>
          <w:sz w:val="28"/>
          <w:szCs w:val="28"/>
          <w:rtl/>
          <w:lang w:bidi="fa-IR"/>
        </w:rPr>
        <w:t>می‌توانند افزودنی دیده شوند. دومین اثر برای گروه بانک</w:t>
      </w:r>
      <w:r w:rsidR="00835142" w:rsidRPr="00F248F6">
        <w:rPr>
          <w:rFonts w:ascii="Times New Roman" w:hAnsi="Times New Roman" w:cs="B Nazanin" w:hint="cs"/>
          <w:sz w:val="28"/>
          <w:szCs w:val="28"/>
          <w:rtl/>
          <w:lang w:bidi="fa-IR"/>
        </w:rPr>
        <w:t xml:space="preserve">‌ها </w:t>
      </w:r>
      <w:r w:rsidR="00946716" w:rsidRPr="00F248F6">
        <w:rPr>
          <w:rFonts w:ascii="Times New Roman" w:hAnsi="Times New Roman" w:cs="B Nazanin" w:hint="cs"/>
          <w:sz w:val="28"/>
          <w:szCs w:val="28"/>
          <w:rtl/>
          <w:lang w:bidi="fa-IR"/>
        </w:rPr>
        <w:t xml:space="preserve">با </w:t>
      </w:r>
      <w:r w:rsidR="00946716" w:rsidRPr="00F248F6">
        <w:rPr>
          <w:rFonts w:ascii="Times New Roman" w:hAnsi="Times New Roman" w:cs="B Nazanin"/>
          <w:sz w:val="28"/>
          <w:szCs w:val="28"/>
          <w:lang w:bidi="fa-IR"/>
        </w:rPr>
        <w:t>PD</w:t>
      </w:r>
      <w:r w:rsidR="00946716" w:rsidRPr="00F248F6">
        <w:rPr>
          <w:rFonts w:ascii="Times New Roman" w:hAnsi="Times New Roman" w:cs="B Nazanin" w:hint="cs"/>
          <w:sz w:val="28"/>
          <w:szCs w:val="28"/>
          <w:rtl/>
          <w:lang w:bidi="fa-IR"/>
        </w:rPr>
        <w:t xml:space="preserve"> بالا بین 70% و 90% ممکن است سرراست نباشد. </w:t>
      </w:r>
      <w:r w:rsidR="00676C93" w:rsidRPr="00F248F6">
        <w:rPr>
          <w:rFonts w:ascii="Times New Roman" w:hAnsi="Times New Roman" w:cs="B Nazanin" w:hint="cs"/>
          <w:sz w:val="28"/>
          <w:szCs w:val="28"/>
          <w:rtl/>
          <w:lang w:bidi="fa-IR"/>
        </w:rPr>
        <w:t xml:space="preserve">چرا وقوع </w:t>
      </w:r>
      <w:r w:rsidRPr="00F248F6">
        <w:rPr>
          <w:rFonts w:ascii="Times New Roman" w:hAnsi="Times New Roman" w:cs="B Nazanin" w:hint="cs"/>
          <w:sz w:val="28"/>
          <w:szCs w:val="28"/>
          <w:rtl/>
          <w:lang w:bidi="fa-IR"/>
        </w:rPr>
        <w:t>توام</w:t>
      </w:r>
      <w:r w:rsidR="00676C93" w:rsidRPr="00F248F6">
        <w:rPr>
          <w:rFonts w:ascii="Times New Roman" w:hAnsi="Times New Roman" w:cs="B Nazanin" w:hint="cs"/>
          <w:sz w:val="28"/>
          <w:szCs w:val="28"/>
          <w:rtl/>
          <w:lang w:bidi="fa-IR"/>
        </w:rPr>
        <w:t xml:space="preserve"> ریسک نقدی و ریسک اعتباری در حقیقت دارای اثرات کاهشی برروی </w:t>
      </w:r>
      <w:r w:rsidR="00676C93" w:rsidRPr="00F248F6">
        <w:rPr>
          <w:rFonts w:ascii="Times New Roman" w:hAnsi="Times New Roman" w:cs="B Nazanin"/>
          <w:sz w:val="28"/>
          <w:szCs w:val="28"/>
          <w:lang w:bidi="fa-IR"/>
        </w:rPr>
        <w:t>PD</w:t>
      </w:r>
      <w:r w:rsidR="00676C93" w:rsidRPr="00F248F6">
        <w:rPr>
          <w:rFonts w:ascii="Times New Roman" w:hAnsi="Times New Roman" w:cs="B Nazanin" w:hint="cs"/>
          <w:sz w:val="28"/>
          <w:szCs w:val="28"/>
          <w:rtl/>
          <w:lang w:bidi="fa-IR"/>
        </w:rPr>
        <w:t xml:space="preserve"> است در زمانی که </w:t>
      </w:r>
      <w:r w:rsidR="00676C93" w:rsidRPr="00F248F6">
        <w:rPr>
          <w:rFonts w:ascii="Times New Roman" w:hAnsi="Times New Roman" w:cs="B Nazanin"/>
          <w:sz w:val="28"/>
          <w:szCs w:val="28"/>
          <w:lang w:bidi="fa-IR"/>
        </w:rPr>
        <w:t>PD</w:t>
      </w:r>
      <w:r w:rsidR="00676C93" w:rsidRPr="00F248F6">
        <w:rPr>
          <w:rFonts w:ascii="Times New Roman" w:hAnsi="Times New Roman" w:cs="B Nazanin" w:hint="cs"/>
          <w:sz w:val="28"/>
          <w:szCs w:val="28"/>
          <w:rtl/>
          <w:lang w:bidi="fa-IR"/>
        </w:rPr>
        <w:t xml:space="preserve"> بالا است؟ باور داریم که این نتایج ممکن است یک رفتار "قمار برای </w:t>
      </w:r>
      <w:r w:rsidRPr="00F248F6">
        <w:rPr>
          <w:rFonts w:ascii="Times New Roman" w:hAnsi="Times New Roman" w:cs="B Nazanin" w:hint="cs"/>
          <w:sz w:val="28"/>
          <w:szCs w:val="28"/>
          <w:rtl/>
          <w:lang w:bidi="fa-IR"/>
        </w:rPr>
        <w:t>رستاخر</w:t>
      </w:r>
      <w:r w:rsidR="00676C93" w:rsidRPr="00F248F6">
        <w:rPr>
          <w:rFonts w:ascii="Times New Roman" w:hAnsi="Times New Roman" w:cs="B Nazanin" w:hint="cs"/>
          <w:sz w:val="28"/>
          <w:szCs w:val="28"/>
          <w:rtl/>
          <w:lang w:bidi="fa-IR"/>
        </w:rPr>
        <w:t>" از بانک</w:t>
      </w:r>
      <w:r w:rsidRPr="00F248F6">
        <w:rPr>
          <w:rFonts w:ascii="Times New Roman" w:hAnsi="Times New Roman" w:cs="B Nazanin" w:hint="cs"/>
          <w:sz w:val="28"/>
          <w:szCs w:val="28"/>
          <w:rtl/>
          <w:lang w:bidi="fa-IR"/>
        </w:rPr>
        <w:t xml:space="preserve"> را</w:t>
      </w:r>
      <w:r w:rsidR="00676C93" w:rsidRPr="00F248F6">
        <w:rPr>
          <w:rFonts w:ascii="Times New Roman" w:hAnsi="Times New Roman" w:cs="B Nazanin" w:hint="cs"/>
          <w:sz w:val="28"/>
          <w:szCs w:val="28"/>
          <w:rtl/>
        </w:rPr>
        <w:t xml:space="preserve"> اتخاذ کند. </w:t>
      </w:r>
      <w:r w:rsidR="007D10AE" w:rsidRPr="00F248F6">
        <w:rPr>
          <w:rFonts w:ascii="Times New Roman" w:hAnsi="Times New Roman" w:cs="B Nazanin" w:hint="cs"/>
          <w:sz w:val="28"/>
          <w:szCs w:val="28"/>
          <w:rtl/>
        </w:rPr>
        <w:t xml:space="preserve">بدنه ادبیات موجود برروی فشارهای </w:t>
      </w:r>
      <w:r w:rsidR="00BC4B53" w:rsidRPr="00F248F6">
        <w:rPr>
          <w:rFonts w:ascii="Times New Roman" w:hAnsi="Times New Roman" w:cs="B Nazanin" w:hint="cs"/>
          <w:sz w:val="28"/>
          <w:szCs w:val="28"/>
          <w:rtl/>
        </w:rPr>
        <w:t>‌بانکی</w:t>
      </w:r>
      <w:r w:rsidR="007D10AE" w:rsidRPr="00F248F6">
        <w:rPr>
          <w:rFonts w:ascii="Times New Roman" w:hAnsi="Times New Roman" w:cs="B Nazanin" w:hint="cs"/>
          <w:sz w:val="28"/>
          <w:szCs w:val="28"/>
          <w:rtl/>
        </w:rPr>
        <w:t xml:space="preserve"> مدت طولانی بوجود آمده است به</w:t>
      </w:r>
      <w:r w:rsidRPr="00F248F6">
        <w:rPr>
          <w:rFonts w:ascii="Times New Roman" w:hAnsi="Times New Roman" w:cs="B Nazanin" w:hint="cs"/>
          <w:sz w:val="28"/>
          <w:szCs w:val="28"/>
          <w:rtl/>
        </w:rPr>
        <w:t xml:space="preserve"> </w:t>
      </w:r>
      <w:r w:rsidR="007D10AE" w:rsidRPr="00F248F6">
        <w:rPr>
          <w:rFonts w:ascii="Times New Roman" w:hAnsi="Times New Roman" w:cs="B Nazanin" w:hint="cs"/>
          <w:sz w:val="28"/>
          <w:szCs w:val="28"/>
          <w:rtl/>
        </w:rPr>
        <w:t>طوری که بانک</w:t>
      </w:r>
      <w:r w:rsidR="00835142" w:rsidRPr="00F248F6">
        <w:rPr>
          <w:rFonts w:ascii="Times New Roman" w:hAnsi="Times New Roman" w:cs="B Nazanin" w:hint="cs"/>
          <w:sz w:val="28"/>
          <w:szCs w:val="28"/>
          <w:rtl/>
        </w:rPr>
        <w:t xml:space="preserve">‌های </w:t>
      </w:r>
      <w:r w:rsidR="007D10AE" w:rsidRPr="00F248F6">
        <w:rPr>
          <w:rFonts w:ascii="Times New Roman" w:hAnsi="Times New Roman" w:cs="B Nazanin" w:hint="cs"/>
          <w:sz w:val="28"/>
          <w:szCs w:val="28"/>
          <w:rtl/>
        </w:rPr>
        <w:t>مواجهه با فشارهای بلافصل متفاوت از بانک</w:t>
      </w:r>
      <w:r w:rsidR="00835142" w:rsidRPr="00F248F6">
        <w:rPr>
          <w:rFonts w:ascii="Times New Roman" w:hAnsi="Times New Roman" w:cs="B Nazanin" w:hint="cs"/>
          <w:sz w:val="28"/>
          <w:szCs w:val="28"/>
          <w:rtl/>
        </w:rPr>
        <w:t xml:space="preserve">‌ها </w:t>
      </w:r>
      <w:r w:rsidR="007D10AE" w:rsidRPr="00F248F6">
        <w:rPr>
          <w:rFonts w:ascii="Times New Roman" w:hAnsi="Times New Roman" w:cs="B Nazanin" w:hint="cs"/>
          <w:sz w:val="28"/>
          <w:szCs w:val="28"/>
          <w:rtl/>
        </w:rPr>
        <w:t xml:space="preserve">در شرایط اقتصادی منظم رفتار می‌کنند، به خصوص از نظر در نظر گرفتن ریسک. براساس گفته </w:t>
      </w:r>
      <w:r w:rsidR="007D10AE" w:rsidRPr="00F248F6">
        <w:rPr>
          <w:rFonts w:ascii="Times New Roman" w:hAnsi="Times New Roman" w:cs="B Nazanin"/>
          <w:sz w:val="28"/>
          <w:szCs w:val="28"/>
        </w:rPr>
        <w:t>Merton</w:t>
      </w:r>
      <w:r w:rsidR="007D10AE" w:rsidRPr="00F248F6">
        <w:rPr>
          <w:rFonts w:ascii="Times New Roman" w:hAnsi="Times New Roman" w:cs="B Nazanin" w:hint="cs"/>
          <w:sz w:val="28"/>
          <w:szCs w:val="28"/>
          <w:rtl/>
        </w:rPr>
        <w:t xml:space="preserve"> (1977)، می‌تواند نشان دهد که بانک</w:t>
      </w:r>
      <w:r w:rsidR="00835142" w:rsidRPr="00F248F6">
        <w:rPr>
          <w:rFonts w:ascii="Times New Roman" w:hAnsi="Times New Roman" w:cs="B Nazanin" w:hint="cs"/>
          <w:sz w:val="28"/>
          <w:szCs w:val="28"/>
          <w:rtl/>
        </w:rPr>
        <w:t xml:space="preserve">‌ها </w:t>
      </w:r>
      <w:r w:rsidR="007D10AE" w:rsidRPr="00F248F6">
        <w:rPr>
          <w:rFonts w:ascii="Times New Roman" w:hAnsi="Times New Roman" w:cs="B Nazanin" w:hint="cs"/>
          <w:sz w:val="28"/>
          <w:szCs w:val="28"/>
          <w:rtl/>
        </w:rPr>
        <w:t>با تضمین دولتی</w:t>
      </w:r>
      <w:r w:rsidRPr="00F248F6">
        <w:rPr>
          <w:rFonts w:ascii="Times New Roman" w:hAnsi="Times New Roman" w:cs="B Nazanin" w:hint="cs"/>
          <w:sz w:val="28"/>
          <w:szCs w:val="28"/>
          <w:rtl/>
        </w:rPr>
        <w:t xml:space="preserve"> </w:t>
      </w:r>
      <w:r w:rsidR="007D10AE" w:rsidRPr="00F248F6">
        <w:rPr>
          <w:rFonts w:ascii="Times New Roman" w:hAnsi="Times New Roman" w:cs="B Nazanin" w:hint="cs"/>
          <w:sz w:val="28"/>
          <w:szCs w:val="28"/>
          <w:rtl/>
        </w:rPr>
        <w:t>صریح ( ب</w:t>
      </w:r>
      <w:r w:rsidRPr="00F248F6">
        <w:rPr>
          <w:rFonts w:ascii="Times New Roman" w:hAnsi="Times New Roman" w:cs="B Nazanin" w:hint="cs"/>
          <w:sz w:val="28"/>
          <w:szCs w:val="28"/>
          <w:rtl/>
        </w:rPr>
        <w:t>یمه سپرده</w:t>
      </w:r>
      <w:r w:rsidR="007D10AE" w:rsidRPr="00F248F6">
        <w:rPr>
          <w:rFonts w:ascii="Times New Roman" w:hAnsi="Times New Roman" w:cs="B Nazanin" w:hint="cs"/>
          <w:sz w:val="28"/>
          <w:szCs w:val="28"/>
          <w:rtl/>
        </w:rPr>
        <w:t>) یا ضمنی (</w:t>
      </w:r>
      <w:r w:rsidR="007B1693" w:rsidRPr="00F248F6">
        <w:rPr>
          <w:rFonts w:ascii="Times New Roman" w:hAnsi="Times New Roman" w:cs="B Nazanin" w:hint="cs"/>
          <w:sz w:val="28"/>
          <w:szCs w:val="28"/>
          <w:rtl/>
        </w:rPr>
        <w:t>ورشکستگی</w:t>
      </w:r>
      <w:r w:rsidR="007D10AE" w:rsidRPr="00F248F6">
        <w:rPr>
          <w:rFonts w:ascii="Times New Roman" w:hAnsi="Times New Roman" w:cs="B Nazanin" w:hint="cs"/>
          <w:sz w:val="28"/>
          <w:szCs w:val="28"/>
          <w:rtl/>
        </w:rPr>
        <w:t xml:space="preserve"> </w:t>
      </w:r>
      <w:r w:rsidR="005F3B51" w:rsidRPr="00F248F6">
        <w:rPr>
          <w:rFonts w:ascii="Times New Roman" w:hAnsi="Times New Roman" w:cs="B Nazanin" w:hint="cs"/>
          <w:sz w:val="28"/>
          <w:szCs w:val="28"/>
          <w:rtl/>
        </w:rPr>
        <w:t xml:space="preserve">بسیار </w:t>
      </w:r>
      <w:r w:rsidR="007D10AE" w:rsidRPr="00F248F6">
        <w:rPr>
          <w:rFonts w:ascii="Times New Roman" w:hAnsi="Times New Roman" w:cs="B Nazanin" w:hint="cs"/>
          <w:sz w:val="28"/>
          <w:szCs w:val="28"/>
          <w:rtl/>
        </w:rPr>
        <w:t>بزرگ) پشتیبانی می‌شوند به طور قابل توجهی ریسک</w:t>
      </w:r>
      <w:r w:rsidR="00835142" w:rsidRPr="00F248F6">
        <w:rPr>
          <w:rFonts w:ascii="Times New Roman" w:hAnsi="Times New Roman" w:cs="B Nazanin" w:hint="cs"/>
          <w:sz w:val="28"/>
          <w:szCs w:val="28"/>
          <w:rtl/>
        </w:rPr>
        <w:t xml:space="preserve">‌ها </w:t>
      </w:r>
      <w:r w:rsidR="007D10AE" w:rsidRPr="00F248F6">
        <w:rPr>
          <w:rFonts w:ascii="Times New Roman" w:hAnsi="Times New Roman" w:cs="B Nazanin" w:hint="cs"/>
          <w:sz w:val="28"/>
          <w:szCs w:val="28"/>
          <w:rtl/>
        </w:rPr>
        <w:t xml:space="preserve">در زمان فشار مالی افزایش </w:t>
      </w:r>
      <w:r w:rsidR="009B31EA" w:rsidRPr="00F248F6">
        <w:rPr>
          <w:rFonts w:ascii="Times New Roman" w:hAnsi="Times New Roman" w:cs="B Nazanin" w:hint="cs"/>
          <w:sz w:val="28"/>
          <w:szCs w:val="28"/>
          <w:rtl/>
        </w:rPr>
        <w:t xml:space="preserve">می‌یابند </w:t>
      </w:r>
      <w:r w:rsidR="007D10AE" w:rsidRPr="00F248F6">
        <w:rPr>
          <w:rFonts w:ascii="Times New Roman" w:hAnsi="Times New Roman" w:cs="B Nazanin" w:hint="cs"/>
          <w:sz w:val="28"/>
          <w:szCs w:val="28"/>
          <w:rtl/>
        </w:rPr>
        <w:t>.</w:t>
      </w:r>
      <w:r w:rsidR="00804E90" w:rsidRPr="00F248F6">
        <w:rPr>
          <w:rFonts w:ascii="Times New Roman" w:hAnsi="Times New Roman" w:cs="B Nazanin" w:hint="cs"/>
          <w:sz w:val="28"/>
          <w:szCs w:val="28"/>
          <w:rtl/>
        </w:rPr>
        <w:t>ایده اصلی ساده است. یک بانک</w:t>
      </w:r>
      <w:r w:rsidR="009B31EA" w:rsidRPr="00F248F6">
        <w:rPr>
          <w:rFonts w:ascii="Times New Roman" w:hAnsi="Times New Roman" w:cs="B Nazanin" w:hint="cs"/>
          <w:sz w:val="28"/>
          <w:szCs w:val="28"/>
          <w:rtl/>
        </w:rPr>
        <w:t xml:space="preserve"> زمانی که</w:t>
      </w:r>
      <w:r w:rsidR="00804E90" w:rsidRPr="00F248F6">
        <w:rPr>
          <w:rFonts w:ascii="Times New Roman" w:hAnsi="Times New Roman" w:cs="B Nazanin" w:hint="cs"/>
          <w:sz w:val="28"/>
          <w:szCs w:val="28"/>
          <w:rtl/>
        </w:rPr>
        <w:t xml:space="preserve"> با</w:t>
      </w:r>
      <w:r w:rsidR="00835142" w:rsidRPr="00F248F6">
        <w:rPr>
          <w:rFonts w:ascii="Times New Roman" w:hAnsi="Times New Roman" w:cs="B Nazanin" w:hint="cs"/>
          <w:sz w:val="28"/>
          <w:szCs w:val="28"/>
          <w:rtl/>
        </w:rPr>
        <w:t xml:space="preserve"> </w:t>
      </w:r>
      <w:r w:rsidR="009B31EA" w:rsidRPr="00F248F6">
        <w:rPr>
          <w:rFonts w:ascii="Times New Roman" w:hAnsi="Times New Roman" w:cs="B Nazanin" w:hint="cs"/>
          <w:sz w:val="28"/>
          <w:szCs w:val="28"/>
          <w:rtl/>
        </w:rPr>
        <w:t>خط</w:t>
      </w:r>
      <w:r w:rsidR="00804E90" w:rsidRPr="00F248F6">
        <w:rPr>
          <w:rFonts w:ascii="Times New Roman" w:hAnsi="Times New Roman" w:cs="B Nazanin" w:hint="cs"/>
          <w:sz w:val="28"/>
          <w:szCs w:val="28"/>
          <w:rtl/>
        </w:rPr>
        <w:t>رات کسب و کار مواجهه می</w:t>
      </w:r>
      <w:r w:rsidR="009B31EA" w:rsidRPr="00F248F6">
        <w:rPr>
          <w:rFonts w:ascii="Times New Roman" w:hAnsi="Times New Roman" w:cs="B Nazanin" w:hint="cs"/>
          <w:sz w:val="28"/>
          <w:szCs w:val="28"/>
          <w:rtl/>
        </w:rPr>
        <w:t>‌</w:t>
      </w:r>
      <w:r w:rsidR="00804E90" w:rsidRPr="00F248F6">
        <w:rPr>
          <w:rFonts w:ascii="Times New Roman" w:hAnsi="Times New Roman" w:cs="B Nazanin" w:hint="cs"/>
          <w:sz w:val="28"/>
          <w:szCs w:val="28"/>
          <w:rtl/>
        </w:rPr>
        <w:t xml:space="preserve">شود دو انتخاب دارد: </w:t>
      </w:r>
      <w:r w:rsidR="00D1240A" w:rsidRPr="00F248F6">
        <w:rPr>
          <w:rFonts w:ascii="Times New Roman" w:hAnsi="Times New Roman" w:cs="B Nazanin" w:hint="cs"/>
          <w:sz w:val="28"/>
          <w:szCs w:val="28"/>
          <w:rtl/>
        </w:rPr>
        <w:t xml:space="preserve">ابتدا، ادامه به اجرا مدل کسب و کار </w:t>
      </w:r>
      <w:r w:rsidR="009B31EA" w:rsidRPr="00F248F6">
        <w:rPr>
          <w:rFonts w:ascii="Times New Roman" w:hAnsi="Times New Roman" w:cs="B Nazanin" w:hint="cs"/>
          <w:sz w:val="28"/>
          <w:szCs w:val="28"/>
          <w:rtl/>
        </w:rPr>
        <w:t>ورشکست شده</w:t>
      </w:r>
      <w:r w:rsidR="00D1240A" w:rsidRPr="00F248F6">
        <w:rPr>
          <w:rFonts w:ascii="Times New Roman" w:hAnsi="Times New Roman" w:cs="B Nazanin" w:hint="cs"/>
          <w:sz w:val="28"/>
          <w:szCs w:val="28"/>
          <w:rtl/>
        </w:rPr>
        <w:t xml:space="preserve"> تا زمانی که پیش فرض بدست آید یا دوم، درگیر شدن در کسب و کار با ریسک بالا که پاداش</w:t>
      </w:r>
      <w:r w:rsidR="00835142" w:rsidRPr="00F248F6">
        <w:rPr>
          <w:rFonts w:ascii="Times New Roman" w:hAnsi="Times New Roman" w:cs="B Nazanin" w:hint="cs"/>
          <w:sz w:val="28"/>
          <w:szCs w:val="28"/>
          <w:rtl/>
        </w:rPr>
        <w:t xml:space="preserve">‌های </w:t>
      </w:r>
      <w:r w:rsidR="00D1240A" w:rsidRPr="00F248F6">
        <w:rPr>
          <w:rFonts w:ascii="Times New Roman" w:hAnsi="Times New Roman" w:cs="B Nazanin" w:hint="cs"/>
          <w:sz w:val="28"/>
          <w:szCs w:val="28"/>
          <w:rtl/>
        </w:rPr>
        <w:t>خوبی دارد اما ریسک</w:t>
      </w:r>
      <w:r w:rsidR="00835142" w:rsidRPr="00F248F6">
        <w:rPr>
          <w:rFonts w:ascii="Times New Roman" w:hAnsi="Times New Roman" w:cs="B Nazanin" w:hint="cs"/>
          <w:sz w:val="28"/>
          <w:szCs w:val="28"/>
          <w:rtl/>
        </w:rPr>
        <w:t xml:space="preserve">‌های </w:t>
      </w:r>
      <w:r w:rsidR="00D1240A" w:rsidRPr="00F248F6">
        <w:rPr>
          <w:rFonts w:ascii="Times New Roman" w:hAnsi="Times New Roman" w:cs="B Nazanin" w:hint="cs"/>
          <w:sz w:val="28"/>
          <w:szCs w:val="28"/>
          <w:rtl/>
        </w:rPr>
        <w:t xml:space="preserve">بزرگی نیز دارد. </w:t>
      </w:r>
      <w:r w:rsidR="00F42E2D" w:rsidRPr="00F248F6">
        <w:rPr>
          <w:rFonts w:ascii="Times New Roman" w:hAnsi="Times New Roman" w:cs="B Nazanin" w:hint="cs"/>
          <w:sz w:val="28"/>
          <w:szCs w:val="28"/>
          <w:rtl/>
        </w:rPr>
        <w:t>ریسک</w:t>
      </w:r>
      <w:r w:rsidR="00835142" w:rsidRPr="00F248F6">
        <w:rPr>
          <w:rFonts w:ascii="Times New Roman" w:hAnsi="Times New Roman" w:cs="B Nazanin" w:hint="cs"/>
          <w:sz w:val="28"/>
          <w:szCs w:val="28"/>
          <w:rtl/>
        </w:rPr>
        <w:t xml:space="preserve">‌ها </w:t>
      </w:r>
      <w:r w:rsidR="00F42E2D" w:rsidRPr="00F248F6">
        <w:rPr>
          <w:rFonts w:ascii="Times New Roman" w:hAnsi="Times New Roman" w:cs="B Nazanin" w:hint="cs"/>
          <w:sz w:val="28"/>
          <w:szCs w:val="28"/>
          <w:rtl/>
        </w:rPr>
        <w:t>قابل اغماض هستند چرا که بدون فعالیت کسب و کار با ریسک بالا بانک</w:t>
      </w:r>
      <w:r w:rsidR="00835142" w:rsidRPr="00F248F6">
        <w:rPr>
          <w:rFonts w:ascii="Times New Roman" w:hAnsi="Times New Roman" w:cs="B Nazanin" w:hint="cs"/>
          <w:sz w:val="28"/>
          <w:szCs w:val="28"/>
          <w:rtl/>
        </w:rPr>
        <w:t xml:space="preserve"> </w:t>
      </w:r>
      <w:r w:rsidR="00D86003" w:rsidRPr="00F248F6">
        <w:rPr>
          <w:rFonts w:ascii="Times New Roman" w:hAnsi="Times New Roman" w:cs="B Nazanin" w:hint="cs"/>
          <w:sz w:val="28"/>
          <w:szCs w:val="28"/>
          <w:rtl/>
        </w:rPr>
        <w:t xml:space="preserve">بسیار احتمال دارد که با حذف به هر روشی مواجهه شود. تنها چیزی که بانک را از </w:t>
      </w:r>
      <w:r w:rsidR="007B1693" w:rsidRPr="00F248F6">
        <w:rPr>
          <w:rFonts w:ascii="Times New Roman" w:hAnsi="Times New Roman" w:cs="B Nazanin" w:hint="cs"/>
          <w:sz w:val="28"/>
          <w:szCs w:val="28"/>
          <w:rtl/>
        </w:rPr>
        <w:t>ورشکستگی</w:t>
      </w:r>
      <w:r w:rsidR="00D86003" w:rsidRPr="00F248F6">
        <w:rPr>
          <w:rFonts w:ascii="Times New Roman" w:hAnsi="Times New Roman" w:cs="B Nazanin" w:hint="cs"/>
          <w:sz w:val="28"/>
          <w:szCs w:val="28"/>
          <w:rtl/>
        </w:rPr>
        <w:t xml:space="preserve"> نجات می‌دهد یک بازده غیر متحمل </w:t>
      </w:r>
      <w:r w:rsidR="009B31EA" w:rsidRPr="00F248F6">
        <w:rPr>
          <w:rFonts w:ascii="Times New Roman" w:hAnsi="Times New Roman" w:cs="B Nazanin" w:hint="cs"/>
          <w:sz w:val="28"/>
          <w:szCs w:val="28"/>
          <w:rtl/>
        </w:rPr>
        <w:t>اما</w:t>
      </w:r>
      <w:r w:rsidR="00D86003" w:rsidRPr="00F248F6">
        <w:rPr>
          <w:rFonts w:ascii="Times New Roman" w:hAnsi="Times New Roman" w:cs="B Nazanin" w:hint="cs"/>
          <w:sz w:val="28"/>
          <w:szCs w:val="28"/>
          <w:rtl/>
        </w:rPr>
        <w:t xml:space="preserve"> بالقوه</w:t>
      </w:r>
      <w:r w:rsidR="00835142" w:rsidRPr="00F248F6">
        <w:rPr>
          <w:rFonts w:ascii="Times New Roman" w:hAnsi="Times New Roman" w:cs="B Nazanin" w:hint="cs"/>
          <w:sz w:val="28"/>
          <w:szCs w:val="28"/>
          <w:rtl/>
        </w:rPr>
        <w:t xml:space="preserve"> </w:t>
      </w:r>
      <w:r w:rsidR="00D86003" w:rsidRPr="00F248F6">
        <w:rPr>
          <w:rFonts w:ascii="Times New Roman" w:hAnsi="Times New Roman" w:cs="B Nazanin" w:hint="cs"/>
          <w:sz w:val="28"/>
          <w:szCs w:val="28"/>
          <w:rtl/>
        </w:rPr>
        <w:t>بسیار بالا از کسب و کار مخاظره آمیز است.</w:t>
      </w:r>
      <w:r w:rsidR="00835142" w:rsidRPr="00F248F6">
        <w:rPr>
          <w:rFonts w:ascii="Times New Roman" w:hAnsi="Times New Roman" w:cs="B Nazanin" w:hint="cs"/>
          <w:sz w:val="28"/>
          <w:szCs w:val="28"/>
          <w:rtl/>
        </w:rPr>
        <w:t xml:space="preserve"> </w:t>
      </w:r>
      <w:r w:rsidR="009D76A0" w:rsidRPr="00F248F6">
        <w:rPr>
          <w:rFonts w:ascii="Times New Roman" w:hAnsi="Times New Roman" w:cs="B Nazanin" w:hint="cs"/>
          <w:sz w:val="28"/>
          <w:szCs w:val="28"/>
          <w:rtl/>
        </w:rPr>
        <w:t>در شرایط نمونه:</w:t>
      </w:r>
      <w:r w:rsidR="00835142" w:rsidRPr="00F248F6">
        <w:rPr>
          <w:rFonts w:ascii="Times New Roman" w:hAnsi="Times New Roman" w:cs="B Nazanin" w:hint="cs"/>
          <w:sz w:val="28"/>
          <w:szCs w:val="28"/>
          <w:rtl/>
        </w:rPr>
        <w:t xml:space="preserve"> </w:t>
      </w:r>
      <w:r w:rsidR="009D76A0" w:rsidRPr="00F248F6">
        <w:rPr>
          <w:rFonts w:ascii="Times New Roman" w:hAnsi="Times New Roman" w:cs="B Nazanin" w:hint="cs"/>
          <w:sz w:val="28"/>
          <w:szCs w:val="28"/>
          <w:rtl/>
        </w:rPr>
        <w:t>اغلب فقط حرکت صعودی برای ذی نفعان و مدیریت بانک</w:t>
      </w:r>
      <w:r w:rsidR="00835142" w:rsidRPr="00F248F6">
        <w:rPr>
          <w:rFonts w:ascii="Times New Roman" w:hAnsi="Times New Roman" w:cs="B Nazanin" w:hint="cs"/>
          <w:sz w:val="28"/>
          <w:szCs w:val="28"/>
          <w:rtl/>
        </w:rPr>
        <w:t xml:space="preserve">‌های </w:t>
      </w:r>
      <w:r w:rsidR="009B31EA" w:rsidRPr="00F248F6">
        <w:rPr>
          <w:rFonts w:ascii="Times New Roman" w:hAnsi="Times New Roman" w:cs="B Nazanin" w:hint="cs"/>
          <w:sz w:val="28"/>
          <w:szCs w:val="28"/>
          <w:rtl/>
        </w:rPr>
        <w:t>ن</w:t>
      </w:r>
      <w:r w:rsidR="009D76A0" w:rsidRPr="00F248F6">
        <w:rPr>
          <w:rFonts w:ascii="Times New Roman" w:hAnsi="Times New Roman" w:cs="B Nazanin" w:hint="cs"/>
          <w:sz w:val="28"/>
          <w:szCs w:val="28"/>
          <w:rtl/>
        </w:rPr>
        <w:t>زدیک به پیش فرض در</w:t>
      </w:r>
      <w:r w:rsidR="00835142" w:rsidRPr="00F248F6">
        <w:rPr>
          <w:rFonts w:ascii="Times New Roman" w:hAnsi="Times New Roman" w:cs="B Nazanin" w:hint="cs"/>
          <w:sz w:val="28"/>
          <w:szCs w:val="28"/>
          <w:rtl/>
        </w:rPr>
        <w:t xml:space="preserve"> </w:t>
      </w:r>
      <w:r w:rsidR="009D76A0" w:rsidRPr="00F248F6">
        <w:rPr>
          <w:rFonts w:ascii="Times New Roman" w:hAnsi="Times New Roman" w:cs="B Nazanin" w:hint="cs"/>
          <w:sz w:val="28"/>
          <w:szCs w:val="28"/>
          <w:rtl/>
        </w:rPr>
        <w:t>زمان مداخله در هر استراتژی ریسکی وجود دارد. این رفتار به خوبی در ادبیات قبلی م</w:t>
      </w:r>
      <w:r w:rsidR="009B31EA" w:rsidRPr="00F248F6">
        <w:rPr>
          <w:rFonts w:ascii="Times New Roman" w:hAnsi="Times New Roman" w:cs="B Nazanin" w:hint="cs"/>
          <w:sz w:val="28"/>
          <w:szCs w:val="28"/>
          <w:rtl/>
        </w:rPr>
        <w:t>س</w:t>
      </w:r>
      <w:r w:rsidR="009D76A0" w:rsidRPr="00F248F6">
        <w:rPr>
          <w:rFonts w:ascii="Times New Roman" w:hAnsi="Times New Roman" w:cs="B Nazanin" w:hint="cs"/>
          <w:sz w:val="28"/>
          <w:szCs w:val="28"/>
          <w:rtl/>
        </w:rPr>
        <w:t xml:space="preserve">تند می‌شوند، مانند </w:t>
      </w:r>
      <w:r w:rsidR="009D76A0" w:rsidRPr="00F248F6">
        <w:rPr>
          <w:rFonts w:ascii="Times New Roman" w:hAnsi="Times New Roman" w:cs="B Nazanin"/>
          <w:sz w:val="28"/>
          <w:szCs w:val="28"/>
        </w:rPr>
        <w:t>Keeley</w:t>
      </w:r>
      <w:r w:rsidR="009D76A0" w:rsidRPr="00F248F6">
        <w:rPr>
          <w:rFonts w:ascii="Times New Roman" w:hAnsi="Times New Roman" w:cs="B Nazanin" w:hint="cs"/>
          <w:sz w:val="28"/>
          <w:szCs w:val="28"/>
          <w:rtl/>
        </w:rPr>
        <w:t xml:space="preserve"> (1990)</w:t>
      </w:r>
      <w:r w:rsidR="00835142" w:rsidRPr="00F248F6">
        <w:rPr>
          <w:rFonts w:ascii="Times New Roman" w:hAnsi="Times New Roman" w:cs="B Nazanin" w:hint="cs"/>
          <w:sz w:val="28"/>
          <w:szCs w:val="28"/>
          <w:rtl/>
        </w:rPr>
        <w:t>،</w:t>
      </w:r>
      <w:r w:rsidR="009D76A0" w:rsidRPr="00F248F6">
        <w:rPr>
          <w:rFonts w:ascii="Times New Roman" w:hAnsi="Times New Roman" w:cs="B Nazanin" w:hint="cs"/>
          <w:sz w:val="28"/>
          <w:szCs w:val="28"/>
          <w:rtl/>
        </w:rPr>
        <w:t xml:space="preserve"> </w:t>
      </w:r>
      <w:r w:rsidR="009D76A0" w:rsidRPr="00F248F6">
        <w:rPr>
          <w:rFonts w:ascii="Times New Roman" w:hAnsi="Times New Roman" w:cs="B Nazanin"/>
          <w:sz w:val="28"/>
          <w:szCs w:val="28"/>
        </w:rPr>
        <w:t>Corbett and Mitchell</w:t>
      </w:r>
      <w:r w:rsidR="009D76A0" w:rsidRPr="00F248F6">
        <w:rPr>
          <w:rFonts w:ascii="Times New Roman" w:hAnsi="Times New Roman" w:cs="B Nazanin" w:hint="cs"/>
          <w:sz w:val="28"/>
          <w:szCs w:val="28"/>
          <w:rtl/>
        </w:rPr>
        <w:t xml:space="preserve"> (2000)</w:t>
      </w:r>
      <w:r w:rsidR="00835142" w:rsidRPr="00F248F6">
        <w:rPr>
          <w:rFonts w:ascii="Times New Roman" w:hAnsi="Times New Roman" w:cs="B Nazanin" w:hint="cs"/>
          <w:sz w:val="28"/>
          <w:szCs w:val="28"/>
          <w:rtl/>
        </w:rPr>
        <w:t>،</w:t>
      </w:r>
      <w:r w:rsidR="009D76A0" w:rsidRPr="00F248F6">
        <w:rPr>
          <w:rFonts w:ascii="Times New Roman" w:hAnsi="Times New Roman" w:cs="B Nazanin" w:hint="cs"/>
          <w:sz w:val="28"/>
          <w:szCs w:val="28"/>
          <w:rtl/>
        </w:rPr>
        <w:t xml:space="preserve"> </w:t>
      </w:r>
      <w:proofErr w:type="spellStart"/>
      <w:r w:rsidR="009D76A0" w:rsidRPr="00F248F6">
        <w:rPr>
          <w:rFonts w:ascii="Times New Roman" w:hAnsi="Times New Roman" w:cs="B Nazanin"/>
          <w:sz w:val="28"/>
          <w:szCs w:val="28"/>
        </w:rPr>
        <w:t>Gropp</w:t>
      </w:r>
      <w:proofErr w:type="spellEnd"/>
      <w:r w:rsidR="009D76A0" w:rsidRPr="00F248F6">
        <w:rPr>
          <w:rFonts w:ascii="Times New Roman" w:hAnsi="Times New Roman" w:cs="B Nazanin"/>
          <w:sz w:val="28"/>
          <w:szCs w:val="28"/>
        </w:rPr>
        <w:t xml:space="preserve"> and </w:t>
      </w:r>
      <w:proofErr w:type="spellStart"/>
      <w:r w:rsidR="009D76A0" w:rsidRPr="00F248F6">
        <w:rPr>
          <w:rFonts w:ascii="Times New Roman" w:hAnsi="Times New Roman" w:cs="B Nazanin"/>
          <w:sz w:val="28"/>
          <w:szCs w:val="28"/>
        </w:rPr>
        <w:t>Vesala</w:t>
      </w:r>
      <w:proofErr w:type="spellEnd"/>
      <w:r w:rsidR="009D76A0" w:rsidRPr="00F248F6">
        <w:rPr>
          <w:rFonts w:ascii="Times New Roman" w:hAnsi="Times New Roman" w:cs="B Nazanin" w:hint="cs"/>
          <w:sz w:val="28"/>
          <w:szCs w:val="28"/>
          <w:rtl/>
        </w:rPr>
        <w:t xml:space="preserve"> (2001)</w:t>
      </w:r>
      <w:r w:rsidR="00835142" w:rsidRPr="00F248F6">
        <w:rPr>
          <w:rFonts w:ascii="Times New Roman" w:hAnsi="Times New Roman" w:cs="B Nazanin" w:hint="cs"/>
          <w:sz w:val="28"/>
          <w:szCs w:val="28"/>
          <w:rtl/>
        </w:rPr>
        <w:t>،</w:t>
      </w:r>
      <w:r w:rsidR="009D76A0" w:rsidRPr="00F248F6">
        <w:rPr>
          <w:rFonts w:ascii="Times New Roman" w:hAnsi="Times New Roman" w:cs="B Nazanin" w:hint="cs"/>
          <w:sz w:val="28"/>
          <w:szCs w:val="28"/>
          <w:rtl/>
        </w:rPr>
        <w:t xml:space="preserve"> </w:t>
      </w:r>
      <w:proofErr w:type="spellStart"/>
      <w:r w:rsidR="009D76A0" w:rsidRPr="00F248F6">
        <w:rPr>
          <w:rFonts w:ascii="Times New Roman" w:hAnsi="Times New Roman" w:cs="B Nazanin"/>
          <w:sz w:val="28"/>
          <w:szCs w:val="28"/>
        </w:rPr>
        <w:t>Freixas</w:t>
      </w:r>
      <w:proofErr w:type="spellEnd"/>
      <w:r w:rsidR="009D76A0" w:rsidRPr="00F248F6">
        <w:rPr>
          <w:rFonts w:ascii="Times New Roman" w:hAnsi="Times New Roman" w:cs="B Nazanin" w:hint="cs"/>
          <w:sz w:val="28"/>
          <w:szCs w:val="28"/>
          <w:rtl/>
        </w:rPr>
        <w:t xml:space="preserve"> و همکاران (2003). </w:t>
      </w:r>
      <w:r w:rsidR="00FE55C9" w:rsidRPr="00F248F6">
        <w:rPr>
          <w:rFonts w:ascii="Times New Roman" w:hAnsi="Times New Roman" w:cs="B Nazanin" w:hint="cs"/>
          <w:sz w:val="28"/>
          <w:szCs w:val="28"/>
          <w:rtl/>
        </w:rPr>
        <w:t xml:space="preserve">نتایج ما بیان </w:t>
      </w:r>
      <w:r w:rsidR="009B31EA" w:rsidRPr="00F248F6">
        <w:rPr>
          <w:rFonts w:ascii="Times New Roman" w:hAnsi="Times New Roman" w:cs="B Nazanin" w:hint="cs"/>
          <w:sz w:val="28"/>
          <w:szCs w:val="28"/>
          <w:rtl/>
        </w:rPr>
        <w:t>می‌کنند که بانک ریسک نقدی و ریسک</w:t>
      </w:r>
      <w:r w:rsidR="00FE55C9" w:rsidRPr="00F248F6">
        <w:rPr>
          <w:rFonts w:ascii="Times New Roman" w:hAnsi="Times New Roman" w:cs="B Nazanin" w:hint="cs"/>
          <w:sz w:val="28"/>
          <w:szCs w:val="28"/>
          <w:rtl/>
        </w:rPr>
        <w:t xml:space="preserve"> اعتباری را به طور م</w:t>
      </w:r>
      <w:r w:rsidR="009B31EA" w:rsidRPr="00F248F6">
        <w:rPr>
          <w:rFonts w:ascii="Times New Roman" w:hAnsi="Times New Roman" w:cs="B Nazanin" w:hint="cs"/>
          <w:sz w:val="28"/>
          <w:szCs w:val="28"/>
          <w:rtl/>
        </w:rPr>
        <w:t>ش</w:t>
      </w:r>
      <w:r w:rsidR="00FE55C9" w:rsidRPr="00F248F6">
        <w:rPr>
          <w:rFonts w:ascii="Times New Roman" w:hAnsi="Times New Roman" w:cs="B Nazanin" w:hint="cs"/>
          <w:sz w:val="28"/>
          <w:szCs w:val="28"/>
          <w:rtl/>
        </w:rPr>
        <w:t xml:space="preserve">ترک در </w:t>
      </w:r>
      <w:r w:rsidR="009B31EA" w:rsidRPr="00F248F6">
        <w:rPr>
          <w:rFonts w:ascii="Times New Roman" w:hAnsi="Times New Roman" w:cs="B Nazanin" w:hint="cs"/>
          <w:sz w:val="28"/>
          <w:szCs w:val="28"/>
          <w:rtl/>
        </w:rPr>
        <w:t>تلاش‌های</w:t>
      </w:r>
      <w:r w:rsidR="00835142" w:rsidRPr="00F248F6">
        <w:rPr>
          <w:rFonts w:ascii="Times New Roman" w:hAnsi="Times New Roman" w:cs="B Nazanin" w:hint="cs"/>
          <w:sz w:val="28"/>
          <w:szCs w:val="28"/>
          <w:rtl/>
        </w:rPr>
        <w:t xml:space="preserve"> </w:t>
      </w:r>
      <w:r w:rsidR="00FE55C9" w:rsidRPr="00F248F6">
        <w:rPr>
          <w:rFonts w:ascii="Times New Roman" w:hAnsi="Times New Roman" w:cs="B Nazanin" w:hint="cs"/>
          <w:sz w:val="28"/>
          <w:szCs w:val="28"/>
          <w:rtl/>
        </w:rPr>
        <w:t xml:space="preserve">اخیر برای اجتناب از پیش فرض افزایش می‌دهد. </w:t>
      </w:r>
      <w:r w:rsidR="00DF426B" w:rsidRPr="00F248F6">
        <w:rPr>
          <w:rFonts w:ascii="Times New Roman" w:hAnsi="Times New Roman" w:cs="B Nazanin" w:hint="cs"/>
          <w:sz w:val="28"/>
          <w:szCs w:val="28"/>
          <w:rtl/>
        </w:rPr>
        <w:t xml:space="preserve">در برخی از نمونه ها،این قمار موفقیت آمیز است و بنابراین ریسک </w:t>
      </w:r>
      <w:r w:rsidR="007B1693" w:rsidRPr="00F248F6">
        <w:rPr>
          <w:rFonts w:ascii="Times New Roman" w:hAnsi="Times New Roman" w:cs="B Nazanin" w:hint="cs"/>
          <w:sz w:val="28"/>
          <w:szCs w:val="28"/>
          <w:rtl/>
        </w:rPr>
        <w:t>ورشکستگی</w:t>
      </w:r>
      <w:r w:rsidR="00DF426B" w:rsidRPr="00F248F6">
        <w:rPr>
          <w:rFonts w:ascii="Times New Roman" w:hAnsi="Times New Roman" w:cs="B Nazanin" w:hint="cs"/>
          <w:sz w:val="28"/>
          <w:szCs w:val="28"/>
          <w:rtl/>
        </w:rPr>
        <w:t xml:space="preserve"> را کاهش می‌دهد. </w:t>
      </w:r>
      <w:r w:rsidR="004A0C1F" w:rsidRPr="00F248F6">
        <w:rPr>
          <w:rFonts w:ascii="Times New Roman" w:hAnsi="Times New Roman" w:cs="B Nazanin" w:hint="cs"/>
          <w:sz w:val="28"/>
          <w:szCs w:val="28"/>
          <w:rtl/>
        </w:rPr>
        <w:t>این استدلال با نتایج ما حمایت می‌شوند</w:t>
      </w:r>
      <w:r w:rsidR="00BE00AE" w:rsidRPr="00F248F6">
        <w:rPr>
          <w:rFonts w:ascii="Times New Roman" w:hAnsi="Times New Roman" w:cs="B Nazanin" w:hint="cs"/>
          <w:sz w:val="28"/>
          <w:szCs w:val="28"/>
          <w:rtl/>
        </w:rPr>
        <w:t>:</w:t>
      </w:r>
      <w:r w:rsidR="009B31EA" w:rsidRPr="00F248F6">
        <w:rPr>
          <w:rFonts w:ascii="Times New Roman" w:hAnsi="Times New Roman" w:cs="B Nazanin" w:hint="cs"/>
          <w:sz w:val="28"/>
          <w:szCs w:val="28"/>
          <w:rtl/>
        </w:rPr>
        <w:t xml:space="preserve"> یک</w:t>
      </w:r>
      <w:r w:rsidR="004A0C1F" w:rsidRPr="00F248F6">
        <w:rPr>
          <w:rFonts w:ascii="Times New Roman" w:hAnsi="Times New Roman" w:cs="B Nazanin" w:hint="cs"/>
          <w:sz w:val="28"/>
          <w:szCs w:val="28"/>
          <w:rtl/>
        </w:rPr>
        <w:t xml:space="preserve"> قمار موفقیت آمیز برای </w:t>
      </w:r>
      <w:r w:rsidR="009B31EA" w:rsidRPr="00F248F6">
        <w:rPr>
          <w:rFonts w:ascii="Times New Roman" w:hAnsi="Times New Roman" w:cs="B Nazanin" w:hint="cs"/>
          <w:sz w:val="28"/>
          <w:szCs w:val="28"/>
          <w:rtl/>
        </w:rPr>
        <w:t>بازده</w:t>
      </w:r>
      <w:r w:rsidR="004A0C1F" w:rsidRPr="00F248F6">
        <w:rPr>
          <w:rFonts w:ascii="Times New Roman" w:hAnsi="Times New Roman" w:cs="B Nazanin" w:hint="cs"/>
          <w:sz w:val="28"/>
          <w:szCs w:val="28"/>
          <w:rtl/>
        </w:rPr>
        <w:t xml:space="preserve"> از طریق یک افزایش مشترک در ریسک نقدینگی و ریسک اعتباری از </w:t>
      </w:r>
      <w:r w:rsidR="004A0C1F" w:rsidRPr="00F248F6">
        <w:rPr>
          <w:rFonts w:ascii="Times New Roman" w:hAnsi="Times New Roman" w:cs="B Nazanin" w:hint="cs"/>
          <w:sz w:val="28"/>
          <w:szCs w:val="28"/>
          <w:rtl/>
        </w:rPr>
        <w:lastRenderedPageBreak/>
        <w:t xml:space="preserve">فشارهای مالی </w:t>
      </w:r>
      <w:r w:rsidR="004A0C1F" w:rsidRPr="00F248F6">
        <w:rPr>
          <w:rFonts w:ascii="Times New Roman" w:hAnsi="Times New Roman" w:cs="B Nazanin"/>
          <w:sz w:val="28"/>
          <w:szCs w:val="28"/>
        </w:rPr>
        <w:t>PD</w:t>
      </w:r>
      <w:r w:rsidR="004A0C1F" w:rsidRPr="00F248F6">
        <w:rPr>
          <w:rFonts w:ascii="Times New Roman" w:hAnsi="Times New Roman" w:cs="B Nazanin" w:hint="cs"/>
          <w:sz w:val="28"/>
          <w:szCs w:val="28"/>
          <w:rtl/>
          <w:lang w:bidi="fa-IR"/>
        </w:rPr>
        <w:t xml:space="preserve"> بانک می‌کاهد. باور داریم که اثرات پیدا شده برروی نمونه بانک</w:t>
      </w:r>
      <w:r w:rsidR="00835142" w:rsidRPr="00F248F6">
        <w:rPr>
          <w:rFonts w:ascii="Times New Roman" w:hAnsi="Times New Roman" w:cs="B Nazanin" w:hint="cs"/>
          <w:sz w:val="28"/>
          <w:szCs w:val="28"/>
          <w:rtl/>
          <w:lang w:bidi="fa-IR"/>
        </w:rPr>
        <w:t xml:space="preserve">‌ها </w:t>
      </w:r>
      <w:r w:rsidR="004A0C1F" w:rsidRPr="00F248F6">
        <w:rPr>
          <w:rFonts w:ascii="Times New Roman" w:hAnsi="Times New Roman" w:cs="B Nazanin" w:hint="cs"/>
          <w:sz w:val="28"/>
          <w:szCs w:val="28"/>
          <w:rtl/>
          <w:lang w:bidi="fa-IR"/>
        </w:rPr>
        <w:t xml:space="preserve">در دوره بحران مالی اخیر تعجب اور نیست. یک بدنه عمده از ادبیات موضوعی نشان می‌دهد که بسیاری از حفظ شدن در برابر </w:t>
      </w:r>
      <w:r w:rsidR="009B31EA" w:rsidRPr="00F248F6">
        <w:rPr>
          <w:rFonts w:ascii="Times New Roman" w:hAnsi="Times New Roman" w:cs="B Nazanin" w:hint="cs"/>
          <w:sz w:val="28"/>
          <w:szCs w:val="28"/>
          <w:rtl/>
          <w:lang w:bidi="fa-IR"/>
        </w:rPr>
        <w:t>ورشکستگی‌ها</w:t>
      </w:r>
      <w:r w:rsidR="00835142" w:rsidRPr="00F248F6">
        <w:rPr>
          <w:rFonts w:ascii="Times New Roman" w:hAnsi="Times New Roman" w:cs="B Nazanin" w:hint="cs"/>
          <w:sz w:val="28"/>
          <w:szCs w:val="28"/>
          <w:rtl/>
          <w:lang w:bidi="fa-IR"/>
        </w:rPr>
        <w:t xml:space="preserve"> </w:t>
      </w:r>
      <w:r w:rsidR="004A0C1F" w:rsidRPr="00F248F6">
        <w:rPr>
          <w:rFonts w:ascii="Times New Roman" w:hAnsi="Times New Roman" w:cs="B Nazanin" w:hint="cs"/>
          <w:sz w:val="28"/>
          <w:szCs w:val="28"/>
          <w:rtl/>
          <w:lang w:bidi="fa-IR"/>
        </w:rPr>
        <w:t xml:space="preserve">به قمار برای رفتار رستاخیر در مدت زمان بحران وام و پس انداز درگیر است. </w:t>
      </w:r>
      <w:r w:rsidR="00533B1A" w:rsidRPr="00F248F6">
        <w:rPr>
          <w:rFonts w:ascii="Times New Roman" w:hAnsi="Times New Roman" w:cs="B Nazanin" w:hint="cs"/>
          <w:sz w:val="28"/>
          <w:szCs w:val="28"/>
          <w:rtl/>
          <w:lang w:bidi="fa-IR"/>
        </w:rPr>
        <w:t>با جفت کردن این یافته</w:t>
      </w:r>
      <w:r w:rsidR="00835142" w:rsidRPr="00F248F6">
        <w:rPr>
          <w:rFonts w:ascii="Times New Roman" w:hAnsi="Times New Roman" w:cs="B Nazanin" w:hint="cs"/>
          <w:sz w:val="28"/>
          <w:szCs w:val="28"/>
          <w:rtl/>
          <w:lang w:bidi="fa-IR"/>
        </w:rPr>
        <w:t xml:space="preserve">‌های </w:t>
      </w:r>
      <w:r w:rsidR="00533B1A" w:rsidRPr="00F248F6">
        <w:rPr>
          <w:rFonts w:ascii="Times New Roman" w:hAnsi="Times New Roman" w:cs="B Nazanin" w:hint="cs"/>
          <w:sz w:val="28"/>
          <w:szCs w:val="28"/>
          <w:rtl/>
          <w:lang w:bidi="fa-IR"/>
        </w:rPr>
        <w:t xml:space="preserve">تجربی با توضیحات نظری برای استدلال </w:t>
      </w:r>
      <w:r w:rsidR="009B31EA" w:rsidRPr="00F248F6">
        <w:rPr>
          <w:rFonts w:ascii="Times New Roman" w:hAnsi="Times New Roman" w:cs="B Nazanin" w:hint="cs"/>
          <w:sz w:val="28"/>
          <w:szCs w:val="28"/>
          <w:rtl/>
          <w:lang w:bidi="fa-IR"/>
        </w:rPr>
        <w:t>پشت</w:t>
      </w:r>
      <w:r w:rsidR="00533B1A" w:rsidRPr="00F248F6">
        <w:rPr>
          <w:rFonts w:ascii="Times New Roman" w:hAnsi="Times New Roman" w:cs="B Nazanin" w:hint="cs"/>
          <w:sz w:val="28"/>
          <w:szCs w:val="28"/>
          <w:rtl/>
          <w:lang w:bidi="fa-IR"/>
        </w:rPr>
        <w:t xml:space="preserve"> قمار برای رستاخیر باید ما را به سمت باور اینکه بانک تحت فشار ممکن است در این رفتار در بحرمان مالی اخیر درگیر شوند هدایت کند.</w:t>
      </w:r>
    </w:p>
    <w:p w:rsidR="00D92DB1" w:rsidRDefault="002762E9"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با همه این ها، نتایج</w:t>
      </w:r>
      <w:r w:rsidR="00835142" w:rsidRPr="00F248F6">
        <w:rPr>
          <w:rFonts w:ascii="Times New Roman" w:hAnsi="Times New Roman" w:cs="B Nazanin" w:hint="cs"/>
          <w:sz w:val="28"/>
          <w:szCs w:val="28"/>
          <w:rtl/>
          <w:lang w:bidi="fa-IR"/>
        </w:rPr>
        <w:t xml:space="preserve"> </w:t>
      </w:r>
      <w:r w:rsidRPr="00F248F6">
        <w:rPr>
          <w:rFonts w:ascii="Times New Roman" w:hAnsi="Times New Roman" w:cs="B Nazanin" w:hint="cs"/>
          <w:sz w:val="28"/>
          <w:szCs w:val="28"/>
          <w:rtl/>
          <w:lang w:bidi="fa-IR"/>
        </w:rPr>
        <w:t>ما دارای مفاهیم عمده</w:t>
      </w:r>
      <w:r w:rsidR="00332292" w:rsidRPr="00F248F6">
        <w:rPr>
          <w:rFonts w:ascii="Times New Roman" w:hAnsi="Times New Roman" w:cs="B Nazanin" w:hint="cs"/>
          <w:sz w:val="28"/>
          <w:szCs w:val="28"/>
          <w:rtl/>
          <w:lang w:bidi="fa-IR"/>
        </w:rPr>
        <w:t xml:space="preserve">‌ای </w:t>
      </w:r>
      <w:r w:rsidRPr="00F248F6">
        <w:rPr>
          <w:rFonts w:ascii="Times New Roman" w:hAnsi="Times New Roman" w:cs="B Nazanin" w:hint="cs"/>
          <w:sz w:val="28"/>
          <w:szCs w:val="28"/>
          <w:rtl/>
          <w:lang w:bidi="fa-IR"/>
        </w:rPr>
        <w:t>است: ریسک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نقدینگی و ریسک</w:t>
      </w:r>
      <w:r w:rsidR="00835142" w:rsidRPr="00F248F6">
        <w:rPr>
          <w:rFonts w:ascii="Times New Roman" w:hAnsi="Times New Roman" w:cs="B Nazanin" w:hint="cs"/>
          <w:sz w:val="28"/>
          <w:szCs w:val="28"/>
          <w:rtl/>
          <w:lang w:bidi="fa-IR"/>
        </w:rPr>
        <w:t xml:space="preserve">‌های </w:t>
      </w:r>
      <w:r w:rsidRPr="00F248F6">
        <w:rPr>
          <w:rFonts w:ascii="Times New Roman" w:hAnsi="Times New Roman" w:cs="B Nazanin" w:hint="cs"/>
          <w:sz w:val="28"/>
          <w:szCs w:val="28"/>
          <w:rtl/>
          <w:lang w:bidi="fa-IR"/>
        </w:rPr>
        <w:t>اعتب</w:t>
      </w:r>
      <w:r w:rsidR="009B31EA" w:rsidRPr="00F248F6">
        <w:rPr>
          <w:rFonts w:ascii="Times New Roman" w:hAnsi="Times New Roman" w:cs="B Nazanin" w:hint="cs"/>
          <w:sz w:val="28"/>
          <w:szCs w:val="28"/>
          <w:rtl/>
          <w:lang w:bidi="fa-IR"/>
        </w:rPr>
        <w:t>ا</w:t>
      </w:r>
      <w:r w:rsidRPr="00F248F6">
        <w:rPr>
          <w:rFonts w:ascii="Times New Roman" w:hAnsi="Times New Roman" w:cs="B Nazanin" w:hint="cs"/>
          <w:sz w:val="28"/>
          <w:szCs w:val="28"/>
          <w:rtl/>
          <w:lang w:bidi="fa-IR"/>
        </w:rPr>
        <w:t xml:space="preserve">ری دارای اثرات قدرتمندی برروی </w:t>
      </w:r>
      <w:r w:rsidR="009B31EA" w:rsidRPr="00F248F6">
        <w:rPr>
          <w:rFonts w:ascii="Times New Roman" w:hAnsi="Times New Roman" w:cs="B Nazanin" w:hint="cs"/>
          <w:sz w:val="28"/>
          <w:szCs w:val="28"/>
          <w:rtl/>
          <w:lang w:bidi="fa-IR"/>
        </w:rPr>
        <w:t>ریسک</w:t>
      </w:r>
      <w:r w:rsidR="0053494E" w:rsidRPr="00F248F6">
        <w:rPr>
          <w:rFonts w:ascii="Times New Roman" w:hAnsi="Times New Roman" w:cs="B Nazanin" w:hint="cs"/>
          <w:sz w:val="28"/>
          <w:szCs w:val="28"/>
          <w:rtl/>
          <w:lang w:bidi="fa-IR"/>
        </w:rPr>
        <w:t xml:space="preserve"> پیش فرض بانکی است. به طور مجزا، هردو گروه ریسک</w:t>
      </w:r>
      <w:r w:rsidR="00835142" w:rsidRPr="00F248F6">
        <w:rPr>
          <w:rFonts w:ascii="Times New Roman" w:hAnsi="Times New Roman" w:cs="B Nazanin" w:hint="cs"/>
          <w:sz w:val="28"/>
          <w:szCs w:val="28"/>
          <w:rtl/>
          <w:lang w:bidi="fa-IR"/>
        </w:rPr>
        <w:t xml:space="preserve">‌ها </w:t>
      </w:r>
      <w:r w:rsidR="0053494E" w:rsidRPr="00F248F6">
        <w:rPr>
          <w:rFonts w:ascii="Times New Roman" w:hAnsi="Times New Roman" w:cs="B Nazanin" w:hint="cs"/>
          <w:sz w:val="28"/>
          <w:szCs w:val="28"/>
          <w:rtl/>
          <w:lang w:bidi="fa-IR"/>
        </w:rPr>
        <w:t xml:space="preserve">قادر به افزایش شدید </w:t>
      </w:r>
      <w:r w:rsidR="0053494E" w:rsidRPr="00F248F6">
        <w:rPr>
          <w:rFonts w:ascii="Times New Roman" w:hAnsi="Times New Roman" w:cs="B Nazanin"/>
          <w:sz w:val="28"/>
          <w:szCs w:val="28"/>
          <w:lang w:bidi="fa-IR"/>
        </w:rPr>
        <w:t>PD</w:t>
      </w:r>
      <w:r w:rsidR="0053494E" w:rsidRPr="00F248F6">
        <w:rPr>
          <w:rFonts w:ascii="Times New Roman" w:hAnsi="Times New Roman" w:cs="B Nazanin" w:hint="cs"/>
          <w:sz w:val="28"/>
          <w:szCs w:val="28"/>
          <w:rtl/>
          <w:lang w:bidi="fa-IR"/>
        </w:rPr>
        <w:t xml:space="preserve"> بانک</w:t>
      </w:r>
      <w:r w:rsidR="00835142" w:rsidRPr="00F248F6">
        <w:rPr>
          <w:rFonts w:ascii="Times New Roman" w:hAnsi="Times New Roman" w:cs="B Nazanin" w:hint="cs"/>
          <w:sz w:val="28"/>
          <w:szCs w:val="28"/>
          <w:rtl/>
          <w:lang w:bidi="fa-IR"/>
        </w:rPr>
        <w:t xml:space="preserve"> </w:t>
      </w:r>
      <w:r w:rsidR="009B31EA" w:rsidRPr="00F248F6">
        <w:rPr>
          <w:rFonts w:ascii="Times New Roman" w:hAnsi="Times New Roman" w:cs="B Nazanin" w:hint="cs"/>
          <w:sz w:val="28"/>
          <w:szCs w:val="28"/>
          <w:rtl/>
          <w:lang w:bidi="fa-IR"/>
        </w:rPr>
        <w:t>هستند.</w:t>
      </w:r>
      <w:r w:rsidR="0053494E" w:rsidRPr="00F248F6">
        <w:rPr>
          <w:rFonts w:ascii="Times New Roman" w:hAnsi="Times New Roman" w:cs="B Nazanin" w:hint="cs"/>
          <w:sz w:val="28"/>
          <w:szCs w:val="28"/>
          <w:rtl/>
          <w:lang w:bidi="fa-IR"/>
        </w:rPr>
        <w:t xml:space="preserve"> به طور مشترک اثرات برای بانک</w:t>
      </w:r>
      <w:r w:rsidR="00835142" w:rsidRPr="00F248F6">
        <w:rPr>
          <w:rFonts w:ascii="Times New Roman" w:hAnsi="Times New Roman" w:cs="B Nazanin" w:hint="cs"/>
          <w:sz w:val="28"/>
          <w:szCs w:val="28"/>
          <w:rtl/>
          <w:lang w:bidi="fa-IR"/>
        </w:rPr>
        <w:t xml:space="preserve">‌ها </w:t>
      </w:r>
      <w:r w:rsidR="0053494E" w:rsidRPr="00F248F6">
        <w:rPr>
          <w:rFonts w:ascii="Times New Roman" w:hAnsi="Times New Roman" w:cs="B Nazanin" w:hint="cs"/>
          <w:sz w:val="28"/>
          <w:szCs w:val="28"/>
          <w:rtl/>
          <w:lang w:bidi="fa-IR"/>
        </w:rPr>
        <w:t xml:space="preserve">با سطح متفاوت </w:t>
      </w:r>
      <w:r w:rsidR="0053494E" w:rsidRPr="00F248F6">
        <w:rPr>
          <w:rFonts w:ascii="Times New Roman" w:hAnsi="Times New Roman" w:cs="B Nazanin"/>
          <w:sz w:val="28"/>
          <w:szCs w:val="28"/>
          <w:lang w:bidi="fa-IR"/>
        </w:rPr>
        <w:t>PD</w:t>
      </w:r>
      <w:r w:rsidR="0053494E" w:rsidRPr="00F248F6">
        <w:rPr>
          <w:rFonts w:ascii="Times New Roman" w:hAnsi="Times New Roman" w:cs="B Nazanin" w:hint="cs"/>
          <w:sz w:val="28"/>
          <w:szCs w:val="28"/>
          <w:rtl/>
          <w:lang w:bidi="fa-IR"/>
        </w:rPr>
        <w:t xml:space="preserve"> تغییر می‌کند. در حالی که بانک با </w:t>
      </w:r>
      <w:r w:rsidR="0053494E" w:rsidRPr="00F248F6">
        <w:rPr>
          <w:rFonts w:ascii="Times New Roman" w:hAnsi="Times New Roman" w:cs="B Nazanin"/>
          <w:sz w:val="28"/>
          <w:szCs w:val="28"/>
          <w:lang w:bidi="fa-IR"/>
        </w:rPr>
        <w:t>PD</w:t>
      </w:r>
      <w:r w:rsidR="0053494E" w:rsidRPr="00F248F6">
        <w:rPr>
          <w:rFonts w:ascii="Times New Roman" w:hAnsi="Times New Roman" w:cs="B Nazanin" w:hint="cs"/>
          <w:sz w:val="28"/>
          <w:szCs w:val="28"/>
          <w:rtl/>
          <w:lang w:bidi="fa-IR"/>
        </w:rPr>
        <w:t xml:space="preserve"> متوسط با افزایش اضافی در ریسک پیش فرض از طریق تعاملات ریسک</w:t>
      </w:r>
      <w:r w:rsidR="00835142" w:rsidRPr="00F248F6">
        <w:rPr>
          <w:rFonts w:ascii="Times New Roman" w:hAnsi="Times New Roman" w:cs="B Nazanin" w:hint="cs"/>
          <w:sz w:val="28"/>
          <w:szCs w:val="28"/>
          <w:rtl/>
          <w:lang w:bidi="fa-IR"/>
        </w:rPr>
        <w:t xml:space="preserve">‌های </w:t>
      </w:r>
      <w:r w:rsidR="0053494E" w:rsidRPr="00F248F6">
        <w:rPr>
          <w:rFonts w:ascii="Times New Roman" w:hAnsi="Times New Roman" w:cs="B Nazanin" w:hint="cs"/>
          <w:sz w:val="28"/>
          <w:szCs w:val="28"/>
          <w:rtl/>
          <w:lang w:bidi="fa-IR"/>
        </w:rPr>
        <w:t>نقدینگی و ریسک اعتباری مواجهه هستند، بانک</w:t>
      </w:r>
      <w:r w:rsidR="00835142" w:rsidRPr="00F248F6">
        <w:rPr>
          <w:rFonts w:ascii="Times New Roman" w:hAnsi="Times New Roman" w:cs="B Nazanin" w:hint="cs"/>
          <w:sz w:val="28"/>
          <w:szCs w:val="28"/>
          <w:rtl/>
          <w:lang w:bidi="fa-IR"/>
        </w:rPr>
        <w:t xml:space="preserve">‌ها </w:t>
      </w:r>
      <w:r w:rsidR="0053494E" w:rsidRPr="00F248F6">
        <w:rPr>
          <w:rFonts w:ascii="Times New Roman" w:hAnsi="Times New Roman" w:cs="B Nazanin" w:hint="cs"/>
          <w:sz w:val="28"/>
          <w:szCs w:val="28"/>
          <w:rtl/>
          <w:lang w:bidi="fa-IR"/>
        </w:rPr>
        <w:t xml:space="preserve">با سطح </w:t>
      </w:r>
      <w:r w:rsidR="0053494E" w:rsidRPr="00F248F6">
        <w:rPr>
          <w:rFonts w:ascii="Times New Roman" w:hAnsi="Times New Roman" w:cs="B Nazanin"/>
          <w:sz w:val="28"/>
          <w:szCs w:val="28"/>
          <w:lang w:bidi="fa-IR"/>
        </w:rPr>
        <w:t>PD</w:t>
      </w:r>
      <w:r w:rsidR="0053494E" w:rsidRPr="00F248F6">
        <w:rPr>
          <w:rFonts w:ascii="Times New Roman" w:hAnsi="Times New Roman" w:cs="B Nazanin" w:hint="cs"/>
          <w:sz w:val="28"/>
          <w:szCs w:val="28"/>
          <w:rtl/>
          <w:lang w:bidi="fa-IR"/>
        </w:rPr>
        <w:t xml:space="preserve"> بالا قادر به بهره براری از اثرات تعاملی خود از نظر ریسک پیش فرض کاهش یافته هستند. </w:t>
      </w:r>
      <w:r w:rsidR="00D92DB1" w:rsidRPr="00F248F6">
        <w:rPr>
          <w:rFonts w:ascii="Times New Roman" w:hAnsi="Times New Roman" w:cs="B Nazanin" w:hint="cs"/>
          <w:sz w:val="28"/>
          <w:szCs w:val="28"/>
          <w:rtl/>
          <w:lang w:bidi="fa-IR"/>
        </w:rPr>
        <w:t>از این رو</w:t>
      </w:r>
      <w:r w:rsidR="00835142" w:rsidRPr="00F248F6">
        <w:rPr>
          <w:rFonts w:ascii="Times New Roman" w:hAnsi="Times New Roman" w:cs="B Nazanin" w:hint="cs"/>
          <w:sz w:val="28"/>
          <w:szCs w:val="28"/>
          <w:rtl/>
          <w:lang w:bidi="fa-IR"/>
        </w:rPr>
        <w:t>،</w:t>
      </w:r>
      <w:r w:rsidR="009B31EA" w:rsidRPr="00F248F6">
        <w:rPr>
          <w:rFonts w:ascii="Times New Roman" w:hAnsi="Times New Roman" w:cs="B Nazanin" w:hint="cs"/>
          <w:sz w:val="28"/>
          <w:szCs w:val="28"/>
          <w:rtl/>
          <w:lang w:bidi="fa-IR"/>
        </w:rPr>
        <w:t xml:space="preserve"> برای درک</w:t>
      </w:r>
      <w:r w:rsidR="00D92DB1" w:rsidRPr="00F248F6">
        <w:rPr>
          <w:rFonts w:ascii="Times New Roman" w:hAnsi="Times New Roman" w:cs="B Nazanin" w:hint="cs"/>
          <w:sz w:val="28"/>
          <w:szCs w:val="28"/>
          <w:rtl/>
          <w:lang w:bidi="fa-IR"/>
        </w:rPr>
        <w:t xml:space="preserve"> </w:t>
      </w:r>
      <w:r w:rsidR="009B31EA" w:rsidRPr="00F248F6">
        <w:rPr>
          <w:rFonts w:ascii="Times New Roman" w:hAnsi="Times New Roman" w:cs="B Nazanin" w:hint="cs"/>
          <w:sz w:val="28"/>
          <w:szCs w:val="28"/>
          <w:rtl/>
          <w:lang w:bidi="fa-IR"/>
        </w:rPr>
        <w:t>ک</w:t>
      </w:r>
      <w:r w:rsidR="00D92DB1" w:rsidRPr="00F248F6">
        <w:rPr>
          <w:rFonts w:ascii="Times New Roman" w:hAnsi="Times New Roman" w:cs="B Nazanin" w:hint="cs"/>
          <w:sz w:val="28"/>
          <w:szCs w:val="28"/>
          <w:rtl/>
          <w:lang w:bidi="fa-IR"/>
        </w:rPr>
        <w:t>امل و ارزیابی</w:t>
      </w:r>
      <w:r w:rsidR="00835142" w:rsidRPr="00F248F6">
        <w:rPr>
          <w:rFonts w:ascii="Times New Roman" w:hAnsi="Times New Roman" w:cs="B Nazanin" w:hint="cs"/>
          <w:sz w:val="28"/>
          <w:szCs w:val="28"/>
          <w:rtl/>
          <w:lang w:bidi="fa-IR"/>
        </w:rPr>
        <w:t xml:space="preserve"> </w:t>
      </w:r>
      <w:r w:rsidR="00D92DB1" w:rsidRPr="00F248F6">
        <w:rPr>
          <w:rFonts w:ascii="Times New Roman" w:hAnsi="Times New Roman" w:cs="B Nazanin" w:hint="cs"/>
          <w:sz w:val="28"/>
          <w:szCs w:val="28"/>
          <w:rtl/>
          <w:lang w:bidi="fa-IR"/>
        </w:rPr>
        <w:t xml:space="preserve">آنچه که از </w:t>
      </w:r>
      <w:r w:rsidR="00D92DB1" w:rsidRPr="00F248F6">
        <w:rPr>
          <w:rFonts w:ascii="Times New Roman" w:hAnsi="Times New Roman" w:cs="B Nazanin"/>
          <w:sz w:val="28"/>
          <w:szCs w:val="28"/>
          <w:lang w:bidi="fa-IR"/>
        </w:rPr>
        <w:t>PD</w:t>
      </w:r>
      <w:r w:rsidR="00D92DB1" w:rsidRPr="00F248F6">
        <w:rPr>
          <w:rFonts w:ascii="Times New Roman" w:hAnsi="Times New Roman" w:cs="B Nazanin" w:hint="cs"/>
          <w:sz w:val="28"/>
          <w:szCs w:val="28"/>
          <w:rtl/>
          <w:lang w:bidi="fa-IR"/>
        </w:rPr>
        <w:t xml:space="preserve"> بانک بدست می‌آید تحلیل ریسک نقدی و ریسک اعتباری به صورت مجزا کافی نیست. این نتایج بنابراین فرضیه </w:t>
      </w:r>
      <w:r w:rsidR="00D92DB1" w:rsidRPr="00F248F6">
        <w:rPr>
          <w:rFonts w:ascii="Times New Roman" w:hAnsi="Times New Roman" w:cs="B Nazanin"/>
          <w:sz w:val="28"/>
          <w:szCs w:val="28"/>
          <w:lang w:bidi="fa-IR"/>
        </w:rPr>
        <w:t>H3</w:t>
      </w:r>
      <w:r w:rsidR="00D92DB1" w:rsidRPr="00F248F6">
        <w:rPr>
          <w:rFonts w:ascii="Times New Roman" w:hAnsi="Times New Roman" w:cs="B Nazanin" w:hint="cs"/>
          <w:sz w:val="28"/>
          <w:szCs w:val="28"/>
          <w:rtl/>
          <w:lang w:bidi="fa-IR"/>
        </w:rPr>
        <w:t xml:space="preserve"> ما را که بیان می‌کند که ریسک نقدینگی و اعتباری با هم برروی ریسک پیش فرض بانک تاثیر دارند را تایید می‌کند. </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D92DB1" w:rsidRPr="00DE5840" w:rsidRDefault="00DE5840" w:rsidP="00DE5840">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4.3 </w:t>
      </w:r>
      <w:r w:rsidR="00D92DB1" w:rsidRPr="00DE5840">
        <w:rPr>
          <w:rFonts w:ascii="Times New Roman" w:hAnsi="Times New Roman" w:cs="B Nazanin" w:hint="cs"/>
          <w:b/>
          <w:bCs/>
          <w:sz w:val="28"/>
          <w:szCs w:val="28"/>
          <w:rtl/>
          <w:lang w:bidi="fa-IR"/>
        </w:rPr>
        <w:t xml:space="preserve">اثرات ریسک نقدی و ریسک اعتباری برروی پیش فرض بانک </w:t>
      </w:r>
      <w:r w:rsidR="00D92DB1" w:rsidRPr="00DE5840">
        <w:rPr>
          <w:rFonts w:ascii="Arial" w:hAnsi="Arial" w:cs="Arial" w:hint="cs"/>
          <w:b/>
          <w:bCs/>
          <w:sz w:val="28"/>
          <w:szCs w:val="28"/>
          <w:rtl/>
          <w:lang w:bidi="fa-IR"/>
        </w:rPr>
        <w:t>–</w:t>
      </w:r>
      <w:r w:rsidR="00D92DB1" w:rsidRPr="00DE5840">
        <w:rPr>
          <w:rFonts w:ascii="Times New Roman" w:hAnsi="Times New Roman" w:cs="B Nazanin" w:hint="cs"/>
          <w:b/>
          <w:bCs/>
          <w:sz w:val="28"/>
          <w:szCs w:val="28"/>
          <w:rtl/>
          <w:lang w:bidi="fa-IR"/>
        </w:rPr>
        <w:t xml:space="preserve"> تست مقاومت</w:t>
      </w:r>
      <w:r w:rsidR="00835142" w:rsidRPr="00DE5840">
        <w:rPr>
          <w:rFonts w:ascii="Times New Roman" w:hAnsi="Times New Roman" w:cs="B Nazanin" w:hint="cs"/>
          <w:b/>
          <w:bCs/>
          <w:sz w:val="28"/>
          <w:szCs w:val="28"/>
          <w:rtl/>
          <w:lang w:bidi="fa-IR"/>
        </w:rPr>
        <w:t xml:space="preserve"> </w:t>
      </w:r>
    </w:p>
    <w:p w:rsidR="001F2780" w:rsidRDefault="00D92DB1"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 xml:space="preserve">برای اعتبار سنتی نتایج بخش 4.2 از یک تست مقاومت استفاده کردیم، مانند آنچه که در ضمیمه </w:t>
      </w:r>
      <w:r w:rsidRPr="00F248F6">
        <w:rPr>
          <w:rFonts w:ascii="Times New Roman" w:hAnsi="Times New Roman" w:cs="B Nazanin"/>
          <w:sz w:val="28"/>
          <w:szCs w:val="28"/>
          <w:lang w:bidi="fa-IR"/>
        </w:rPr>
        <w:t>A</w:t>
      </w:r>
      <w:r w:rsidRPr="00F248F6">
        <w:rPr>
          <w:rFonts w:ascii="Times New Roman" w:hAnsi="Times New Roman" w:cs="B Nazanin" w:hint="cs"/>
          <w:sz w:val="28"/>
          <w:szCs w:val="28"/>
          <w:rtl/>
          <w:lang w:bidi="fa-IR"/>
        </w:rPr>
        <w:t xml:space="preserve"> این مقاله آورده شده. از دو معیار ریسک اضافی</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معیار </w:t>
      </w:r>
      <w:r w:rsidRPr="00F248F6">
        <w:rPr>
          <w:rFonts w:ascii="Times New Roman" w:hAnsi="Times New Roman" w:cs="B Nazanin"/>
          <w:sz w:val="28"/>
          <w:szCs w:val="28"/>
          <w:lang w:bidi="fa-IR"/>
        </w:rPr>
        <w:t>BB</w:t>
      </w:r>
      <w:r w:rsidRPr="00F248F6">
        <w:rPr>
          <w:rFonts w:ascii="Times New Roman" w:hAnsi="Times New Roman" w:cs="B Nazanin" w:hint="cs"/>
          <w:sz w:val="28"/>
          <w:szCs w:val="28"/>
          <w:rtl/>
          <w:lang w:bidi="fa-IR"/>
        </w:rPr>
        <w:t xml:space="preserve"> و </w:t>
      </w:r>
      <w:r w:rsidR="003405F1" w:rsidRPr="00F248F6">
        <w:rPr>
          <w:rFonts w:ascii="Times New Roman" w:hAnsi="Times New Roman" w:cs="B Nazanin" w:hint="cs"/>
          <w:sz w:val="28"/>
          <w:szCs w:val="28"/>
          <w:rtl/>
          <w:lang w:bidi="fa-IR"/>
        </w:rPr>
        <w:t>نمره</w:t>
      </w:r>
      <w:r w:rsidRPr="00F248F6">
        <w:rPr>
          <w:rFonts w:ascii="Times New Roman" w:hAnsi="Times New Roman" w:cs="B Nazanin" w:hint="cs"/>
          <w:sz w:val="28"/>
          <w:szCs w:val="28"/>
          <w:rtl/>
          <w:lang w:bidi="fa-IR"/>
        </w:rPr>
        <w:t>-</w:t>
      </w:r>
      <w:r w:rsidRPr="00F248F6">
        <w:rPr>
          <w:rFonts w:ascii="Times New Roman" w:hAnsi="Times New Roman" w:cs="B Nazanin"/>
          <w:sz w:val="28"/>
          <w:szCs w:val="28"/>
          <w:lang w:bidi="fa-IR"/>
        </w:rPr>
        <w:t>Z</w:t>
      </w:r>
      <w:r w:rsidRPr="00F248F6">
        <w:rPr>
          <w:rFonts w:ascii="Times New Roman" w:hAnsi="Times New Roman" w:cs="B Nazanin" w:hint="cs"/>
          <w:sz w:val="28"/>
          <w:szCs w:val="28"/>
          <w:rtl/>
          <w:lang w:bidi="fa-IR"/>
        </w:rPr>
        <w:t xml:space="preserve"> (تنظیم شده)</w:t>
      </w:r>
      <w:r w:rsidR="00835142" w:rsidRPr="00F248F6">
        <w:rPr>
          <w:rFonts w:ascii="Times New Roman" w:hAnsi="Times New Roman" w:cs="B Nazanin" w:hint="cs"/>
          <w:sz w:val="28"/>
          <w:szCs w:val="28"/>
          <w:rtl/>
          <w:lang w:bidi="fa-IR"/>
        </w:rPr>
        <w:t>،</w:t>
      </w:r>
      <w:r w:rsidRPr="00F248F6">
        <w:rPr>
          <w:rFonts w:ascii="Times New Roman" w:hAnsi="Times New Roman" w:cs="B Nazanin" w:hint="cs"/>
          <w:sz w:val="28"/>
          <w:szCs w:val="28"/>
          <w:rtl/>
          <w:lang w:bidi="fa-IR"/>
        </w:rPr>
        <w:t xml:space="preserve"> که در بخش 4.1.4 مطرح شد استفاده کردیم. </w:t>
      </w:r>
      <w:r w:rsidR="00705189" w:rsidRPr="00F248F6">
        <w:rPr>
          <w:rFonts w:ascii="Times New Roman" w:hAnsi="Times New Roman" w:cs="B Nazanin" w:hint="cs"/>
          <w:sz w:val="28"/>
          <w:szCs w:val="28"/>
          <w:rtl/>
          <w:lang w:bidi="fa-IR"/>
        </w:rPr>
        <w:t>دوباره</w:t>
      </w:r>
      <w:r w:rsidR="00835142" w:rsidRPr="00F248F6">
        <w:rPr>
          <w:rFonts w:ascii="Times New Roman" w:hAnsi="Times New Roman" w:cs="B Nazanin" w:hint="cs"/>
          <w:sz w:val="28"/>
          <w:szCs w:val="28"/>
          <w:rtl/>
          <w:lang w:bidi="fa-IR"/>
        </w:rPr>
        <w:t xml:space="preserve"> </w:t>
      </w:r>
      <w:r w:rsidR="00705189" w:rsidRPr="00F248F6">
        <w:rPr>
          <w:rFonts w:ascii="Times New Roman" w:hAnsi="Times New Roman" w:cs="B Nazanin" w:hint="cs"/>
          <w:sz w:val="28"/>
          <w:szCs w:val="28"/>
          <w:rtl/>
          <w:lang w:bidi="fa-IR"/>
        </w:rPr>
        <w:t>مدل رگرسیون لاجیت را بااستفاده از محاسبات تصحیح شده در شرایط تعاملات</w:t>
      </w:r>
      <w:r w:rsidR="00835142" w:rsidRPr="00F248F6">
        <w:rPr>
          <w:rFonts w:ascii="Times New Roman" w:hAnsi="Times New Roman" w:cs="B Nazanin" w:hint="cs"/>
          <w:sz w:val="28"/>
          <w:szCs w:val="28"/>
          <w:rtl/>
          <w:lang w:bidi="fa-IR"/>
        </w:rPr>
        <w:t xml:space="preserve"> </w:t>
      </w:r>
      <w:r w:rsidR="00705189" w:rsidRPr="00F248F6">
        <w:rPr>
          <w:rFonts w:ascii="Times New Roman" w:hAnsi="Times New Roman" w:cs="B Nazanin" w:hint="cs"/>
          <w:sz w:val="28"/>
          <w:szCs w:val="28"/>
          <w:rtl/>
          <w:lang w:bidi="fa-IR"/>
        </w:rPr>
        <w:t xml:space="preserve">به گفته </w:t>
      </w:r>
      <w:r w:rsidR="00705189" w:rsidRPr="00F248F6">
        <w:rPr>
          <w:rFonts w:ascii="Times New Roman" w:hAnsi="Times New Roman" w:cs="B Nazanin"/>
          <w:sz w:val="28"/>
          <w:szCs w:val="28"/>
        </w:rPr>
        <w:t>Norton</w:t>
      </w:r>
      <w:r w:rsidR="00705189" w:rsidRPr="00F248F6">
        <w:rPr>
          <w:rFonts w:ascii="Times New Roman" w:hAnsi="Times New Roman" w:cs="B Nazanin" w:hint="cs"/>
          <w:sz w:val="28"/>
          <w:szCs w:val="28"/>
          <w:rtl/>
        </w:rPr>
        <w:t xml:space="preserve"> و همکاران (2004) اجرا کردیم،</w:t>
      </w:r>
      <w:r w:rsidR="00835142" w:rsidRPr="00F248F6">
        <w:rPr>
          <w:rFonts w:ascii="Times New Roman" w:hAnsi="Times New Roman" w:cs="B Nazanin" w:hint="cs"/>
          <w:sz w:val="28"/>
          <w:szCs w:val="28"/>
          <w:rtl/>
        </w:rPr>
        <w:t xml:space="preserve"> </w:t>
      </w:r>
      <w:r w:rsidR="00332292" w:rsidRPr="00F248F6">
        <w:rPr>
          <w:rFonts w:ascii="Times New Roman" w:hAnsi="Times New Roman" w:cs="B Nazanin" w:hint="cs"/>
          <w:sz w:val="28"/>
          <w:szCs w:val="28"/>
          <w:rtl/>
        </w:rPr>
        <w:t>متغیر</w:t>
      </w:r>
      <w:r w:rsidR="00705189" w:rsidRPr="00F248F6">
        <w:rPr>
          <w:rFonts w:ascii="Times New Roman" w:hAnsi="Times New Roman" w:cs="B Nazanin" w:hint="cs"/>
          <w:sz w:val="28"/>
          <w:szCs w:val="28"/>
          <w:rtl/>
        </w:rPr>
        <w:t xml:space="preserve">های </w:t>
      </w:r>
      <w:r w:rsidR="00705189" w:rsidRPr="00F248F6">
        <w:rPr>
          <w:rFonts w:ascii="Times New Roman" w:hAnsi="Times New Roman" w:cs="B Nazanin"/>
          <w:sz w:val="28"/>
          <w:szCs w:val="28"/>
        </w:rPr>
        <w:t>LR</w:t>
      </w:r>
      <w:r w:rsidR="00705189" w:rsidRPr="00F248F6">
        <w:rPr>
          <w:rFonts w:ascii="Times New Roman" w:hAnsi="Times New Roman" w:cs="B Nazanin" w:hint="cs"/>
          <w:sz w:val="28"/>
          <w:szCs w:val="28"/>
          <w:rtl/>
          <w:lang w:bidi="fa-IR"/>
        </w:rPr>
        <w:t xml:space="preserve"> و </w:t>
      </w:r>
      <w:r w:rsidR="00705189" w:rsidRPr="00F248F6">
        <w:rPr>
          <w:rFonts w:ascii="Times New Roman" w:hAnsi="Times New Roman" w:cs="B Nazanin"/>
          <w:sz w:val="28"/>
          <w:szCs w:val="28"/>
          <w:lang w:bidi="fa-IR"/>
        </w:rPr>
        <w:t>CR</w:t>
      </w:r>
      <w:r w:rsidR="00705189" w:rsidRPr="00F248F6">
        <w:rPr>
          <w:rFonts w:ascii="Times New Roman" w:hAnsi="Times New Roman" w:cs="B Nazanin" w:hint="cs"/>
          <w:sz w:val="28"/>
          <w:szCs w:val="28"/>
          <w:rtl/>
          <w:lang w:bidi="fa-IR"/>
        </w:rPr>
        <w:t xml:space="preserve"> را با معیار </w:t>
      </w:r>
      <w:r w:rsidR="00705189" w:rsidRPr="00F248F6">
        <w:rPr>
          <w:rFonts w:ascii="Times New Roman" w:hAnsi="Times New Roman" w:cs="B Nazanin"/>
          <w:sz w:val="28"/>
          <w:szCs w:val="28"/>
          <w:lang w:bidi="fa-IR"/>
        </w:rPr>
        <w:t>BB</w:t>
      </w:r>
      <w:r w:rsidR="00705189" w:rsidRPr="00F248F6">
        <w:rPr>
          <w:rFonts w:ascii="Times New Roman" w:hAnsi="Times New Roman" w:cs="B Nazanin" w:hint="cs"/>
          <w:sz w:val="28"/>
          <w:szCs w:val="28"/>
          <w:rtl/>
          <w:lang w:bidi="fa-IR"/>
        </w:rPr>
        <w:t xml:space="preserve"> و </w:t>
      </w:r>
      <w:r w:rsidR="003405F1" w:rsidRPr="00F248F6">
        <w:rPr>
          <w:rFonts w:ascii="Times New Roman" w:hAnsi="Times New Roman" w:cs="B Nazanin" w:hint="cs"/>
          <w:sz w:val="28"/>
          <w:szCs w:val="28"/>
          <w:rtl/>
          <w:lang w:bidi="fa-IR"/>
        </w:rPr>
        <w:t>نمره</w:t>
      </w:r>
      <w:r w:rsidR="00705189" w:rsidRPr="00F248F6">
        <w:rPr>
          <w:rFonts w:ascii="Times New Roman" w:hAnsi="Times New Roman" w:cs="B Nazanin" w:hint="cs"/>
          <w:sz w:val="28"/>
          <w:szCs w:val="28"/>
          <w:rtl/>
          <w:lang w:bidi="fa-IR"/>
        </w:rPr>
        <w:t xml:space="preserve"> </w:t>
      </w:r>
      <w:r w:rsidR="00705189" w:rsidRPr="00F248F6">
        <w:rPr>
          <w:rFonts w:ascii="Times New Roman" w:hAnsi="Times New Roman" w:cs="B Nazanin"/>
          <w:sz w:val="28"/>
          <w:szCs w:val="28"/>
          <w:lang w:bidi="fa-IR"/>
        </w:rPr>
        <w:t>ZZ</w:t>
      </w:r>
      <w:r w:rsidR="00705189" w:rsidRPr="00F248F6">
        <w:rPr>
          <w:rFonts w:ascii="Times New Roman" w:hAnsi="Times New Roman" w:cs="B Nazanin" w:hint="cs"/>
          <w:sz w:val="28"/>
          <w:szCs w:val="28"/>
          <w:rtl/>
          <w:lang w:bidi="fa-IR"/>
        </w:rPr>
        <w:t xml:space="preserve"> جایگزین کردیم. </w:t>
      </w:r>
      <w:r w:rsidR="0002465A" w:rsidRPr="00F248F6">
        <w:rPr>
          <w:rFonts w:ascii="Times New Roman" w:hAnsi="Times New Roman" w:cs="B Nazanin" w:hint="cs"/>
          <w:sz w:val="28"/>
          <w:szCs w:val="28"/>
          <w:rtl/>
          <w:lang w:bidi="fa-IR"/>
        </w:rPr>
        <w:t xml:space="preserve">تصدیق کردیم که </w:t>
      </w:r>
      <w:r w:rsidR="003405F1" w:rsidRPr="00F248F6">
        <w:rPr>
          <w:rFonts w:ascii="Times New Roman" w:hAnsi="Times New Roman" w:cs="B Nazanin" w:hint="cs"/>
          <w:sz w:val="28"/>
          <w:szCs w:val="28"/>
          <w:rtl/>
          <w:lang w:bidi="fa-IR"/>
        </w:rPr>
        <w:t>نمره</w:t>
      </w:r>
      <w:r w:rsidR="0002465A" w:rsidRPr="00F248F6">
        <w:rPr>
          <w:rFonts w:ascii="Times New Roman" w:hAnsi="Times New Roman" w:cs="B Nazanin" w:hint="cs"/>
          <w:sz w:val="28"/>
          <w:szCs w:val="28"/>
          <w:rtl/>
          <w:lang w:bidi="fa-IR"/>
        </w:rPr>
        <w:t>-</w:t>
      </w:r>
      <w:r w:rsidR="0002465A" w:rsidRPr="00F248F6">
        <w:rPr>
          <w:rFonts w:ascii="Times New Roman" w:hAnsi="Times New Roman" w:cs="B Nazanin"/>
          <w:sz w:val="28"/>
          <w:szCs w:val="28"/>
          <w:lang w:bidi="fa-IR"/>
        </w:rPr>
        <w:t>Z</w:t>
      </w:r>
      <w:r w:rsidR="0002465A" w:rsidRPr="00F248F6">
        <w:rPr>
          <w:rFonts w:ascii="Times New Roman" w:hAnsi="Times New Roman" w:cs="B Nazanin" w:hint="cs"/>
          <w:sz w:val="28"/>
          <w:szCs w:val="28"/>
          <w:rtl/>
          <w:lang w:bidi="fa-IR"/>
        </w:rPr>
        <w:t xml:space="preserve"> فاصله تا پیش فرض را اندازه می‌گیریم و در اینجا به عنوان یک </w:t>
      </w:r>
      <w:r w:rsidR="00332292" w:rsidRPr="00F248F6">
        <w:rPr>
          <w:rFonts w:ascii="Times New Roman" w:hAnsi="Times New Roman" w:cs="B Nazanin" w:hint="cs"/>
          <w:sz w:val="28"/>
          <w:szCs w:val="28"/>
          <w:rtl/>
          <w:lang w:bidi="fa-IR"/>
        </w:rPr>
        <w:t>متغیر</w:t>
      </w:r>
      <w:r w:rsidR="0002465A" w:rsidRPr="00F248F6">
        <w:rPr>
          <w:rFonts w:ascii="Times New Roman" w:hAnsi="Times New Roman" w:cs="B Nazanin" w:hint="cs"/>
          <w:sz w:val="28"/>
          <w:szCs w:val="28"/>
          <w:rtl/>
          <w:lang w:bidi="fa-IR"/>
        </w:rPr>
        <w:t xml:space="preserve"> توضیحی برای احتمال پیش فرض استفاده </w:t>
      </w:r>
      <w:r w:rsidR="0002465A" w:rsidRPr="00F248F6">
        <w:rPr>
          <w:rFonts w:ascii="Times New Roman" w:hAnsi="Times New Roman" w:cs="B Nazanin" w:hint="cs"/>
          <w:sz w:val="28"/>
          <w:szCs w:val="28"/>
          <w:rtl/>
          <w:lang w:bidi="fa-IR"/>
        </w:rPr>
        <w:lastRenderedPageBreak/>
        <w:t>می‌شود، که حاکی از این است که</w:t>
      </w:r>
      <w:r w:rsidR="00835142" w:rsidRPr="00F248F6">
        <w:rPr>
          <w:rFonts w:ascii="Times New Roman" w:hAnsi="Times New Roman" w:cs="B Nazanin" w:hint="cs"/>
          <w:sz w:val="28"/>
          <w:szCs w:val="28"/>
          <w:rtl/>
          <w:lang w:bidi="fa-IR"/>
        </w:rPr>
        <w:t xml:space="preserve"> </w:t>
      </w:r>
      <w:r w:rsidR="0002465A" w:rsidRPr="00F248F6">
        <w:rPr>
          <w:rFonts w:ascii="Times New Roman" w:hAnsi="Times New Roman" w:cs="B Nazanin" w:hint="cs"/>
          <w:sz w:val="28"/>
          <w:szCs w:val="28"/>
          <w:rtl/>
          <w:lang w:bidi="fa-IR"/>
        </w:rPr>
        <w:t>ه</w:t>
      </w:r>
      <w:r w:rsidR="009B31EA" w:rsidRPr="00F248F6">
        <w:rPr>
          <w:rFonts w:ascii="Times New Roman" w:hAnsi="Times New Roman" w:cs="B Nazanin" w:hint="cs"/>
          <w:sz w:val="28"/>
          <w:szCs w:val="28"/>
          <w:rtl/>
          <w:lang w:bidi="fa-IR"/>
        </w:rPr>
        <w:t>ردو مفهوم به هم نزدیک هستند</w:t>
      </w:r>
      <w:r w:rsidR="009B31EA" w:rsidRPr="00F248F6">
        <w:rPr>
          <w:rStyle w:val="FootnoteReference"/>
          <w:rFonts w:ascii="Times New Roman" w:hAnsi="Times New Roman" w:cs="B Nazanin"/>
          <w:sz w:val="28"/>
          <w:szCs w:val="28"/>
          <w:rtl/>
          <w:lang w:bidi="fa-IR"/>
        </w:rPr>
        <w:footnoteReference w:id="18"/>
      </w:r>
      <w:r w:rsidR="0002465A" w:rsidRPr="00F248F6">
        <w:rPr>
          <w:rFonts w:ascii="Times New Roman" w:hAnsi="Times New Roman" w:cs="B Nazanin" w:hint="cs"/>
          <w:sz w:val="28"/>
          <w:szCs w:val="28"/>
          <w:rtl/>
          <w:lang w:bidi="fa-IR"/>
        </w:rPr>
        <w:t>. در راستای انتظارات عمومی، ضریب</w:t>
      </w:r>
      <w:r w:rsidR="00835142" w:rsidRPr="00F248F6">
        <w:rPr>
          <w:rFonts w:ascii="Times New Roman" w:hAnsi="Times New Roman" w:cs="B Nazanin" w:hint="cs"/>
          <w:sz w:val="28"/>
          <w:szCs w:val="28"/>
          <w:rtl/>
          <w:lang w:bidi="fa-IR"/>
        </w:rPr>
        <w:t xml:space="preserve"> </w:t>
      </w:r>
      <w:r w:rsidR="0002465A" w:rsidRPr="00F248F6">
        <w:rPr>
          <w:rFonts w:ascii="Times New Roman" w:hAnsi="Times New Roman" w:cs="B Nazanin" w:hint="cs"/>
          <w:sz w:val="28"/>
          <w:szCs w:val="28"/>
          <w:rtl/>
          <w:lang w:bidi="fa-IR"/>
        </w:rPr>
        <w:t>به شدت مهم آماری</w:t>
      </w:r>
      <w:r w:rsidR="00835142" w:rsidRPr="00F248F6">
        <w:rPr>
          <w:rFonts w:ascii="Times New Roman" w:hAnsi="Times New Roman" w:cs="B Nazanin" w:hint="cs"/>
          <w:sz w:val="28"/>
          <w:szCs w:val="28"/>
          <w:rtl/>
          <w:lang w:bidi="fa-IR"/>
        </w:rPr>
        <w:t xml:space="preserve"> </w:t>
      </w:r>
      <w:r w:rsidR="0002465A" w:rsidRPr="00F248F6">
        <w:rPr>
          <w:rFonts w:ascii="Times New Roman" w:hAnsi="Times New Roman" w:cs="B Nazanin" w:hint="cs"/>
          <w:sz w:val="28"/>
          <w:szCs w:val="28"/>
          <w:rtl/>
          <w:lang w:bidi="fa-IR"/>
        </w:rPr>
        <w:t xml:space="preserve">و منفی </w:t>
      </w:r>
      <w:r w:rsidR="003405F1" w:rsidRPr="00F248F6">
        <w:rPr>
          <w:rFonts w:ascii="Times New Roman" w:hAnsi="Times New Roman" w:cs="B Nazanin" w:hint="cs"/>
          <w:sz w:val="28"/>
          <w:szCs w:val="28"/>
          <w:rtl/>
          <w:lang w:bidi="fa-IR"/>
        </w:rPr>
        <w:t>نمره</w:t>
      </w:r>
      <w:r w:rsidR="0002465A" w:rsidRPr="00F248F6">
        <w:rPr>
          <w:rFonts w:ascii="Times New Roman" w:hAnsi="Times New Roman" w:cs="B Nazanin" w:hint="cs"/>
          <w:sz w:val="28"/>
          <w:szCs w:val="28"/>
          <w:rtl/>
          <w:lang w:bidi="fa-IR"/>
        </w:rPr>
        <w:t>-</w:t>
      </w:r>
      <w:r w:rsidR="0002465A" w:rsidRPr="00F248F6">
        <w:rPr>
          <w:rFonts w:ascii="Times New Roman" w:hAnsi="Times New Roman" w:cs="B Nazanin"/>
          <w:sz w:val="28"/>
          <w:szCs w:val="28"/>
          <w:lang w:bidi="fa-IR"/>
        </w:rPr>
        <w:t>Z</w:t>
      </w:r>
      <w:r w:rsidR="0002465A" w:rsidRPr="00F248F6">
        <w:rPr>
          <w:rFonts w:ascii="Times New Roman" w:hAnsi="Times New Roman" w:cs="B Nazanin" w:hint="cs"/>
          <w:sz w:val="28"/>
          <w:szCs w:val="28"/>
          <w:rtl/>
          <w:lang w:bidi="fa-IR"/>
        </w:rPr>
        <w:t xml:space="preserve"> را در همه مدل</w:t>
      </w:r>
      <w:r w:rsidR="00835142" w:rsidRPr="00F248F6">
        <w:rPr>
          <w:rFonts w:ascii="Times New Roman" w:hAnsi="Times New Roman" w:cs="B Nazanin" w:hint="cs"/>
          <w:sz w:val="28"/>
          <w:szCs w:val="28"/>
          <w:rtl/>
          <w:lang w:bidi="fa-IR"/>
        </w:rPr>
        <w:t xml:space="preserve">‌ها </w:t>
      </w:r>
      <w:r w:rsidR="0002465A" w:rsidRPr="00F248F6">
        <w:rPr>
          <w:rFonts w:ascii="Times New Roman" w:hAnsi="Times New Roman" w:cs="B Nazanin" w:hint="cs"/>
          <w:sz w:val="28"/>
          <w:szCs w:val="28"/>
          <w:rtl/>
          <w:lang w:bidi="fa-IR"/>
        </w:rPr>
        <w:t>پید</w:t>
      </w:r>
      <w:r w:rsidR="009B31EA" w:rsidRPr="00F248F6">
        <w:rPr>
          <w:rFonts w:ascii="Times New Roman" w:hAnsi="Times New Roman" w:cs="B Nazanin" w:hint="cs"/>
          <w:sz w:val="28"/>
          <w:szCs w:val="28"/>
          <w:rtl/>
          <w:lang w:bidi="fa-IR"/>
        </w:rPr>
        <w:t>ا</w:t>
      </w:r>
      <w:r w:rsidR="0002465A" w:rsidRPr="00F248F6">
        <w:rPr>
          <w:rFonts w:ascii="Times New Roman" w:hAnsi="Times New Roman" w:cs="B Nazanin" w:hint="cs"/>
          <w:sz w:val="28"/>
          <w:szCs w:val="28"/>
          <w:rtl/>
          <w:lang w:bidi="fa-IR"/>
        </w:rPr>
        <w:t xml:space="preserve"> کردیم. </w:t>
      </w:r>
      <w:r w:rsidR="003E0409" w:rsidRPr="00F248F6">
        <w:rPr>
          <w:rFonts w:ascii="Times New Roman" w:hAnsi="Times New Roman" w:cs="B Nazanin" w:hint="cs"/>
          <w:sz w:val="28"/>
          <w:szCs w:val="28"/>
          <w:rtl/>
          <w:lang w:bidi="fa-IR"/>
        </w:rPr>
        <w:t xml:space="preserve">این به معنی این است که بانک با </w:t>
      </w:r>
      <w:r w:rsidR="003E0409" w:rsidRPr="00F248F6">
        <w:rPr>
          <w:rFonts w:ascii="Times New Roman" w:hAnsi="Times New Roman" w:cs="B Nazanin"/>
          <w:sz w:val="28"/>
          <w:szCs w:val="28"/>
          <w:lang w:bidi="fa-IR"/>
        </w:rPr>
        <w:t>PD</w:t>
      </w:r>
      <w:r w:rsidR="003E0409" w:rsidRPr="00F248F6">
        <w:rPr>
          <w:rFonts w:ascii="Times New Roman" w:hAnsi="Times New Roman" w:cs="B Nazanin" w:hint="cs"/>
          <w:sz w:val="28"/>
          <w:szCs w:val="28"/>
          <w:rtl/>
          <w:lang w:bidi="fa-IR"/>
        </w:rPr>
        <w:t xml:space="preserve"> ب</w:t>
      </w:r>
      <w:r w:rsidR="009B31EA" w:rsidRPr="00F248F6">
        <w:rPr>
          <w:rFonts w:ascii="Times New Roman" w:hAnsi="Times New Roman" w:cs="B Nazanin" w:hint="cs"/>
          <w:sz w:val="28"/>
          <w:szCs w:val="28"/>
          <w:rtl/>
          <w:lang w:bidi="fa-IR"/>
        </w:rPr>
        <w:t>ا</w:t>
      </w:r>
      <w:r w:rsidR="003E0409" w:rsidRPr="00F248F6">
        <w:rPr>
          <w:rFonts w:ascii="Times New Roman" w:hAnsi="Times New Roman" w:cs="B Nazanin" w:hint="cs"/>
          <w:sz w:val="28"/>
          <w:szCs w:val="28"/>
          <w:rtl/>
          <w:lang w:bidi="fa-IR"/>
        </w:rPr>
        <w:t xml:space="preserve">لاتر به موانع پیش فرض نزدیکتر است. برای معیار </w:t>
      </w:r>
      <w:r w:rsidR="003E0409" w:rsidRPr="00F248F6">
        <w:rPr>
          <w:rFonts w:ascii="Times New Roman" w:hAnsi="Times New Roman" w:cs="B Nazanin"/>
          <w:sz w:val="28"/>
          <w:szCs w:val="28"/>
          <w:lang w:bidi="fa-IR"/>
        </w:rPr>
        <w:t>BB</w:t>
      </w:r>
      <w:r w:rsidR="00835142" w:rsidRPr="00F248F6">
        <w:rPr>
          <w:rFonts w:ascii="Times New Roman" w:hAnsi="Times New Roman" w:cs="B Nazanin" w:hint="cs"/>
          <w:sz w:val="28"/>
          <w:szCs w:val="28"/>
          <w:rtl/>
          <w:lang w:bidi="fa-IR"/>
        </w:rPr>
        <w:t xml:space="preserve"> </w:t>
      </w:r>
      <w:r w:rsidR="003E0409" w:rsidRPr="00F248F6">
        <w:rPr>
          <w:rFonts w:ascii="Times New Roman" w:hAnsi="Times New Roman" w:cs="B Nazanin" w:hint="cs"/>
          <w:sz w:val="28"/>
          <w:szCs w:val="28"/>
          <w:rtl/>
          <w:lang w:bidi="fa-IR"/>
        </w:rPr>
        <w:t>ضریب مثبت و مهمی را یافتیم</w:t>
      </w:r>
      <w:r w:rsidR="00835142" w:rsidRPr="00F248F6">
        <w:rPr>
          <w:rFonts w:ascii="Times New Roman" w:hAnsi="Times New Roman" w:cs="B Nazanin" w:hint="cs"/>
          <w:sz w:val="28"/>
          <w:szCs w:val="28"/>
          <w:rtl/>
          <w:lang w:bidi="fa-IR"/>
        </w:rPr>
        <w:t>.</w:t>
      </w:r>
      <w:r w:rsidR="003E0409" w:rsidRPr="00F248F6">
        <w:rPr>
          <w:rFonts w:ascii="Times New Roman" w:hAnsi="Times New Roman" w:cs="B Nazanin" w:hint="cs"/>
          <w:sz w:val="28"/>
          <w:szCs w:val="28"/>
          <w:rtl/>
          <w:lang w:bidi="fa-IR"/>
        </w:rPr>
        <w:t xml:space="preserve"> منطبق با ان، بانک</w:t>
      </w:r>
      <w:r w:rsidR="00835142" w:rsidRPr="00F248F6">
        <w:rPr>
          <w:rFonts w:ascii="Times New Roman" w:hAnsi="Times New Roman" w:cs="B Nazanin" w:hint="cs"/>
          <w:sz w:val="28"/>
          <w:szCs w:val="28"/>
          <w:rtl/>
          <w:lang w:bidi="fa-IR"/>
        </w:rPr>
        <w:t xml:space="preserve">‌ها </w:t>
      </w:r>
      <w:r w:rsidR="003E0409" w:rsidRPr="00F248F6">
        <w:rPr>
          <w:rFonts w:ascii="Times New Roman" w:hAnsi="Times New Roman" w:cs="B Nazanin" w:hint="cs"/>
          <w:sz w:val="28"/>
          <w:szCs w:val="28"/>
          <w:rtl/>
          <w:lang w:bidi="fa-IR"/>
        </w:rPr>
        <w:t xml:space="preserve">با ایجا نقدینگی بالاتر داری احتمال پیش فرض بیشتر هستند. </w:t>
      </w:r>
      <w:r w:rsidR="0061614C" w:rsidRPr="00F248F6">
        <w:rPr>
          <w:rFonts w:ascii="Times New Roman" w:hAnsi="Times New Roman" w:cs="B Nazanin" w:hint="cs"/>
          <w:sz w:val="28"/>
          <w:szCs w:val="28"/>
          <w:rtl/>
          <w:lang w:bidi="fa-IR"/>
        </w:rPr>
        <w:t>این نتایج مستقیمآ درست هستند، از یافته</w:t>
      </w:r>
      <w:r w:rsidR="00835142" w:rsidRPr="00F248F6">
        <w:rPr>
          <w:rFonts w:ascii="Times New Roman" w:hAnsi="Times New Roman" w:cs="B Nazanin" w:hint="cs"/>
          <w:sz w:val="28"/>
          <w:szCs w:val="28"/>
          <w:rtl/>
          <w:lang w:bidi="fa-IR"/>
        </w:rPr>
        <w:t xml:space="preserve">‌های </w:t>
      </w:r>
      <w:r w:rsidR="0061614C" w:rsidRPr="00F248F6">
        <w:rPr>
          <w:rFonts w:ascii="Times New Roman" w:hAnsi="Times New Roman" w:cs="B Nazanin" w:hint="cs"/>
          <w:sz w:val="28"/>
          <w:szCs w:val="28"/>
          <w:rtl/>
          <w:lang w:bidi="fa-IR"/>
        </w:rPr>
        <w:t>ما از تحلیل قبلی پشتیبانی می‌کنند و رویه تخمین را اعتبار سنجی می‌کنند. نتایج</w:t>
      </w:r>
      <w:r w:rsidR="00835142"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0061614C" w:rsidRPr="00F248F6">
        <w:rPr>
          <w:rFonts w:ascii="Times New Roman" w:hAnsi="Times New Roman" w:cs="B Nazanin" w:hint="cs"/>
          <w:sz w:val="28"/>
          <w:szCs w:val="28"/>
          <w:rtl/>
          <w:lang w:bidi="fa-IR"/>
        </w:rPr>
        <w:t xml:space="preserve"> واحد بنابراین از </w:t>
      </w:r>
      <w:r w:rsidR="00D14BD8" w:rsidRPr="00F248F6">
        <w:rPr>
          <w:rFonts w:ascii="Times New Roman" w:hAnsi="Times New Roman" w:cs="B Nazanin" w:hint="cs"/>
          <w:sz w:val="28"/>
          <w:szCs w:val="28"/>
          <w:rtl/>
          <w:lang w:bidi="fa-IR"/>
        </w:rPr>
        <w:t>‌نتایج</w:t>
      </w:r>
      <w:r w:rsidR="0061614C" w:rsidRPr="00F248F6">
        <w:rPr>
          <w:rFonts w:ascii="Times New Roman" w:hAnsi="Times New Roman" w:cs="B Nazanin" w:hint="cs"/>
          <w:sz w:val="28"/>
          <w:szCs w:val="28"/>
          <w:rtl/>
          <w:lang w:bidi="fa-IR"/>
        </w:rPr>
        <w:t xml:space="preserve"> تحلیل اصلی ما پشتیبانی می‌کند. </w:t>
      </w:r>
      <w:r w:rsidR="00D75EC5" w:rsidRPr="00F248F6">
        <w:rPr>
          <w:rFonts w:ascii="Times New Roman" w:hAnsi="Times New Roman" w:cs="B Nazanin" w:hint="cs"/>
          <w:sz w:val="28"/>
          <w:szCs w:val="28"/>
          <w:rtl/>
          <w:lang w:bidi="fa-IR"/>
        </w:rPr>
        <w:t>برای شرایط تعاملی، دوباره</w:t>
      </w:r>
      <w:r w:rsidR="00835142" w:rsidRPr="00F248F6">
        <w:rPr>
          <w:rFonts w:ascii="Times New Roman" w:hAnsi="Times New Roman" w:cs="B Nazanin" w:hint="cs"/>
          <w:sz w:val="28"/>
          <w:szCs w:val="28"/>
          <w:rtl/>
          <w:lang w:bidi="fa-IR"/>
        </w:rPr>
        <w:t xml:space="preserve"> </w:t>
      </w:r>
      <w:r w:rsidR="009B31EA" w:rsidRPr="00F248F6">
        <w:rPr>
          <w:rFonts w:ascii="Times New Roman" w:hAnsi="Times New Roman" w:cs="B Nazanin" w:hint="cs"/>
          <w:sz w:val="28"/>
          <w:szCs w:val="28"/>
          <w:rtl/>
          <w:lang w:bidi="fa-IR"/>
        </w:rPr>
        <w:t>مشتق متقابل جزیی و</w:t>
      </w:r>
      <w:r w:rsidR="00D75EC5" w:rsidRPr="00F248F6">
        <w:rPr>
          <w:rFonts w:ascii="Times New Roman" w:hAnsi="Times New Roman" w:cs="B Nazanin" w:hint="cs"/>
          <w:sz w:val="28"/>
          <w:szCs w:val="28"/>
          <w:rtl/>
        </w:rPr>
        <w:t xml:space="preserve"> آماره </w:t>
      </w:r>
      <w:r w:rsidR="00D75EC5" w:rsidRPr="00F248F6">
        <w:rPr>
          <w:rFonts w:ascii="Arial" w:hAnsi="Arial" w:cs="Arial" w:hint="cs"/>
          <w:sz w:val="28"/>
          <w:szCs w:val="28"/>
          <w:rtl/>
        </w:rPr>
        <w:t>–</w:t>
      </w:r>
      <w:r w:rsidR="00D75EC5" w:rsidRPr="00F248F6">
        <w:rPr>
          <w:rFonts w:ascii="Times New Roman" w:hAnsi="Times New Roman" w:cs="B Nazanin"/>
          <w:sz w:val="28"/>
          <w:szCs w:val="28"/>
        </w:rPr>
        <w:t>Z</w:t>
      </w:r>
      <w:r w:rsidR="00D75EC5" w:rsidRPr="00F248F6">
        <w:rPr>
          <w:rFonts w:ascii="Times New Roman" w:hAnsi="Times New Roman" w:cs="B Nazanin" w:hint="cs"/>
          <w:sz w:val="28"/>
          <w:szCs w:val="28"/>
          <w:rtl/>
          <w:lang w:bidi="fa-IR"/>
        </w:rPr>
        <w:t xml:space="preserve"> را در سراسر </w:t>
      </w:r>
      <w:r w:rsidR="00D75EC5" w:rsidRPr="00F248F6">
        <w:rPr>
          <w:rFonts w:ascii="Times New Roman" w:hAnsi="Times New Roman" w:cs="B Nazanin"/>
          <w:sz w:val="28"/>
          <w:szCs w:val="28"/>
          <w:lang w:bidi="fa-IR"/>
        </w:rPr>
        <w:t>PD</w:t>
      </w:r>
      <w:r w:rsidR="00D75EC5" w:rsidRPr="00F248F6">
        <w:rPr>
          <w:rFonts w:ascii="Times New Roman" w:hAnsi="Times New Roman" w:cs="B Nazanin" w:hint="cs"/>
          <w:sz w:val="28"/>
          <w:szCs w:val="28"/>
          <w:rtl/>
          <w:lang w:bidi="fa-IR"/>
        </w:rPr>
        <w:t xml:space="preserve">های متفاوت محاسبه می‌کنیم. دریافتیم که نتایج همان گونه است که انتظار می‌رود: یک تصویر آینه از نتایج تحلیلی بااستفاده از </w:t>
      </w:r>
      <w:r w:rsidR="00332292" w:rsidRPr="00F248F6">
        <w:rPr>
          <w:rFonts w:ascii="Times New Roman" w:hAnsi="Times New Roman" w:cs="B Nazanin" w:hint="cs"/>
          <w:sz w:val="28"/>
          <w:szCs w:val="28"/>
          <w:rtl/>
          <w:lang w:bidi="fa-IR"/>
        </w:rPr>
        <w:t>متغیر</w:t>
      </w:r>
      <w:r w:rsidR="00D75EC5" w:rsidRPr="00F248F6">
        <w:rPr>
          <w:rFonts w:ascii="Times New Roman" w:hAnsi="Times New Roman" w:cs="B Nazanin" w:hint="cs"/>
          <w:sz w:val="28"/>
          <w:szCs w:val="28"/>
          <w:rtl/>
          <w:lang w:bidi="fa-IR"/>
        </w:rPr>
        <w:t>های</w:t>
      </w:r>
      <w:r w:rsidR="00835142" w:rsidRPr="00F248F6">
        <w:rPr>
          <w:rFonts w:ascii="Times New Roman" w:hAnsi="Times New Roman" w:cs="B Nazanin" w:hint="cs"/>
          <w:sz w:val="28"/>
          <w:szCs w:val="28"/>
          <w:rtl/>
          <w:lang w:bidi="fa-IR"/>
        </w:rPr>
        <w:t xml:space="preserve"> </w:t>
      </w:r>
      <w:r w:rsidR="00D75EC5" w:rsidRPr="00F248F6">
        <w:rPr>
          <w:rFonts w:ascii="Times New Roman" w:hAnsi="Times New Roman" w:cs="B Nazanin"/>
          <w:sz w:val="28"/>
          <w:szCs w:val="28"/>
          <w:lang w:bidi="fa-IR"/>
        </w:rPr>
        <w:t>LR</w:t>
      </w:r>
      <w:r w:rsidR="00D75EC5" w:rsidRPr="00F248F6">
        <w:rPr>
          <w:rFonts w:ascii="Times New Roman" w:hAnsi="Times New Roman" w:cs="B Nazanin" w:hint="cs"/>
          <w:sz w:val="28"/>
          <w:szCs w:val="28"/>
          <w:rtl/>
          <w:lang w:bidi="fa-IR"/>
        </w:rPr>
        <w:t xml:space="preserve"> و </w:t>
      </w:r>
      <w:r w:rsidR="00D75EC5" w:rsidRPr="00F248F6">
        <w:rPr>
          <w:rFonts w:ascii="Times New Roman" w:hAnsi="Times New Roman" w:cs="B Nazanin"/>
          <w:sz w:val="28"/>
          <w:szCs w:val="28"/>
          <w:lang w:bidi="fa-IR"/>
        </w:rPr>
        <w:t>CR</w:t>
      </w:r>
      <w:r w:rsidR="00D75EC5" w:rsidRPr="00F248F6">
        <w:rPr>
          <w:rFonts w:ascii="Times New Roman" w:hAnsi="Times New Roman" w:cs="B Nazanin" w:hint="cs"/>
          <w:sz w:val="28"/>
          <w:szCs w:val="28"/>
          <w:rtl/>
          <w:lang w:bidi="fa-IR"/>
        </w:rPr>
        <w:t xml:space="preserve"> با توجه به روابط معکوس </w:t>
      </w:r>
      <w:r w:rsidR="003405F1" w:rsidRPr="00F248F6">
        <w:rPr>
          <w:rFonts w:ascii="Times New Roman" w:hAnsi="Times New Roman" w:cs="B Nazanin" w:hint="cs"/>
          <w:sz w:val="28"/>
          <w:szCs w:val="28"/>
          <w:rtl/>
          <w:lang w:bidi="fa-IR"/>
        </w:rPr>
        <w:t>نمره</w:t>
      </w:r>
      <w:r w:rsidR="00D75EC5" w:rsidRPr="00F248F6">
        <w:rPr>
          <w:rFonts w:ascii="Times New Roman" w:hAnsi="Times New Roman" w:cs="B Nazanin" w:hint="cs"/>
          <w:sz w:val="28"/>
          <w:szCs w:val="28"/>
          <w:rtl/>
          <w:lang w:bidi="fa-IR"/>
        </w:rPr>
        <w:t>-</w:t>
      </w:r>
      <w:r w:rsidR="00D75EC5" w:rsidRPr="00F248F6">
        <w:rPr>
          <w:rFonts w:ascii="Times New Roman" w:hAnsi="Times New Roman" w:cs="B Nazanin"/>
          <w:sz w:val="28"/>
          <w:szCs w:val="28"/>
          <w:lang w:bidi="fa-IR"/>
        </w:rPr>
        <w:t>Z</w:t>
      </w:r>
      <w:r w:rsidR="00D75EC5" w:rsidRPr="00F248F6">
        <w:rPr>
          <w:rFonts w:ascii="Times New Roman" w:hAnsi="Times New Roman" w:cs="B Nazanin" w:hint="cs"/>
          <w:sz w:val="28"/>
          <w:szCs w:val="28"/>
          <w:rtl/>
          <w:lang w:bidi="fa-IR"/>
        </w:rPr>
        <w:t xml:space="preserve"> و ریسک (تنظیم شده).</w:t>
      </w:r>
    </w:p>
    <w:p w:rsidR="00DE5840" w:rsidRPr="00F248F6" w:rsidRDefault="00DE5840" w:rsidP="00DE5840">
      <w:pPr>
        <w:bidi/>
        <w:spacing w:after="0" w:line="360" w:lineRule="auto"/>
        <w:ind w:left="35" w:hanging="35"/>
        <w:jc w:val="both"/>
        <w:rPr>
          <w:rFonts w:ascii="Times New Roman" w:hAnsi="Times New Roman" w:cs="B Nazanin"/>
          <w:sz w:val="28"/>
          <w:szCs w:val="28"/>
          <w:rtl/>
          <w:lang w:bidi="fa-IR"/>
        </w:rPr>
      </w:pPr>
    </w:p>
    <w:p w:rsidR="001F2780" w:rsidRPr="00DE5840" w:rsidRDefault="00DE5840" w:rsidP="00DE5840">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5. </w:t>
      </w:r>
      <w:r w:rsidR="001F2780" w:rsidRPr="00DE5840">
        <w:rPr>
          <w:rFonts w:ascii="Times New Roman" w:hAnsi="Times New Roman" w:cs="B Nazanin" w:hint="cs"/>
          <w:b/>
          <w:bCs/>
          <w:sz w:val="28"/>
          <w:szCs w:val="28"/>
          <w:rtl/>
          <w:lang w:bidi="fa-IR"/>
        </w:rPr>
        <w:t xml:space="preserve">نتیجه گیری </w:t>
      </w:r>
    </w:p>
    <w:p w:rsidR="001F2780" w:rsidRPr="00F248F6" w:rsidRDefault="001F2780" w:rsidP="00F248F6">
      <w:pPr>
        <w:bidi/>
        <w:spacing w:after="0" w:line="360" w:lineRule="auto"/>
        <w:ind w:left="35" w:hanging="35"/>
        <w:jc w:val="both"/>
        <w:rPr>
          <w:rFonts w:ascii="Times New Roman" w:hAnsi="Times New Roman" w:cs="B Nazanin"/>
          <w:sz w:val="28"/>
          <w:szCs w:val="28"/>
          <w:rtl/>
          <w:lang w:bidi="fa-IR"/>
        </w:rPr>
      </w:pPr>
      <w:r w:rsidRPr="00F248F6">
        <w:rPr>
          <w:rFonts w:ascii="Times New Roman" w:hAnsi="Times New Roman" w:cs="B Nazanin" w:hint="cs"/>
          <w:sz w:val="28"/>
          <w:szCs w:val="28"/>
          <w:rtl/>
          <w:lang w:bidi="fa-IR"/>
        </w:rPr>
        <w:t>ریسک نقدینگی و ریسک اعتباری دو مورد از مهم ترین فاکتورها برای بقای بانک هستند. این مطالعه رابطه بین این فاکتورها را در تقریبآ تمام بانک</w:t>
      </w:r>
      <w:r w:rsidR="00835142" w:rsidRPr="00F248F6">
        <w:rPr>
          <w:rFonts w:ascii="Times New Roman" w:hAnsi="Times New Roman" w:cs="B Nazanin" w:hint="cs"/>
          <w:sz w:val="28"/>
          <w:szCs w:val="28"/>
          <w:rtl/>
          <w:lang w:bidi="fa-IR"/>
        </w:rPr>
        <w:t xml:space="preserve">‌های </w:t>
      </w:r>
      <w:r w:rsidR="009B31EA" w:rsidRPr="00F248F6">
        <w:rPr>
          <w:rFonts w:ascii="Times New Roman" w:hAnsi="Times New Roman" w:cs="B Nazanin" w:hint="cs"/>
          <w:sz w:val="28"/>
          <w:szCs w:val="28"/>
          <w:rtl/>
          <w:lang w:bidi="fa-IR"/>
        </w:rPr>
        <w:t>تجار</w:t>
      </w:r>
      <w:r w:rsidRPr="00F248F6">
        <w:rPr>
          <w:rFonts w:ascii="Times New Roman" w:hAnsi="Times New Roman" w:cs="B Nazanin" w:hint="cs"/>
          <w:sz w:val="28"/>
          <w:szCs w:val="28"/>
          <w:rtl/>
          <w:lang w:bidi="fa-IR"/>
        </w:rPr>
        <w:t xml:space="preserve">ی در امریکا در دوره </w:t>
      </w:r>
      <w:r w:rsidRPr="00F248F6">
        <w:rPr>
          <w:rFonts w:ascii="Times New Roman" w:hAnsi="Times New Roman" w:cs="B Nazanin"/>
          <w:sz w:val="28"/>
          <w:szCs w:val="28"/>
        </w:rPr>
        <w:t>1998:Q1</w:t>
      </w:r>
      <w:r w:rsidRPr="00F248F6">
        <w:rPr>
          <w:rFonts w:ascii="Times New Roman" w:hAnsi="Times New Roman" w:cs="B Nazanin" w:hint="cs"/>
          <w:sz w:val="28"/>
          <w:szCs w:val="28"/>
          <w:rtl/>
        </w:rPr>
        <w:t xml:space="preserve"> تا </w:t>
      </w:r>
      <w:r w:rsidRPr="00F248F6">
        <w:rPr>
          <w:rFonts w:ascii="Times New Roman" w:hAnsi="Times New Roman" w:cs="B Nazanin"/>
          <w:sz w:val="28"/>
          <w:szCs w:val="28"/>
        </w:rPr>
        <w:t>2010:Q3.</w:t>
      </w:r>
      <w:r w:rsidRPr="00F248F6">
        <w:rPr>
          <w:rFonts w:ascii="Times New Roman" w:hAnsi="Times New Roman" w:cs="B Nazanin" w:hint="cs"/>
          <w:sz w:val="28"/>
          <w:szCs w:val="28"/>
          <w:rtl/>
        </w:rPr>
        <w:t xml:space="preserve"> بررسی کرده است. نشان دادیم که هر گروه ریسک دارای اثرات قابل توجهی برروی احتمال پیش فرض بانکی است. </w:t>
      </w:r>
      <w:r w:rsidR="003A42C0" w:rsidRPr="00F248F6">
        <w:rPr>
          <w:rFonts w:ascii="Times New Roman" w:hAnsi="Times New Roman" w:cs="B Nazanin" w:hint="cs"/>
          <w:sz w:val="28"/>
          <w:szCs w:val="28"/>
          <w:rtl/>
        </w:rPr>
        <w:t xml:space="preserve">همچنین تعامل هردو گروه ریسک را </w:t>
      </w:r>
      <w:r w:rsidR="009B31EA" w:rsidRPr="00F248F6">
        <w:rPr>
          <w:rFonts w:ascii="Times New Roman" w:hAnsi="Times New Roman" w:cs="B Nazanin" w:hint="cs"/>
          <w:sz w:val="28"/>
          <w:szCs w:val="28"/>
          <w:rtl/>
        </w:rPr>
        <w:t xml:space="preserve">که </w:t>
      </w:r>
      <w:r w:rsidR="003A42C0" w:rsidRPr="00F248F6">
        <w:rPr>
          <w:rFonts w:ascii="Times New Roman" w:hAnsi="Times New Roman" w:cs="B Nazanin" w:hint="cs"/>
          <w:sz w:val="28"/>
          <w:szCs w:val="28"/>
          <w:rtl/>
        </w:rPr>
        <w:t xml:space="preserve">به طور قابل توجهی </w:t>
      </w:r>
      <w:r w:rsidR="003A42C0" w:rsidRPr="00F248F6">
        <w:rPr>
          <w:rFonts w:ascii="Times New Roman" w:hAnsi="Times New Roman" w:cs="B Nazanin"/>
          <w:sz w:val="28"/>
          <w:szCs w:val="28"/>
        </w:rPr>
        <w:t>PD</w:t>
      </w:r>
      <w:r w:rsidR="003A42C0" w:rsidRPr="00F248F6">
        <w:rPr>
          <w:rFonts w:ascii="Times New Roman" w:hAnsi="Times New Roman" w:cs="B Nazanin" w:hint="cs"/>
          <w:sz w:val="28"/>
          <w:szCs w:val="28"/>
          <w:rtl/>
          <w:lang w:bidi="fa-IR"/>
        </w:rPr>
        <w:t xml:space="preserve"> بانک</w:t>
      </w:r>
      <w:r w:rsidR="00835142" w:rsidRPr="00F248F6">
        <w:rPr>
          <w:rFonts w:ascii="Times New Roman" w:hAnsi="Times New Roman" w:cs="B Nazanin" w:hint="cs"/>
          <w:sz w:val="28"/>
          <w:szCs w:val="28"/>
          <w:rtl/>
          <w:lang w:bidi="fa-IR"/>
        </w:rPr>
        <w:t xml:space="preserve">‌ها </w:t>
      </w:r>
      <w:r w:rsidR="003A42C0" w:rsidRPr="00F248F6">
        <w:rPr>
          <w:rFonts w:ascii="Times New Roman" w:hAnsi="Times New Roman" w:cs="B Nazanin" w:hint="cs"/>
          <w:sz w:val="28"/>
          <w:szCs w:val="28"/>
          <w:rtl/>
          <w:lang w:bidi="fa-IR"/>
        </w:rPr>
        <w:t>را تعیین می‌کند را مستند کردیم، اما به روش</w:t>
      </w:r>
      <w:r w:rsidR="00835142" w:rsidRPr="00F248F6">
        <w:rPr>
          <w:rFonts w:ascii="Times New Roman" w:hAnsi="Times New Roman" w:cs="B Nazanin" w:hint="cs"/>
          <w:sz w:val="28"/>
          <w:szCs w:val="28"/>
          <w:rtl/>
          <w:lang w:bidi="fa-IR"/>
        </w:rPr>
        <w:t xml:space="preserve">‌های </w:t>
      </w:r>
      <w:r w:rsidR="003A42C0" w:rsidRPr="00F248F6">
        <w:rPr>
          <w:rFonts w:ascii="Times New Roman" w:hAnsi="Times New Roman" w:cs="B Nazanin" w:hint="cs"/>
          <w:sz w:val="28"/>
          <w:szCs w:val="28"/>
          <w:rtl/>
          <w:lang w:bidi="fa-IR"/>
        </w:rPr>
        <w:t xml:space="preserve">مختلف. در حالی که تعاملات بین ریسک نقدی و ریسک اعتباری </w:t>
      </w:r>
      <w:r w:rsidR="003A42C0" w:rsidRPr="00F248F6">
        <w:rPr>
          <w:rFonts w:ascii="Times New Roman" w:hAnsi="Times New Roman" w:cs="B Nazanin"/>
          <w:sz w:val="28"/>
          <w:szCs w:val="28"/>
          <w:lang w:bidi="fa-IR"/>
        </w:rPr>
        <w:t>PD</w:t>
      </w:r>
      <w:r w:rsidR="003A42C0" w:rsidRPr="00F248F6">
        <w:rPr>
          <w:rFonts w:ascii="Times New Roman" w:hAnsi="Times New Roman" w:cs="B Nazanin" w:hint="cs"/>
          <w:sz w:val="28"/>
          <w:szCs w:val="28"/>
          <w:rtl/>
          <w:lang w:bidi="fa-IR"/>
        </w:rPr>
        <w:t xml:space="preserve"> بانک را با </w:t>
      </w:r>
      <w:r w:rsidR="003A42C0" w:rsidRPr="00F248F6">
        <w:rPr>
          <w:rFonts w:ascii="Times New Roman" w:hAnsi="Times New Roman" w:cs="B Nazanin"/>
          <w:sz w:val="28"/>
          <w:szCs w:val="28"/>
          <w:lang w:bidi="fa-IR"/>
        </w:rPr>
        <w:t>PD</w:t>
      </w:r>
      <w:r w:rsidR="003A42C0" w:rsidRPr="00F248F6">
        <w:rPr>
          <w:rFonts w:ascii="Times New Roman" w:hAnsi="Times New Roman" w:cs="B Nazanin" w:hint="cs"/>
          <w:sz w:val="28"/>
          <w:szCs w:val="28"/>
          <w:rtl/>
          <w:lang w:bidi="fa-IR"/>
        </w:rPr>
        <w:t xml:space="preserve"> بین 10%</w:t>
      </w:r>
      <w:r w:rsidR="00835142" w:rsidRPr="00F248F6">
        <w:rPr>
          <w:rFonts w:ascii="Times New Roman" w:hAnsi="Times New Roman" w:cs="B Nazanin" w:hint="cs"/>
          <w:sz w:val="28"/>
          <w:szCs w:val="28"/>
          <w:rtl/>
          <w:lang w:bidi="fa-IR"/>
        </w:rPr>
        <w:t>.</w:t>
      </w:r>
      <w:r w:rsidR="003A42C0" w:rsidRPr="00F248F6">
        <w:rPr>
          <w:rFonts w:ascii="Times New Roman" w:hAnsi="Times New Roman" w:cs="B Nazanin" w:hint="cs"/>
          <w:sz w:val="28"/>
          <w:szCs w:val="28"/>
          <w:rtl/>
          <w:lang w:bidi="fa-IR"/>
        </w:rPr>
        <w:t xml:space="preserve">و 30% تشدید می‌کند، ریسک </w:t>
      </w:r>
      <w:r w:rsidR="003A42C0" w:rsidRPr="00F248F6">
        <w:rPr>
          <w:rFonts w:ascii="Times New Roman" w:hAnsi="Times New Roman" w:cs="B Nazanin"/>
          <w:sz w:val="28"/>
          <w:szCs w:val="28"/>
          <w:lang w:bidi="fa-IR"/>
        </w:rPr>
        <w:t>PD</w:t>
      </w:r>
      <w:r w:rsidR="003A42C0" w:rsidRPr="00F248F6">
        <w:rPr>
          <w:rFonts w:ascii="Times New Roman" w:hAnsi="Times New Roman" w:cs="B Nazanin" w:hint="cs"/>
          <w:sz w:val="28"/>
          <w:szCs w:val="28"/>
          <w:rtl/>
          <w:lang w:bidi="fa-IR"/>
        </w:rPr>
        <w:t xml:space="preserve"> بانک با ریسک باالا با </w:t>
      </w:r>
      <w:r w:rsidR="003A42C0" w:rsidRPr="00F248F6">
        <w:rPr>
          <w:rFonts w:ascii="Times New Roman" w:hAnsi="Times New Roman" w:cs="B Nazanin"/>
          <w:sz w:val="28"/>
          <w:szCs w:val="28"/>
          <w:lang w:bidi="fa-IR"/>
        </w:rPr>
        <w:t>PD</w:t>
      </w:r>
      <w:r w:rsidR="003A42C0" w:rsidRPr="00F248F6">
        <w:rPr>
          <w:rFonts w:ascii="Times New Roman" w:hAnsi="Times New Roman" w:cs="B Nazanin" w:hint="cs"/>
          <w:sz w:val="28"/>
          <w:szCs w:val="28"/>
          <w:rtl/>
          <w:lang w:bidi="fa-IR"/>
        </w:rPr>
        <w:t xml:space="preserve"> 70-90% را کاهش می‌دهد. </w:t>
      </w:r>
      <w:r w:rsidR="00780D6F" w:rsidRPr="00F248F6">
        <w:rPr>
          <w:rFonts w:ascii="Times New Roman" w:hAnsi="Times New Roman" w:cs="B Nazanin" w:hint="cs"/>
          <w:sz w:val="28"/>
          <w:szCs w:val="28"/>
          <w:rtl/>
          <w:lang w:bidi="fa-IR"/>
        </w:rPr>
        <w:t>بااستفاده از ترکیبات متفاوت زیرمجموعه مثال ما،</w:t>
      </w:r>
      <w:r w:rsidR="009B31EA" w:rsidRPr="00F248F6">
        <w:rPr>
          <w:rFonts w:ascii="Times New Roman" w:hAnsi="Times New Roman" w:cs="B Nazanin" w:hint="cs"/>
          <w:sz w:val="28"/>
          <w:szCs w:val="28"/>
          <w:rtl/>
          <w:lang w:bidi="fa-IR"/>
        </w:rPr>
        <w:t xml:space="preserve"> در</w:t>
      </w:r>
      <w:r w:rsidR="00780D6F" w:rsidRPr="00F248F6">
        <w:rPr>
          <w:rFonts w:ascii="Times New Roman" w:hAnsi="Times New Roman" w:cs="B Nazanin" w:hint="cs"/>
          <w:sz w:val="28"/>
          <w:szCs w:val="28"/>
          <w:rtl/>
          <w:lang w:bidi="fa-IR"/>
        </w:rPr>
        <w:t xml:space="preserve"> </w:t>
      </w:r>
      <w:r w:rsidR="00332292" w:rsidRPr="00F248F6">
        <w:rPr>
          <w:rFonts w:ascii="Times New Roman" w:hAnsi="Times New Roman" w:cs="B Nazanin" w:hint="cs"/>
          <w:sz w:val="28"/>
          <w:szCs w:val="28"/>
          <w:rtl/>
          <w:lang w:bidi="fa-IR"/>
        </w:rPr>
        <w:t>متغیر</w:t>
      </w:r>
      <w:r w:rsidR="00780D6F" w:rsidRPr="00F248F6">
        <w:rPr>
          <w:rFonts w:ascii="Times New Roman" w:hAnsi="Times New Roman" w:cs="B Nazanin" w:hint="cs"/>
          <w:sz w:val="28"/>
          <w:szCs w:val="28"/>
          <w:rtl/>
          <w:lang w:bidi="fa-IR"/>
        </w:rPr>
        <w:t xml:space="preserve"> </w:t>
      </w:r>
      <w:r w:rsidR="003C5C7F" w:rsidRPr="00F248F6">
        <w:rPr>
          <w:rFonts w:ascii="Times New Roman" w:hAnsi="Times New Roman" w:cs="B Nazanin" w:hint="cs"/>
          <w:sz w:val="28"/>
          <w:szCs w:val="28"/>
          <w:rtl/>
          <w:lang w:bidi="fa-IR"/>
        </w:rPr>
        <w:t>معیار</w:t>
      </w:r>
      <w:r w:rsidR="00780D6F" w:rsidRPr="00F248F6">
        <w:rPr>
          <w:rFonts w:ascii="Times New Roman" w:hAnsi="Times New Roman" w:cs="B Nazanin" w:hint="cs"/>
          <w:sz w:val="28"/>
          <w:szCs w:val="28"/>
          <w:rtl/>
          <w:lang w:bidi="fa-IR"/>
        </w:rPr>
        <w:t xml:space="preserve"> برای ریسک</w:t>
      </w:r>
      <w:r w:rsidR="009B31EA" w:rsidRPr="00F248F6">
        <w:rPr>
          <w:rFonts w:ascii="Times New Roman" w:hAnsi="Times New Roman" w:cs="B Nazanin" w:hint="cs"/>
          <w:sz w:val="28"/>
          <w:szCs w:val="28"/>
          <w:rtl/>
          <w:lang w:bidi="fa-IR"/>
        </w:rPr>
        <w:t xml:space="preserve"> نقدی و ریسک اعتباری، شوک ا</w:t>
      </w:r>
      <w:r w:rsidR="00780D6F" w:rsidRPr="00F248F6">
        <w:rPr>
          <w:rFonts w:ascii="Times New Roman" w:hAnsi="Times New Roman" w:cs="B Nazanin" w:hint="cs"/>
          <w:sz w:val="28"/>
          <w:szCs w:val="28"/>
          <w:rtl/>
          <w:lang w:bidi="fa-IR"/>
        </w:rPr>
        <w:t>ق</w:t>
      </w:r>
      <w:r w:rsidR="009B31EA" w:rsidRPr="00F248F6">
        <w:rPr>
          <w:rFonts w:ascii="Times New Roman" w:hAnsi="Times New Roman" w:cs="B Nazanin" w:hint="cs"/>
          <w:sz w:val="28"/>
          <w:szCs w:val="28"/>
          <w:rtl/>
          <w:lang w:bidi="fa-IR"/>
        </w:rPr>
        <w:t>تص</w:t>
      </w:r>
      <w:r w:rsidR="00780D6F" w:rsidRPr="00F248F6">
        <w:rPr>
          <w:rFonts w:ascii="Times New Roman" w:hAnsi="Times New Roman" w:cs="B Nazanin" w:hint="cs"/>
          <w:sz w:val="28"/>
          <w:szCs w:val="28"/>
          <w:rtl/>
          <w:lang w:bidi="fa-IR"/>
        </w:rPr>
        <w:t>اد کلان و اقتصاد خرد ممکن</w:t>
      </w:r>
      <w:r w:rsidR="00835142" w:rsidRPr="00F248F6">
        <w:rPr>
          <w:rFonts w:ascii="Times New Roman" w:hAnsi="Times New Roman" w:cs="B Nazanin" w:hint="cs"/>
          <w:sz w:val="28"/>
          <w:szCs w:val="28"/>
          <w:rtl/>
          <w:lang w:bidi="fa-IR"/>
        </w:rPr>
        <w:t>،</w:t>
      </w:r>
      <w:r w:rsidR="00780D6F" w:rsidRPr="00F248F6">
        <w:rPr>
          <w:rFonts w:ascii="Times New Roman" w:hAnsi="Times New Roman" w:cs="B Nazanin" w:hint="cs"/>
          <w:sz w:val="28"/>
          <w:szCs w:val="28"/>
          <w:rtl/>
          <w:lang w:bidi="fa-IR"/>
        </w:rPr>
        <w:t xml:space="preserve"> و تکنیک اقتصادی</w:t>
      </w:r>
      <w:r w:rsidR="00835142" w:rsidRPr="00F248F6">
        <w:rPr>
          <w:rFonts w:ascii="Times New Roman" w:hAnsi="Times New Roman" w:cs="B Nazanin" w:hint="cs"/>
          <w:sz w:val="28"/>
          <w:szCs w:val="28"/>
          <w:rtl/>
          <w:lang w:bidi="fa-IR"/>
        </w:rPr>
        <w:t>،</w:t>
      </w:r>
      <w:r w:rsidR="00780D6F" w:rsidRPr="00F248F6">
        <w:rPr>
          <w:rFonts w:ascii="Times New Roman" w:hAnsi="Times New Roman" w:cs="B Nazanin" w:hint="cs"/>
          <w:sz w:val="28"/>
          <w:szCs w:val="28"/>
          <w:rtl/>
          <w:lang w:bidi="fa-IR"/>
        </w:rPr>
        <w:t xml:space="preserve"> جهت قابل اعتمادی در روابط بین ریسک نقدی و ریسک اعتباری در بانک</w:t>
      </w:r>
      <w:r w:rsidR="00835142" w:rsidRPr="00F248F6">
        <w:rPr>
          <w:rFonts w:ascii="Times New Roman" w:hAnsi="Times New Roman" w:cs="B Nazanin" w:hint="cs"/>
          <w:sz w:val="28"/>
          <w:szCs w:val="28"/>
          <w:rtl/>
          <w:lang w:bidi="fa-IR"/>
        </w:rPr>
        <w:t xml:space="preserve">‌ها </w:t>
      </w:r>
      <w:r w:rsidR="00780D6F" w:rsidRPr="00F248F6">
        <w:rPr>
          <w:rFonts w:ascii="Times New Roman" w:hAnsi="Times New Roman" w:cs="B Nazanin" w:hint="cs"/>
          <w:sz w:val="28"/>
          <w:szCs w:val="28"/>
          <w:rtl/>
          <w:lang w:bidi="fa-IR"/>
        </w:rPr>
        <w:t xml:space="preserve">پیدا نکردیم. </w:t>
      </w:r>
    </w:p>
    <w:p w:rsidR="000C437E" w:rsidRPr="00F248F6" w:rsidRDefault="00D14BD8" w:rsidP="00F248F6">
      <w:pPr>
        <w:bidi/>
        <w:spacing w:after="0" w:line="360" w:lineRule="auto"/>
        <w:ind w:left="35" w:hanging="35"/>
        <w:jc w:val="both"/>
        <w:rPr>
          <w:rFonts w:ascii="Times New Roman" w:hAnsi="Times New Roman" w:cs="B Nazanin"/>
          <w:sz w:val="28"/>
          <w:szCs w:val="28"/>
          <w:lang w:bidi="fa-IR"/>
        </w:rPr>
      </w:pPr>
      <w:r w:rsidRPr="00F248F6">
        <w:rPr>
          <w:rFonts w:ascii="Times New Roman" w:hAnsi="Times New Roman" w:cs="B Nazanin" w:hint="cs"/>
          <w:sz w:val="28"/>
          <w:szCs w:val="28"/>
          <w:rtl/>
          <w:lang w:bidi="fa-IR"/>
        </w:rPr>
        <w:lastRenderedPageBreak/>
        <w:t>‌نتایج</w:t>
      </w:r>
      <w:r w:rsidR="00781C39" w:rsidRPr="00F248F6">
        <w:rPr>
          <w:rFonts w:ascii="Times New Roman" w:hAnsi="Times New Roman" w:cs="B Nazanin" w:hint="cs"/>
          <w:sz w:val="28"/>
          <w:szCs w:val="28"/>
          <w:rtl/>
          <w:lang w:bidi="fa-IR"/>
        </w:rPr>
        <w:t xml:space="preserve"> ما مفاهیم قابل توجه متعددی دارند. بدنه موجود از ادبیات موضوعی اثرات ریسک نقدینگی و ریسک اعتباری را برروی پایداری بانک بسیار بزرگ دید، بااین حال، جای تعجب است که تعداد</w:t>
      </w:r>
      <w:r w:rsidR="00C41FA5" w:rsidRPr="00F248F6">
        <w:rPr>
          <w:rFonts w:ascii="Times New Roman" w:hAnsi="Times New Roman" w:cs="B Nazanin" w:hint="cs"/>
          <w:sz w:val="28"/>
          <w:szCs w:val="28"/>
          <w:rtl/>
          <w:lang w:bidi="fa-IR"/>
        </w:rPr>
        <w:t>ی</w:t>
      </w:r>
      <w:r w:rsidR="00781C39" w:rsidRPr="00F248F6">
        <w:rPr>
          <w:rFonts w:ascii="Times New Roman" w:hAnsi="Times New Roman" w:cs="B Nazanin" w:hint="cs"/>
          <w:sz w:val="28"/>
          <w:szCs w:val="28"/>
          <w:rtl/>
          <w:lang w:bidi="fa-IR"/>
        </w:rPr>
        <w:t xml:space="preserve"> از مطالعات روابط بین دو ریسک را بررسی کرده</w:t>
      </w:r>
      <w:r w:rsidR="00835142" w:rsidRPr="00F248F6">
        <w:rPr>
          <w:rFonts w:ascii="Times New Roman" w:hAnsi="Times New Roman" w:cs="B Nazanin" w:hint="cs"/>
          <w:sz w:val="28"/>
          <w:szCs w:val="28"/>
          <w:rtl/>
          <w:lang w:bidi="fa-IR"/>
        </w:rPr>
        <w:t>‌اند.</w:t>
      </w:r>
      <w:r w:rsidR="00C41FA5" w:rsidRPr="00F248F6">
        <w:rPr>
          <w:rFonts w:ascii="Times New Roman" w:hAnsi="Times New Roman" w:cs="B Nazanin" w:hint="cs"/>
          <w:sz w:val="28"/>
          <w:szCs w:val="28"/>
          <w:rtl/>
          <w:lang w:bidi="fa-IR"/>
        </w:rPr>
        <w:t xml:space="preserve"> با ا</w:t>
      </w:r>
      <w:r w:rsidR="00781C39" w:rsidRPr="00F248F6">
        <w:rPr>
          <w:rFonts w:ascii="Times New Roman" w:hAnsi="Times New Roman" w:cs="B Nazanin" w:hint="cs"/>
          <w:sz w:val="28"/>
          <w:szCs w:val="28"/>
          <w:rtl/>
          <w:lang w:bidi="fa-IR"/>
        </w:rPr>
        <w:t>ی</w:t>
      </w:r>
      <w:r w:rsidR="00C41FA5" w:rsidRPr="00F248F6">
        <w:rPr>
          <w:rFonts w:ascii="Times New Roman" w:hAnsi="Times New Roman" w:cs="B Nazanin" w:hint="cs"/>
          <w:sz w:val="28"/>
          <w:szCs w:val="28"/>
          <w:rtl/>
          <w:lang w:bidi="fa-IR"/>
        </w:rPr>
        <w:t>ت</w:t>
      </w:r>
      <w:r w:rsidR="00781C39" w:rsidRPr="00F248F6">
        <w:rPr>
          <w:rFonts w:ascii="Times New Roman" w:hAnsi="Times New Roman" w:cs="B Nazanin" w:hint="cs"/>
          <w:sz w:val="28"/>
          <w:szCs w:val="28"/>
          <w:rtl/>
          <w:lang w:bidi="fa-IR"/>
        </w:rPr>
        <w:t xml:space="preserve"> دانش ما، ما ابتدا به صورت تجربی برروی برخی از روابط بین ریسک نقدینگی و ریسک اعتباری در بانک</w:t>
      </w:r>
      <w:r w:rsidR="00835142" w:rsidRPr="00F248F6">
        <w:rPr>
          <w:rFonts w:ascii="Times New Roman" w:hAnsi="Times New Roman" w:cs="B Nazanin" w:hint="cs"/>
          <w:sz w:val="28"/>
          <w:szCs w:val="28"/>
          <w:rtl/>
          <w:lang w:bidi="fa-IR"/>
        </w:rPr>
        <w:t xml:space="preserve">‌ها </w:t>
      </w:r>
      <w:r w:rsidR="00781C39" w:rsidRPr="00F248F6">
        <w:rPr>
          <w:rFonts w:ascii="Times New Roman" w:hAnsi="Times New Roman" w:cs="B Nazanin" w:hint="cs"/>
          <w:sz w:val="28"/>
          <w:szCs w:val="28"/>
          <w:rtl/>
          <w:lang w:bidi="fa-IR"/>
        </w:rPr>
        <w:t>از چشم انداز و زاویه متفاوت سایه انداختیم</w:t>
      </w:r>
      <w:r w:rsidR="00835142" w:rsidRPr="00F248F6">
        <w:rPr>
          <w:rFonts w:ascii="Times New Roman" w:hAnsi="Times New Roman" w:cs="B Nazanin" w:hint="cs"/>
          <w:sz w:val="28"/>
          <w:szCs w:val="28"/>
          <w:rtl/>
          <w:lang w:bidi="fa-IR"/>
        </w:rPr>
        <w:t>.</w:t>
      </w:r>
      <w:r w:rsidR="00781C39" w:rsidRPr="00F248F6">
        <w:rPr>
          <w:rFonts w:ascii="Times New Roman" w:hAnsi="Times New Roman" w:cs="B Nazanin" w:hint="cs"/>
          <w:sz w:val="28"/>
          <w:szCs w:val="28"/>
          <w:rtl/>
          <w:lang w:bidi="fa-IR"/>
        </w:rPr>
        <w:t xml:space="preserve"> نتایج ما توصیه</w:t>
      </w:r>
      <w:r w:rsidR="00835142" w:rsidRPr="00F248F6">
        <w:rPr>
          <w:rFonts w:ascii="Times New Roman" w:hAnsi="Times New Roman" w:cs="B Nazanin" w:hint="cs"/>
          <w:sz w:val="28"/>
          <w:szCs w:val="28"/>
          <w:rtl/>
          <w:lang w:bidi="fa-IR"/>
        </w:rPr>
        <w:t xml:space="preserve">‌های </w:t>
      </w:r>
      <w:r w:rsidR="00781C39" w:rsidRPr="00F248F6">
        <w:rPr>
          <w:rFonts w:ascii="Times New Roman" w:hAnsi="Times New Roman" w:cs="B Nazanin" w:hint="cs"/>
          <w:sz w:val="28"/>
          <w:szCs w:val="28"/>
          <w:rtl/>
          <w:lang w:bidi="fa-IR"/>
        </w:rPr>
        <w:t>متعددی برای مدیریت بانک (ریسک) و ناظران بانک فراهم کرد.</w:t>
      </w:r>
      <w:r w:rsidR="00835142" w:rsidRPr="00F248F6">
        <w:rPr>
          <w:rFonts w:ascii="Times New Roman" w:hAnsi="Times New Roman" w:cs="B Nazanin" w:hint="cs"/>
          <w:sz w:val="28"/>
          <w:szCs w:val="28"/>
          <w:rtl/>
          <w:lang w:bidi="fa-IR"/>
        </w:rPr>
        <w:t xml:space="preserve"> </w:t>
      </w:r>
      <w:r w:rsidR="0008472B" w:rsidRPr="00F248F6">
        <w:rPr>
          <w:rFonts w:ascii="Times New Roman" w:hAnsi="Times New Roman" w:cs="B Nazanin" w:hint="cs"/>
          <w:sz w:val="28"/>
          <w:szCs w:val="28"/>
          <w:rtl/>
          <w:lang w:bidi="fa-IR"/>
        </w:rPr>
        <w:t>سال</w:t>
      </w:r>
      <w:r w:rsidR="00835142" w:rsidRPr="00F248F6">
        <w:rPr>
          <w:rFonts w:ascii="Times New Roman" w:hAnsi="Times New Roman" w:cs="B Nazanin" w:hint="cs"/>
          <w:sz w:val="28"/>
          <w:szCs w:val="28"/>
          <w:rtl/>
          <w:lang w:bidi="fa-IR"/>
        </w:rPr>
        <w:t xml:space="preserve">‌های </w:t>
      </w:r>
      <w:r w:rsidR="0008472B" w:rsidRPr="00F248F6">
        <w:rPr>
          <w:rFonts w:ascii="Times New Roman" w:hAnsi="Times New Roman" w:cs="B Nazanin" w:hint="cs"/>
          <w:sz w:val="28"/>
          <w:szCs w:val="28"/>
          <w:rtl/>
          <w:lang w:bidi="fa-IR"/>
        </w:rPr>
        <w:t>2007/2008 عدم اعتماد بین بانک</w:t>
      </w:r>
      <w:r w:rsidR="00835142" w:rsidRPr="00F248F6">
        <w:rPr>
          <w:rFonts w:ascii="Times New Roman" w:hAnsi="Times New Roman" w:cs="B Nazanin" w:hint="cs"/>
          <w:sz w:val="28"/>
          <w:szCs w:val="28"/>
          <w:rtl/>
          <w:lang w:bidi="fa-IR"/>
        </w:rPr>
        <w:t xml:space="preserve">‌ها </w:t>
      </w:r>
      <w:r w:rsidR="0008472B" w:rsidRPr="00F248F6">
        <w:rPr>
          <w:rFonts w:ascii="Times New Roman" w:hAnsi="Times New Roman" w:cs="B Nazanin" w:hint="cs"/>
          <w:sz w:val="28"/>
          <w:szCs w:val="28"/>
          <w:rtl/>
          <w:lang w:bidi="fa-IR"/>
        </w:rPr>
        <w:t>را نشان می‌دهد، اغلب با ریسک</w:t>
      </w:r>
      <w:r w:rsidR="00835142" w:rsidRPr="00F248F6">
        <w:rPr>
          <w:rFonts w:ascii="Times New Roman" w:hAnsi="Times New Roman" w:cs="B Nazanin" w:hint="cs"/>
          <w:sz w:val="28"/>
          <w:szCs w:val="28"/>
          <w:rtl/>
          <w:lang w:bidi="fa-IR"/>
        </w:rPr>
        <w:t xml:space="preserve">‌های </w:t>
      </w:r>
      <w:r w:rsidR="0008472B" w:rsidRPr="00F248F6">
        <w:rPr>
          <w:rFonts w:ascii="Times New Roman" w:hAnsi="Times New Roman" w:cs="B Nazanin" w:hint="cs"/>
          <w:sz w:val="28"/>
          <w:szCs w:val="28"/>
          <w:rtl/>
          <w:lang w:bidi="fa-IR"/>
        </w:rPr>
        <w:t>اعتباری بزرگ در پرتفوی بدست آمده اند، که به منجمد شدن بازار نقدینگی منجر می‌شود. بانک</w:t>
      </w:r>
      <w:r w:rsidR="00835142" w:rsidRPr="00F248F6">
        <w:rPr>
          <w:rFonts w:ascii="Times New Roman" w:hAnsi="Times New Roman" w:cs="B Nazanin" w:hint="cs"/>
          <w:sz w:val="28"/>
          <w:szCs w:val="28"/>
          <w:rtl/>
          <w:lang w:bidi="fa-IR"/>
        </w:rPr>
        <w:t xml:space="preserve">‌های </w:t>
      </w:r>
      <w:r w:rsidR="0008472B" w:rsidRPr="00F248F6">
        <w:rPr>
          <w:rFonts w:ascii="Times New Roman" w:hAnsi="Times New Roman" w:cs="B Nazanin" w:hint="cs"/>
          <w:sz w:val="28"/>
          <w:szCs w:val="28"/>
          <w:rtl/>
          <w:lang w:bidi="fa-IR"/>
        </w:rPr>
        <w:t>مرکزی و تنظیم کننده</w:t>
      </w:r>
      <w:r w:rsidR="00835142" w:rsidRPr="00F248F6">
        <w:rPr>
          <w:rFonts w:ascii="Times New Roman" w:hAnsi="Times New Roman" w:cs="B Nazanin" w:hint="cs"/>
          <w:sz w:val="28"/>
          <w:szCs w:val="28"/>
          <w:rtl/>
          <w:lang w:bidi="fa-IR"/>
        </w:rPr>
        <w:t xml:space="preserve">‌ها </w:t>
      </w:r>
      <w:r w:rsidR="0008472B" w:rsidRPr="00F248F6">
        <w:rPr>
          <w:rFonts w:ascii="Times New Roman" w:hAnsi="Times New Roman" w:cs="B Nazanin" w:hint="cs"/>
          <w:sz w:val="28"/>
          <w:szCs w:val="28"/>
          <w:rtl/>
          <w:lang w:bidi="fa-IR"/>
        </w:rPr>
        <w:t>محبور به مداخله برای جلوگیری از سقوط سیستم مالی هستند</w:t>
      </w:r>
      <w:r w:rsidR="00831FCC" w:rsidRPr="00F248F6">
        <w:rPr>
          <w:rFonts w:ascii="Times New Roman" w:hAnsi="Times New Roman" w:cs="B Nazanin" w:hint="cs"/>
          <w:sz w:val="28"/>
          <w:szCs w:val="28"/>
          <w:rtl/>
          <w:lang w:bidi="fa-IR"/>
        </w:rPr>
        <w:t>.</w:t>
      </w:r>
      <w:r w:rsidR="0008472B" w:rsidRPr="00F248F6">
        <w:rPr>
          <w:rFonts w:ascii="Times New Roman" w:hAnsi="Times New Roman" w:cs="B Nazanin" w:hint="cs"/>
          <w:sz w:val="28"/>
          <w:szCs w:val="28"/>
          <w:rtl/>
          <w:lang w:bidi="fa-IR"/>
        </w:rPr>
        <w:t xml:space="preserve"> بااین حال نتایج </w:t>
      </w:r>
      <w:r w:rsidR="00831FCC" w:rsidRPr="00F248F6">
        <w:rPr>
          <w:rFonts w:ascii="Times New Roman" w:hAnsi="Times New Roman" w:cs="B Nazanin" w:hint="cs"/>
          <w:sz w:val="28"/>
          <w:szCs w:val="28"/>
          <w:rtl/>
          <w:lang w:bidi="fa-IR"/>
        </w:rPr>
        <w:t>ما</w:t>
      </w:r>
      <w:r w:rsidR="0008472B" w:rsidRPr="00F248F6">
        <w:rPr>
          <w:rFonts w:ascii="Times New Roman" w:hAnsi="Times New Roman" w:cs="B Nazanin" w:hint="cs"/>
          <w:sz w:val="28"/>
          <w:szCs w:val="28"/>
          <w:rtl/>
          <w:lang w:bidi="fa-IR"/>
        </w:rPr>
        <w:t xml:space="preserve"> بیان می‌کنند که مدیریت مشترک ریسک نقدی و</w:t>
      </w:r>
      <w:r w:rsidR="00831FCC" w:rsidRPr="00F248F6">
        <w:rPr>
          <w:rFonts w:ascii="Times New Roman" w:hAnsi="Times New Roman" w:cs="B Nazanin" w:hint="cs"/>
          <w:sz w:val="28"/>
          <w:szCs w:val="28"/>
          <w:rtl/>
          <w:lang w:bidi="fa-IR"/>
        </w:rPr>
        <w:t xml:space="preserve"> ریسک اعتباری در بانک می‌</w:t>
      </w:r>
      <w:r w:rsidR="0008472B" w:rsidRPr="00F248F6">
        <w:rPr>
          <w:rFonts w:ascii="Times New Roman" w:hAnsi="Times New Roman" w:cs="B Nazanin" w:hint="cs"/>
          <w:sz w:val="28"/>
          <w:szCs w:val="28"/>
          <w:rtl/>
          <w:lang w:bidi="fa-IR"/>
        </w:rPr>
        <w:t xml:space="preserve">تواند به طور قابل توجهی پایداری بانک را افزایش دهد. </w:t>
      </w:r>
      <w:r w:rsidRPr="00F248F6">
        <w:rPr>
          <w:rFonts w:ascii="Times New Roman" w:hAnsi="Times New Roman" w:cs="B Nazanin" w:hint="cs"/>
          <w:sz w:val="28"/>
          <w:szCs w:val="28"/>
          <w:rtl/>
          <w:lang w:bidi="fa-IR"/>
        </w:rPr>
        <w:t>‌نتایج</w:t>
      </w:r>
      <w:r w:rsidR="0008472B" w:rsidRPr="00F248F6">
        <w:rPr>
          <w:rFonts w:ascii="Times New Roman" w:hAnsi="Times New Roman" w:cs="B Nazanin" w:hint="cs"/>
          <w:sz w:val="28"/>
          <w:szCs w:val="28"/>
          <w:rtl/>
          <w:lang w:bidi="fa-IR"/>
        </w:rPr>
        <w:t xml:space="preserve"> ما بنابراین پشتیبانی می‌شوند و در پی تلاش</w:t>
      </w:r>
      <w:r w:rsidR="00835142" w:rsidRPr="00F248F6">
        <w:rPr>
          <w:rFonts w:ascii="Times New Roman" w:hAnsi="Times New Roman" w:cs="B Nazanin" w:hint="cs"/>
          <w:sz w:val="28"/>
          <w:szCs w:val="28"/>
          <w:rtl/>
          <w:lang w:bidi="fa-IR"/>
        </w:rPr>
        <w:t xml:space="preserve">‌های </w:t>
      </w:r>
      <w:r w:rsidR="0008472B" w:rsidRPr="00F248F6">
        <w:rPr>
          <w:rFonts w:ascii="Times New Roman" w:hAnsi="Times New Roman" w:cs="B Nazanin" w:hint="cs"/>
          <w:sz w:val="28"/>
          <w:szCs w:val="28"/>
          <w:rtl/>
          <w:lang w:bidi="fa-IR"/>
        </w:rPr>
        <w:t>نظارتی اخیر مانند فریم ورک بازل 3</w:t>
      </w:r>
      <w:r w:rsidR="00831FCC" w:rsidRPr="00F248F6">
        <w:rPr>
          <w:rFonts w:ascii="Times New Roman" w:hAnsi="Times New Roman" w:cs="B Nazanin" w:hint="cs"/>
          <w:sz w:val="28"/>
          <w:szCs w:val="28"/>
          <w:rtl/>
          <w:lang w:bidi="fa-IR"/>
        </w:rPr>
        <w:t xml:space="preserve"> و قانون فرانک-داد که بروی اهمیت</w:t>
      </w:r>
      <w:r w:rsidR="0008472B" w:rsidRPr="00F248F6">
        <w:rPr>
          <w:rFonts w:ascii="Times New Roman" w:hAnsi="Times New Roman" w:cs="B Nazanin" w:hint="cs"/>
          <w:sz w:val="28"/>
          <w:szCs w:val="28"/>
          <w:rtl/>
          <w:lang w:bidi="fa-IR"/>
        </w:rPr>
        <w:t xml:space="preserve"> مدیریت ریسک نقدینگی در ارتباط با کیفیت دارایی و ریسک اعتباری بانک تاکید می‌کن</w:t>
      </w:r>
      <w:r w:rsidR="00831FCC" w:rsidRPr="00F248F6">
        <w:rPr>
          <w:rFonts w:ascii="Times New Roman" w:hAnsi="Times New Roman" w:cs="B Nazanin" w:hint="cs"/>
          <w:sz w:val="28"/>
          <w:szCs w:val="28"/>
          <w:rtl/>
          <w:lang w:bidi="fa-IR"/>
        </w:rPr>
        <w:t>ن</w:t>
      </w:r>
      <w:r w:rsidR="0008472B" w:rsidRPr="00F248F6">
        <w:rPr>
          <w:rFonts w:ascii="Times New Roman" w:hAnsi="Times New Roman" w:cs="B Nazanin" w:hint="cs"/>
          <w:sz w:val="28"/>
          <w:szCs w:val="28"/>
          <w:rtl/>
          <w:lang w:bidi="fa-IR"/>
        </w:rPr>
        <w:t>د بنا نهاد</w:t>
      </w:r>
      <w:r w:rsidR="00831FCC" w:rsidRPr="00F248F6">
        <w:rPr>
          <w:rFonts w:ascii="Times New Roman" w:hAnsi="Times New Roman" w:cs="B Nazanin" w:hint="cs"/>
          <w:sz w:val="28"/>
          <w:szCs w:val="28"/>
          <w:rtl/>
          <w:lang w:bidi="fa-IR"/>
        </w:rPr>
        <w:t>ه شدند</w:t>
      </w:r>
      <w:r w:rsidR="0008472B" w:rsidRPr="00F248F6">
        <w:rPr>
          <w:rFonts w:ascii="Times New Roman" w:hAnsi="Times New Roman" w:cs="B Nazanin" w:hint="cs"/>
          <w:sz w:val="28"/>
          <w:szCs w:val="28"/>
          <w:rtl/>
          <w:lang w:bidi="fa-IR"/>
        </w:rPr>
        <w:t xml:space="preserve">. </w:t>
      </w:r>
    </w:p>
    <w:p w:rsidR="000C437E" w:rsidRDefault="000C437E" w:rsidP="00152817">
      <w:pPr>
        <w:bidi/>
        <w:spacing w:after="0" w:line="360" w:lineRule="auto"/>
        <w:ind w:left="35" w:hanging="35"/>
        <w:jc w:val="center"/>
        <w:rPr>
          <w:rFonts w:cs="B Nazanin"/>
          <w:sz w:val="28"/>
          <w:szCs w:val="28"/>
          <w:rtl/>
          <w:lang w:bidi="fa-IR"/>
        </w:rPr>
      </w:pPr>
      <w:r w:rsidRPr="00F248F6">
        <w:rPr>
          <w:rFonts w:ascii="Times New Roman" w:hAnsi="Times New Roman" w:cs="B Nazanin" w:hint="cs"/>
          <w:sz w:val="28"/>
          <w:szCs w:val="28"/>
          <w:rtl/>
          <w:lang w:bidi="fa-IR"/>
        </w:rPr>
        <w:t xml:space="preserve">جدول </w:t>
      </w:r>
      <w:r w:rsidRPr="00F248F6">
        <w:rPr>
          <w:rFonts w:ascii="Times New Roman" w:hAnsi="Times New Roman" w:cs="B Nazanin"/>
          <w:sz w:val="28"/>
          <w:szCs w:val="28"/>
          <w:lang w:bidi="fa-IR"/>
        </w:rPr>
        <w:t>A1</w:t>
      </w:r>
      <w:r w:rsidRPr="00F248F6">
        <w:rPr>
          <w:rFonts w:ascii="Times New Roman" w:hAnsi="Times New Roman" w:cs="B Nazanin" w:hint="cs"/>
          <w:sz w:val="28"/>
          <w:szCs w:val="28"/>
          <w:rtl/>
          <w:lang w:bidi="fa-IR"/>
        </w:rPr>
        <w:t>: اثرات ریسک نقدی و ریسک اعتباری برروی احتمال پیش فرض بانک</w:t>
      </w:r>
      <w:r w:rsidR="00835142" w:rsidRPr="00F248F6">
        <w:rPr>
          <w:rFonts w:ascii="Times New Roman" w:hAnsi="Times New Roman" w:cs="B Nazanin" w:hint="cs"/>
          <w:sz w:val="28"/>
          <w:szCs w:val="28"/>
          <w:rtl/>
          <w:lang w:bidi="fa-IR"/>
        </w:rPr>
        <w:t xml:space="preserve">‌ها </w:t>
      </w:r>
      <w:r w:rsidRPr="00F248F6">
        <w:rPr>
          <w:rFonts w:ascii="Times New Roman" w:hAnsi="Times New Roman" w:cs="B Nazanin" w:hint="cs"/>
          <w:sz w:val="28"/>
          <w:szCs w:val="28"/>
          <w:rtl/>
          <w:lang w:bidi="fa-IR"/>
        </w:rPr>
        <w:t xml:space="preserve">بااستفاده از معیارهای جایگزین </w:t>
      </w:r>
      <w:r w:rsidR="00831FCC" w:rsidRPr="00F248F6">
        <w:rPr>
          <w:rFonts w:ascii="Times New Roman" w:hAnsi="Times New Roman" w:cs="B Nazanin" w:hint="cs"/>
          <w:sz w:val="28"/>
          <w:szCs w:val="28"/>
          <w:rtl/>
          <w:lang w:bidi="fa-IR"/>
        </w:rPr>
        <w:t>(نمره-</w:t>
      </w:r>
      <w:r w:rsidR="00831FCC" w:rsidRPr="00F248F6">
        <w:rPr>
          <w:rFonts w:ascii="Times New Roman" w:hAnsi="Times New Roman" w:cs="B Nazanin"/>
          <w:sz w:val="28"/>
          <w:szCs w:val="28"/>
          <w:lang w:bidi="fa-IR"/>
        </w:rPr>
        <w:t>Z</w:t>
      </w:r>
      <w:r w:rsidR="00831FCC" w:rsidRPr="00F248F6">
        <w:rPr>
          <w:rFonts w:ascii="Times New Roman" w:hAnsi="Times New Roman" w:cs="B Nazanin" w:hint="cs"/>
          <w:sz w:val="28"/>
          <w:szCs w:val="28"/>
          <w:rtl/>
          <w:lang w:bidi="fa-IR"/>
        </w:rPr>
        <w:t xml:space="preserve"> تنظیم شده </w:t>
      </w:r>
      <w:r w:rsidR="00831FCC" w:rsidRPr="00F248F6">
        <w:rPr>
          <w:rFonts w:ascii="Arial" w:hAnsi="Arial" w:cs="Arial" w:hint="cs"/>
          <w:sz w:val="28"/>
          <w:szCs w:val="28"/>
          <w:rtl/>
          <w:lang w:bidi="fa-IR"/>
        </w:rPr>
        <w:t>–</w:t>
      </w:r>
      <w:r w:rsidR="00831FCC" w:rsidRPr="00F248F6">
        <w:rPr>
          <w:rFonts w:ascii="Times New Roman" w:hAnsi="Times New Roman" w:cs="B Nazanin" w:hint="cs"/>
          <w:sz w:val="28"/>
          <w:szCs w:val="28"/>
          <w:rtl/>
          <w:lang w:bidi="fa-IR"/>
        </w:rPr>
        <w:t xml:space="preserve"> </w:t>
      </w:r>
      <w:r w:rsidR="00831FCC" w:rsidRPr="00F248F6">
        <w:rPr>
          <w:rFonts w:ascii="Times New Roman" w:hAnsi="Times New Roman" w:cs="B Nazanin"/>
          <w:sz w:val="28"/>
          <w:szCs w:val="28"/>
          <w:lang w:bidi="fa-IR"/>
        </w:rPr>
        <w:t>BB</w:t>
      </w:r>
      <w:r w:rsidR="00831FCC" w:rsidRPr="00F248F6">
        <w:rPr>
          <w:rFonts w:ascii="Times New Roman" w:hAnsi="Times New Roman" w:cs="B Nazanin" w:hint="cs"/>
          <w:sz w:val="28"/>
          <w:szCs w:val="28"/>
          <w:rtl/>
          <w:lang w:bidi="fa-IR"/>
        </w:rPr>
        <w:t>- نمره-</w:t>
      </w:r>
      <w:r w:rsidR="00831FCC" w:rsidRPr="00F248F6">
        <w:rPr>
          <w:rFonts w:ascii="Times New Roman" w:hAnsi="Times New Roman" w:cs="B Nazanin"/>
          <w:sz w:val="28"/>
          <w:szCs w:val="28"/>
          <w:lang w:bidi="fa-IR"/>
        </w:rPr>
        <w:t>z</w:t>
      </w:r>
      <w:r w:rsidR="00831FCC" w:rsidRPr="00F248F6">
        <w:rPr>
          <w:rFonts w:ascii="Times New Roman" w:hAnsi="Times New Roman" w:cs="B Nazanin" w:hint="cs"/>
          <w:sz w:val="28"/>
          <w:szCs w:val="28"/>
          <w:rtl/>
          <w:lang w:bidi="fa-IR"/>
        </w:rPr>
        <w:t xml:space="preserve"> *</w:t>
      </w:r>
      <w:r w:rsidR="00831FCC" w:rsidRPr="00F248F6">
        <w:rPr>
          <w:rFonts w:ascii="Times New Roman" w:hAnsi="Times New Roman" w:cs="B Nazanin"/>
          <w:sz w:val="28"/>
          <w:szCs w:val="28"/>
          <w:lang w:bidi="fa-IR"/>
        </w:rPr>
        <w:t>BB</w:t>
      </w:r>
      <w:r w:rsidR="00831FCC" w:rsidRPr="00F248F6">
        <w:rPr>
          <w:rFonts w:ascii="Times New Roman" w:hAnsi="Times New Roman" w:cs="B Nazanin" w:hint="cs"/>
          <w:sz w:val="28"/>
          <w:szCs w:val="28"/>
          <w:rtl/>
          <w:lang w:bidi="fa-IR"/>
        </w:rPr>
        <w:t xml:space="preserve">- نسبت سرمایه-بازده سرمایه </w:t>
      </w:r>
      <w:r w:rsidR="00831FCC" w:rsidRPr="00F248F6">
        <w:rPr>
          <w:rFonts w:ascii="Times New Roman" w:hAnsi="Times New Roman" w:cs="B Nazanin"/>
          <w:sz w:val="28"/>
          <w:szCs w:val="28"/>
          <w:lang w:bidi="fa-IR"/>
        </w:rPr>
        <w:t>(</w:t>
      </w:r>
      <w:r w:rsidR="00831FCC" w:rsidRPr="00F248F6">
        <w:rPr>
          <w:rFonts w:cs="B Nazanin"/>
          <w:sz w:val="28"/>
          <w:szCs w:val="28"/>
          <w:lang w:bidi="fa-IR"/>
        </w:rPr>
        <w:t>ROA)</w:t>
      </w:r>
      <w:r w:rsidR="00831FCC" w:rsidRPr="00F248F6">
        <w:rPr>
          <w:rFonts w:cs="B Nazanin" w:hint="cs"/>
          <w:sz w:val="28"/>
          <w:szCs w:val="28"/>
          <w:rtl/>
          <w:lang w:bidi="fa-IR"/>
        </w:rPr>
        <w:t xml:space="preserve">- انحراف معیار </w:t>
      </w:r>
      <w:r w:rsidR="00831FCC" w:rsidRPr="00F248F6">
        <w:rPr>
          <w:rFonts w:cs="B Nazanin"/>
          <w:sz w:val="28"/>
          <w:szCs w:val="28"/>
          <w:lang w:bidi="fa-IR"/>
        </w:rPr>
        <w:t>ROA</w:t>
      </w:r>
      <w:r w:rsidR="00831FCC" w:rsidRPr="00F248F6">
        <w:rPr>
          <w:rFonts w:cs="B Nazanin" w:hint="cs"/>
          <w:sz w:val="28"/>
          <w:szCs w:val="28"/>
          <w:rtl/>
          <w:lang w:bidi="fa-IR"/>
        </w:rPr>
        <w:t xml:space="preserve">- نسبت کارآمدی-رشد وام- دارایی مبادله شده/دارایی کل- سپرده کوتاه مدت/بلند مدت- کسری از وام های املاک و مستغلات </w:t>
      </w:r>
      <w:r w:rsidR="00831FCC" w:rsidRPr="00F248F6">
        <w:rPr>
          <w:rFonts w:ascii="Arial" w:hAnsi="Arial" w:cs="Arial" w:hint="cs"/>
          <w:sz w:val="28"/>
          <w:szCs w:val="28"/>
          <w:rtl/>
          <w:lang w:bidi="fa-IR"/>
        </w:rPr>
        <w:t>–</w:t>
      </w:r>
      <w:r w:rsidR="00831FCC" w:rsidRPr="00F248F6">
        <w:rPr>
          <w:rFonts w:cs="B Nazanin" w:hint="cs"/>
          <w:sz w:val="28"/>
          <w:szCs w:val="28"/>
          <w:rtl/>
          <w:lang w:bidi="fa-IR"/>
        </w:rPr>
        <w:t xml:space="preserve"> کسری از وام‌های کشاورزی- کسری از وام‌های تجاری- کسری از وام‌های فردی </w:t>
      </w:r>
      <w:r w:rsidR="00831FCC" w:rsidRPr="00F248F6">
        <w:rPr>
          <w:rFonts w:ascii="Arial" w:hAnsi="Arial" w:cs="Arial" w:hint="cs"/>
          <w:sz w:val="28"/>
          <w:szCs w:val="28"/>
          <w:rtl/>
          <w:lang w:bidi="fa-IR"/>
        </w:rPr>
        <w:t>–</w:t>
      </w:r>
      <w:r w:rsidR="00831FCC" w:rsidRPr="00F248F6">
        <w:rPr>
          <w:rFonts w:cs="B Nazanin" w:hint="cs"/>
          <w:sz w:val="28"/>
          <w:szCs w:val="28"/>
          <w:rtl/>
          <w:lang w:bidi="fa-IR"/>
        </w:rPr>
        <w:t xml:space="preserve"> لگاریتم (</w:t>
      </w:r>
      <w:r w:rsidR="00831FCC" w:rsidRPr="00F248F6">
        <w:rPr>
          <w:rFonts w:cs="B Nazanin"/>
          <w:sz w:val="28"/>
          <w:szCs w:val="28"/>
          <w:lang w:bidi="fa-IR"/>
        </w:rPr>
        <w:t>GDP</w:t>
      </w:r>
      <w:r w:rsidR="00831FCC" w:rsidRPr="00F248F6">
        <w:rPr>
          <w:rFonts w:cs="B Nazanin" w:hint="cs"/>
          <w:sz w:val="28"/>
          <w:szCs w:val="28"/>
          <w:rtl/>
          <w:lang w:bidi="fa-IR"/>
        </w:rPr>
        <w:t xml:space="preserve"> در </w:t>
      </w:r>
      <w:r w:rsidR="00831FCC" w:rsidRPr="00F248F6">
        <w:rPr>
          <w:rFonts w:cs="B Nazanin"/>
          <w:sz w:val="28"/>
          <w:szCs w:val="28"/>
          <w:lang w:bidi="fa-IR"/>
        </w:rPr>
        <w:t>bn. USD</w:t>
      </w:r>
      <w:r w:rsidR="00831FCC" w:rsidRPr="00F248F6">
        <w:rPr>
          <w:rFonts w:cs="B Nazanin" w:hint="cs"/>
          <w:sz w:val="28"/>
          <w:szCs w:val="28"/>
          <w:rtl/>
          <w:lang w:bidi="fa-IR"/>
        </w:rPr>
        <w:t xml:space="preserve">) </w:t>
      </w:r>
      <w:r w:rsidR="00831FCC" w:rsidRPr="00F248F6">
        <w:rPr>
          <w:rFonts w:ascii="Arial" w:hAnsi="Arial" w:cs="Arial" w:hint="cs"/>
          <w:sz w:val="28"/>
          <w:szCs w:val="28"/>
          <w:rtl/>
          <w:lang w:bidi="fa-IR"/>
        </w:rPr>
        <w:t>–</w:t>
      </w:r>
      <w:r w:rsidR="00831FCC" w:rsidRPr="00F248F6">
        <w:rPr>
          <w:rFonts w:cs="B Nazanin" w:hint="cs"/>
          <w:sz w:val="28"/>
          <w:szCs w:val="28"/>
          <w:rtl/>
          <w:lang w:bidi="fa-IR"/>
        </w:rPr>
        <w:t xml:space="preserve"> نسبت پس انداز- نرخ بهره- منجنی حاصل شده </w:t>
      </w:r>
      <w:r w:rsidR="00831FCC" w:rsidRPr="00F248F6">
        <w:rPr>
          <w:rFonts w:ascii="Arial" w:hAnsi="Arial" w:cs="Arial" w:hint="cs"/>
          <w:sz w:val="28"/>
          <w:szCs w:val="28"/>
          <w:rtl/>
          <w:lang w:bidi="fa-IR"/>
        </w:rPr>
        <w:t>–</w:t>
      </w:r>
      <w:r w:rsidR="00831FCC" w:rsidRPr="00F248F6">
        <w:rPr>
          <w:rFonts w:cs="B Nazanin" w:hint="cs"/>
          <w:sz w:val="28"/>
          <w:szCs w:val="28"/>
          <w:rtl/>
          <w:lang w:bidi="fa-IR"/>
        </w:rPr>
        <w:t xml:space="preserve"> نفوذ در صنعت بانکداری- ثابت- پیش فرض- </w:t>
      </w:r>
      <w:proofErr w:type="spellStart"/>
      <w:r w:rsidR="00831FCC" w:rsidRPr="00F248F6">
        <w:rPr>
          <w:rFonts w:cs="B Nazanin"/>
          <w:sz w:val="28"/>
          <w:szCs w:val="28"/>
          <w:lang w:bidi="fa-IR"/>
        </w:rPr>
        <w:t>Obs</w:t>
      </w:r>
      <w:proofErr w:type="spellEnd"/>
      <w:r w:rsidR="00831FCC" w:rsidRPr="00F248F6">
        <w:rPr>
          <w:rFonts w:cs="B Nazanin" w:hint="cs"/>
          <w:sz w:val="28"/>
          <w:szCs w:val="28"/>
          <w:rtl/>
          <w:lang w:bidi="fa-IR"/>
        </w:rPr>
        <w:t>- مربع-</w:t>
      </w:r>
      <w:r w:rsidR="00831FCC" w:rsidRPr="00F248F6">
        <w:rPr>
          <w:rFonts w:cs="B Nazanin"/>
          <w:sz w:val="28"/>
          <w:szCs w:val="28"/>
          <w:lang w:bidi="fa-IR"/>
        </w:rPr>
        <w:t>R</w:t>
      </w:r>
      <w:r w:rsidR="00831FCC" w:rsidRPr="00F248F6">
        <w:rPr>
          <w:rFonts w:cs="B Nazanin" w:hint="cs"/>
          <w:sz w:val="28"/>
          <w:szCs w:val="28"/>
          <w:rtl/>
          <w:lang w:bidi="fa-IR"/>
        </w:rPr>
        <w:t>)</w:t>
      </w:r>
    </w:p>
    <w:p w:rsidR="000C437E" w:rsidRPr="00F248F6" w:rsidRDefault="00152817" w:rsidP="00152817">
      <w:pPr>
        <w:bidi/>
        <w:spacing w:after="0" w:line="360" w:lineRule="auto"/>
        <w:ind w:left="35" w:hanging="35"/>
        <w:jc w:val="center"/>
        <w:rPr>
          <w:rFonts w:ascii="Times New Roman" w:hAnsi="Times New Roman" w:cs="B Nazanin"/>
          <w:sz w:val="28"/>
          <w:szCs w:val="28"/>
          <w:rtl/>
          <w:lang w:bidi="fa-IR"/>
        </w:rPr>
      </w:pPr>
      <w:r>
        <w:rPr>
          <w:noProof/>
        </w:rPr>
        <w:lastRenderedPageBreak/>
        <w:drawing>
          <wp:inline distT="0" distB="0" distL="0" distR="0" wp14:anchorId="77A908BD" wp14:editId="439CB973">
            <wp:extent cx="6188710" cy="27457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2745740"/>
                    </a:xfrm>
                    <a:prstGeom prst="rect">
                      <a:avLst/>
                    </a:prstGeom>
                  </pic:spPr>
                </pic:pic>
              </a:graphicData>
            </a:graphic>
          </wp:inline>
        </w:drawing>
      </w:r>
    </w:p>
    <w:p w:rsidR="000C437E" w:rsidRDefault="000C437E" w:rsidP="00152817">
      <w:pPr>
        <w:bidi/>
        <w:spacing w:after="0" w:line="360" w:lineRule="auto"/>
        <w:ind w:left="35" w:hanging="35"/>
        <w:jc w:val="center"/>
        <w:rPr>
          <w:rFonts w:ascii="AdvGulliv-R" w:cs="B Nazanin"/>
          <w:sz w:val="28"/>
          <w:szCs w:val="28"/>
          <w:rtl/>
        </w:rPr>
      </w:pPr>
      <w:r w:rsidRPr="00F248F6">
        <w:rPr>
          <w:rFonts w:ascii="Times New Roman" w:hAnsi="Times New Roman" w:cs="B Nazanin" w:hint="cs"/>
          <w:sz w:val="28"/>
          <w:szCs w:val="28"/>
          <w:rtl/>
          <w:lang w:bidi="fa-IR"/>
        </w:rPr>
        <w:t xml:space="preserve">جدول نتایج را از رگرسیون لاجیت شاخص </w:t>
      </w:r>
      <w:r w:rsidR="00831FCC" w:rsidRPr="00F248F6">
        <w:rPr>
          <w:rFonts w:ascii="Times New Roman" w:hAnsi="Times New Roman" w:cs="B Nazanin" w:hint="cs"/>
          <w:sz w:val="28"/>
          <w:szCs w:val="28"/>
          <w:rtl/>
          <w:lang w:bidi="fa-IR"/>
        </w:rPr>
        <w:t>ورشکستگی</w:t>
      </w:r>
      <w:r w:rsidRPr="00F248F6">
        <w:rPr>
          <w:rFonts w:ascii="Times New Roman" w:hAnsi="Times New Roman" w:cs="B Nazanin" w:hint="cs"/>
          <w:sz w:val="28"/>
          <w:szCs w:val="28"/>
          <w:rtl/>
          <w:lang w:bidi="fa-IR"/>
        </w:rPr>
        <w:t xml:space="preserve"> برروی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های پیش بینی کننده</w:t>
      </w:r>
      <w:r w:rsidR="00831FCC" w:rsidRPr="00F248F6">
        <w:rPr>
          <w:rFonts w:ascii="Times New Roman" w:hAnsi="Times New Roman" w:cs="B Nazanin" w:hint="cs"/>
          <w:sz w:val="28"/>
          <w:szCs w:val="28"/>
          <w:rtl/>
          <w:lang w:bidi="fa-IR"/>
        </w:rPr>
        <w:t xml:space="preserve"> را</w:t>
      </w:r>
      <w:r w:rsidRPr="00F248F6">
        <w:rPr>
          <w:rFonts w:ascii="Times New Roman" w:hAnsi="Times New Roman" w:cs="B Nazanin" w:hint="cs"/>
          <w:sz w:val="28"/>
          <w:szCs w:val="28"/>
          <w:rtl/>
          <w:lang w:bidi="fa-IR"/>
        </w:rPr>
        <w:t xml:space="preserve"> گزارش می‌دهد. داده ایجاد شده است لذا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 xml:space="preserve"> پیش بینی کننده قبل از سه ماهه در زمانی </w:t>
      </w:r>
      <w:r w:rsidR="00831FCC" w:rsidRPr="00F248F6">
        <w:rPr>
          <w:rFonts w:ascii="Times New Roman" w:hAnsi="Times New Roman" w:cs="B Nazanin" w:hint="cs"/>
          <w:sz w:val="28"/>
          <w:szCs w:val="28"/>
          <w:rtl/>
          <w:lang w:bidi="fa-IR"/>
        </w:rPr>
        <w:t>که</w:t>
      </w:r>
      <w:r w:rsidRPr="00F248F6">
        <w:rPr>
          <w:rFonts w:ascii="Times New Roman" w:hAnsi="Times New Roman" w:cs="B Nazanin" w:hint="cs"/>
          <w:sz w:val="28"/>
          <w:szCs w:val="28"/>
          <w:rtl/>
          <w:lang w:bidi="fa-IR"/>
        </w:rPr>
        <w:t xml:space="preserve"> پیش فرض رخ می‌دهد قابل مشاهده هستند. رگرسیون شامل داده از </w:t>
      </w:r>
      <w:r w:rsidRPr="00F248F6">
        <w:rPr>
          <w:rFonts w:ascii="Times New Roman" w:hAnsi="Times New Roman" w:cs="B Nazanin"/>
          <w:sz w:val="28"/>
          <w:szCs w:val="28"/>
          <w:lang w:bidi="fa-IR"/>
        </w:rPr>
        <w:t>2006:Q1</w:t>
      </w:r>
      <w:r w:rsidRPr="00F248F6">
        <w:rPr>
          <w:rFonts w:ascii="Times New Roman" w:hAnsi="Times New Roman" w:cs="B Nazanin" w:hint="cs"/>
          <w:sz w:val="28"/>
          <w:szCs w:val="28"/>
          <w:rtl/>
          <w:lang w:bidi="fa-IR"/>
        </w:rPr>
        <w:t xml:space="preserve"> تا </w:t>
      </w:r>
      <w:r w:rsidRPr="00F248F6">
        <w:rPr>
          <w:rFonts w:ascii="Times New Roman" w:hAnsi="Times New Roman" w:cs="B Nazanin"/>
          <w:sz w:val="28"/>
          <w:szCs w:val="28"/>
          <w:lang w:bidi="fa-IR"/>
        </w:rPr>
        <w:t>2010:Q3</w:t>
      </w:r>
      <w:r w:rsidRPr="00F248F6">
        <w:rPr>
          <w:rFonts w:ascii="Times New Roman" w:hAnsi="Times New Roman" w:cs="B Nazanin" w:hint="cs"/>
          <w:sz w:val="28"/>
          <w:szCs w:val="28"/>
          <w:rtl/>
          <w:lang w:bidi="fa-IR"/>
        </w:rPr>
        <w:t xml:space="preserve"> است. </w:t>
      </w:r>
      <w:r w:rsidR="00332292" w:rsidRPr="00F248F6">
        <w:rPr>
          <w:rFonts w:ascii="Times New Roman" w:hAnsi="Times New Roman" w:cs="B Nazanin" w:hint="cs"/>
          <w:sz w:val="28"/>
          <w:szCs w:val="28"/>
          <w:rtl/>
          <w:lang w:bidi="fa-IR"/>
        </w:rPr>
        <w:t>متغیر</w:t>
      </w:r>
      <w:r w:rsidRPr="00F248F6">
        <w:rPr>
          <w:rFonts w:ascii="Times New Roman" w:hAnsi="Times New Roman" w:cs="B Nazanin" w:hint="cs"/>
          <w:sz w:val="28"/>
          <w:szCs w:val="28"/>
          <w:rtl/>
          <w:lang w:bidi="fa-IR"/>
        </w:rPr>
        <w:t>ها مانند جدول 2 و 3 تعریف شده</w:t>
      </w:r>
      <w:r w:rsidR="00835142" w:rsidRPr="00F248F6">
        <w:rPr>
          <w:rFonts w:ascii="Times New Roman" w:hAnsi="Times New Roman" w:cs="B Nazanin" w:hint="cs"/>
          <w:sz w:val="28"/>
          <w:szCs w:val="28"/>
          <w:rtl/>
          <w:lang w:bidi="fa-IR"/>
        </w:rPr>
        <w:t>‌اند.</w:t>
      </w:r>
      <w:r w:rsidRPr="00F248F6">
        <w:rPr>
          <w:rFonts w:ascii="Times New Roman" w:hAnsi="Times New Roman" w:cs="B Nazanin" w:hint="cs"/>
          <w:sz w:val="28"/>
          <w:szCs w:val="28"/>
          <w:rtl/>
          <w:lang w:bidi="fa-IR"/>
        </w:rPr>
        <w:t xml:space="preserve"> "</w:t>
      </w:r>
      <w:r w:rsidR="003405F1" w:rsidRPr="00F248F6">
        <w:rPr>
          <w:rFonts w:ascii="Times New Roman" w:hAnsi="Times New Roman" w:cs="B Nazanin" w:hint="cs"/>
          <w:sz w:val="28"/>
          <w:szCs w:val="28"/>
          <w:rtl/>
          <w:lang w:bidi="fa-IR"/>
        </w:rPr>
        <w:t>نمره</w:t>
      </w:r>
      <w:r w:rsidRPr="00F248F6">
        <w:rPr>
          <w:rFonts w:ascii="Times New Roman" w:hAnsi="Times New Roman" w:cs="B Nazanin" w:hint="cs"/>
          <w:sz w:val="28"/>
          <w:szCs w:val="28"/>
          <w:rtl/>
          <w:lang w:bidi="fa-IR"/>
        </w:rPr>
        <w:t>-</w:t>
      </w:r>
      <w:r w:rsidRPr="00F248F6">
        <w:rPr>
          <w:rFonts w:ascii="Times New Roman" w:hAnsi="Times New Roman" w:cs="B Nazanin"/>
          <w:sz w:val="28"/>
          <w:szCs w:val="28"/>
          <w:lang w:bidi="fa-IR"/>
        </w:rPr>
        <w:t>Z</w:t>
      </w:r>
      <w:r w:rsidRPr="00F248F6">
        <w:rPr>
          <w:rFonts w:ascii="Times New Roman" w:hAnsi="Times New Roman" w:cs="B Nazanin" w:hint="cs"/>
          <w:sz w:val="28"/>
          <w:szCs w:val="28"/>
          <w:rtl/>
          <w:lang w:bidi="fa-IR"/>
        </w:rPr>
        <w:t xml:space="preserve"> تنظیم شده"</w:t>
      </w:r>
      <w:r w:rsidR="00835142" w:rsidRPr="00F248F6">
        <w:rPr>
          <w:rFonts w:ascii="Times New Roman" w:hAnsi="Times New Roman" w:cs="B Nazanin" w:hint="cs"/>
          <w:sz w:val="28"/>
          <w:szCs w:val="28"/>
          <w:rtl/>
          <w:lang w:bidi="fa-IR"/>
        </w:rPr>
        <w:t xml:space="preserve"> </w:t>
      </w:r>
      <w:r w:rsidR="00831FCC" w:rsidRPr="00F248F6">
        <w:rPr>
          <w:rFonts w:ascii="Times New Roman" w:hAnsi="Times New Roman" w:cs="B Nazanin" w:hint="cs"/>
          <w:sz w:val="28"/>
          <w:szCs w:val="28"/>
          <w:rtl/>
          <w:lang w:bidi="fa-IR"/>
        </w:rPr>
        <w:t>با اضافه کردن ده به ن</w:t>
      </w:r>
      <w:r w:rsidRPr="00F248F6">
        <w:rPr>
          <w:rFonts w:ascii="Times New Roman" w:hAnsi="Times New Roman" w:cs="B Nazanin" w:hint="cs"/>
          <w:sz w:val="28"/>
          <w:szCs w:val="28"/>
          <w:rtl/>
          <w:lang w:bidi="fa-IR"/>
        </w:rPr>
        <w:t>رخ قبل از لگاریتم کردن آن محاسبه می‌شود. خطای استاندارد در مدل (1) تا (8)</w:t>
      </w:r>
      <w:r w:rsidR="00835142" w:rsidRPr="00F248F6">
        <w:rPr>
          <w:rFonts w:ascii="Times New Roman" w:hAnsi="Times New Roman" w:cs="B Nazanin" w:hint="cs"/>
          <w:sz w:val="28"/>
          <w:szCs w:val="28"/>
          <w:rtl/>
          <w:lang w:bidi="fa-IR"/>
        </w:rPr>
        <w:t xml:space="preserve"> </w:t>
      </w:r>
      <w:r w:rsidR="00831FCC" w:rsidRPr="00F248F6">
        <w:rPr>
          <w:rFonts w:ascii="Times New Roman" w:hAnsi="Times New Roman" w:cs="B Nazanin" w:hint="cs"/>
          <w:sz w:val="28"/>
          <w:szCs w:val="28"/>
          <w:rtl/>
          <w:lang w:bidi="fa-IR"/>
        </w:rPr>
        <w:t>در سطح بانکی خوشه می‌شوند،</w:t>
      </w:r>
      <w:r w:rsidRPr="00F248F6">
        <w:rPr>
          <w:rFonts w:ascii="Times New Roman" w:hAnsi="Times New Roman" w:cs="B Nazanin" w:hint="cs"/>
          <w:sz w:val="28"/>
          <w:szCs w:val="28"/>
          <w:rtl/>
          <w:lang w:bidi="fa-IR"/>
        </w:rPr>
        <w:t xml:space="preserve"> با دنبال کردن گفته </w:t>
      </w:r>
      <w:r w:rsidRPr="00F248F6">
        <w:rPr>
          <w:rFonts w:ascii="Times New Roman" w:hAnsi="Times New Roman" w:cs="B Nazanin"/>
          <w:sz w:val="28"/>
          <w:szCs w:val="28"/>
          <w:lang w:bidi="fa-IR"/>
        </w:rPr>
        <w:t xml:space="preserve">DeYoung and </w:t>
      </w:r>
      <w:proofErr w:type="spellStart"/>
      <w:r w:rsidRPr="00F248F6">
        <w:rPr>
          <w:rFonts w:ascii="Times New Roman" w:hAnsi="Times New Roman" w:cs="B Nazanin"/>
          <w:sz w:val="28"/>
          <w:szCs w:val="28"/>
          <w:lang w:bidi="fa-IR"/>
        </w:rPr>
        <w:t>Torna</w:t>
      </w:r>
      <w:proofErr w:type="spellEnd"/>
      <w:r w:rsidRPr="00F248F6">
        <w:rPr>
          <w:rFonts w:ascii="Times New Roman" w:hAnsi="Times New Roman" w:cs="B Nazanin" w:hint="cs"/>
          <w:sz w:val="28"/>
          <w:szCs w:val="28"/>
          <w:rtl/>
          <w:lang w:bidi="fa-IR"/>
        </w:rPr>
        <w:t xml:space="preserve"> (2013). مدل (9) اهمیت بدست آمده از خطای استاندارد راه اندازی شده با استفاده از 100 تکرار را نشان می‌دهد</w:t>
      </w:r>
      <w:r w:rsidRPr="00F248F6">
        <w:rPr>
          <w:rFonts w:ascii="AdvGulliv-R" w:cs="B Nazanin" w:hint="cs"/>
          <w:sz w:val="28"/>
          <w:szCs w:val="28"/>
          <w:rtl/>
        </w:rPr>
        <w:t>.</w:t>
      </w:r>
    </w:p>
    <w:p w:rsidR="00152817" w:rsidRDefault="00152817" w:rsidP="00152817">
      <w:pPr>
        <w:bidi/>
        <w:spacing w:after="0" w:line="360" w:lineRule="auto"/>
        <w:ind w:left="35" w:hanging="35"/>
        <w:jc w:val="center"/>
        <w:rPr>
          <w:rFonts w:ascii="AdvGulliv-R" w:cs="B Nazanin"/>
          <w:sz w:val="28"/>
          <w:szCs w:val="28"/>
          <w:rtl/>
        </w:rPr>
      </w:pPr>
      <w:r w:rsidRPr="00152817">
        <w:rPr>
          <w:rFonts w:ascii="AdvGulliv-R" w:cs="B Nazanin"/>
          <w:sz w:val="28"/>
          <w:szCs w:val="28"/>
          <w:rtl/>
        </w:rPr>
        <w:t>*اهم</w:t>
      </w:r>
      <w:r w:rsidRPr="00152817">
        <w:rPr>
          <w:rFonts w:ascii="AdvGulliv-R" w:cs="B Nazanin" w:hint="cs"/>
          <w:sz w:val="28"/>
          <w:szCs w:val="28"/>
          <w:rtl/>
        </w:rPr>
        <w:t>ی</w:t>
      </w:r>
      <w:r w:rsidRPr="00152817">
        <w:rPr>
          <w:rFonts w:ascii="AdvGulliv-R" w:cs="B Nazanin" w:hint="eastAsia"/>
          <w:sz w:val="28"/>
          <w:szCs w:val="28"/>
          <w:rtl/>
        </w:rPr>
        <w:t>ت</w:t>
      </w:r>
      <w:r w:rsidRPr="00152817">
        <w:rPr>
          <w:rFonts w:ascii="AdvGulliv-R" w:cs="B Nazanin"/>
          <w:sz w:val="28"/>
          <w:szCs w:val="28"/>
          <w:rtl/>
        </w:rPr>
        <w:t xml:space="preserve"> آمار</w:t>
      </w:r>
      <w:r w:rsidRPr="00152817">
        <w:rPr>
          <w:rFonts w:ascii="AdvGulliv-R" w:cs="B Nazanin" w:hint="cs"/>
          <w:sz w:val="28"/>
          <w:szCs w:val="28"/>
          <w:rtl/>
        </w:rPr>
        <w:t>ی</w:t>
      </w:r>
      <w:r w:rsidRPr="00152817">
        <w:rPr>
          <w:rFonts w:ascii="AdvGulliv-R" w:cs="B Nazanin"/>
          <w:sz w:val="28"/>
          <w:szCs w:val="28"/>
          <w:rtl/>
        </w:rPr>
        <w:t xml:space="preserve"> نتا</w:t>
      </w:r>
      <w:r w:rsidRPr="00152817">
        <w:rPr>
          <w:rFonts w:ascii="AdvGulliv-R" w:cs="B Nazanin" w:hint="cs"/>
          <w:sz w:val="28"/>
          <w:szCs w:val="28"/>
          <w:rtl/>
        </w:rPr>
        <w:t>ی</w:t>
      </w:r>
      <w:r w:rsidRPr="00152817">
        <w:rPr>
          <w:rFonts w:ascii="AdvGulliv-R" w:cs="B Nazanin" w:hint="eastAsia"/>
          <w:sz w:val="28"/>
          <w:szCs w:val="28"/>
          <w:rtl/>
        </w:rPr>
        <w:t>ج</w:t>
      </w:r>
      <w:r w:rsidRPr="00152817">
        <w:rPr>
          <w:rFonts w:ascii="AdvGulliv-R" w:cs="B Nazanin"/>
          <w:sz w:val="28"/>
          <w:szCs w:val="28"/>
          <w:rtl/>
        </w:rPr>
        <w:t xml:space="preserve"> در سطح 10% نشان داده شده است.</w:t>
      </w:r>
    </w:p>
    <w:p w:rsidR="00152817" w:rsidRDefault="00152817" w:rsidP="00152817">
      <w:pPr>
        <w:bidi/>
        <w:spacing w:after="0" w:line="360" w:lineRule="auto"/>
        <w:ind w:left="35" w:hanging="35"/>
        <w:jc w:val="center"/>
        <w:rPr>
          <w:rFonts w:ascii="AdvGulliv-R" w:cs="B Nazanin"/>
          <w:sz w:val="28"/>
          <w:szCs w:val="28"/>
          <w:rtl/>
        </w:rPr>
      </w:pPr>
      <w:r w:rsidRPr="00152817">
        <w:rPr>
          <w:rFonts w:ascii="AdvGulliv-R" w:cs="B Nazanin"/>
          <w:sz w:val="28"/>
          <w:szCs w:val="28"/>
          <w:rtl/>
        </w:rPr>
        <w:t>** اهم</w:t>
      </w:r>
      <w:r w:rsidRPr="00152817">
        <w:rPr>
          <w:rFonts w:ascii="AdvGulliv-R" w:cs="B Nazanin" w:hint="cs"/>
          <w:sz w:val="28"/>
          <w:szCs w:val="28"/>
          <w:rtl/>
        </w:rPr>
        <w:t>ی</w:t>
      </w:r>
      <w:r w:rsidRPr="00152817">
        <w:rPr>
          <w:rFonts w:ascii="AdvGulliv-R" w:cs="B Nazanin" w:hint="eastAsia"/>
          <w:sz w:val="28"/>
          <w:szCs w:val="28"/>
          <w:rtl/>
        </w:rPr>
        <w:t>ت</w:t>
      </w:r>
      <w:r w:rsidRPr="00152817">
        <w:rPr>
          <w:rFonts w:ascii="AdvGulliv-R" w:cs="B Nazanin"/>
          <w:sz w:val="28"/>
          <w:szCs w:val="28"/>
          <w:rtl/>
        </w:rPr>
        <w:t xml:space="preserve"> آمار</w:t>
      </w:r>
      <w:r w:rsidRPr="00152817">
        <w:rPr>
          <w:rFonts w:ascii="AdvGulliv-R" w:cs="B Nazanin" w:hint="cs"/>
          <w:sz w:val="28"/>
          <w:szCs w:val="28"/>
          <w:rtl/>
        </w:rPr>
        <w:t>ی</w:t>
      </w:r>
      <w:r w:rsidRPr="00152817">
        <w:rPr>
          <w:rFonts w:ascii="AdvGulliv-R" w:cs="B Nazanin"/>
          <w:sz w:val="28"/>
          <w:szCs w:val="28"/>
          <w:rtl/>
        </w:rPr>
        <w:t xml:space="preserve"> نتا</w:t>
      </w:r>
      <w:r w:rsidRPr="00152817">
        <w:rPr>
          <w:rFonts w:ascii="AdvGulliv-R" w:cs="B Nazanin" w:hint="cs"/>
          <w:sz w:val="28"/>
          <w:szCs w:val="28"/>
          <w:rtl/>
        </w:rPr>
        <w:t>ی</w:t>
      </w:r>
      <w:r w:rsidRPr="00152817">
        <w:rPr>
          <w:rFonts w:ascii="AdvGulliv-R" w:cs="B Nazanin" w:hint="eastAsia"/>
          <w:sz w:val="28"/>
          <w:szCs w:val="28"/>
          <w:rtl/>
        </w:rPr>
        <w:t>ج</w:t>
      </w:r>
      <w:r w:rsidRPr="00152817">
        <w:rPr>
          <w:rFonts w:ascii="AdvGulliv-R" w:cs="B Nazanin"/>
          <w:sz w:val="28"/>
          <w:szCs w:val="28"/>
          <w:rtl/>
        </w:rPr>
        <w:t xml:space="preserve"> در سطح 5</w:t>
      </w:r>
      <w:r w:rsidRPr="00152817">
        <w:rPr>
          <w:rFonts w:ascii="Arial" w:hAnsi="Arial" w:cs="Arial" w:hint="cs"/>
          <w:sz w:val="28"/>
          <w:szCs w:val="28"/>
          <w:rtl/>
        </w:rPr>
        <w:t>٪</w:t>
      </w:r>
      <w:r w:rsidRPr="00152817">
        <w:rPr>
          <w:rFonts w:ascii="AdvGulliv-R" w:cs="B Nazanin"/>
          <w:sz w:val="28"/>
          <w:szCs w:val="28"/>
          <w:rtl/>
        </w:rPr>
        <w:t xml:space="preserve"> </w:t>
      </w:r>
      <w:r w:rsidRPr="00152817">
        <w:rPr>
          <w:rFonts w:ascii="AdvGulliv-R" w:cs="B Nazanin" w:hint="cs"/>
          <w:sz w:val="28"/>
          <w:szCs w:val="28"/>
          <w:rtl/>
        </w:rPr>
        <w:t>نشان</w:t>
      </w:r>
      <w:r w:rsidRPr="00152817">
        <w:rPr>
          <w:rFonts w:ascii="AdvGulliv-R" w:cs="B Nazanin"/>
          <w:sz w:val="28"/>
          <w:szCs w:val="28"/>
          <w:rtl/>
        </w:rPr>
        <w:t xml:space="preserve"> </w:t>
      </w:r>
      <w:r w:rsidRPr="00152817">
        <w:rPr>
          <w:rFonts w:ascii="AdvGulliv-R" w:cs="B Nazanin" w:hint="cs"/>
          <w:sz w:val="28"/>
          <w:szCs w:val="28"/>
          <w:rtl/>
        </w:rPr>
        <w:t>داده</w:t>
      </w:r>
      <w:r w:rsidRPr="00152817">
        <w:rPr>
          <w:rFonts w:ascii="AdvGulliv-R" w:cs="B Nazanin"/>
          <w:sz w:val="28"/>
          <w:szCs w:val="28"/>
          <w:rtl/>
        </w:rPr>
        <w:t xml:space="preserve"> </w:t>
      </w:r>
      <w:r w:rsidRPr="00152817">
        <w:rPr>
          <w:rFonts w:ascii="AdvGulliv-R" w:cs="B Nazanin" w:hint="cs"/>
          <w:sz w:val="28"/>
          <w:szCs w:val="28"/>
          <w:rtl/>
        </w:rPr>
        <w:t>شده</w:t>
      </w:r>
      <w:r w:rsidRPr="00152817">
        <w:rPr>
          <w:rFonts w:ascii="AdvGulliv-R" w:cs="B Nazanin"/>
          <w:sz w:val="28"/>
          <w:szCs w:val="28"/>
          <w:rtl/>
        </w:rPr>
        <w:t xml:space="preserve"> </w:t>
      </w:r>
      <w:r w:rsidRPr="00152817">
        <w:rPr>
          <w:rFonts w:ascii="AdvGulliv-R" w:cs="B Nazanin" w:hint="cs"/>
          <w:sz w:val="28"/>
          <w:szCs w:val="28"/>
          <w:rtl/>
        </w:rPr>
        <w:t>است</w:t>
      </w:r>
      <w:r w:rsidRPr="00152817">
        <w:rPr>
          <w:rFonts w:ascii="AdvGulliv-R" w:cs="B Nazanin"/>
          <w:sz w:val="28"/>
          <w:szCs w:val="28"/>
          <w:rtl/>
        </w:rPr>
        <w:t>.</w:t>
      </w:r>
    </w:p>
    <w:p w:rsidR="00152817" w:rsidRDefault="00152817" w:rsidP="00152817">
      <w:pPr>
        <w:bidi/>
        <w:spacing w:after="0" w:line="360" w:lineRule="auto"/>
        <w:ind w:left="35" w:hanging="35"/>
        <w:jc w:val="center"/>
        <w:rPr>
          <w:rFonts w:ascii="AdvGulliv-R" w:cs="B Nazanin"/>
          <w:sz w:val="28"/>
          <w:szCs w:val="28"/>
          <w:rtl/>
        </w:rPr>
      </w:pPr>
      <w:r w:rsidRPr="00152817">
        <w:rPr>
          <w:rFonts w:ascii="AdvGulliv-R" w:cs="B Nazanin"/>
          <w:sz w:val="28"/>
          <w:szCs w:val="28"/>
          <w:rtl/>
        </w:rPr>
        <w:t>*** اهم</w:t>
      </w:r>
      <w:r w:rsidRPr="00152817">
        <w:rPr>
          <w:rFonts w:ascii="AdvGulliv-R" w:cs="B Nazanin" w:hint="cs"/>
          <w:sz w:val="28"/>
          <w:szCs w:val="28"/>
          <w:rtl/>
        </w:rPr>
        <w:t>ی</w:t>
      </w:r>
      <w:r w:rsidRPr="00152817">
        <w:rPr>
          <w:rFonts w:ascii="AdvGulliv-R" w:cs="B Nazanin" w:hint="eastAsia"/>
          <w:sz w:val="28"/>
          <w:szCs w:val="28"/>
          <w:rtl/>
        </w:rPr>
        <w:t>ت</w:t>
      </w:r>
      <w:r w:rsidRPr="00152817">
        <w:rPr>
          <w:rFonts w:ascii="AdvGulliv-R" w:cs="B Nazanin"/>
          <w:sz w:val="28"/>
          <w:szCs w:val="28"/>
          <w:rtl/>
        </w:rPr>
        <w:t xml:space="preserve"> آمار</w:t>
      </w:r>
      <w:r w:rsidRPr="00152817">
        <w:rPr>
          <w:rFonts w:ascii="AdvGulliv-R" w:cs="B Nazanin" w:hint="cs"/>
          <w:sz w:val="28"/>
          <w:szCs w:val="28"/>
          <w:rtl/>
        </w:rPr>
        <w:t>ی</w:t>
      </w:r>
      <w:r w:rsidRPr="00152817">
        <w:rPr>
          <w:rFonts w:ascii="AdvGulliv-R" w:cs="B Nazanin"/>
          <w:sz w:val="28"/>
          <w:szCs w:val="28"/>
          <w:rtl/>
        </w:rPr>
        <w:t xml:space="preserve"> نتا</w:t>
      </w:r>
      <w:r w:rsidRPr="00152817">
        <w:rPr>
          <w:rFonts w:ascii="AdvGulliv-R" w:cs="B Nazanin" w:hint="cs"/>
          <w:sz w:val="28"/>
          <w:szCs w:val="28"/>
          <w:rtl/>
        </w:rPr>
        <w:t>ی</w:t>
      </w:r>
      <w:r w:rsidRPr="00152817">
        <w:rPr>
          <w:rFonts w:ascii="AdvGulliv-R" w:cs="B Nazanin" w:hint="eastAsia"/>
          <w:sz w:val="28"/>
          <w:szCs w:val="28"/>
          <w:rtl/>
        </w:rPr>
        <w:t>ج</w:t>
      </w:r>
      <w:r w:rsidRPr="00152817">
        <w:rPr>
          <w:rFonts w:ascii="AdvGulliv-R" w:cs="B Nazanin"/>
          <w:sz w:val="28"/>
          <w:szCs w:val="28"/>
          <w:rtl/>
        </w:rPr>
        <w:t xml:space="preserve"> در سطح 1% نشان داده شده است.</w:t>
      </w:r>
    </w:p>
    <w:p w:rsidR="00152817" w:rsidRDefault="00152817" w:rsidP="00152817">
      <w:pPr>
        <w:bidi/>
        <w:spacing w:after="0" w:line="360" w:lineRule="auto"/>
        <w:ind w:left="35" w:hanging="35"/>
        <w:rPr>
          <w:rFonts w:ascii="AdvGulliv-R" w:cs="B Nazanin"/>
          <w:sz w:val="28"/>
          <w:szCs w:val="28"/>
          <w:rtl/>
        </w:rPr>
      </w:pPr>
      <w:r w:rsidRPr="00152817">
        <w:rPr>
          <w:rFonts w:ascii="AdvGulliv-R" w:cs="B Nazanin"/>
          <w:sz w:val="28"/>
          <w:szCs w:val="28"/>
          <w:rtl/>
        </w:rPr>
        <w:t>افزا</w:t>
      </w:r>
      <w:r w:rsidRPr="00152817">
        <w:rPr>
          <w:rFonts w:ascii="AdvGulliv-R" w:cs="B Nazanin" w:hint="cs"/>
          <w:sz w:val="28"/>
          <w:szCs w:val="28"/>
          <w:rtl/>
        </w:rPr>
        <w:t>ی</w:t>
      </w:r>
      <w:r w:rsidRPr="00152817">
        <w:rPr>
          <w:rFonts w:ascii="AdvGulliv-R" w:cs="B Nazanin" w:hint="eastAsia"/>
          <w:sz w:val="28"/>
          <w:szCs w:val="28"/>
          <w:rtl/>
        </w:rPr>
        <w:t>ش</w:t>
      </w:r>
      <w:r w:rsidRPr="00152817">
        <w:rPr>
          <w:rFonts w:ascii="AdvGulliv-R" w:cs="B Nazanin"/>
          <w:sz w:val="28"/>
          <w:szCs w:val="28"/>
          <w:rtl/>
        </w:rPr>
        <w:t xml:space="preserve"> قابل توجه</w:t>
      </w:r>
      <w:r w:rsidRPr="00152817">
        <w:rPr>
          <w:rFonts w:ascii="AdvGulliv-R" w:cs="B Nazanin" w:hint="cs"/>
          <w:sz w:val="28"/>
          <w:szCs w:val="28"/>
          <w:rtl/>
        </w:rPr>
        <w:t>ی</w:t>
      </w:r>
      <w:r w:rsidRPr="00152817">
        <w:rPr>
          <w:rFonts w:ascii="AdvGulliv-R" w:cs="B Nazanin"/>
          <w:sz w:val="28"/>
          <w:szCs w:val="28"/>
          <w:rtl/>
        </w:rPr>
        <w:t xml:space="preserve"> ثبات بانک ها بنابرا</w:t>
      </w:r>
      <w:r w:rsidRPr="00152817">
        <w:rPr>
          <w:rFonts w:ascii="AdvGulliv-R" w:cs="B Nazanin" w:hint="cs"/>
          <w:sz w:val="28"/>
          <w:szCs w:val="28"/>
          <w:rtl/>
        </w:rPr>
        <w:t>ی</w:t>
      </w:r>
      <w:r w:rsidRPr="00152817">
        <w:rPr>
          <w:rFonts w:ascii="AdvGulliv-R" w:cs="B Nazanin" w:hint="eastAsia"/>
          <w:sz w:val="28"/>
          <w:szCs w:val="28"/>
          <w:rtl/>
        </w:rPr>
        <w:t>ن،</w:t>
      </w:r>
      <w:r w:rsidRPr="00152817">
        <w:rPr>
          <w:rFonts w:ascii="AdvGulliv-R" w:cs="B Nazanin"/>
          <w:sz w:val="28"/>
          <w:szCs w:val="28"/>
          <w:rtl/>
        </w:rPr>
        <w:t xml:space="preserve"> نتا</w:t>
      </w:r>
      <w:r w:rsidRPr="00152817">
        <w:rPr>
          <w:rFonts w:ascii="AdvGulliv-R" w:cs="B Nazanin" w:hint="cs"/>
          <w:sz w:val="28"/>
          <w:szCs w:val="28"/>
          <w:rtl/>
        </w:rPr>
        <w:t>ی</w:t>
      </w:r>
      <w:r w:rsidRPr="00152817">
        <w:rPr>
          <w:rFonts w:ascii="AdvGulliv-R" w:cs="B Nazanin" w:hint="eastAsia"/>
          <w:sz w:val="28"/>
          <w:szCs w:val="28"/>
          <w:rtl/>
        </w:rPr>
        <w:t>ج</w:t>
      </w:r>
      <w:r w:rsidRPr="00152817">
        <w:rPr>
          <w:rFonts w:ascii="AdvGulliv-R" w:cs="B Nazanin"/>
          <w:sz w:val="28"/>
          <w:szCs w:val="28"/>
          <w:rtl/>
        </w:rPr>
        <w:t xml:space="preserve"> ما از تلاش‌ها</w:t>
      </w:r>
      <w:r w:rsidRPr="00152817">
        <w:rPr>
          <w:rFonts w:ascii="AdvGulliv-R" w:cs="B Nazanin" w:hint="cs"/>
          <w:sz w:val="28"/>
          <w:szCs w:val="28"/>
          <w:rtl/>
        </w:rPr>
        <w:t>ی</w:t>
      </w:r>
      <w:r w:rsidRPr="00152817">
        <w:rPr>
          <w:rFonts w:ascii="AdvGulliv-R" w:cs="B Nazanin"/>
          <w:sz w:val="28"/>
          <w:szCs w:val="28"/>
          <w:rtl/>
        </w:rPr>
        <w:t xml:space="preserve"> نظارت</w:t>
      </w:r>
      <w:r w:rsidRPr="00152817">
        <w:rPr>
          <w:rFonts w:ascii="AdvGulliv-R" w:cs="B Nazanin" w:hint="cs"/>
          <w:sz w:val="28"/>
          <w:szCs w:val="28"/>
          <w:rtl/>
        </w:rPr>
        <w:t>ی</w:t>
      </w:r>
      <w:r w:rsidRPr="00152817">
        <w:rPr>
          <w:rFonts w:ascii="AdvGulliv-R" w:cs="B Nazanin"/>
          <w:sz w:val="28"/>
          <w:szCs w:val="28"/>
          <w:rtl/>
        </w:rPr>
        <w:t xml:space="preserve"> اخ</w:t>
      </w:r>
      <w:r w:rsidRPr="00152817">
        <w:rPr>
          <w:rFonts w:ascii="AdvGulliv-R" w:cs="B Nazanin" w:hint="cs"/>
          <w:sz w:val="28"/>
          <w:szCs w:val="28"/>
          <w:rtl/>
        </w:rPr>
        <w:t>ی</w:t>
      </w:r>
      <w:r w:rsidRPr="00152817">
        <w:rPr>
          <w:rFonts w:ascii="AdvGulliv-R" w:cs="B Nazanin" w:hint="eastAsia"/>
          <w:sz w:val="28"/>
          <w:szCs w:val="28"/>
          <w:rtl/>
        </w:rPr>
        <w:t>ر</w:t>
      </w:r>
      <w:r w:rsidRPr="00152817">
        <w:rPr>
          <w:rFonts w:ascii="AdvGulliv-R" w:cs="B Nazanin"/>
          <w:sz w:val="28"/>
          <w:szCs w:val="28"/>
          <w:rtl/>
        </w:rPr>
        <w:t xml:space="preserve"> مانند چارچوب بازل </w:t>
      </w:r>
      <w:r w:rsidRPr="00152817">
        <w:rPr>
          <w:rFonts w:ascii="AdvGulliv-R" w:cs="B Nazanin"/>
          <w:sz w:val="28"/>
          <w:szCs w:val="28"/>
        </w:rPr>
        <w:t>III</w:t>
      </w:r>
      <w:r w:rsidRPr="00152817">
        <w:rPr>
          <w:rFonts w:ascii="AdvGulliv-R" w:cs="B Nazanin"/>
          <w:sz w:val="28"/>
          <w:szCs w:val="28"/>
          <w:rtl/>
        </w:rPr>
        <w:t xml:space="preserve"> و قانون داد-فرانک حما</w:t>
      </w:r>
      <w:r w:rsidRPr="00152817">
        <w:rPr>
          <w:rFonts w:ascii="AdvGulliv-R" w:cs="B Nazanin" w:hint="cs"/>
          <w:sz w:val="28"/>
          <w:szCs w:val="28"/>
          <w:rtl/>
        </w:rPr>
        <w:t>ی</w:t>
      </w:r>
      <w:r w:rsidRPr="00152817">
        <w:rPr>
          <w:rFonts w:ascii="AdvGulliv-R" w:cs="B Nazanin" w:hint="eastAsia"/>
          <w:sz w:val="28"/>
          <w:szCs w:val="28"/>
          <w:rtl/>
        </w:rPr>
        <w:t>ت</w:t>
      </w:r>
      <w:r w:rsidRPr="00152817">
        <w:rPr>
          <w:rFonts w:ascii="AdvGulliv-R" w:cs="B Nazanin"/>
          <w:sz w:val="28"/>
          <w:szCs w:val="28"/>
          <w:rtl/>
        </w:rPr>
        <w:t xml:space="preserve"> م</w:t>
      </w:r>
      <w:r w:rsidRPr="00152817">
        <w:rPr>
          <w:rFonts w:ascii="AdvGulliv-R" w:cs="B Nazanin" w:hint="cs"/>
          <w:sz w:val="28"/>
          <w:szCs w:val="28"/>
          <w:rtl/>
        </w:rPr>
        <w:t>ی‌</w:t>
      </w:r>
      <w:r w:rsidRPr="00152817">
        <w:rPr>
          <w:rFonts w:ascii="AdvGulliv-R" w:cs="B Nazanin" w:hint="eastAsia"/>
          <w:sz w:val="28"/>
          <w:szCs w:val="28"/>
          <w:rtl/>
        </w:rPr>
        <w:t>کند</w:t>
      </w:r>
      <w:r w:rsidRPr="00152817">
        <w:rPr>
          <w:rFonts w:ascii="AdvGulliv-R" w:cs="B Nazanin"/>
          <w:sz w:val="28"/>
          <w:szCs w:val="28"/>
          <w:rtl/>
        </w:rPr>
        <w:t xml:space="preserve"> که تاک</w:t>
      </w:r>
      <w:r w:rsidRPr="00152817">
        <w:rPr>
          <w:rFonts w:ascii="AdvGulliv-R" w:cs="B Nazanin" w:hint="cs"/>
          <w:sz w:val="28"/>
          <w:szCs w:val="28"/>
          <w:rtl/>
        </w:rPr>
        <w:t>ی</w:t>
      </w:r>
      <w:r w:rsidRPr="00152817">
        <w:rPr>
          <w:rFonts w:ascii="AdvGulliv-R" w:cs="B Nazanin" w:hint="eastAsia"/>
          <w:sz w:val="28"/>
          <w:szCs w:val="28"/>
          <w:rtl/>
        </w:rPr>
        <w:t>د</w:t>
      </w:r>
      <w:r w:rsidRPr="00152817">
        <w:rPr>
          <w:rFonts w:ascii="AdvGulliv-R" w:cs="B Nazanin"/>
          <w:sz w:val="28"/>
          <w:szCs w:val="28"/>
          <w:rtl/>
        </w:rPr>
        <w:t xml:space="preserve"> ب</w:t>
      </w:r>
      <w:r w:rsidRPr="00152817">
        <w:rPr>
          <w:rFonts w:ascii="AdvGulliv-R" w:cs="B Nazanin" w:hint="cs"/>
          <w:sz w:val="28"/>
          <w:szCs w:val="28"/>
          <w:rtl/>
        </w:rPr>
        <w:t>ی</w:t>
      </w:r>
      <w:r w:rsidRPr="00152817">
        <w:rPr>
          <w:rFonts w:ascii="AdvGulliv-R" w:cs="B Nazanin" w:hint="eastAsia"/>
          <w:sz w:val="28"/>
          <w:szCs w:val="28"/>
          <w:rtl/>
        </w:rPr>
        <w:t>شتر</w:t>
      </w:r>
      <w:r w:rsidRPr="00152817">
        <w:rPr>
          <w:rFonts w:ascii="AdvGulliv-R" w:cs="B Nazanin" w:hint="cs"/>
          <w:sz w:val="28"/>
          <w:szCs w:val="28"/>
          <w:rtl/>
        </w:rPr>
        <w:t>ی</w:t>
      </w:r>
      <w:r w:rsidRPr="00152817">
        <w:rPr>
          <w:rFonts w:ascii="AdvGulliv-R" w:cs="B Nazanin"/>
          <w:sz w:val="28"/>
          <w:szCs w:val="28"/>
          <w:rtl/>
        </w:rPr>
        <w:t xml:space="preserve"> بر اهم</w:t>
      </w:r>
      <w:r w:rsidRPr="00152817">
        <w:rPr>
          <w:rFonts w:ascii="AdvGulliv-R" w:cs="B Nazanin" w:hint="cs"/>
          <w:sz w:val="28"/>
          <w:szCs w:val="28"/>
          <w:rtl/>
        </w:rPr>
        <w:t>ی</w:t>
      </w:r>
      <w:r w:rsidRPr="00152817">
        <w:rPr>
          <w:rFonts w:ascii="AdvGulliv-R" w:cs="B Nazanin" w:hint="eastAsia"/>
          <w:sz w:val="28"/>
          <w:szCs w:val="28"/>
          <w:rtl/>
        </w:rPr>
        <w:t>ت</w:t>
      </w:r>
      <w:r w:rsidRPr="00152817">
        <w:rPr>
          <w:rFonts w:ascii="AdvGulliv-R" w:cs="B Nazanin"/>
          <w:sz w:val="28"/>
          <w:szCs w:val="28"/>
          <w:rtl/>
        </w:rPr>
        <w:t xml:space="preserve"> مد</w:t>
      </w:r>
      <w:r w:rsidRPr="00152817">
        <w:rPr>
          <w:rFonts w:ascii="AdvGulliv-R" w:cs="B Nazanin" w:hint="cs"/>
          <w:sz w:val="28"/>
          <w:szCs w:val="28"/>
          <w:rtl/>
        </w:rPr>
        <w:t>ی</w:t>
      </w:r>
      <w:r w:rsidRPr="00152817">
        <w:rPr>
          <w:rFonts w:ascii="AdvGulliv-R" w:cs="B Nazanin" w:hint="eastAsia"/>
          <w:sz w:val="28"/>
          <w:szCs w:val="28"/>
          <w:rtl/>
        </w:rPr>
        <w:t>ر</w:t>
      </w:r>
      <w:r w:rsidRPr="00152817">
        <w:rPr>
          <w:rFonts w:ascii="AdvGulliv-R" w:cs="B Nazanin" w:hint="cs"/>
          <w:sz w:val="28"/>
          <w:szCs w:val="28"/>
          <w:rtl/>
        </w:rPr>
        <w:t>ی</w:t>
      </w:r>
      <w:r w:rsidRPr="00152817">
        <w:rPr>
          <w:rFonts w:ascii="AdvGulliv-R" w:cs="B Nazanin" w:hint="eastAsia"/>
          <w:sz w:val="28"/>
          <w:szCs w:val="28"/>
          <w:rtl/>
        </w:rPr>
        <w:t>ت</w:t>
      </w:r>
      <w:r w:rsidRPr="00152817">
        <w:rPr>
          <w:rFonts w:ascii="AdvGulliv-R" w:cs="B Nazanin"/>
          <w:sz w:val="28"/>
          <w:szCs w:val="28"/>
          <w:rtl/>
        </w:rPr>
        <w:t xml:space="preserve"> ر</w:t>
      </w:r>
      <w:r w:rsidRPr="00152817">
        <w:rPr>
          <w:rFonts w:ascii="AdvGulliv-R" w:cs="B Nazanin" w:hint="cs"/>
          <w:sz w:val="28"/>
          <w:szCs w:val="28"/>
          <w:rtl/>
        </w:rPr>
        <w:t>ی</w:t>
      </w:r>
      <w:r w:rsidRPr="00152817">
        <w:rPr>
          <w:rFonts w:ascii="AdvGulliv-R" w:cs="B Nazanin" w:hint="eastAsia"/>
          <w:sz w:val="28"/>
          <w:szCs w:val="28"/>
          <w:rtl/>
        </w:rPr>
        <w:t>سک</w:t>
      </w:r>
      <w:r w:rsidRPr="00152817">
        <w:rPr>
          <w:rFonts w:ascii="AdvGulliv-R" w:cs="B Nazanin"/>
          <w:sz w:val="28"/>
          <w:szCs w:val="28"/>
          <w:rtl/>
        </w:rPr>
        <w:t xml:space="preserve"> نقد</w:t>
      </w:r>
      <w:r w:rsidRPr="00152817">
        <w:rPr>
          <w:rFonts w:ascii="AdvGulliv-R" w:cs="B Nazanin" w:hint="cs"/>
          <w:sz w:val="28"/>
          <w:szCs w:val="28"/>
          <w:rtl/>
        </w:rPr>
        <w:t>ی</w:t>
      </w:r>
      <w:r w:rsidRPr="00152817">
        <w:rPr>
          <w:rFonts w:ascii="AdvGulliv-R" w:cs="B Nazanin" w:hint="eastAsia"/>
          <w:sz w:val="28"/>
          <w:szCs w:val="28"/>
          <w:rtl/>
        </w:rPr>
        <w:t>نگ</w:t>
      </w:r>
      <w:r w:rsidRPr="00152817">
        <w:rPr>
          <w:rFonts w:ascii="AdvGulliv-R" w:cs="B Nazanin" w:hint="cs"/>
          <w:sz w:val="28"/>
          <w:szCs w:val="28"/>
          <w:rtl/>
        </w:rPr>
        <w:t>ی</w:t>
      </w:r>
      <w:r w:rsidRPr="00152817">
        <w:rPr>
          <w:rFonts w:ascii="AdvGulliv-R" w:cs="B Nazanin"/>
          <w:sz w:val="28"/>
          <w:szCs w:val="28"/>
          <w:rtl/>
        </w:rPr>
        <w:t xml:space="preserve"> در ارتباط با ک</w:t>
      </w:r>
      <w:r w:rsidRPr="00152817">
        <w:rPr>
          <w:rFonts w:ascii="AdvGulliv-R" w:cs="B Nazanin" w:hint="cs"/>
          <w:sz w:val="28"/>
          <w:szCs w:val="28"/>
          <w:rtl/>
        </w:rPr>
        <w:t>ی</w:t>
      </w:r>
      <w:r w:rsidRPr="00152817">
        <w:rPr>
          <w:rFonts w:ascii="AdvGulliv-R" w:cs="B Nazanin" w:hint="eastAsia"/>
          <w:sz w:val="28"/>
          <w:szCs w:val="28"/>
          <w:rtl/>
        </w:rPr>
        <w:t>ف</w:t>
      </w:r>
      <w:r w:rsidRPr="00152817">
        <w:rPr>
          <w:rFonts w:ascii="AdvGulliv-R" w:cs="B Nazanin" w:hint="cs"/>
          <w:sz w:val="28"/>
          <w:szCs w:val="28"/>
          <w:rtl/>
        </w:rPr>
        <w:t>ی</w:t>
      </w:r>
      <w:r w:rsidRPr="00152817">
        <w:rPr>
          <w:rFonts w:ascii="AdvGulliv-R" w:cs="B Nazanin" w:hint="eastAsia"/>
          <w:sz w:val="28"/>
          <w:szCs w:val="28"/>
          <w:rtl/>
        </w:rPr>
        <w:t>ت</w:t>
      </w:r>
      <w:r w:rsidRPr="00152817">
        <w:rPr>
          <w:rFonts w:ascii="AdvGulliv-R" w:cs="B Nazanin"/>
          <w:sz w:val="28"/>
          <w:szCs w:val="28"/>
          <w:rtl/>
        </w:rPr>
        <w:t xml:space="preserve"> دارا</w:t>
      </w:r>
      <w:r w:rsidRPr="00152817">
        <w:rPr>
          <w:rFonts w:ascii="AdvGulliv-R" w:cs="B Nazanin" w:hint="cs"/>
          <w:sz w:val="28"/>
          <w:szCs w:val="28"/>
          <w:rtl/>
        </w:rPr>
        <w:t>یی</w:t>
      </w:r>
      <w:r w:rsidRPr="00152817">
        <w:rPr>
          <w:rFonts w:ascii="AdvGulliv-R" w:cs="B Nazanin"/>
          <w:sz w:val="28"/>
          <w:szCs w:val="28"/>
          <w:rtl/>
        </w:rPr>
        <w:t xml:space="preserve"> و ر</w:t>
      </w:r>
      <w:r w:rsidRPr="00152817">
        <w:rPr>
          <w:rFonts w:ascii="AdvGulliv-R" w:cs="B Nazanin" w:hint="cs"/>
          <w:sz w:val="28"/>
          <w:szCs w:val="28"/>
          <w:rtl/>
        </w:rPr>
        <w:t>ی</w:t>
      </w:r>
      <w:r w:rsidRPr="00152817">
        <w:rPr>
          <w:rFonts w:ascii="AdvGulliv-R" w:cs="B Nazanin" w:hint="eastAsia"/>
          <w:sz w:val="28"/>
          <w:szCs w:val="28"/>
          <w:rtl/>
        </w:rPr>
        <w:t>سک</w:t>
      </w:r>
      <w:r w:rsidRPr="00152817">
        <w:rPr>
          <w:rFonts w:ascii="AdvGulliv-R" w:cs="B Nazanin"/>
          <w:sz w:val="28"/>
          <w:szCs w:val="28"/>
          <w:rtl/>
        </w:rPr>
        <w:t xml:space="preserve"> اعتبار</w:t>
      </w:r>
      <w:r w:rsidRPr="00152817">
        <w:rPr>
          <w:rFonts w:ascii="AdvGulliv-R" w:cs="B Nazanin" w:hint="cs"/>
          <w:sz w:val="28"/>
          <w:szCs w:val="28"/>
          <w:rtl/>
        </w:rPr>
        <w:t>ی</w:t>
      </w:r>
      <w:r w:rsidRPr="00152817">
        <w:rPr>
          <w:rFonts w:ascii="AdvGulliv-R" w:cs="B Nazanin"/>
          <w:sz w:val="28"/>
          <w:szCs w:val="28"/>
          <w:rtl/>
        </w:rPr>
        <w:t xml:space="preserve"> </w:t>
      </w:r>
      <w:r w:rsidRPr="00152817">
        <w:rPr>
          <w:rFonts w:ascii="AdvGulliv-R" w:cs="B Nazanin" w:hint="cs"/>
          <w:sz w:val="28"/>
          <w:szCs w:val="28"/>
          <w:rtl/>
        </w:rPr>
        <w:t>ی</w:t>
      </w:r>
      <w:r w:rsidRPr="00152817">
        <w:rPr>
          <w:rFonts w:ascii="AdvGulliv-R" w:cs="B Nazanin" w:hint="eastAsia"/>
          <w:sz w:val="28"/>
          <w:szCs w:val="28"/>
          <w:rtl/>
        </w:rPr>
        <w:t>ک</w:t>
      </w:r>
      <w:r w:rsidRPr="00152817">
        <w:rPr>
          <w:rFonts w:ascii="AdvGulliv-R" w:cs="B Nazanin"/>
          <w:sz w:val="28"/>
          <w:szCs w:val="28"/>
          <w:rtl/>
        </w:rPr>
        <w:t xml:space="preserve"> بانک دارد.</w:t>
      </w:r>
    </w:p>
    <w:p w:rsidR="00152817" w:rsidRDefault="00152817" w:rsidP="00152817">
      <w:pPr>
        <w:bidi/>
        <w:spacing w:after="0" w:line="360" w:lineRule="auto"/>
        <w:ind w:left="35" w:hanging="35"/>
        <w:rPr>
          <w:rFonts w:ascii="AdvGulliv-R" w:cs="B Nazanin"/>
          <w:sz w:val="28"/>
          <w:szCs w:val="28"/>
          <w:rtl/>
        </w:rPr>
      </w:pPr>
    </w:p>
    <w:p w:rsidR="00152817" w:rsidRDefault="00152817" w:rsidP="00152817">
      <w:pPr>
        <w:bidi/>
        <w:spacing w:after="0" w:line="360" w:lineRule="auto"/>
        <w:ind w:left="35" w:hanging="35"/>
        <w:rPr>
          <w:rFonts w:ascii="AdvGulliv-R" w:cs="B Nazanin"/>
          <w:sz w:val="28"/>
          <w:szCs w:val="28"/>
          <w:rtl/>
        </w:rPr>
      </w:pPr>
    </w:p>
    <w:p w:rsidR="00E85C70" w:rsidRPr="00E85C70" w:rsidRDefault="00E85C70" w:rsidP="00DE5840">
      <w:pPr>
        <w:spacing w:after="0" w:line="360" w:lineRule="auto"/>
        <w:ind w:left="35" w:hanging="35"/>
        <w:jc w:val="both"/>
        <w:rPr>
          <w:b/>
          <w:bCs/>
          <w:sz w:val="28"/>
          <w:szCs w:val="28"/>
          <w:rtl/>
        </w:rPr>
      </w:pPr>
      <w:r w:rsidRPr="00E85C70">
        <w:rPr>
          <w:b/>
          <w:bCs/>
          <w:sz w:val="28"/>
          <w:szCs w:val="28"/>
        </w:rPr>
        <w:lastRenderedPageBreak/>
        <w:t xml:space="preserve">References </w:t>
      </w:r>
    </w:p>
    <w:p w:rsidR="00E85C70" w:rsidRPr="00E85C70" w:rsidRDefault="00E85C70" w:rsidP="00E85C70">
      <w:pPr>
        <w:spacing w:after="0" w:line="240" w:lineRule="auto"/>
        <w:ind w:left="35" w:hanging="35"/>
        <w:jc w:val="both"/>
        <w:rPr>
          <w:rtl/>
        </w:rPr>
      </w:pPr>
      <w:r w:rsidRPr="00E85C70">
        <w:t>Acharya, V.V., Mora, N., 2013. A crisis of banks as liquidity providers. Journal of Finance (in press).</w:t>
      </w:r>
    </w:p>
    <w:p w:rsidR="00E85C70" w:rsidRPr="00E85C70" w:rsidRDefault="00E85C70" w:rsidP="00E85C70">
      <w:pPr>
        <w:spacing w:after="0" w:line="240" w:lineRule="auto"/>
        <w:ind w:left="35" w:hanging="35"/>
        <w:jc w:val="both"/>
        <w:rPr>
          <w:rtl/>
        </w:rPr>
      </w:pPr>
      <w:r w:rsidRPr="00E85C70">
        <w:t xml:space="preserve"> Acharya, V.V., Naqvi, H., 2012. The seeds of a crisis: a theory of bank-liquidity and risk-taking over the business cycle. Journal of Financial Economics 106, 349– 366.</w:t>
      </w:r>
    </w:p>
    <w:p w:rsidR="00E85C70" w:rsidRPr="00E85C70" w:rsidRDefault="00E85C70" w:rsidP="00E85C70">
      <w:pPr>
        <w:spacing w:after="0" w:line="240" w:lineRule="auto"/>
        <w:ind w:left="35" w:hanging="35"/>
        <w:jc w:val="both"/>
        <w:rPr>
          <w:rtl/>
        </w:rPr>
      </w:pPr>
      <w:r w:rsidRPr="00E85C70">
        <w:t xml:space="preserve"> Acharya, V.V., Viswanathan, S.V., 2011. Leverage, moral hazard, and liquidity. Journal of Finance 66, 99–138. </w:t>
      </w:r>
    </w:p>
    <w:p w:rsidR="00E85C70" w:rsidRPr="00E85C70" w:rsidRDefault="00E85C70" w:rsidP="00E85C70">
      <w:pPr>
        <w:spacing w:after="0" w:line="240" w:lineRule="auto"/>
        <w:ind w:left="35" w:hanging="35"/>
        <w:jc w:val="both"/>
        <w:rPr>
          <w:rtl/>
        </w:rPr>
      </w:pPr>
      <w:r w:rsidRPr="00E85C70">
        <w:t xml:space="preserve">Acharya, V.V., Shin, H.S., </w:t>
      </w:r>
      <w:proofErr w:type="spellStart"/>
      <w:r w:rsidRPr="00E85C70">
        <w:t>Yorulmazer</w:t>
      </w:r>
      <w:proofErr w:type="spellEnd"/>
      <w:r w:rsidRPr="00E85C70">
        <w:t>, T., 2010. Crisis resolution and bank liquidity. Review of Financial Studies 24, 2166–2205.</w:t>
      </w:r>
    </w:p>
    <w:p w:rsidR="00E85C70" w:rsidRPr="00E85C70" w:rsidRDefault="00E85C70" w:rsidP="00E85C70">
      <w:pPr>
        <w:spacing w:after="0" w:line="240" w:lineRule="auto"/>
        <w:ind w:left="35" w:hanging="35"/>
        <w:jc w:val="both"/>
        <w:rPr>
          <w:rtl/>
        </w:rPr>
      </w:pPr>
      <w:r w:rsidRPr="00E85C70">
        <w:t xml:space="preserve"> </w:t>
      </w:r>
      <w:proofErr w:type="spellStart"/>
      <w:r w:rsidRPr="00E85C70">
        <w:t>Akerlof</w:t>
      </w:r>
      <w:proofErr w:type="spellEnd"/>
      <w:r w:rsidRPr="00E85C70">
        <w:t xml:space="preserve">, G.A., Romer, P.M., 1993. Looting: the economic underworld of bankruptcy for profit. Brookings Papers on Economic Activity 2, 1–73. </w:t>
      </w:r>
    </w:p>
    <w:p w:rsidR="00E85C70" w:rsidRPr="00E85C70" w:rsidRDefault="00E85C70" w:rsidP="00E85C70">
      <w:pPr>
        <w:spacing w:after="0" w:line="240" w:lineRule="auto"/>
        <w:ind w:left="35" w:hanging="35"/>
        <w:jc w:val="both"/>
        <w:rPr>
          <w:rtl/>
        </w:rPr>
      </w:pPr>
      <w:r w:rsidRPr="00E85C70">
        <w:t>Altman, E.I., Saunders, A., 1998. Credit risk measurement: development over the last 20 years. Journal of Banking &amp; Finance 21, 1721–1742.</w:t>
      </w:r>
    </w:p>
    <w:p w:rsidR="00E85C70" w:rsidRPr="00E85C70" w:rsidRDefault="00E85C70" w:rsidP="00E85C70">
      <w:pPr>
        <w:spacing w:after="0" w:line="240" w:lineRule="auto"/>
        <w:ind w:left="35" w:hanging="35"/>
        <w:jc w:val="both"/>
        <w:rPr>
          <w:rtl/>
        </w:rPr>
      </w:pPr>
      <w:r w:rsidRPr="00E85C70">
        <w:t xml:space="preserve"> </w:t>
      </w:r>
      <w:proofErr w:type="spellStart"/>
      <w:r w:rsidRPr="00E85C70">
        <w:t>Angbazo</w:t>
      </w:r>
      <w:proofErr w:type="spellEnd"/>
      <w:r w:rsidRPr="00E85C70">
        <w:t xml:space="preserve">, L., 1997. Commercial bank net interest margins, default risk, interest-rate risk, and </w:t>
      </w:r>
      <w:proofErr w:type="gramStart"/>
      <w:r w:rsidRPr="00E85C70">
        <w:t>off balance</w:t>
      </w:r>
      <w:proofErr w:type="gramEnd"/>
      <w:r w:rsidRPr="00E85C70">
        <w:t xml:space="preserve"> sheet banking. Journal of Banking &amp; Finance 21, 55–87. </w:t>
      </w:r>
    </w:p>
    <w:p w:rsidR="00E85C70" w:rsidRPr="00E85C70" w:rsidRDefault="00E85C70" w:rsidP="00E85C70">
      <w:pPr>
        <w:spacing w:after="0" w:line="240" w:lineRule="auto"/>
        <w:ind w:left="35" w:hanging="35"/>
        <w:jc w:val="both"/>
        <w:rPr>
          <w:rtl/>
        </w:rPr>
      </w:pPr>
      <w:r w:rsidRPr="00E85C70">
        <w:t xml:space="preserve">Aubuchon, C.P., Wheelock, D.C., 2010. The geographic distribution and characteristics of US bank failures, 2007–2010: do bank failures still reflect local economic conditions? Federal Reserve Bank of St. Louis Review 92, 395– 415. </w:t>
      </w:r>
    </w:p>
    <w:p w:rsidR="00E85C70" w:rsidRPr="00E85C70" w:rsidRDefault="00E85C70" w:rsidP="00E85C70">
      <w:pPr>
        <w:spacing w:after="0" w:line="240" w:lineRule="auto"/>
        <w:ind w:left="35" w:hanging="35"/>
        <w:jc w:val="both"/>
        <w:rPr>
          <w:rtl/>
        </w:rPr>
      </w:pPr>
      <w:r w:rsidRPr="00E85C70">
        <w:t xml:space="preserve">Barth, J.R., Brumbaugh Jr., R.D., </w:t>
      </w:r>
      <w:proofErr w:type="spellStart"/>
      <w:r w:rsidRPr="00E85C70">
        <w:t>Litan</w:t>
      </w:r>
      <w:proofErr w:type="spellEnd"/>
      <w:r w:rsidRPr="00E85C70">
        <w:t xml:space="preserve">, R.E., 1991. Bank failures are sinking the FDIC. Challenge 34, 4–15. </w:t>
      </w:r>
    </w:p>
    <w:p w:rsidR="00E85C70" w:rsidRPr="00E85C70" w:rsidRDefault="00E85C70" w:rsidP="00E85C70">
      <w:pPr>
        <w:spacing w:after="0" w:line="240" w:lineRule="auto"/>
        <w:ind w:left="35" w:hanging="35"/>
        <w:jc w:val="both"/>
        <w:rPr>
          <w:rtl/>
        </w:rPr>
      </w:pPr>
      <w:proofErr w:type="spellStart"/>
      <w:r w:rsidRPr="00E85C70">
        <w:t>Beltratti</w:t>
      </w:r>
      <w:proofErr w:type="spellEnd"/>
      <w:r w:rsidRPr="00E85C70">
        <w:t xml:space="preserve">, A., </w:t>
      </w:r>
      <w:proofErr w:type="spellStart"/>
      <w:r w:rsidRPr="00E85C70">
        <w:t>Stulz</w:t>
      </w:r>
      <w:proofErr w:type="spellEnd"/>
      <w:r w:rsidRPr="00E85C70">
        <w:t xml:space="preserve">, R.M., 2012. The credit crisis around the globe: why did some banks perform better? Journal of Financial Economics 105, 1–17. </w:t>
      </w:r>
    </w:p>
    <w:p w:rsidR="00E85C70" w:rsidRPr="00E85C70" w:rsidRDefault="00E85C70" w:rsidP="00E85C70">
      <w:pPr>
        <w:spacing w:after="0" w:line="240" w:lineRule="auto"/>
        <w:ind w:left="35" w:hanging="35"/>
        <w:jc w:val="both"/>
        <w:rPr>
          <w:rtl/>
        </w:rPr>
      </w:pPr>
      <w:r w:rsidRPr="00E85C70">
        <w:t xml:space="preserve">Berger, A.N., </w:t>
      </w:r>
      <w:proofErr w:type="spellStart"/>
      <w:r w:rsidRPr="00E85C70">
        <w:t>Bouwman</w:t>
      </w:r>
      <w:proofErr w:type="spellEnd"/>
      <w:r w:rsidRPr="00E85C70">
        <w:t xml:space="preserve">, C.H.S., 2009. Bank liquidity creation. Review of Financial Studies 22, 3779–3837. </w:t>
      </w:r>
    </w:p>
    <w:p w:rsidR="00E85C70" w:rsidRPr="00E85C70" w:rsidRDefault="00E85C70" w:rsidP="00E85C70">
      <w:pPr>
        <w:spacing w:after="0" w:line="240" w:lineRule="auto"/>
        <w:ind w:left="35" w:hanging="35"/>
        <w:jc w:val="both"/>
        <w:rPr>
          <w:rtl/>
        </w:rPr>
      </w:pPr>
      <w:r w:rsidRPr="00E85C70">
        <w:t xml:space="preserve">Berger, A.N., </w:t>
      </w:r>
      <w:proofErr w:type="spellStart"/>
      <w:r w:rsidRPr="00E85C70">
        <w:t>Bouwman</w:t>
      </w:r>
      <w:proofErr w:type="spellEnd"/>
      <w:r w:rsidRPr="00E85C70">
        <w:t xml:space="preserve">, C.H.S., 2013. How does capital affect bank performance during financial crises? Journal of Financial Economics (in press). </w:t>
      </w:r>
    </w:p>
    <w:p w:rsidR="00E85C70" w:rsidRPr="00E85C70" w:rsidRDefault="00E85C70" w:rsidP="00E85C70">
      <w:pPr>
        <w:spacing w:after="0" w:line="240" w:lineRule="auto"/>
        <w:ind w:left="35" w:hanging="35"/>
        <w:jc w:val="both"/>
        <w:rPr>
          <w:rtl/>
        </w:rPr>
      </w:pPr>
      <w:r w:rsidRPr="00E85C70">
        <w:t xml:space="preserve">Berger, A.N., DeYoung, R., Flannery, M.J., Lee, D., </w:t>
      </w:r>
      <w:proofErr w:type="spellStart"/>
      <w:r w:rsidRPr="00E85C70">
        <w:t>Öztekin</w:t>
      </w:r>
      <w:proofErr w:type="spellEnd"/>
      <w:r w:rsidRPr="00E85C70">
        <w:t xml:space="preserve">, Ö., 2008. How do large banking organizations manage their capital ratios. Journal of Financial Services Research 34, 123–149. </w:t>
      </w:r>
    </w:p>
    <w:p w:rsidR="00E85C70" w:rsidRPr="00E85C70" w:rsidRDefault="00E85C70" w:rsidP="00E85C70">
      <w:pPr>
        <w:spacing w:after="0" w:line="240" w:lineRule="auto"/>
        <w:ind w:left="35" w:hanging="35"/>
        <w:jc w:val="both"/>
        <w:rPr>
          <w:rtl/>
        </w:rPr>
      </w:pPr>
      <w:r w:rsidRPr="00E85C70">
        <w:t xml:space="preserve">Berger, A.N., </w:t>
      </w:r>
      <w:proofErr w:type="spellStart"/>
      <w:r w:rsidRPr="00E85C70">
        <w:t>Udell</w:t>
      </w:r>
      <w:proofErr w:type="spellEnd"/>
      <w:r w:rsidRPr="00E85C70">
        <w:t xml:space="preserve">, G.F., 2004. The institutional memory hypothesis and the procyclicality of bank lending behavior. Journal of Financial Intermediation 13, 458–495. </w:t>
      </w:r>
    </w:p>
    <w:p w:rsidR="00E85C70" w:rsidRPr="00E85C70" w:rsidRDefault="00E85C70" w:rsidP="00E85C70">
      <w:pPr>
        <w:spacing w:after="0" w:line="240" w:lineRule="auto"/>
        <w:ind w:left="35" w:hanging="35"/>
        <w:jc w:val="both"/>
        <w:rPr>
          <w:rtl/>
        </w:rPr>
      </w:pPr>
      <w:r w:rsidRPr="00E85C70">
        <w:t xml:space="preserve">Bernanke, B., Gertler, M., 1995. Inside the Black Box: the credit channel of monetary policy transmission. The Journal of Economic Perspectives 9, 27–48. </w:t>
      </w:r>
    </w:p>
    <w:p w:rsidR="00E85C70" w:rsidRPr="00E85C70" w:rsidRDefault="00E85C70" w:rsidP="00E85C70">
      <w:pPr>
        <w:spacing w:after="0" w:line="240" w:lineRule="auto"/>
        <w:ind w:left="35" w:hanging="35"/>
        <w:jc w:val="both"/>
        <w:rPr>
          <w:rtl/>
        </w:rPr>
      </w:pPr>
      <w:r w:rsidRPr="00E85C70">
        <w:t xml:space="preserve">Bernanke, B., Gertler, M., Gilchrist, S., 1999. The financial accelerator in a quantitative business cycle framework. In: Taylor, J.B., Woodford, M. (Eds.), Handbook of Macroeconomics. North-Holland, Amsterdam. </w:t>
      </w:r>
    </w:p>
    <w:p w:rsidR="00E85C70" w:rsidRPr="00E85C70" w:rsidRDefault="00E85C70" w:rsidP="00E85C70">
      <w:pPr>
        <w:spacing w:after="0" w:line="240" w:lineRule="auto"/>
        <w:ind w:left="35" w:hanging="35"/>
        <w:jc w:val="both"/>
        <w:rPr>
          <w:rtl/>
        </w:rPr>
      </w:pPr>
      <w:r w:rsidRPr="00E85C70">
        <w:t xml:space="preserve">Boot, A.W.A., 2000. Relationship banking: what do we know? Journal of Financial Intermediation 9, 7–25. </w:t>
      </w:r>
    </w:p>
    <w:p w:rsidR="00E85C70" w:rsidRPr="00E85C70" w:rsidRDefault="00E85C70" w:rsidP="00E85C70">
      <w:pPr>
        <w:spacing w:after="0" w:line="240" w:lineRule="auto"/>
        <w:ind w:left="35" w:hanging="35"/>
        <w:jc w:val="both"/>
        <w:rPr>
          <w:rtl/>
        </w:rPr>
      </w:pPr>
      <w:proofErr w:type="spellStart"/>
      <w:r w:rsidRPr="00E85C70">
        <w:t>Brunnermeier</w:t>
      </w:r>
      <w:proofErr w:type="spellEnd"/>
      <w:r w:rsidRPr="00E85C70">
        <w:t xml:space="preserve">, M.K., </w:t>
      </w:r>
      <w:proofErr w:type="spellStart"/>
      <w:r w:rsidRPr="00E85C70">
        <w:t>Oehmke</w:t>
      </w:r>
      <w:proofErr w:type="spellEnd"/>
      <w:r w:rsidRPr="00E85C70">
        <w:t xml:space="preserve">, M., 2013. The maturity rat race. Journal of Finance 68, 483–521. </w:t>
      </w:r>
    </w:p>
    <w:p w:rsidR="00E85C70" w:rsidRPr="00E85C70" w:rsidRDefault="00E85C70" w:rsidP="00E85C70">
      <w:pPr>
        <w:spacing w:after="0" w:line="240" w:lineRule="auto"/>
        <w:ind w:left="35" w:hanging="35"/>
        <w:jc w:val="both"/>
        <w:rPr>
          <w:rtl/>
        </w:rPr>
      </w:pPr>
      <w:r w:rsidRPr="00E85C70">
        <w:t>Bryant, J., 1980. A model of reserves, bank runs and deposit insurance. Journal of Banking &amp; Finance 4, 335–344.</w:t>
      </w:r>
    </w:p>
    <w:p w:rsidR="00E85C70" w:rsidRPr="00E85C70" w:rsidRDefault="00E85C70" w:rsidP="00E85C70">
      <w:pPr>
        <w:spacing w:after="0" w:line="240" w:lineRule="auto"/>
        <w:ind w:left="35" w:hanging="35"/>
        <w:jc w:val="both"/>
        <w:rPr>
          <w:rtl/>
        </w:rPr>
      </w:pPr>
      <w:r w:rsidRPr="00E85C70">
        <w:t xml:space="preserve"> Cai, J., </w:t>
      </w:r>
      <w:proofErr w:type="spellStart"/>
      <w:r w:rsidRPr="00E85C70">
        <w:t>Thakor</w:t>
      </w:r>
      <w:proofErr w:type="spellEnd"/>
      <w:r w:rsidRPr="00E85C70">
        <w:t>, A.V., 2008. Liquidity Risk, Credit Risk, and Interbank Competition. Working Paper.</w:t>
      </w:r>
    </w:p>
    <w:p w:rsidR="00E85C70" w:rsidRPr="00E85C70" w:rsidRDefault="00E85C70" w:rsidP="00E85C70">
      <w:pPr>
        <w:spacing w:after="0" w:line="240" w:lineRule="auto"/>
        <w:ind w:left="35" w:hanging="35"/>
        <w:jc w:val="both"/>
        <w:rPr>
          <w:rtl/>
        </w:rPr>
      </w:pPr>
      <w:r w:rsidRPr="00E85C70">
        <w:t xml:space="preserve"> Calomiris, C., Kahn, C., 1991. The role of demandable debt in structuring optimal bank arrangements. American Economic Review 81, 497–513. </w:t>
      </w:r>
    </w:p>
    <w:p w:rsidR="00E85C70" w:rsidRPr="00E85C70" w:rsidRDefault="00E85C70" w:rsidP="00E85C70">
      <w:pPr>
        <w:spacing w:after="0" w:line="240" w:lineRule="auto"/>
        <w:ind w:left="35" w:hanging="35"/>
        <w:jc w:val="both"/>
        <w:rPr>
          <w:rtl/>
        </w:rPr>
      </w:pPr>
      <w:proofErr w:type="spellStart"/>
      <w:r w:rsidRPr="00E85C70">
        <w:t>Carletti</w:t>
      </w:r>
      <w:proofErr w:type="spellEnd"/>
      <w:r w:rsidRPr="00E85C70">
        <w:t xml:space="preserve">, E., Hartmann, P., </w:t>
      </w:r>
      <w:proofErr w:type="spellStart"/>
      <w:r w:rsidRPr="00E85C70">
        <w:t>Spagnolo</w:t>
      </w:r>
      <w:proofErr w:type="spellEnd"/>
      <w:r w:rsidRPr="00E85C70">
        <w:t xml:space="preserve">, G., 2007. Bank mergers, competition and liquidity. The Journal of Money, Credit and Banking 39, 1067–1107. </w:t>
      </w:r>
    </w:p>
    <w:p w:rsidR="00E85C70" w:rsidRPr="00E85C70" w:rsidRDefault="00E85C70" w:rsidP="00E85C70">
      <w:pPr>
        <w:spacing w:after="0" w:line="240" w:lineRule="auto"/>
        <w:ind w:left="35" w:hanging="35"/>
        <w:jc w:val="both"/>
        <w:rPr>
          <w:rtl/>
        </w:rPr>
      </w:pPr>
      <w:r w:rsidRPr="00E85C70">
        <w:t xml:space="preserve">Cole, R.A., Fenn, G.W., 1995. The Role of Commercial Real Estate Investments in the Banking Crisis of 1985–92. Working Paper. </w:t>
      </w:r>
    </w:p>
    <w:p w:rsidR="00E85C70" w:rsidRPr="00E85C70" w:rsidRDefault="00E85C70" w:rsidP="00E85C70">
      <w:pPr>
        <w:spacing w:after="0" w:line="240" w:lineRule="auto"/>
        <w:ind w:left="35" w:hanging="35"/>
        <w:jc w:val="both"/>
        <w:rPr>
          <w:rtl/>
        </w:rPr>
      </w:pPr>
      <w:r w:rsidRPr="00E85C70">
        <w:t xml:space="preserve">Cole, R.A., Gunther, J.W., 1995. Separating the timing and likelihood of bank failure. Journal of Banking &amp; Finance 19, 1073–1089. </w:t>
      </w:r>
    </w:p>
    <w:p w:rsidR="00E85C70" w:rsidRPr="00E85C70" w:rsidRDefault="00E85C70" w:rsidP="00E85C70">
      <w:pPr>
        <w:spacing w:after="0" w:line="240" w:lineRule="auto"/>
        <w:ind w:left="35" w:hanging="35"/>
        <w:jc w:val="both"/>
        <w:rPr>
          <w:rtl/>
        </w:rPr>
      </w:pPr>
      <w:r w:rsidRPr="00E85C70">
        <w:t xml:space="preserve">Cole, R.A., White, L.J., 2012. Déjà Vu all over again: the causes of US commercial bank failures this time around. Journal of Financial Services Research 42, 5–29. </w:t>
      </w:r>
    </w:p>
    <w:p w:rsidR="00E85C70" w:rsidRPr="00E85C70" w:rsidRDefault="00E85C70" w:rsidP="00E85C70">
      <w:pPr>
        <w:spacing w:after="0" w:line="240" w:lineRule="auto"/>
        <w:ind w:left="35" w:hanging="35"/>
        <w:jc w:val="both"/>
        <w:rPr>
          <w:rtl/>
        </w:rPr>
      </w:pPr>
      <w:r w:rsidRPr="00E85C70">
        <w:t xml:space="preserve">Corbett, J., Mitchell, J., 2000. Banking crises and bank rescues: the effect of reputation. The Journal of Money, Credit and Banking 32, 474–512. </w:t>
      </w:r>
    </w:p>
    <w:p w:rsidR="00E85C70" w:rsidRPr="00E85C70" w:rsidRDefault="00E85C70" w:rsidP="00E85C70">
      <w:pPr>
        <w:spacing w:after="0" w:line="240" w:lineRule="auto"/>
        <w:ind w:left="35" w:hanging="35"/>
        <w:jc w:val="both"/>
        <w:rPr>
          <w:rtl/>
        </w:rPr>
      </w:pPr>
      <w:proofErr w:type="spellStart"/>
      <w:r w:rsidRPr="00E85C70">
        <w:lastRenderedPageBreak/>
        <w:t>Dermine</w:t>
      </w:r>
      <w:proofErr w:type="spellEnd"/>
      <w:r w:rsidRPr="00E85C70">
        <w:t>, J., 1986. Deposit rates, credit rates, and bank capital: the Klein-Monti model revisited. Journal of Banking &amp; Finance 10, 99–114.</w:t>
      </w:r>
    </w:p>
    <w:p w:rsidR="00E85C70" w:rsidRPr="00E85C70" w:rsidRDefault="00E85C70" w:rsidP="00E85C70">
      <w:pPr>
        <w:spacing w:after="0" w:line="240" w:lineRule="auto"/>
        <w:ind w:left="35" w:hanging="35"/>
        <w:jc w:val="both"/>
        <w:rPr>
          <w:rtl/>
        </w:rPr>
      </w:pPr>
      <w:r w:rsidRPr="00E85C70">
        <w:t xml:space="preserve"> DeYoung, R., </w:t>
      </w:r>
      <w:proofErr w:type="spellStart"/>
      <w:r w:rsidRPr="00E85C70">
        <w:t>Torna</w:t>
      </w:r>
      <w:proofErr w:type="spellEnd"/>
      <w:r w:rsidRPr="00E85C70">
        <w:t xml:space="preserve">, G., 2013. Nontraditional banking activities and bank failures during the financial crisis. Journal of Financial Intermediation 22, 397–421. </w:t>
      </w:r>
    </w:p>
    <w:p w:rsidR="00E85C70" w:rsidRPr="00E85C70" w:rsidRDefault="00E85C70" w:rsidP="00E85C70">
      <w:pPr>
        <w:spacing w:after="0" w:line="240" w:lineRule="auto"/>
        <w:ind w:left="35" w:hanging="35"/>
        <w:jc w:val="both"/>
        <w:rPr>
          <w:rtl/>
        </w:rPr>
      </w:pPr>
      <w:r w:rsidRPr="00E85C70">
        <w:t>Diamond, D.W., 1997. Liquidity, banks and markets. The Journal of Political Economy 105, 928–956.</w:t>
      </w:r>
    </w:p>
    <w:p w:rsidR="00E85C70" w:rsidRPr="00E85C70" w:rsidRDefault="00E85C70" w:rsidP="00E85C70">
      <w:pPr>
        <w:spacing w:after="0" w:line="240" w:lineRule="auto"/>
        <w:ind w:left="35" w:hanging="35"/>
        <w:jc w:val="both"/>
        <w:rPr>
          <w:rtl/>
        </w:rPr>
      </w:pPr>
      <w:r w:rsidRPr="00E85C70">
        <w:t xml:space="preserve"> Diamond, D.W., </w:t>
      </w:r>
      <w:proofErr w:type="spellStart"/>
      <w:r w:rsidRPr="00E85C70">
        <w:t>Dybvig</w:t>
      </w:r>
      <w:proofErr w:type="spellEnd"/>
      <w:r w:rsidRPr="00E85C70">
        <w:t>, P.H., 1983. Bank runs, deposit insurance, and liquidity. The Journal of Political Economy 91, 401–419.</w:t>
      </w:r>
    </w:p>
    <w:p w:rsidR="00E85C70" w:rsidRPr="00E85C70" w:rsidRDefault="00E85C70" w:rsidP="00E85C70">
      <w:pPr>
        <w:spacing w:after="0" w:line="240" w:lineRule="auto"/>
        <w:ind w:left="35" w:hanging="35"/>
        <w:jc w:val="both"/>
        <w:rPr>
          <w:rtl/>
        </w:rPr>
      </w:pPr>
      <w:r w:rsidRPr="00E85C70">
        <w:t xml:space="preserve"> Diamond, D.W., </w:t>
      </w:r>
      <w:proofErr w:type="spellStart"/>
      <w:r w:rsidRPr="00E85C70">
        <w:t>Rajan</w:t>
      </w:r>
      <w:proofErr w:type="spellEnd"/>
      <w:r w:rsidRPr="00E85C70">
        <w:t xml:space="preserve">, R.G., 2001. Liquidity risk, liquidity creation, and financial fragility: a theory of banking. The Journal of Political Economy 109, 287–327. </w:t>
      </w:r>
    </w:p>
    <w:p w:rsidR="00E85C70" w:rsidRPr="00E85C70" w:rsidRDefault="00E85C70" w:rsidP="00E85C70">
      <w:pPr>
        <w:spacing w:after="0" w:line="240" w:lineRule="auto"/>
        <w:ind w:left="35" w:hanging="35"/>
        <w:jc w:val="both"/>
        <w:rPr>
          <w:rtl/>
        </w:rPr>
      </w:pPr>
      <w:r w:rsidRPr="00E85C70">
        <w:t xml:space="preserve">Diamond, D.W., </w:t>
      </w:r>
      <w:proofErr w:type="spellStart"/>
      <w:r w:rsidRPr="00E85C70">
        <w:t>Rajan</w:t>
      </w:r>
      <w:proofErr w:type="spellEnd"/>
      <w:r w:rsidRPr="00E85C70">
        <w:t xml:space="preserve">, R.G., 2005. Liquidity shortages and banking crises. Journal of Finance 60, 615–647. </w:t>
      </w:r>
    </w:p>
    <w:p w:rsidR="00E85C70" w:rsidRPr="00E85C70" w:rsidRDefault="00E85C70" w:rsidP="00E85C70">
      <w:pPr>
        <w:spacing w:after="0" w:line="240" w:lineRule="auto"/>
        <w:ind w:left="35" w:hanging="35"/>
        <w:jc w:val="both"/>
        <w:rPr>
          <w:rtl/>
        </w:rPr>
      </w:pPr>
      <w:r w:rsidRPr="00E85C70">
        <w:t xml:space="preserve">Dick, A.A., 2006. Nationwide branching and its impact on market structure, quality and bank performance. Journal of Business 79, 567–592. </w:t>
      </w:r>
    </w:p>
    <w:p w:rsidR="00E85C70" w:rsidRPr="00E85C70" w:rsidRDefault="00E85C70" w:rsidP="00E85C70">
      <w:pPr>
        <w:spacing w:after="0" w:line="240" w:lineRule="auto"/>
        <w:ind w:left="35" w:hanging="35"/>
        <w:jc w:val="both"/>
        <w:rPr>
          <w:rtl/>
        </w:rPr>
      </w:pPr>
      <w:r w:rsidRPr="00E85C70">
        <w:t xml:space="preserve">Elliott, G., Rothenberg, T.J., Stock, J.H., 1996. Efficient tests for an autoregressive unit root. </w:t>
      </w:r>
      <w:proofErr w:type="spellStart"/>
      <w:r w:rsidRPr="00E85C70">
        <w:t>Econometrica</w:t>
      </w:r>
      <w:proofErr w:type="spellEnd"/>
      <w:r w:rsidRPr="00E85C70">
        <w:t xml:space="preserve"> 64, 813–836.</w:t>
      </w:r>
    </w:p>
    <w:p w:rsidR="00E85C70" w:rsidRPr="00E85C70" w:rsidRDefault="00E85C70" w:rsidP="00E85C70">
      <w:pPr>
        <w:spacing w:after="0" w:line="240" w:lineRule="auto"/>
        <w:ind w:left="35" w:hanging="35"/>
        <w:jc w:val="both"/>
        <w:rPr>
          <w:rtl/>
        </w:rPr>
      </w:pPr>
      <w:r w:rsidRPr="00E85C70">
        <w:t xml:space="preserve"> </w:t>
      </w:r>
      <w:proofErr w:type="spellStart"/>
      <w:r w:rsidRPr="00E85C70">
        <w:t>Espahbodi</w:t>
      </w:r>
      <w:proofErr w:type="spellEnd"/>
      <w:r w:rsidRPr="00E85C70">
        <w:t>, P., 1991. Identification of problem banks and binary choice models. Journal of Banking &amp; Finance 15, 53–71.</w:t>
      </w:r>
    </w:p>
    <w:p w:rsidR="00E85C70" w:rsidRPr="00E85C70" w:rsidRDefault="00E85C70" w:rsidP="00E85C70">
      <w:pPr>
        <w:spacing w:after="0" w:line="240" w:lineRule="auto"/>
        <w:ind w:left="35" w:hanging="35"/>
        <w:jc w:val="both"/>
        <w:rPr>
          <w:rtl/>
        </w:rPr>
      </w:pPr>
      <w:r w:rsidRPr="00E85C70">
        <w:t xml:space="preserve"> Flannery, M.J., </w:t>
      </w:r>
      <w:proofErr w:type="spellStart"/>
      <w:r w:rsidRPr="00E85C70">
        <w:t>Rangan</w:t>
      </w:r>
      <w:proofErr w:type="spellEnd"/>
      <w:r w:rsidRPr="00E85C70">
        <w:t xml:space="preserve">, K.P., 2008. What caused the bank capital build-up of the 1990s? Review of Finance 12, 391–429. </w:t>
      </w:r>
    </w:p>
    <w:p w:rsidR="00E85C70" w:rsidRPr="00E85C70" w:rsidRDefault="00E85C70" w:rsidP="00E85C70">
      <w:pPr>
        <w:spacing w:after="0" w:line="240" w:lineRule="auto"/>
        <w:ind w:left="35" w:hanging="35"/>
        <w:jc w:val="both"/>
        <w:rPr>
          <w:rtl/>
        </w:rPr>
      </w:pPr>
      <w:proofErr w:type="spellStart"/>
      <w:r w:rsidRPr="00E85C70">
        <w:t>Foos</w:t>
      </w:r>
      <w:proofErr w:type="spellEnd"/>
      <w:r w:rsidRPr="00E85C70">
        <w:t>, D., Norden, L., Weber, M., 2010. Loan growth and riskiness of banks. Journal of Banking &amp; Finance 34, 2929–2940.</w:t>
      </w:r>
    </w:p>
    <w:p w:rsidR="00E85C70" w:rsidRPr="00E85C70" w:rsidRDefault="00E85C70" w:rsidP="00E85C70">
      <w:pPr>
        <w:spacing w:after="0" w:line="240" w:lineRule="auto"/>
        <w:ind w:left="35" w:hanging="35"/>
        <w:jc w:val="both"/>
        <w:rPr>
          <w:rtl/>
        </w:rPr>
      </w:pPr>
      <w:r w:rsidRPr="00E85C70">
        <w:t xml:space="preserve"> </w:t>
      </w:r>
      <w:proofErr w:type="spellStart"/>
      <w:r w:rsidRPr="00E85C70">
        <w:t>Freixas</w:t>
      </w:r>
      <w:proofErr w:type="spellEnd"/>
      <w:r w:rsidRPr="00E85C70">
        <w:t xml:space="preserve">, X., Martin, A., </w:t>
      </w:r>
      <w:proofErr w:type="spellStart"/>
      <w:r w:rsidRPr="00E85C70">
        <w:t>Skeie</w:t>
      </w:r>
      <w:proofErr w:type="spellEnd"/>
      <w:r w:rsidRPr="00E85C70">
        <w:t xml:space="preserve">, D., 2011. Bank liquidity, interbank markets and monetary policy. Review of Financial Studies 24, 2656–2692. </w:t>
      </w:r>
    </w:p>
    <w:p w:rsidR="00E85C70" w:rsidRPr="00E85C70" w:rsidRDefault="00E85C70" w:rsidP="00E85C70">
      <w:pPr>
        <w:spacing w:after="0" w:line="240" w:lineRule="auto"/>
        <w:ind w:left="35" w:hanging="35"/>
        <w:jc w:val="both"/>
        <w:rPr>
          <w:rtl/>
        </w:rPr>
      </w:pPr>
      <w:proofErr w:type="spellStart"/>
      <w:r w:rsidRPr="00E85C70">
        <w:t>Freixas</w:t>
      </w:r>
      <w:proofErr w:type="spellEnd"/>
      <w:r w:rsidRPr="00E85C70">
        <w:t xml:space="preserve">, X., Parigi, B.M., Rochet, J.-C., 2003. The Lender of Last Resort: A 21st Century Approach, European Central Bank Working Paper Series No. 298. </w:t>
      </w:r>
    </w:p>
    <w:p w:rsidR="00E85C70" w:rsidRPr="00E85C70" w:rsidRDefault="00E85C70" w:rsidP="00E85C70">
      <w:pPr>
        <w:spacing w:after="0" w:line="240" w:lineRule="auto"/>
        <w:ind w:left="35" w:hanging="35"/>
        <w:jc w:val="both"/>
        <w:rPr>
          <w:rtl/>
        </w:rPr>
      </w:pPr>
      <w:proofErr w:type="spellStart"/>
      <w:r w:rsidRPr="00E85C70">
        <w:t>Gatev</w:t>
      </w:r>
      <w:proofErr w:type="spellEnd"/>
      <w:r w:rsidRPr="00E85C70">
        <w:t xml:space="preserve">, E., Strahan, P.E., 2006. Banks’ advantage in hedging liquidity risk: theory and evidence from the commercial paper market. Journal of Finance 61, 867–892. </w:t>
      </w:r>
    </w:p>
    <w:p w:rsidR="00E85C70" w:rsidRPr="00E85C70" w:rsidRDefault="00E85C70" w:rsidP="00E85C70">
      <w:pPr>
        <w:spacing w:after="0" w:line="240" w:lineRule="auto"/>
        <w:ind w:left="35" w:hanging="35"/>
        <w:jc w:val="both"/>
        <w:rPr>
          <w:rtl/>
        </w:rPr>
      </w:pPr>
      <w:proofErr w:type="spellStart"/>
      <w:r w:rsidRPr="00E85C70">
        <w:t>Gatev</w:t>
      </w:r>
      <w:proofErr w:type="spellEnd"/>
      <w:r w:rsidRPr="00E85C70">
        <w:t xml:space="preserve">, E., </w:t>
      </w:r>
      <w:proofErr w:type="spellStart"/>
      <w:r w:rsidRPr="00E85C70">
        <w:t>Schuermann</w:t>
      </w:r>
      <w:proofErr w:type="spellEnd"/>
      <w:r w:rsidRPr="00E85C70">
        <w:t xml:space="preserve">, T., Strahan, P.E., 2009. Managing bank liquidity risk: how deposit-loan synergies vary with market conditions. Review of Financial Studies 22, 995–1020. </w:t>
      </w:r>
    </w:p>
    <w:p w:rsidR="00E85C70" w:rsidRPr="00E85C70" w:rsidRDefault="00E85C70" w:rsidP="00E85C70">
      <w:pPr>
        <w:spacing w:after="0" w:line="240" w:lineRule="auto"/>
        <w:ind w:left="35" w:hanging="35"/>
        <w:jc w:val="both"/>
        <w:rPr>
          <w:rtl/>
        </w:rPr>
      </w:pPr>
      <w:r w:rsidRPr="00E85C70">
        <w:t xml:space="preserve">Goldstein, I., </w:t>
      </w:r>
      <w:proofErr w:type="spellStart"/>
      <w:r w:rsidRPr="00E85C70">
        <w:t>Pauzner</w:t>
      </w:r>
      <w:proofErr w:type="spellEnd"/>
      <w:r w:rsidRPr="00E85C70">
        <w:t xml:space="preserve">, A., 2005. Demand deposits contracts and the probability of bank runs. Journal of Finance 60, 1293–1327. </w:t>
      </w:r>
    </w:p>
    <w:p w:rsidR="00E85C70" w:rsidRPr="00E85C70" w:rsidRDefault="00E85C70" w:rsidP="00E85C70">
      <w:pPr>
        <w:spacing w:after="0" w:line="240" w:lineRule="auto"/>
        <w:ind w:left="35" w:hanging="35"/>
        <w:jc w:val="both"/>
        <w:rPr>
          <w:rtl/>
        </w:rPr>
      </w:pPr>
      <w:r w:rsidRPr="00E85C70">
        <w:t xml:space="preserve">Gorton, G., </w:t>
      </w:r>
      <w:proofErr w:type="spellStart"/>
      <w:r w:rsidRPr="00E85C70">
        <w:t>Metrick</w:t>
      </w:r>
      <w:proofErr w:type="spellEnd"/>
      <w:r w:rsidRPr="00E85C70">
        <w:t xml:space="preserve">, A., 2011. Securitized banking and the </w:t>
      </w:r>
      <w:proofErr w:type="gramStart"/>
      <w:r w:rsidRPr="00E85C70">
        <w:t>run on</w:t>
      </w:r>
      <w:proofErr w:type="gramEnd"/>
      <w:r w:rsidRPr="00E85C70">
        <w:t xml:space="preserve"> repo. Journal of Financial Economics 104, 425–451. </w:t>
      </w:r>
    </w:p>
    <w:p w:rsidR="00E85C70" w:rsidRPr="00E85C70" w:rsidRDefault="00E85C70" w:rsidP="00E85C70">
      <w:pPr>
        <w:spacing w:after="0" w:line="240" w:lineRule="auto"/>
        <w:ind w:left="35" w:hanging="35"/>
        <w:jc w:val="both"/>
        <w:rPr>
          <w:rtl/>
        </w:rPr>
      </w:pPr>
      <w:proofErr w:type="spellStart"/>
      <w:r w:rsidRPr="00E85C70">
        <w:t>Gropp</w:t>
      </w:r>
      <w:proofErr w:type="spellEnd"/>
      <w:r w:rsidRPr="00E85C70">
        <w:t xml:space="preserve">, R., </w:t>
      </w:r>
      <w:proofErr w:type="spellStart"/>
      <w:r w:rsidRPr="00E85C70">
        <w:t>Vesala</w:t>
      </w:r>
      <w:proofErr w:type="spellEnd"/>
      <w:r w:rsidRPr="00E85C70">
        <w:t xml:space="preserve">, J., 2001. Deposit Insurance and Moral Hazard: Does the Counterfactual Matter? Working Paper, European Central Bank. </w:t>
      </w:r>
    </w:p>
    <w:p w:rsidR="00E85C70" w:rsidRPr="00E85C70" w:rsidRDefault="00E85C70" w:rsidP="00E85C70">
      <w:pPr>
        <w:spacing w:after="0" w:line="240" w:lineRule="auto"/>
        <w:ind w:left="35" w:hanging="35"/>
        <w:jc w:val="both"/>
        <w:rPr>
          <w:rtl/>
        </w:rPr>
      </w:pPr>
      <w:r w:rsidRPr="00E85C70">
        <w:t xml:space="preserve">He, Z., </w:t>
      </w:r>
      <w:proofErr w:type="spellStart"/>
      <w:r w:rsidRPr="00E85C70">
        <w:t>Xiong</w:t>
      </w:r>
      <w:proofErr w:type="spellEnd"/>
      <w:r w:rsidRPr="00E85C70">
        <w:t xml:space="preserve">, W., 2012a. Dynamic debt runs. Review of Financial Studies 25, 1799– 1843. </w:t>
      </w:r>
    </w:p>
    <w:p w:rsidR="00E85C70" w:rsidRPr="00E85C70" w:rsidRDefault="00E85C70" w:rsidP="00E85C70">
      <w:pPr>
        <w:spacing w:after="0" w:line="240" w:lineRule="auto"/>
        <w:ind w:left="35" w:hanging="35"/>
        <w:jc w:val="both"/>
        <w:rPr>
          <w:rtl/>
        </w:rPr>
      </w:pPr>
      <w:r w:rsidRPr="00E85C70">
        <w:t xml:space="preserve">He, Z., </w:t>
      </w:r>
      <w:proofErr w:type="spellStart"/>
      <w:r w:rsidRPr="00E85C70">
        <w:t>Xiong</w:t>
      </w:r>
      <w:proofErr w:type="spellEnd"/>
      <w:r w:rsidRPr="00E85C70">
        <w:t>, W., 2012b. Rollover risk and credit risk. Journal of Finance 67, 391–429.</w:t>
      </w:r>
    </w:p>
    <w:p w:rsidR="00E85C70" w:rsidRPr="00E85C70" w:rsidRDefault="00E85C70" w:rsidP="00E85C70">
      <w:pPr>
        <w:spacing w:after="0" w:line="240" w:lineRule="auto"/>
        <w:ind w:left="35" w:hanging="35"/>
        <w:jc w:val="both"/>
        <w:rPr>
          <w:rtl/>
        </w:rPr>
      </w:pPr>
      <w:r w:rsidRPr="00E85C70">
        <w:t xml:space="preserve"> </w:t>
      </w:r>
      <w:proofErr w:type="spellStart"/>
      <w:r w:rsidRPr="00E85C70">
        <w:t>Holmström</w:t>
      </w:r>
      <w:proofErr w:type="spellEnd"/>
      <w:r w:rsidRPr="00E85C70">
        <w:t xml:space="preserve">, B., </w:t>
      </w:r>
      <w:proofErr w:type="spellStart"/>
      <w:r w:rsidRPr="00E85C70">
        <w:t>Tirole</w:t>
      </w:r>
      <w:proofErr w:type="spellEnd"/>
      <w:r w:rsidRPr="00E85C70">
        <w:t xml:space="preserve">, J., 1998. Private and public supply of liquidity. Journal of Political Economy 106, 1–40. </w:t>
      </w:r>
    </w:p>
    <w:p w:rsidR="00E85C70" w:rsidRPr="00E85C70" w:rsidRDefault="00E85C70" w:rsidP="00E85C70">
      <w:pPr>
        <w:spacing w:after="0" w:line="240" w:lineRule="auto"/>
        <w:ind w:left="35" w:hanging="35"/>
        <w:jc w:val="both"/>
        <w:rPr>
          <w:rtl/>
        </w:rPr>
      </w:pPr>
      <w:r w:rsidRPr="00E85C70">
        <w:t>Houston, J.F., Lin, C., Lin, P., Ma, Y., 2010. Creditor rights, information sharing, and bank risk taking. Journal of Financial Economics 96, 485–512.</w:t>
      </w:r>
    </w:p>
    <w:p w:rsidR="00E85C70" w:rsidRPr="00E85C70" w:rsidRDefault="00E85C70" w:rsidP="00E85C70">
      <w:pPr>
        <w:spacing w:after="0" w:line="240" w:lineRule="auto"/>
        <w:ind w:left="35" w:hanging="35"/>
        <w:jc w:val="both"/>
        <w:rPr>
          <w:rtl/>
        </w:rPr>
      </w:pPr>
      <w:r w:rsidRPr="00E85C70">
        <w:t xml:space="preserve"> </w:t>
      </w:r>
      <w:proofErr w:type="spellStart"/>
      <w:r w:rsidRPr="00E85C70">
        <w:t>Illueca</w:t>
      </w:r>
      <w:proofErr w:type="spellEnd"/>
      <w:r w:rsidRPr="00E85C70">
        <w:t xml:space="preserve">, M., Norden, L., </w:t>
      </w:r>
      <w:proofErr w:type="spellStart"/>
      <w:r w:rsidRPr="00E85C70">
        <w:t>Udell</w:t>
      </w:r>
      <w:proofErr w:type="spellEnd"/>
      <w:r w:rsidRPr="00E85C70">
        <w:t xml:space="preserve">, G.F., 2008. Liberalization, Corporate Governance, and Savings Banks. Working Paper, Indiana University. </w:t>
      </w:r>
    </w:p>
    <w:p w:rsidR="00E85C70" w:rsidRPr="00E85C70" w:rsidRDefault="00E85C70" w:rsidP="00E85C70">
      <w:pPr>
        <w:spacing w:after="0" w:line="240" w:lineRule="auto"/>
        <w:ind w:left="35" w:hanging="35"/>
        <w:jc w:val="both"/>
        <w:rPr>
          <w:rtl/>
        </w:rPr>
      </w:pPr>
      <w:proofErr w:type="spellStart"/>
      <w:r w:rsidRPr="00E85C70">
        <w:t>Iyer</w:t>
      </w:r>
      <w:proofErr w:type="spellEnd"/>
      <w:r w:rsidRPr="00E85C70">
        <w:t>, R., Puri, M., 2012. Understanding bank runs: the importance of depositor-bank relationships and networks. American Economic Review 102, 1414–1445.</w:t>
      </w:r>
    </w:p>
    <w:p w:rsidR="00E85C70" w:rsidRPr="00E85C70" w:rsidRDefault="00E85C70" w:rsidP="00E85C70">
      <w:pPr>
        <w:spacing w:after="0" w:line="240" w:lineRule="auto"/>
        <w:ind w:left="35" w:hanging="35"/>
        <w:jc w:val="both"/>
        <w:rPr>
          <w:rtl/>
        </w:rPr>
      </w:pPr>
      <w:r w:rsidRPr="00E85C70">
        <w:t xml:space="preserve"> Kashyap, A.K., </w:t>
      </w:r>
      <w:proofErr w:type="spellStart"/>
      <w:r w:rsidRPr="00E85C70">
        <w:t>Rajan</w:t>
      </w:r>
      <w:proofErr w:type="spellEnd"/>
      <w:r w:rsidRPr="00E85C70">
        <w:t xml:space="preserve">, R.G., Stein, J.C., 2002. Banks as liquidity providers: an explanation for the coexisting of lending and deposit-taking. Journal of Finance 57, 33–73. </w:t>
      </w:r>
    </w:p>
    <w:p w:rsidR="00E85C70" w:rsidRPr="00E85C70" w:rsidRDefault="00E85C70" w:rsidP="00E85C70">
      <w:pPr>
        <w:spacing w:after="0" w:line="240" w:lineRule="auto"/>
        <w:ind w:left="35" w:hanging="35"/>
        <w:jc w:val="both"/>
        <w:rPr>
          <w:rtl/>
        </w:rPr>
      </w:pPr>
      <w:r w:rsidRPr="00E85C70">
        <w:t xml:space="preserve">Keeley, M.C., 1990. Deposit insurance, risk and market power in banking. American Economic Review 80, 1183–1200. </w:t>
      </w:r>
    </w:p>
    <w:p w:rsidR="00E85C70" w:rsidRPr="00E85C70" w:rsidRDefault="00E85C70" w:rsidP="00E85C70">
      <w:pPr>
        <w:spacing w:after="0" w:line="240" w:lineRule="auto"/>
        <w:ind w:left="35" w:hanging="35"/>
        <w:jc w:val="both"/>
        <w:rPr>
          <w:rtl/>
        </w:rPr>
      </w:pPr>
      <w:r w:rsidRPr="00E85C70">
        <w:t xml:space="preserve">Kolari, J., Glennon, D., Shin, H., Caputo, M., 2002. Predicting large US commercial bank failures. Journal of Economics and Business 54, 361–387. </w:t>
      </w:r>
    </w:p>
    <w:p w:rsidR="00E85C70" w:rsidRPr="00E85C70" w:rsidRDefault="00E85C70" w:rsidP="00E85C70">
      <w:pPr>
        <w:spacing w:after="0" w:line="240" w:lineRule="auto"/>
        <w:ind w:left="35" w:hanging="35"/>
        <w:jc w:val="both"/>
        <w:rPr>
          <w:rtl/>
        </w:rPr>
      </w:pPr>
      <w:proofErr w:type="spellStart"/>
      <w:r w:rsidRPr="00E85C70">
        <w:lastRenderedPageBreak/>
        <w:t>Laeven</w:t>
      </w:r>
      <w:proofErr w:type="spellEnd"/>
      <w:r w:rsidRPr="00E85C70">
        <w:t xml:space="preserve">, L., Levine, R., 2009. Bank governance, regulation and risk taking. Journal of Financial Economics 9, 259–275. </w:t>
      </w:r>
    </w:p>
    <w:p w:rsidR="00E85C70" w:rsidRPr="00E85C70" w:rsidRDefault="00E85C70" w:rsidP="00E85C70">
      <w:pPr>
        <w:spacing w:after="0" w:line="240" w:lineRule="auto"/>
        <w:ind w:left="35" w:hanging="35"/>
        <w:jc w:val="both"/>
        <w:rPr>
          <w:rtl/>
        </w:rPr>
      </w:pPr>
      <w:r w:rsidRPr="00E85C70">
        <w:t xml:space="preserve">Love, I., </w:t>
      </w:r>
      <w:proofErr w:type="spellStart"/>
      <w:r w:rsidRPr="00E85C70">
        <w:t>Zicchino</w:t>
      </w:r>
      <w:proofErr w:type="spellEnd"/>
      <w:r w:rsidRPr="00E85C70">
        <w:t xml:space="preserve">, L., 2006. Financial development and dynamic investment behavior: evidence from panel VAR. The Quarterly Review of Economics and Finance 46, 190–210. </w:t>
      </w:r>
    </w:p>
    <w:p w:rsidR="00E85C70" w:rsidRPr="00E85C70" w:rsidRDefault="00E85C70" w:rsidP="00E85C70">
      <w:pPr>
        <w:spacing w:after="0" w:line="240" w:lineRule="auto"/>
        <w:ind w:left="35" w:hanging="35"/>
        <w:jc w:val="both"/>
        <w:rPr>
          <w:rtl/>
        </w:rPr>
      </w:pPr>
      <w:r w:rsidRPr="00E85C70">
        <w:t xml:space="preserve">Martin, D., 1977. Early warning of bank failure: a logit regression approach. Journal of Banking &amp; Finance 1, 249–276. </w:t>
      </w:r>
    </w:p>
    <w:p w:rsidR="00E85C70" w:rsidRPr="00E85C70" w:rsidRDefault="00E85C70" w:rsidP="00E85C70">
      <w:pPr>
        <w:spacing w:after="0" w:line="240" w:lineRule="auto"/>
        <w:ind w:left="35" w:hanging="35"/>
        <w:jc w:val="both"/>
        <w:rPr>
          <w:rtl/>
        </w:rPr>
      </w:pPr>
      <w:r w:rsidRPr="00E85C70">
        <w:t xml:space="preserve">Merton, R.C., 1977. An analytic derivation of the cost of deposit insurance and loan guarantees: an application of modern option pricing theory. Journal of Banking &amp; Finance 1, 3–11. </w:t>
      </w:r>
    </w:p>
    <w:p w:rsidR="00E85C70" w:rsidRPr="00E85C70" w:rsidRDefault="00E85C70" w:rsidP="00E85C70">
      <w:pPr>
        <w:spacing w:after="0" w:line="240" w:lineRule="auto"/>
        <w:ind w:left="35" w:hanging="35"/>
        <w:jc w:val="both"/>
        <w:rPr>
          <w:rtl/>
        </w:rPr>
      </w:pPr>
      <w:r w:rsidRPr="00E85C70">
        <w:t xml:space="preserve">Meyer, P.A., </w:t>
      </w:r>
      <w:proofErr w:type="spellStart"/>
      <w:r w:rsidRPr="00E85C70">
        <w:t>Pfifer</w:t>
      </w:r>
      <w:proofErr w:type="spellEnd"/>
      <w:r w:rsidRPr="00E85C70">
        <w:t>, H.W., 1970. Prediction of bank failures. Journal of Finance 25, 853–868.</w:t>
      </w:r>
    </w:p>
    <w:p w:rsidR="00E85C70" w:rsidRPr="00E85C70" w:rsidRDefault="00E85C70" w:rsidP="00E85C70">
      <w:pPr>
        <w:spacing w:after="0" w:line="240" w:lineRule="auto"/>
        <w:ind w:left="35" w:hanging="35"/>
        <w:jc w:val="both"/>
        <w:rPr>
          <w:rtl/>
        </w:rPr>
      </w:pPr>
      <w:r w:rsidRPr="00E85C70">
        <w:t xml:space="preserve"> National Commission on Financial Institution Reform, Recovery and Enforcement (NCFIRRE), 1993. Origins and Causes of the S&amp;L Debacle: A Blueprint for Reform, Washington, D.C. </w:t>
      </w:r>
    </w:p>
    <w:p w:rsidR="00E85C70" w:rsidRPr="00E85C70" w:rsidRDefault="00E85C70" w:rsidP="00E85C70">
      <w:pPr>
        <w:spacing w:after="0" w:line="240" w:lineRule="auto"/>
        <w:ind w:left="35" w:hanging="35"/>
        <w:jc w:val="both"/>
        <w:rPr>
          <w:rtl/>
        </w:rPr>
      </w:pPr>
      <w:r w:rsidRPr="00E85C70">
        <w:t xml:space="preserve">Ng, S., Perron, P., 2000. Lag length selection and the construction of unit root tests with good size and power. </w:t>
      </w:r>
      <w:proofErr w:type="spellStart"/>
      <w:r w:rsidRPr="00E85C70">
        <w:t>Econometrica</w:t>
      </w:r>
      <w:proofErr w:type="spellEnd"/>
      <w:r w:rsidRPr="00E85C70">
        <w:t xml:space="preserve"> 69, 1519–1554. </w:t>
      </w:r>
    </w:p>
    <w:p w:rsidR="00E85C70" w:rsidRPr="00E85C70" w:rsidRDefault="00E85C70" w:rsidP="00E85C70">
      <w:pPr>
        <w:spacing w:after="0" w:line="240" w:lineRule="auto"/>
        <w:ind w:left="35" w:hanging="35"/>
        <w:jc w:val="both"/>
        <w:rPr>
          <w:rtl/>
        </w:rPr>
      </w:pPr>
      <w:r w:rsidRPr="00E85C70">
        <w:t xml:space="preserve">Ng, J., </w:t>
      </w:r>
      <w:proofErr w:type="spellStart"/>
      <w:r w:rsidRPr="00E85C70">
        <w:t>Roychowdhury</w:t>
      </w:r>
      <w:proofErr w:type="spellEnd"/>
      <w:r w:rsidRPr="00E85C70">
        <w:t xml:space="preserve">, S., 2011. Do Loan Loss Reserves Behave Like Capital? Evidence from Recent Bank Failures. Working Paper. </w:t>
      </w:r>
    </w:p>
    <w:p w:rsidR="00E85C70" w:rsidRPr="00E85C70" w:rsidRDefault="00E85C70" w:rsidP="00E85C70">
      <w:pPr>
        <w:spacing w:after="0" w:line="240" w:lineRule="auto"/>
        <w:ind w:left="35" w:hanging="35"/>
        <w:jc w:val="both"/>
        <w:rPr>
          <w:rtl/>
        </w:rPr>
      </w:pPr>
      <w:r w:rsidRPr="00E85C70">
        <w:t xml:space="preserve">Norton, E.C., Wang, H., Ai, C., 2004. Computing interaction effects and standard errors in logit and </w:t>
      </w:r>
      <w:proofErr w:type="spellStart"/>
      <w:r w:rsidRPr="00E85C70">
        <w:t>probit</w:t>
      </w:r>
      <w:proofErr w:type="spellEnd"/>
      <w:r w:rsidRPr="00E85C70">
        <w:t xml:space="preserve"> models. The Stata Journal 4, 154–167. </w:t>
      </w:r>
    </w:p>
    <w:p w:rsidR="00E85C70" w:rsidRPr="00E85C70" w:rsidRDefault="00E85C70" w:rsidP="00E85C70">
      <w:pPr>
        <w:spacing w:after="0" w:line="240" w:lineRule="auto"/>
        <w:ind w:left="35" w:hanging="35"/>
        <w:jc w:val="both"/>
        <w:rPr>
          <w:rtl/>
        </w:rPr>
      </w:pPr>
      <w:proofErr w:type="spellStart"/>
      <w:r w:rsidRPr="00E85C70">
        <w:t>Nyborg</w:t>
      </w:r>
      <w:proofErr w:type="spellEnd"/>
      <w:r w:rsidRPr="00E85C70">
        <w:t xml:space="preserve">, K. G., </w:t>
      </w:r>
      <w:proofErr w:type="spellStart"/>
      <w:r w:rsidRPr="00E85C70">
        <w:t>Österberg</w:t>
      </w:r>
      <w:proofErr w:type="spellEnd"/>
      <w:r w:rsidRPr="00E85C70">
        <w:t xml:space="preserve">, P. 2010. Money and Liquidity in Financial Markets, Swiss Finance Institute Research Paper No. 10-25. </w:t>
      </w:r>
    </w:p>
    <w:p w:rsidR="00E85C70" w:rsidRPr="00E85C70" w:rsidRDefault="00E85C70" w:rsidP="00E85C70">
      <w:pPr>
        <w:spacing w:after="0" w:line="240" w:lineRule="auto"/>
        <w:ind w:left="35" w:hanging="35"/>
        <w:jc w:val="both"/>
        <w:rPr>
          <w:rtl/>
        </w:rPr>
      </w:pPr>
      <w:proofErr w:type="spellStart"/>
      <w:r w:rsidRPr="00E85C70">
        <w:t>Peduzzi</w:t>
      </w:r>
      <w:proofErr w:type="spellEnd"/>
      <w:r w:rsidRPr="00E85C70">
        <w:t xml:space="preserve">, P.N., </w:t>
      </w:r>
      <w:proofErr w:type="spellStart"/>
      <w:r w:rsidRPr="00E85C70">
        <w:t>Concato</w:t>
      </w:r>
      <w:proofErr w:type="spellEnd"/>
      <w:r w:rsidRPr="00E85C70">
        <w:t xml:space="preserve">, J.P., Kemper, E., Holford, T.R., Feinstein, A.R., 1996. A simulation study of the number of events per variable in logistic regression analysis. The Journal of Clinical Epidemiology 49, 1373–1379. </w:t>
      </w:r>
    </w:p>
    <w:p w:rsidR="00E85C70" w:rsidRPr="00E85C70" w:rsidRDefault="00E85C70" w:rsidP="00E85C70">
      <w:pPr>
        <w:spacing w:after="0" w:line="240" w:lineRule="auto"/>
        <w:ind w:left="35" w:hanging="35"/>
        <w:jc w:val="both"/>
        <w:rPr>
          <w:rtl/>
        </w:rPr>
      </w:pPr>
      <w:proofErr w:type="spellStart"/>
      <w:r w:rsidRPr="00E85C70">
        <w:t>Pontell</w:t>
      </w:r>
      <w:proofErr w:type="spellEnd"/>
      <w:r w:rsidRPr="00E85C70">
        <w:t>, H.N., 2005. Control fraud, gambling for resurrection, and moral hazard: accounting for white-collar crime in the savings and loan crisis. The Journal of Socio-Economics 34, 756–770.</w:t>
      </w:r>
    </w:p>
    <w:p w:rsidR="00E85C70" w:rsidRPr="00E85C70" w:rsidRDefault="00E85C70" w:rsidP="00E85C70">
      <w:pPr>
        <w:spacing w:after="0" w:line="240" w:lineRule="auto"/>
        <w:ind w:left="35" w:hanging="35"/>
        <w:jc w:val="both"/>
        <w:rPr>
          <w:rtl/>
        </w:rPr>
      </w:pPr>
      <w:r w:rsidRPr="00E85C70">
        <w:t xml:space="preserve"> </w:t>
      </w:r>
      <w:proofErr w:type="spellStart"/>
      <w:r w:rsidRPr="00E85C70">
        <w:t>Prisman</w:t>
      </w:r>
      <w:proofErr w:type="spellEnd"/>
      <w:r w:rsidRPr="00E85C70">
        <w:t xml:space="preserve">, E.Z., </w:t>
      </w:r>
      <w:proofErr w:type="spellStart"/>
      <w:r w:rsidRPr="00E85C70">
        <w:t>Slovin</w:t>
      </w:r>
      <w:proofErr w:type="spellEnd"/>
      <w:r w:rsidRPr="00E85C70">
        <w:t xml:space="preserve">, M.B., </w:t>
      </w:r>
      <w:proofErr w:type="spellStart"/>
      <w:r w:rsidRPr="00E85C70">
        <w:t>Sushka</w:t>
      </w:r>
      <w:proofErr w:type="spellEnd"/>
      <w:r w:rsidRPr="00E85C70">
        <w:t xml:space="preserve">, M.E., 1986. A general model of the banking firm under conditions of monopoly, uncertainty, and recourse. Journal of Monetary Economics 17, 293–304. </w:t>
      </w:r>
    </w:p>
    <w:p w:rsidR="00E85C70" w:rsidRPr="00E85C70" w:rsidRDefault="00E85C70" w:rsidP="00E85C70">
      <w:pPr>
        <w:spacing w:after="0" w:line="240" w:lineRule="auto"/>
        <w:ind w:left="35" w:hanging="35"/>
        <w:jc w:val="both"/>
        <w:rPr>
          <w:rtl/>
        </w:rPr>
      </w:pPr>
      <w:r w:rsidRPr="00E85C70">
        <w:t>Qi, J., 1994. Bank liquidity and stability in an overlapping generations model. Review of Financial Studies 7, 389–417.</w:t>
      </w:r>
    </w:p>
    <w:p w:rsidR="00E85C70" w:rsidRPr="00E85C70" w:rsidRDefault="00E85C70" w:rsidP="00E85C70">
      <w:pPr>
        <w:spacing w:after="0" w:line="240" w:lineRule="auto"/>
        <w:ind w:left="35" w:hanging="35"/>
        <w:jc w:val="both"/>
        <w:rPr>
          <w:rtl/>
        </w:rPr>
      </w:pPr>
      <w:r w:rsidRPr="00E85C70">
        <w:t xml:space="preserve"> </w:t>
      </w:r>
      <w:proofErr w:type="spellStart"/>
      <w:r w:rsidRPr="00E85C70">
        <w:t>Rajan</w:t>
      </w:r>
      <w:proofErr w:type="spellEnd"/>
      <w:r w:rsidRPr="00E85C70">
        <w:t>, R.G., Winton, A., 1995. Covenants and collateral as incentives to monitor. Journal of Finance 50, 1113–1146.</w:t>
      </w:r>
    </w:p>
    <w:p w:rsidR="00E85C70" w:rsidRPr="00E85C70" w:rsidRDefault="00E85C70" w:rsidP="00E85C70">
      <w:pPr>
        <w:spacing w:after="0" w:line="240" w:lineRule="auto"/>
        <w:ind w:left="35" w:hanging="35"/>
        <w:jc w:val="both"/>
        <w:rPr>
          <w:rtl/>
        </w:rPr>
      </w:pPr>
      <w:r w:rsidRPr="00E85C70">
        <w:t xml:space="preserve"> Roy, A.D., 1952. Safety first and the holding of assets. </w:t>
      </w:r>
      <w:proofErr w:type="spellStart"/>
      <w:r w:rsidRPr="00E85C70">
        <w:t>Econometrica</w:t>
      </w:r>
      <w:proofErr w:type="spellEnd"/>
      <w:r w:rsidRPr="00E85C70">
        <w:t xml:space="preserve"> 20, 431–449.</w:t>
      </w:r>
    </w:p>
    <w:p w:rsidR="00E85C70" w:rsidRPr="00E85C70" w:rsidRDefault="00E85C70" w:rsidP="00E85C70">
      <w:pPr>
        <w:spacing w:after="0" w:line="240" w:lineRule="auto"/>
        <w:ind w:left="35" w:hanging="35"/>
        <w:jc w:val="both"/>
        <w:rPr>
          <w:rtl/>
        </w:rPr>
      </w:pPr>
      <w:r w:rsidRPr="00E85C70">
        <w:t xml:space="preserve"> </w:t>
      </w:r>
      <w:proofErr w:type="spellStart"/>
      <w:r w:rsidRPr="00E85C70">
        <w:t>Samartín</w:t>
      </w:r>
      <w:proofErr w:type="spellEnd"/>
      <w:r w:rsidRPr="00E85C70">
        <w:t xml:space="preserve">, M., 2003. Should bank runs be prevented? Journal of Banking &amp; Finance 27, 977–1000. </w:t>
      </w:r>
    </w:p>
    <w:p w:rsidR="00E85C70" w:rsidRPr="00E85C70" w:rsidRDefault="00E85C70" w:rsidP="00E85C70">
      <w:pPr>
        <w:spacing w:after="0" w:line="240" w:lineRule="auto"/>
        <w:ind w:left="35" w:hanging="35"/>
        <w:jc w:val="both"/>
        <w:rPr>
          <w:rtl/>
        </w:rPr>
      </w:pPr>
      <w:proofErr w:type="spellStart"/>
      <w:r w:rsidRPr="00E85C70">
        <w:t>Schwert</w:t>
      </w:r>
      <w:proofErr w:type="spellEnd"/>
      <w:r w:rsidRPr="00E85C70">
        <w:t>, G.W., 1989. Tests for unit roots: a Monte Carlo investigation. Journal of Business and Economic Statistics 7, 147–159.</w:t>
      </w:r>
    </w:p>
    <w:p w:rsidR="00E85C70" w:rsidRPr="00E85C70" w:rsidRDefault="00E85C70" w:rsidP="00E85C70">
      <w:pPr>
        <w:spacing w:after="0" w:line="240" w:lineRule="auto"/>
        <w:ind w:left="35" w:hanging="35"/>
        <w:jc w:val="both"/>
        <w:rPr>
          <w:rtl/>
        </w:rPr>
      </w:pPr>
      <w:r w:rsidRPr="00E85C70">
        <w:t xml:space="preserve"> Thomson, J.B., 1991. Predicting bank failures in the 1980s. Economic Review Federal Reserve Bank of Cleveland Q1 (1991), 9–20.</w:t>
      </w:r>
    </w:p>
    <w:p w:rsidR="00E85C70" w:rsidRPr="00E85C70" w:rsidRDefault="00E85C70" w:rsidP="00E85C70">
      <w:pPr>
        <w:spacing w:after="0" w:line="240" w:lineRule="auto"/>
        <w:ind w:left="35" w:hanging="35"/>
        <w:jc w:val="both"/>
        <w:rPr>
          <w:rtl/>
        </w:rPr>
      </w:pPr>
      <w:r w:rsidRPr="00E85C70">
        <w:t xml:space="preserve"> Thomson, J.B., 1992. Modeling the bank regulator’s closure option: a two-step logit regression approach. Journal of Financial Services Research 6, 5–23. </w:t>
      </w:r>
    </w:p>
    <w:p w:rsidR="00E85C70" w:rsidRPr="00E85C70" w:rsidRDefault="00E85C70" w:rsidP="00E85C70">
      <w:pPr>
        <w:spacing w:after="0" w:line="240" w:lineRule="auto"/>
        <w:ind w:left="35" w:hanging="35"/>
        <w:jc w:val="both"/>
        <w:rPr>
          <w:rtl/>
        </w:rPr>
      </w:pPr>
      <w:proofErr w:type="spellStart"/>
      <w:r w:rsidRPr="00E85C70">
        <w:t>Tirole</w:t>
      </w:r>
      <w:proofErr w:type="spellEnd"/>
      <w:r w:rsidRPr="00E85C70">
        <w:t>, J., 2011. Illiquidity and all its Friends. Journal of Economic Literature 49, 287– 325.</w:t>
      </w:r>
    </w:p>
    <w:p w:rsidR="00E85C70" w:rsidRPr="00E85C70" w:rsidRDefault="00E85C70" w:rsidP="00E85C70">
      <w:pPr>
        <w:spacing w:after="0" w:line="240" w:lineRule="auto"/>
        <w:ind w:left="35" w:hanging="35"/>
        <w:jc w:val="both"/>
        <w:rPr>
          <w:rtl/>
        </w:rPr>
      </w:pPr>
      <w:r w:rsidRPr="00E85C70">
        <w:t xml:space="preserve"> </w:t>
      </w:r>
      <w:proofErr w:type="spellStart"/>
      <w:r w:rsidRPr="00E85C70">
        <w:t>Vittinghoff</w:t>
      </w:r>
      <w:proofErr w:type="spellEnd"/>
      <w:r w:rsidRPr="00E85C70">
        <w:t xml:space="preserve">, E., </w:t>
      </w:r>
      <w:proofErr w:type="spellStart"/>
      <w:r w:rsidRPr="00E85C70">
        <w:t>McCullouch</w:t>
      </w:r>
      <w:proofErr w:type="spellEnd"/>
      <w:r w:rsidRPr="00E85C70">
        <w:t xml:space="preserve">, C.E., 2006. Relaxing the rule of ten events per variable in logistic and Cox regression. American Journal of Epidemiology 165, 710– 718. </w:t>
      </w:r>
    </w:p>
    <w:p w:rsidR="00DE5840" w:rsidRPr="00E85C70" w:rsidRDefault="00E85C70" w:rsidP="00E85C70">
      <w:pPr>
        <w:spacing w:after="0" w:line="240" w:lineRule="auto"/>
        <w:ind w:left="35" w:hanging="35"/>
        <w:jc w:val="both"/>
        <w:rPr>
          <w:rFonts w:ascii="AdvGulliv-R" w:cs="B Nazanin"/>
          <w:rtl/>
        </w:rPr>
      </w:pPr>
      <w:r w:rsidRPr="00E85C70">
        <w:t xml:space="preserve">Wagner, W., 2007. The liquidity of bank assets and bank liquidity. Journal of Banking &amp; Finance 31, 121–139. </w:t>
      </w:r>
    </w:p>
    <w:p w:rsidR="00872409" w:rsidRPr="00E85C70" w:rsidRDefault="00872409" w:rsidP="00E85C70">
      <w:pPr>
        <w:bidi/>
        <w:spacing w:after="0" w:line="240" w:lineRule="auto"/>
        <w:ind w:left="35" w:hanging="35"/>
        <w:jc w:val="both"/>
        <w:rPr>
          <w:rFonts w:ascii="AdvGulliv-R" w:cs="B Nazanin"/>
          <w:rtl/>
        </w:rPr>
      </w:pPr>
    </w:p>
    <w:sectPr w:rsidR="00872409" w:rsidRPr="00E85C70" w:rsidSect="00F248F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596" w:rsidRDefault="00491596" w:rsidP="007B1693">
      <w:pPr>
        <w:spacing w:after="0" w:line="240" w:lineRule="auto"/>
      </w:pPr>
      <w:r>
        <w:separator/>
      </w:r>
    </w:p>
  </w:endnote>
  <w:endnote w:type="continuationSeparator" w:id="0">
    <w:p w:rsidR="00491596" w:rsidRDefault="00491596" w:rsidP="007B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vGulliv-R">
    <w:altName w:val="Arial"/>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596" w:rsidRDefault="00491596" w:rsidP="007B1693">
      <w:pPr>
        <w:spacing w:after="0" w:line="240" w:lineRule="auto"/>
      </w:pPr>
      <w:r>
        <w:separator/>
      </w:r>
    </w:p>
  </w:footnote>
  <w:footnote w:type="continuationSeparator" w:id="0">
    <w:p w:rsidR="00491596" w:rsidRDefault="00491596" w:rsidP="007B1693">
      <w:pPr>
        <w:spacing w:after="0" w:line="240" w:lineRule="auto"/>
      </w:pPr>
      <w:r>
        <w:continuationSeparator/>
      </w:r>
    </w:p>
  </w:footnote>
  <w:footnote w:id="1">
    <w:p w:rsidR="00B93BC2" w:rsidRDefault="00B93BC2" w:rsidP="000F2906">
      <w:pPr>
        <w:pStyle w:val="FootnoteText"/>
        <w:bidi/>
        <w:jc w:val="both"/>
        <w:rPr>
          <w:rtl/>
          <w:lang w:bidi="fa-IR"/>
        </w:rPr>
      </w:pPr>
      <w:r>
        <w:rPr>
          <w:rStyle w:val="FootnoteReference"/>
        </w:rPr>
        <w:footnoteRef/>
      </w:r>
      <w:r>
        <w:t xml:space="preserve"> </w:t>
      </w:r>
      <w:r w:rsidRPr="003767BF">
        <w:rPr>
          <w:rFonts w:ascii="Times New Roman" w:hAnsi="Times New Roman" w:cs="B Nazanin" w:hint="cs"/>
          <w:szCs w:val="22"/>
          <w:rtl/>
          <w:lang w:bidi="fa-IR"/>
        </w:rPr>
        <w:t xml:space="preserve">گزارشات افت مادی توسط </w:t>
      </w:r>
      <w:r w:rsidRPr="003767BF">
        <w:rPr>
          <w:rFonts w:ascii="Times New Roman" w:hAnsi="Times New Roman" w:cs="B Nazanin"/>
          <w:szCs w:val="22"/>
          <w:lang w:bidi="fa-IR"/>
        </w:rPr>
        <w:t>FDIC</w:t>
      </w:r>
      <w:r w:rsidRPr="003767BF">
        <w:rPr>
          <w:rFonts w:ascii="Times New Roman" w:hAnsi="Times New Roman" w:cs="B Nazanin" w:hint="cs"/>
          <w:szCs w:val="22"/>
          <w:rtl/>
          <w:lang w:bidi="fa-IR"/>
        </w:rPr>
        <w:t xml:space="preserve"> و </w:t>
      </w:r>
      <w:r w:rsidRPr="003767BF">
        <w:rPr>
          <w:rFonts w:ascii="Times New Roman" w:hAnsi="Times New Roman" w:cs="B Nazanin"/>
          <w:szCs w:val="22"/>
          <w:lang w:bidi="fa-IR"/>
        </w:rPr>
        <w:t>OCC</w:t>
      </w:r>
      <w:r w:rsidRPr="003767BF">
        <w:rPr>
          <w:rFonts w:ascii="Times New Roman" w:hAnsi="Times New Roman" w:cs="B Nazanin" w:hint="cs"/>
          <w:szCs w:val="22"/>
          <w:rtl/>
          <w:lang w:bidi="fa-IR"/>
        </w:rPr>
        <w:t xml:space="preserve"> در زمانی که پیش فرض بانک در یک "افت مادی" برای صندوق بیمه </w:t>
      </w:r>
      <w:r w:rsidRPr="003767BF">
        <w:rPr>
          <w:rFonts w:ascii="Times New Roman" w:hAnsi="Times New Roman" w:cs="B Nazanin"/>
          <w:szCs w:val="22"/>
          <w:lang w:bidi="fa-IR"/>
        </w:rPr>
        <w:t>FDIC</w:t>
      </w:r>
      <w:r w:rsidRPr="003767BF">
        <w:rPr>
          <w:rFonts w:ascii="Times New Roman" w:hAnsi="Times New Roman" w:cs="B Nazanin" w:hint="cs"/>
          <w:szCs w:val="22"/>
          <w:rtl/>
          <w:lang w:bidi="fa-IR"/>
        </w:rPr>
        <w:t xml:space="preserve"> نتیجه می‌دهد منتشر می‌شود. در 1 جولای سال 2010، آستانه برای یک "افت مادی" برای بودجه </w:t>
      </w:r>
      <w:r w:rsidRPr="003767BF">
        <w:rPr>
          <w:rFonts w:ascii="Times New Roman" w:hAnsi="Times New Roman" w:cs="B Nazanin"/>
          <w:szCs w:val="22"/>
          <w:lang w:bidi="fa-IR"/>
        </w:rPr>
        <w:t>FDIC</w:t>
      </w:r>
      <w:r w:rsidRPr="003767BF">
        <w:rPr>
          <w:rFonts w:ascii="Times New Roman" w:hAnsi="Times New Roman" w:cs="B Nazanin" w:hint="cs"/>
          <w:szCs w:val="22"/>
          <w:rtl/>
          <w:lang w:bidi="fa-IR"/>
        </w:rPr>
        <w:t xml:space="preserve"> از 25 میلیون به 200 میلیون دلار امریکا رسید.</w:t>
      </w:r>
      <w:r>
        <w:rPr>
          <w:rFonts w:ascii="Times New Roman" w:hAnsi="Times New Roman" w:cs="B Nazanin" w:hint="cs"/>
          <w:szCs w:val="22"/>
          <w:rtl/>
          <w:lang w:bidi="fa-IR"/>
        </w:rPr>
        <w:t xml:space="preserve"> گزارش شامل</w:t>
      </w:r>
      <w:r w:rsidRPr="003767BF">
        <w:rPr>
          <w:rFonts w:ascii="Times New Roman" w:hAnsi="Times New Roman" w:cs="B Nazanin" w:hint="cs"/>
          <w:szCs w:val="22"/>
          <w:rtl/>
          <w:lang w:bidi="fa-IR"/>
        </w:rPr>
        <w:t xml:space="preserve"> تحلیل دقیق از پیش زمینه بانک‌های </w:t>
      </w:r>
      <w:r>
        <w:rPr>
          <w:rFonts w:ascii="Times New Roman" w:hAnsi="Times New Roman" w:cs="B Nazanin" w:hint="cs"/>
          <w:szCs w:val="22"/>
          <w:rtl/>
          <w:lang w:bidi="fa-IR"/>
        </w:rPr>
        <w:t>ورشکسته</w:t>
      </w:r>
      <w:r w:rsidRPr="003767BF">
        <w:rPr>
          <w:rFonts w:ascii="Times New Roman" w:hAnsi="Times New Roman" w:cs="B Nazanin" w:hint="cs"/>
          <w:szCs w:val="22"/>
          <w:rtl/>
          <w:lang w:bidi="fa-IR"/>
        </w:rPr>
        <w:t xml:space="preserve"> و مدل‌های کسب و کار و</w:t>
      </w:r>
      <w:r w:rsidR="00874139">
        <w:rPr>
          <w:rFonts w:ascii="Times New Roman" w:hAnsi="Times New Roman" w:cs="B Nazanin" w:hint="cs"/>
          <w:szCs w:val="22"/>
          <w:lang w:bidi="fa-IR"/>
        </w:rPr>
        <w:t>‌</w:t>
      </w:r>
      <w:r w:rsidR="00874139">
        <w:rPr>
          <w:rFonts w:ascii="Times New Roman" w:hAnsi="Times New Roman" w:cs="B Nazanin" w:hint="cs"/>
          <w:szCs w:val="22"/>
          <w:rtl/>
          <w:lang w:bidi="fa-IR"/>
        </w:rPr>
        <w:t xml:space="preserve"> </w:t>
      </w:r>
      <w:r>
        <w:rPr>
          <w:rFonts w:ascii="Times New Roman" w:hAnsi="Times New Roman" w:cs="B Nazanin" w:hint="cs"/>
          <w:szCs w:val="22"/>
          <w:rtl/>
          <w:lang w:bidi="fa-IR"/>
        </w:rPr>
        <w:t>لیستی</w:t>
      </w:r>
      <w:r w:rsidR="00874139">
        <w:rPr>
          <w:rFonts w:ascii="Times New Roman" w:hAnsi="Times New Roman" w:cs="B Nazanin" w:hint="cs"/>
          <w:szCs w:val="22"/>
          <w:lang w:bidi="fa-IR"/>
        </w:rPr>
        <w:t>‌</w:t>
      </w:r>
      <w:r w:rsidR="00874139">
        <w:rPr>
          <w:rFonts w:ascii="Times New Roman" w:hAnsi="Times New Roman" w:cs="B Nazanin" w:hint="cs"/>
          <w:szCs w:val="22"/>
          <w:rtl/>
          <w:lang w:bidi="fa-IR"/>
        </w:rPr>
        <w:t xml:space="preserve"> </w:t>
      </w:r>
      <w:r>
        <w:rPr>
          <w:rFonts w:ascii="Times New Roman" w:hAnsi="Times New Roman" w:cs="B Nazanin" w:hint="cs"/>
          <w:szCs w:val="22"/>
          <w:rtl/>
          <w:lang w:bidi="fa-IR"/>
        </w:rPr>
        <w:t xml:space="preserve">از </w:t>
      </w:r>
      <w:r w:rsidRPr="003767BF">
        <w:rPr>
          <w:rFonts w:ascii="Times New Roman" w:hAnsi="Times New Roman" w:cs="B Nazanin" w:hint="cs"/>
          <w:szCs w:val="22"/>
          <w:rtl/>
          <w:lang w:bidi="fa-IR"/>
        </w:rPr>
        <w:t>دلایل ورشکستگی</w:t>
      </w:r>
      <w:r>
        <w:rPr>
          <w:rFonts w:ascii="Times New Roman" w:hAnsi="Times New Roman" w:cs="B Nazanin" w:hint="cs"/>
          <w:szCs w:val="22"/>
          <w:rtl/>
          <w:lang w:bidi="fa-IR"/>
        </w:rPr>
        <w:t xml:space="preserve"> می‌باشند.</w:t>
      </w:r>
    </w:p>
  </w:footnote>
  <w:footnote w:id="2">
    <w:p w:rsidR="00B93BC2" w:rsidRDefault="00B93BC2" w:rsidP="000F2906">
      <w:pPr>
        <w:pStyle w:val="FootnoteText"/>
        <w:bidi/>
        <w:jc w:val="both"/>
        <w:rPr>
          <w:rtl/>
          <w:lang w:bidi="fa-IR"/>
        </w:rPr>
      </w:pPr>
      <w:r>
        <w:rPr>
          <w:rStyle w:val="FootnoteReference"/>
        </w:rPr>
        <w:footnoteRef/>
      </w:r>
      <w:r>
        <w:t xml:space="preserve"> </w:t>
      </w:r>
      <w:r>
        <w:rPr>
          <w:rFonts w:ascii="Times New Roman" w:hAnsi="Times New Roman" w:cs="B Nazanin" w:hint="cs"/>
          <w:szCs w:val="22"/>
          <w:rtl/>
          <w:lang w:bidi="fa-IR"/>
        </w:rPr>
        <w:t xml:space="preserve">ذی نفعان یک نوشته </w:t>
      </w:r>
      <w:r w:rsidRPr="003767BF">
        <w:rPr>
          <w:rFonts w:ascii="Times New Roman" w:hAnsi="Times New Roman" w:cs="B Nazanin" w:hint="cs"/>
          <w:szCs w:val="22"/>
          <w:rtl/>
          <w:lang w:bidi="fa-IR"/>
        </w:rPr>
        <w:t xml:space="preserve">بر </w:t>
      </w:r>
      <w:r w:rsidRPr="003767BF">
        <w:rPr>
          <w:rFonts w:ascii="Times New Roman" w:hAnsi="Times New Roman" w:cs="B Nazanin"/>
          <w:szCs w:val="22"/>
          <w:lang w:bidi="fa-IR"/>
        </w:rPr>
        <w:t>UBS</w:t>
      </w:r>
      <w:r w:rsidRPr="003767BF">
        <w:rPr>
          <w:rFonts w:ascii="Times New Roman" w:hAnsi="Times New Roman" w:cs="B Nazanin" w:hint="cs"/>
          <w:szCs w:val="22"/>
          <w:rtl/>
          <w:lang w:bidi="fa-IR"/>
        </w:rPr>
        <w:t xml:space="preserve"> گزارش دادند، </w:t>
      </w:r>
      <w:r w:rsidRPr="003767BF">
        <w:rPr>
          <w:rFonts w:ascii="Times New Roman" w:hAnsi="Times New Roman" w:cs="B Nazanin"/>
          <w:szCs w:val="22"/>
          <w:lang w:bidi="fa-IR"/>
        </w:rPr>
        <w:t>UBS</w:t>
      </w:r>
      <w:r w:rsidRPr="003767BF">
        <w:rPr>
          <w:rFonts w:ascii="Times New Roman" w:hAnsi="Times New Roman" w:cs="B Nazanin" w:hint="cs"/>
          <w:szCs w:val="22"/>
          <w:rtl/>
          <w:lang w:bidi="fa-IR"/>
        </w:rPr>
        <w:t xml:space="preserve">، </w:t>
      </w:r>
      <w:r w:rsidRPr="003767BF">
        <w:rPr>
          <w:rFonts w:ascii="Times New Roman" w:hAnsi="Times New Roman" w:cs="B Nazanin"/>
          <w:szCs w:val="22"/>
          <w:lang w:bidi="fa-IR"/>
        </w:rPr>
        <w:t>AG</w:t>
      </w:r>
      <w:r w:rsidRPr="003767BF">
        <w:rPr>
          <w:rFonts w:ascii="Times New Roman" w:hAnsi="Times New Roman" w:cs="B Nazanin" w:hint="cs"/>
          <w:szCs w:val="22"/>
          <w:rtl/>
          <w:lang w:bidi="fa-IR"/>
        </w:rPr>
        <w:t xml:space="preserve">، </w:t>
      </w:r>
      <w:r w:rsidRPr="003767BF">
        <w:rPr>
          <w:rFonts w:ascii="Times New Roman" w:hAnsi="Times New Roman" w:cs="B Nazanin"/>
          <w:szCs w:val="22"/>
          <w:lang w:bidi="fa-IR"/>
        </w:rPr>
        <w:t>Zurich</w:t>
      </w:r>
      <w:r w:rsidRPr="003767BF">
        <w:rPr>
          <w:rFonts w:ascii="Times New Roman" w:hAnsi="Times New Roman" w:cs="B Nazanin" w:hint="cs"/>
          <w:szCs w:val="22"/>
          <w:rtl/>
          <w:lang w:bidi="fa-IR"/>
        </w:rPr>
        <w:t>، مستقر در سوییس، 04-18-2008، از طریق</w:t>
      </w:r>
      <w:r w:rsidRPr="003767BF">
        <w:rPr>
          <w:rFonts w:ascii="Times New Roman" w:hAnsi="Times New Roman" w:cs="B Nazanin"/>
          <w:szCs w:val="22"/>
          <w:lang w:bidi="fa-IR"/>
        </w:rPr>
        <w:t>http://www.ubs.com/global/en/about_ubs/investor_relations/share_information/shareholderreport.html</w:t>
      </w:r>
      <w:r w:rsidRPr="003767BF">
        <w:rPr>
          <w:rFonts w:ascii="Times New Roman" w:hAnsi="Times New Roman" w:cs="B Nazanin" w:hint="cs"/>
          <w:szCs w:val="22"/>
          <w:rtl/>
          <w:lang w:bidi="fa-IR"/>
        </w:rPr>
        <w:t xml:space="preserve"> در دسترس است</w:t>
      </w:r>
    </w:p>
  </w:footnote>
  <w:footnote w:id="3">
    <w:p w:rsidR="00B93BC2" w:rsidRDefault="00B93BC2" w:rsidP="003C5C7F">
      <w:pPr>
        <w:pStyle w:val="FootnoteText"/>
        <w:bidi/>
        <w:jc w:val="both"/>
        <w:rPr>
          <w:rtl/>
          <w:lang w:bidi="fa-IR"/>
        </w:rPr>
      </w:pPr>
      <w:r>
        <w:rPr>
          <w:rStyle w:val="FootnoteReference"/>
        </w:rPr>
        <w:footnoteRef/>
      </w:r>
      <w:r>
        <w:t xml:space="preserve"> </w:t>
      </w:r>
      <w:r w:rsidRPr="00576A15">
        <w:rPr>
          <w:rFonts w:ascii="Times New Roman" w:hAnsi="Times New Roman" w:cs="B Nazanin" w:hint="cs"/>
          <w:szCs w:val="22"/>
          <w:rtl/>
          <w:lang w:bidi="fa-IR"/>
        </w:rPr>
        <w:t xml:space="preserve">ما دو معیار ریسک اضافی را به عنوان بررسی مقاومت در نظر گرفتیم: معیار </w:t>
      </w:r>
      <w:r w:rsidRPr="00576A15">
        <w:rPr>
          <w:rFonts w:ascii="Times New Roman" w:hAnsi="Times New Roman" w:cs="B Nazanin"/>
          <w:szCs w:val="22"/>
          <w:lang w:bidi="fa-IR"/>
        </w:rPr>
        <w:t>BB</w:t>
      </w:r>
      <w:r w:rsidRPr="00576A15">
        <w:rPr>
          <w:rFonts w:ascii="Times New Roman" w:hAnsi="Times New Roman" w:cs="B Nazanin" w:hint="cs"/>
          <w:szCs w:val="22"/>
          <w:rtl/>
          <w:lang w:bidi="fa-IR"/>
        </w:rPr>
        <w:t xml:space="preserve"> که توسط </w:t>
      </w:r>
      <w:r w:rsidRPr="00576A15">
        <w:rPr>
          <w:rFonts w:ascii="Times New Roman" w:hAnsi="Times New Roman" w:cs="B Nazanin"/>
          <w:szCs w:val="22"/>
          <w:lang w:bidi="fa-IR"/>
        </w:rPr>
        <w:t>Berger</w:t>
      </w:r>
      <w:r w:rsidRPr="00576A15">
        <w:rPr>
          <w:rFonts w:ascii="Times New Roman" w:hAnsi="Times New Roman" w:cs="B Nazanin" w:hint="cs"/>
          <w:szCs w:val="22"/>
          <w:rtl/>
          <w:lang w:bidi="fa-IR"/>
        </w:rPr>
        <w:t xml:space="preserve"> و </w:t>
      </w:r>
      <w:proofErr w:type="spellStart"/>
      <w:r w:rsidRPr="00576A15">
        <w:rPr>
          <w:rFonts w:ascii="Times New Roman" w:hAnsi="Times New Roman" w:cs="B Nazanin"/>
          <w:szCs w:val="22"/>
          <w:lang w:bidi="fa-IR"/>
        </w:rPr>
        <w:t>Bouwman</w:t>
      </w:r>
      <w:proofErr w:type="spellEnd"/>
      <w:r w:rsidRPr="00576A15">
        <w:rPr>
          <w:rFonts w:ascii="Times New Roman" w:hAnsi="Times New Roman" w:cs="B Nazanin" w:hint="cs"/>
          <w:szCs w:val="22"/>
          <w:rtl/>
          <w:lang w:bidi="fa-IR"/>
        </w:rPr>
        <w:t xml:space="preserve"> (2009) برای ریسک نقدینگی توسعه داده شده است و امتیاز-</w:t>
      </w:r>
      <w:r w:rsidRPr="00576A15">
        <w:rPr>
          <w:rFonts w:ascii="Times New Roman" w:hAnsi="Times New Roman" w:cs="B Nazanin"/>
          <w:szCs w:val="22"/>
          <w:lang w:bidi="fa-IR"/>
        </w:rPr>
        <w:t>Z</w:t>
      </w:r>
      <w:r w:rsidRPr="00576A15">
        <w:rPr>
          <w:rFonts w:ascii="Times New Roman" w:hAnsi="Times New Roman" w:cs="B Nazanin" w:hint="cs"/>
          <w:szCs w:val="22"/>
          <w:rtl/>
          <w:lang w:bidi="fa-IR"/>
        </w:rPr>
        <w:t xml:space="preserve"> که به عنوان معیار سراسری پایداری بانک‌ها، با پیروی از </w:t>
      </w:r>
      <w:r w:rsidRPr="00576A15">
        <w:rPr>
          <w:rFonts w:ascii="Times New Roman" w:hAnsi="Times New Roman" w:cs="B Nazanin"/>
          <w:szCs w:val="22"/>
          <w:lang w:bidi="fa-IR"/>
        </w:rPr>
        <w:t>Roy</w:t>
      </w:r>
      <w:r w:rsidRPr="00576A15">
        <w:rPr>
          <w:rFonts w:ascii="Times New Roman" w:hAnsi="Times New Roman" w:cs="B Nazanin" w:hint="cs"/>
          <w:szCs w:val="22"/>
          <w:rtl/>
          <w:lang w:bidi="fa-IR"/>
        </w:rPr>
        <w:t xml:space="preserve"> (1953) ایجاد شد. بحث مفصل معیارها و نتایج برروی تحلیل آن‌ها در بخش 4.1.4 این مقاله آورده شده است</w:t>
      </w:r>
    </w:p>
  </w:footnote>
  <w:footnote w:id="4">
    <w:p w:rsidR="00B93BC2" w:rsidRDefault="00B93BC2" w:rsidP="00B466AA">
      <w:pPr>
        <w:pStyle w:val="FootnoteText"/>
        <w:bidi/>
        <w:rPr>
          <w:rtl/>
          <w:lang w:bidi="fa-IR"/>
        </w:rPr>
      </w:pPr>
      <w:r w:rsidRPr="00B46939">
        <w:rPr>
          <w:rStyle w:val="FootnoteReference"/>
          <w:sz w:val="16"/>
          <w:szCs w:val="16"/>
        </w:rPr>
        <w:footnoteRef/>
      </w:r>
      <w:r w:rsidRPr="00B46939">
        <w:rPr>
          <w:sz w:val="16"/>
          <w:szCs w:val="16"/>
        </w:rPr>
        <w:t xml:space="preserve"> </w:t>
      </w:r>
      <w:r>
        <w:rPr>
          <w:rFonts w:ascii="Times New Roman" w:hAnsi="Times New Roman" w:cs="B Nazanin" w:hint="cs"/>
          <w:szCs w:val="22"/>
          <w:rtl/>
        </w:rPr>
        <w:t>بیشتر کارهای اخ</w:t>
      </w:r>
      <w:r w:rsidRPr="00B46939">
        <w:rPr>
          <w:rFonts w:ascii="Times New Roman" w:hAnsi="Times New Roman" w:cs="B Nazanin" w:hint="cs"/>
          <w:szCs w:val="22"/>
          <w:rtl/>
        </w:rPr>
        <w:t>یر برروی نقدینگی شامل</w:t>
      </w:r>
      <w:r>
        <w:rPr>
          <w:rFonts w:ascii="Times New Roman" w:hAnsi="Times New Roman" w:cs="B Nazanin" w:hint="cs"/>
          <w:szCs w:val="22"/>
          <w:rtl/>
        </w:rPr>
        <w:t xml:space="preserve"> کارهای</w:t>
      </w:r>
      <w:r w:rsidRPr="00B46939">
        <w:rPr>
          <w:rFonts w:ascii="Times New Roman" w:hAnsi="Times New Roman" w:cs="B Nazanin" w:hint="cs"/>
          <w:szCs w:val="22"/>
          <w:rtl/>
        </w:rPr>
        <w:t xml:space="preserve"> </w:t>
      </w:r>
      <w:proofErr w:type="spellStart"/>
      <w:r w:rsidRPr="00B46939">
        <w:rPr>
          <w:rFonts w:ascii="Times New Roman" w:hAnsi="Times New Roman" w:cs="B Nazanin"/>
          <w:szCs w:val="22"/>
        </w:rPr>
        <w:t>Gatev</w:t>
      </w:r>
      <w:proofErr w:type="spellEnd"/>
      <w:r w:rsidRPr="00B46939">
        <w:rPr>
          <w:rFonts w:ascii="Times New Roman" w:hAnsi="Times New Roman" w:cs="B Nazanin" w:hint="cs"/>
          <w:szCs w:val="22"/>
          <w:rtl/>
          <w:lang w:bidi="fa-IR"/>
        </w:rPr>
        <w:t xml:space="preserve"> و </w:t>
      </w:r>
      <w:r w:rsidRPr="00B46939">
        <w:rPr>
          <w:rFonts w:ascii="Times New Roman" w:hAnsi="Times New Roman" w:cs="B Nazanin"/>
          <w:szCs w:val="22"/>
          <w:lang w:bidi="fa-IR"/>
        </w:rPr>
        <w:t>Strahan</w:t>
      </w:r>
      <w:r>
        <w:rPr>
          <w:rFonts w:ascii="Times New Roman" w:hAnsi="Times New Roman" w:cs="B Nazanin" w:hint="cs"/>
          <w:szCs w:val="22"/>
          <w:rtl/>
          <w:lang w:bidi="fa-IR"/>
        </w:rPr>
        <w:t>،</w:t>
      </w:r>
      <w:r w:rsidRPr="00B46939">
        <w:rPr>
          <w:rFonts w:ascii="Times New Roman" w:hAnsi="Times New Roman" w:cs="B Nazanin" w:hint="cs"/>
          <w:szCs w:val="22"/>
          <w:rtl/>
          <w:lang w:bidi="fa-IR"/>
        </w:rPr>
        <w:t xml:space="preserve"> </w:t>
      </w:r>
      <w:proofErr w:type="spellStart"/>
      <w:r w:rsidRPr="00B46939">
        <w:rPr>
          <w:rFonts w:ascii="Times New Roman" w:hAnsi="Times New Roman" w:cs="B Nazanin"/>
          <w:szCs w:val="22"/>
          <w:lang w:bidi="fa-IR"/>
        </w:rPr>
        <w:t>Carletti</w:t>
      </w:r>
      <w:proofErr w:type="spellEnd"/>
      <w:r w:rsidRPr="00B46939">
        <w:rPr>
          <w:rFonts w:ascii="Times New Roman" w:hAnsi="Times New Roman" w:cs="B Nazanin" w:hint="cs"/>
          <w:szCs w:val="22"/>
          <w:rtl/>
          <w:lang w:bidi="fa-IR"/>
        </w:rPr>
        <w:t xml:space="preserve"> و همکاران (2007)، </w:t>
      </w:r>
      <w:proofErr w:type="spellStart"/>
      <w:r w:rsidRPr="00B46939">
        <w:rPr>
          <w:rFonts w:ascii="Times New Roman" w:hAnsi="Times New Roman" w:cs="B Nazanin"/>
          <w:szCs w:val="22"/>
          <w:lang w:bidi="fa-IR"/>
        </w:rPr>
        <w:t>Nyborg</w:t>
      </w:r>
      <w:proofErr w:type="spellEnd"/>
      <w:r w:rsidRPr="00B46939">
        <w:rPr>
          <w:rFonts w:ascii="Times New Roman" w:hAnsi="Times New Roman" w:cs="B Nazanin" w:hint="cs"/>
          <w:szCs w:val="22"/>
          <w:rtl/>
          <w:lang w:bidi="fa-IR"/>
        </w:rPr>
        <w:t xml:space="preserve"> و </w:t>
      </w:r>
      <w:proofErr w:type="spellStart"/>
      <w:r w:rsidRPr="00B46939">
        <w:rPr>
          <w:rFonts w:ascii="Times New Roman" w:hAnsi="Times New Roman" w:cs="B Nazanin"/>
          <w:szCs w:val="22"/>
          <w:lang w:bidi="fa-IR"/>
        </w:rPr>
        <w:t>Osterberg</w:t>
      </w:r>
      <w:proofErr w:type="spellEnd"/>
      <w:r w:rsidRPr="00B46939">
        <w:rPr>
          <w:rFonts w:ascii="Times New Roman" w:hAnsi="Times New Roman" w:cs="B Nazanin" w:hint="cs"/>
          <w:szCs w:val="22"/>
          <w:rtl/>
          <w:lang w:bidi="fa-IR"/>
        </w:rPr>
        <w:t xml:space="preserve"> </w:t>
      </w:r>
      <w:r>
        <w:rPr>
          <w:rFonts w:ascii="Times New Roman" w:hAnsi="Times New Roman" w:cs="B Nazanin" w:hint="cs"/>
          <w:szCs w:val="22"/>
          <w:rtl/>
          <w:lang w:bidi="fa-IR"/>
        </w:rPr>
        <w:t xml:space="preserve">(2010)، </w:t>
      </w:r>
      <w:r w:rsidRPr="00B46939">
        <w:rPr>
          <w:rFonts w:ascii="Times New Roman" w:hAnsi="Times New Roman" w:cs="B Nazanin" w:hint="cs"/>
          <w:szCs w:val="22"/>
          <w:rtl/>
          <w:lang w:bidi="fa-IR"/>
        </w:rPr>
        <w:t xml:space="preserve">و </w:t>
      </w:r>
      <w:proofErr w:type="spellStart"/>
      <w:r w:rsidRPr="00B46939">
        <w:rPr>
          <w:rFonts w:ascii="Times New Roman" w:hAnsi="Times New Roman" w:cs="B Nazanin"/>
          <w:szCs w:val="22"/>
          <w:lang w:bidi="fa-IR"/>
        </w:rPr>
        <w:t>Freuxas</w:t>
      </w:r>
      <w:proofErr w:type="spellEnd"/>
      <w:r w:rsidRPr="00B46939">
        <w:rPr>
          <w:rFonts w:ascii="Times New Roman" w:hAnsi="Times New Roman" w:cs="B Nazanin" w:hint="cs"/>
          <w:szCs w:val="22"/>
          <w:rtl/>
          <w:lang w:bidi="fa-IR"/>
        </w:rPr>
        <w:t xml:space="preserve"> و همکاران (2011) است. یک بررسی برروی ادبیات نقدینگی بانک در </w:t>
      </w:r>
      <w:proofErr w:type="spellStart"/>
      <w:r w:rsidRPr="00B46939">
        <w:rPr>
          <w:rFonts w:ascii="Times New Roman" w:hAnsi="Times New Roman" w:cs="B Nazanin"/>
          <w:szCs w:val="22"/>
          <w:lang w:bidi="fa-IR"/>
        </w:rPr>
        <w:t>Tirole</w:t>
      </w:r>
      <w:proofErr w:type="spellEnd"/>
      <w:r w:rsidRPr="00B46939">
        <w:rPr>
          <w:rFonts w:ascii="Times New Roman" w:hAnsi="Times New Roman" w:cs="B Nazanin" w:hint="cs"/>
          <w:szCs w:val="22"/>
          <w:rtl/>
          <w:lang w:bidi="fa-IR"/>
        </w:rPr>
        <w:t xml:space="preserve"> (2011) ارائه شده است</w:t>
      </w:r>
    </w:p>
  </w:footnote>
  <w:footnote w:id="5">
    <w:p w:rsidR="00B93BC2" w:rsidRDefault="00B93BC2" w:rsidP="005865CF">
      <w:pPr>
        <w:pStyle w:val="FootnoteText"/>
        <w:bidi/>
        <w:rPr>
          <w:rtl/>
          <w:lang w:bidi="fa-IR"/>
        </w:rPr>
      </w:pPr>
      <w:r>
        <w:rPr>
          <w:rStyle w:val="FootnoteReference"/>
        </w:rPr>
        <w:footnoteRef/>
      </w:r>
      <w:r>
        <w:t xml:space="preserve"> </w:t>
      </w:r>
      <w:r w:rsidRPr="005865CF">
        <w:rPr>
          <w:rFonts w:ascii="Times New Roman" w:hAnsi="Times New Roman" w:cs="B Nazanin" w:hint="cs"/>
          <w:sz w:val="22"/>
          <w:szCs w:val="24"/>
          <w:rtl/>
        </w:rPr>
        <w:t xml:space="preserve">بانکداری با تبدیل دارایی‌ها به اوراق بهادار به عنوان کسب و کار بانکی در موردی که وام‌ها در "بودجه" خاص </w:t>
      </w:r>
      <w:r>
        <w:rPr>
          <w:rFonts w:ascii="Times New Roman" w:hAnsi="Times New Roman" w:cs="B Nazanin" w:hint="cs"/>
          <w:sz w:val="22"/>
          <w:szCs w:val="24"/>
          <w:rtl/>
        </w:rPr>
        <w:t>دسته</w:t>
      </w:r>
      <w:r w:rsidRPr="005865CF">
        <w:rPr>
          <w:rFonts w:ascii="Times New Roman" w:hAnsi="Times New Roman" w:cs="B Nazanin" w:hint="cs"/>
          <w:sz w:val="22"/>
          <w:szCs w:val="24"/>
          <w:rtl/>
        </w:rPr>
        <w:t xml:space="preserve"> بندی می‌شوند که سپس به سرمایه گذار در فرم اوراق بهادار ف</w:t>
      </w:r>
      <w:r>
        <w:rPr>
          <w:rFonts w:ascii="Times New Roman" w:hAnsi="Times New Roman" w:cs="B Nazanin" w:hint="cs"/>
          <w:sz w:val="22"/>
          <w:szCs w:val="24"/>
          <w:rtl/>
        </w:rPr>
        <w:t>روخته می‌شوند تعریف می‌شود. تام</w:t>
      </w:r>
      <w:r w:rsidRPr="005865CF">
        <w:rPr>
          <w:rFonts w:ascii="Times New Roman" w:hAnsi="Times New Roman" w:cs="B Nazanin" w:hint="cs"/>
          <w:sz w:val="22"/>
          <w:szCs w:val="24"/>
          <w:rtl/>
        </w:rPr>
        <w:t>ی</w:t>
      </w:r>
      <w:r>
        <w:rPr>
          <w:rFonts w:ascii="Times New Roman" w:hAnsi="Times New Roman" w:cs="B Nazanin" w:hint="cs"/>
          <w:sz w:val="22"/>
          <w:szCs w:val="24"/>
          <w:rtl/>
        </w:rPr>
        <w:t>ن</w:t>
      </w:r>
      <w:r w:rsidRPr="005865CF">
        <w:rPr>
          <w:rFonts w:ascii="Times New Roman" w:hAnsi="Times New Roman" w:cs="B Nazanin" w:hint="cs"/>
          <w:sz w:val="22"/>
          <w:szCs w:val="24"/>
          <w:rtl/>
        </w:rPr>
        <w:t xml:space="preserve"> مالی از این تراکنشات از خرده فروشان یا شرکت‌ها سپرده می‌شود اما از بازاز مخازن بین بانکی</w:t>
      </w:r>
      <w:r>
        <w:rPr>
          <w:rFonts w:ascii="Times New Roman" w:hAnsi="Times New Roman" w:cs="B Nazanin" w:hint="cs"/>
          <w:sz w:val="22"/>
          <w:szCs w:val="24"/>
          <w:rtl/>
        </w:rPr>
        <w:t xml:space="preserve"> مستنی است.</w:t>
      </w:r>
    </w:p>
  </w:footnote>
  <w:footnote w:id="6">
    <w:p w:rsidR="00B93BC2" w:rsidRDefault="00B93BC2" w:rsidP="00344E8D">
      <w:pPr>
        <w:pStyle w:val="FootnoteText"/>
        <w:bidi/>
        <w:rPr>
          <w:rtl/>
          <w:lang w:bidi="fa-IR"/>
        </w:rPr>
      </w:pPr>
      <w:r w:rsidRPr="00344E8D">
        <w:rPr>
          <w:rStyle w:val="FootnoteReference"/>
          <w:sz w:val="16"/>
          <w:szCs w:val="16"/>
        </w:rPr>
        <w:footnoteRef/>
      </w:r>
      <w:r w:rsidRPr="00344E8D">
        <w:rPr>
          <w:sz w:val="16"/>
          <w:szCs w:val="16"/>
        </w:rPr>
        <w:t xml:space="preserve"> </w:t>
      </w:r>
      <w:r w:rsidRPr="00344E8D">
        <w:rPr>
          <w:rFonts w:ascii="Times New Roman" w:hAnsi="Times New Roman" w:cs="B Nazanin" w:hint="cs"/>
          <w:szCs w:val="22"/>
          <w:rtl/>
          <w:lang w:bidi="fa-IR"/>
        </w:rPr>
        <w:t xml:space="preserve">یک بررسی قوی، همه تحلیل‌ها را بااستفاده از سطح </w:t>
      </w:r>
      <w:r w:rsidRPr="00344E8D">
        <w:rPr>
          <w:rFonts w:ascii="Times New Roman" w:hAnsi="Times New Roman" w:cs="B Nazanin"/>
          <w:szCs w:val="22"/>
          <w:lang w:bidi="fa-IR"/>
        </w:rPr>
        <w:t>BHC</w:t>
      </w:r>
      <w:r w:rsidRPr="00344E8D">
        <w:rPr>
          <w:rFonts w:ascii="Times New Roman" w:hAnsi="Times New Roman" w:cs="B Nazanin" w:hint="cs"/>
          <w:szCs w:val="22"/>
          <w:rtl/>
          <w:lang w:bidi="fa-IR"/>
        </w:rPr>
        <w:t xml:space="preserve"> در عوض سطح نهادی تکرار می‌کنید. نتایج بدون تغییر باقی می‌مانند</w:t>
      </w:r>
    </w:p>
  </w:footnote>
  <w:footnote w:id="7">
    <w:p w:rsidR="00B93BC2" w:rsidRDefault="00B93BC2" w:rsidP="00344E8D">
      <w:pPr>
        <w:pStyle w:val="FootnoteText"/>
        <w:bidi/>
        <w:jc w:val="right"/>
        <w:rPr>
          <w:rtl/>
          <w:lang w:bidi="fa-IR"/>
        </w:rPr>
      </w:pPr>
      <w:r>
        <w:rPr>
          <w:rStyle w:val="FootnoteReference"/>
        </w:rPr>
        <w:footnoteRef/>
      </w:r>
      <w:r>
        <w:t xml:space="preserve"> </w:t>
      </w:r>
      <w:hyperlink r:id="rId1" w:history="1">
        <w:r w:rsidRPr="00344E8D">
          <w:rPr>
            <w:rStyle w:val="Hyperlink"/>
            <w:rFonts w:ascii="Times New Roman" w:hAnsi="Times New Roman" w:cs="B Nazanin"/>
            <w:color w:val="auto"/>
            <w:szCs w:val="22"/>
          </w:rPr>
          <w:t>http://www2.fdic.gov/IDASP/main.asp</w:t>
        </w:r>
      </w:hyperlink>
    </w:p>
  </w:footnote>
  <w:footnote w:id="8">
    <w:p w:rsidR="00B93BC2" w:rsidRDefault="00B93BC2">
      <w:pPr>
        <w:pStyle w:val="FootnoteText"/>
        <w:rPr>
          <w:rtl/>
          <w:lang w:bidi="fa-IR"/>
        </w:rPr>
      </w:pPr>
      <w:r>
        <w:rPr>
          <w:rStyle w:val="FootnoteReference"/>
        </w:rPr>
        <w:footnoteRef/>
      </w:r>
      <w:r>
        <w:t xml:space="preserve"> </w:t>
      </w:r>
      <w:hyperlink r:id="rId2" w:history="1">
        <w:r w:rsidRPr="00295761">
          <w:rPr>
            <w:rStyle w:val="Hyperlink"/>
            <w:rFonts w:ascii="Times New Roman" w:hAnsi="Times New Roman" w:cs="B Nazanin"/>
            <w:color w:val="auto"/>
            <w:szCs w:val="22"/>
          </w:rPr>
          <w:t>http://www.fdic.gov/bank/individual/failed/banklist.html</w:t>
        </w:r>
      </w:hyperlink>
    </w:p>
  </w:footnote>
  <w:footnote w:id="9">
    <w:p w:rsidR="00B93BC2" w:rsidRDefault="00B93BC2" w:rsidP="003405F1">
      <w:pPr>
        <w:pStyle w:val="FootnoteText"/>
        <w:bidi/>
        <w:rPr>
          <w:rtl/>
          <w:lang w:bidi="fa-IR"/>
        </w:rPr>
      </w:pPr>
      <w:r>
        <w:rPr>
          <w:rStyle w:val="FootnoteReference"/>
        </w:rPr>
        <w:footnoteRef/>
      </w:r>
      <w:r>
        <w:t xml:space="preserve"> </w:t>
      </w:r>
      <w:r w:rsidRPr="00295761">
        <w:rPr>
          <w:rFonts w:ascii="Times New Roman" w:hAnsi="Times New Roman" w:cs="B Nazanin" w:hint="cs"/>
          <w:szCs w:val="22"/>
          <w:rtl/>
        </w:rPr>
        <w:t xml:space="preserve">ما نتایج را با حذف همه بانک‌های ادغام شده از مجموعه داده تست می‌کنیم. همه یافته‌ها </w:t>
      </w:r>
      <w:r>
        <w:rPr>
          <w:rFonts w:ascii="Times New Roman" w:hAnsi="Times New Roman" w:cs="B Nazanin" w:hint="cs"/>
          <w:szCs w:val="22"/>
          <w:rtl/>
        </w:rPr>
        <w:t>بدون</w:t>
      </w:r>
      <w:r w:rsidRPr="00295761">
        <w:rPr>
          <w:rFonts w:ascii="Times New Roman" w:hAnsi="Times New Roman" w:cs="B Nazanin" w:hint="cs"/>
          <w:szCs w:val="22"/>
          <w:rtl/>
        </w:rPr>
        <w:t xml:space="preserve"> تغییر می‌مانند</w:t>
      </w:r>
      <w:r>
        <w:rPr>
          <w:rFonts w:ascii="Times New Roman" w:hAnsi="Times New Roman" w:cs="B Nazanin" w:hint="cs"/>
          <w:szCs w:val="22"/>
          <w:rtl/>
        </w:rPr>
        <w:t>.</w:t>
      </w:r>
    </w:p>
  </w:footnote>
  <w:footnote w:id="10">
    <w:p w:rsidR="00B93BC2" w:rsidRDefault="00B93BC2">
      <w:pPr>
        <w:pStyle w:val="FootnoteText"/>
        <w:rPr>
          <w:rtl/>
          <w:lang w:bidi="fa-IR"/>
        </w:rPr>
      </w:pPr>
      <w:r>
        <w:rPr>
          <w:rStyle w:val="FootnoteReference"/>
        </w:rPr>
        <w:footnoteRef/>
      </w:r>
      <w:r>
        <w:t xml:space="preserve"> </w:t>
      </w:r>
      <w:hyperlink r:id="rId3" w:history="1">
        <w:r w:rsidRPr="003E2879">
          <w:rPr>
            <w:rStyle w:val="Hyperlink"/>
            <w:lang w:bidi="fa-IR"/>
          </w:rPr>
          <w:t>http://faculty.weatherhead.case.edu/bouwman</w:t>
        </w:r>
      </w:hyperlink>
      <w:r>
        <w:rPr>
          <w:rFonts w:hint="cs"/>
          <w:rtl/>
          <w:lang w:bidi="fa-IR"/>
        </w:rPr>
        <w:t xml:space="preserve"> </w:t>
      </w:r>
    </w:p>
  </w:footnote>
  <w:footnote w:id="11">
    <w:p w:rsidR="00B93BC2" w:rsidRDefault="00B93BC2" w:rsidP="00AA6E30">
      <w:pPr>
        <w:pStyle w:val="FootnoteText"/>
        <w:bidi/>
        <w:jc w:val="both"/>
        <w:rPr>
          <w:rtl/>
          <w:lang w:bidi="fa-IR"/>
        </w:rPr>
      </w:pPr>
      <w:r>
        <w:rPr>
          <w:rStyle w:val="FootnoteReference"/>
        </w:rPr>
        <w:footnoteRef/>
      </w:r>
      <w:r>
        <w:t xml:space="preserve"> </w:t>
      </w:r>
      <w:r w:rsidRPr="00AA6E30">
        <w:rPr>
          <w:rFonts w:ascii="Times New Roman" w:hAnsi="Times New Roman" w:cs="B Nazanin" w:hint="cs"/>
          <w:szCs w:val="22"/>
          <w:rtl/>
        </w:rPr>
        <w:t>ما تایید می‌منیک که مقامات نظارتی بانک امریکا ممکن است از این نسبت‌ها یا مشابه‌ها آن‌ها برای ریسم‌های نقدینگی یا ریسک‌های اعتباری بانک‌ها استفاده کنند. این بنابراین می‌تواند ممکن باشد که بانک‌ها در مجموعه داده ما صرفآ از ترتیبات نظارتی پیروی کنند و نسبت را در حداقل سطح لازم نگه دارد. یک رابطه ممکن از مدیریت بانک ناشی نمی‌شود اما از تنظیم کننده ناشی می‌شود. اط انجایی که نسبت هدف برای معیار ریسک توسط ناظراان امریکایی افشا نمی‌شود، ما قادر به کنترل این موارد نیستیم. بااین حال، باور نمیکنیم که این متحمل مسئله‌ای برای تحلیل در دست شود. ابتدا، مطالعات تجربی نشان دادند که بانک‌های امریکا به "انجام بیشتر: نسبت به پرسش از تنظیم کننده تمایل دارند، برای مثال از نظر سرمایه (</w:t>
      </w:r>
      <w:r w:rsidRPr="00AA6E30">
        <w:rPr>
          <w:rFonts w:ascii="Times New Roman" w:hAnsi="Times New Roman" w:cs="B Nazanin"/>
          <w:szCs w:val="22"/>
        </w:rPr>
        <w:t xml:space="preserve">Flannery and </w:t>
      </w:r>
      <w:proofErr w:type="spellStart"/>
      <w:r w:rsidRPr="00AA6E30">
        <w:rPr>
          <w:rFonts w:ascii="Times New Roman" w:hAnsi="Times New Roman" w:cs="B Nazanin"/>
          <w:szCs w:val="22"/>
        </w:rPr>
        <w:t>Rangan</w:t>
      </w:r>
      <w:proofErr w:type="spellEnd"/>
      <w:r w:rsidRPr="00AA6E30">
        <w:rPr>
          <w:rFonts w:ascii="Times New Roman" w:hAnsi="Times New Roman" w:cs="B Nazanin"/>
          <w:szCs w:val="22"/>
        </w:rPr>
        <w:t>, 2008, or Berger et al., 2008</w:t>
      </w:r>
      <w:r w:rsidRPr="00AA6E30">
        <w:rPr>
          <w:rFonts w:ascii="Times New Roman" w:hAnsi="Times New Roman" w:cs="B Nazanin" w:hint="cs"/>
          <w:szCs w:val="22"/>
          <w:rtl/>
        </w:rPr>
        <w:t>). یک بانک با مدیریت ریسک سختگیرانه‌تر حتی ااگر ناظار خواستار حداقل سطح نیازمندی‌ها باشد امن‌تر است. دوم و مهم‌تر از همه، ناظرات برای مدیریت مشترک ریسک اعتباری و ریسک نقدینگی خوانده نمی‌شوند. اگر همه بانک‌ها به شدت مرزهای نظارتی حداقل را برای ریسک‌های اعتباری و نقدینگی به طور مجزا بررسی کنند؛ قادر به تعیین اینگه آیا بانک‌های هردو منبع مشترک ریسک را اضافه مدیرریت می‌کنند یا نه نیستیم</w:t>
      </w:r>
      <w:r w:rsidRPr="00360E43">
        <w:rPr>
          <w:rFonts w:ascii="Times New Roman" w:hAnsi="Times New Roman" w:cs="B Nazanin" w:hint="cs"/>
          <w:sz w:val="24"/>
          <w:szCs w:val="28"/>
          <w:rtl/>
        </w:rPr>
        <w:t>.</w:t>
      </w:r>
    </w:p>
  </w:footnote>
  <w:footnote w:id="12">
    <w:p w:rsidR="00B93BC2" w:rsidRDefault="00B93BC2" w:rsidP="00CD48F4">
      <w:pPr>
        <w:pStyle w:val="FootnoteText"/>
        <w:bidi/>
        <w:jc w:val="both"/>
        <w:rPr>
          <w:rtl/>
          <w:lang w:bidi="fa-IR"/>
        </w:rPr>
      </w:pPr>
      <w:r>
        <w:rPr>
          <w:rStyle w:val="FootnoteReference"/>
        </w:rPr>
        <w:footnoteRef/>
      </w:r>
      <w:r>
        <w:t xml:space="preserve"> </w:t>
      </w:r>
      <w:r w:rsidRPr="00CD48F4">
        <w:rPr>
          <w:rFonts w:ascii="Times New Roman" w:hAnsi="Times New Roman" w:cs="B Nazanin" w:hint="cs"/>
          <w:szCs w:val="22"/>
          <w:rtl/>
        </w:rPr>
        <w:t xml:space="preserve">ما دیگر اندازه زیر نمونه‌ها را در تحلیل خود برای بررسی مقاومت نتایج ما بکار می‌بریم. ابتدا، همه </w:t>
      </w:r>
      <w:r>
        <w:rPr>
          <w:rFonts w:ascii="Times New Roman" w:hAnsi="Times New Roman" w:cs="B Nazanin" w:hint="cs"/>
          <w:szCs w:val="22"/>
          <w:rtl/>
        </w:rPr>
        <w:t>بانک‌</w:t>
      </w:r>
      <w:r w:rsidRPr="00CD48F4">
        <w:rPr>
          <w:rFonts w:ascii="Times New Roman" w:hAnsi="Times New Roman" w:cs="B Nazanin" w:hint="cs"/>
          <w:szCs w:val="22"/>
          <w:rtl/>
        </w:rPr>
        <w:t xml:space="preserve"> هایی که دارایی کل کمتر از </w:t>
      </w:r>
      <w:r w:rsidRPr="00CD48F4">
        <w:rPr>
          <w:rFonts w:ascii="Times New Roman" w:hAnsi="Times New Roman" w:cs="B Nazanin"/>
          <w:szCs w:val="22"/>
          <w:rtl/>
        </w:rPr>
        <w:t>1</w:t>
      </w:r>
      <w:r w:rsidRPr="00CD48F4">
        <w:rPr>
          <w:rFonts w:ascii="Times New Roman" w:hAnsi="Times New Roman" w:cs="B Nazanin"/>
          <w:szCs w:val="22"/>
        </w:rPr>
        <w:t>bn. US</w:t>
      </w:r>
      <w:r w:rsidRPr="00CD48F4">
        <w:rPr>
          <w:rFonts w:ascii="Times New Roman" w:hAnsi="Times New Roman" w:cs="B Nazanin" w:hint="cs"/>
          <w:szCs w:val="22"/>
          <w:rtl/>
        </w:rPr>
        <w:t xml:space="preserve"> دلار هستند را حذف می‌کنیم، برای مثال بانک‌های </w:t>
      </w:r>
      <w:r>
        <w:rPr>
          <w:rFonts w:ascii="Times New Roman" w:hAnsi="Times New Roman" w:cs="B Nazanin" w:hint="cs"/>
          <w:szCs w:val="22"/>
          <w:rtl/>
        </w:rPr>
        <w:t>بسیار</w:t>
      </w:r>
      <w:r w:rsidRPr="00CD48F4">
        <w:rPr>
          <w:rFonts w:ascii="Times New Roman" w:hAnsi="Times New Roman" w:cs="B Nazanin" w:hint="cs"/>
          <w:szCs w:val="22"/>
          <w:rtl/>
        </w:rPr>
        <w:t xml:space="preserve"> کوچک. دوم، نمونه‌های مبتنی بر اندازه سپرده را بااستفاده از همان اندازه خوشه بندی در تحلیل اصلی برای در نظر گرفتن اندازه اندازه‌های متفاوتی در بانک‌های خرده فروش گرا که اغلب برآن تمرکز می‌کنیم استفاده می‌شود. سوم، 50 درصد از بانک‌ها را از نظر اندازه دارایی به عنوان بانک "کوچک" و اجرای تحلیل به صورت مجزا برای این گروه تعیین می‌کنیم. صرف نظر اتعریف اندازه نتایج بدون تغییر باقی مانده</w:t>
      </w:r>
      <w:r>
        <w:rPr>
          <w:rFonts w:ascii="Times New Roman" w:hAnsi="Times New Roman" w:cs="B Nazanin" w:hint="cs"/>
          <w:szCs w:val="22"/>
          <w:rtl/>
        </w:rPr>
        <w:t xml:space="preserve"> اند. </w:t>
      </w:r>
    </w:p>
  </w:footnote>
  <w:footnote w:id="13">
    <w:p w:rsidR="00B93BC2" w:rsidRDefault="00B93BC2" w:rsidP="00A6741E">
      <w:pPr>
        <w:pStyle w:val="FootnoteText"/>
        <w:bidi/>
        <w:rPr>
          <w:rtl/>
          <w:lang w:bidi="fa-IR"/>
        </w:rPr>
      </w:pPr>
      <w:r>
        <w:rPr>
          <w:rStyle w:val="FootnoteReference"/>
        </w:rPr>
        <w:footnoteRef/>
      </w:r>
      <w:r>
        <w:t xml:space="preserve"> </w:t>
      </w:r>
      <w:r w:rsidRPr="00A6741E">
        <w:rPr>
          <w:rFonts w:ascii="Times New Roman" w:hAnsi="Times New Roman" w:cs="B Nazanin" w:hint="cs"/>
          <w:szCs w:val="22"/>
          <w:rtl/>
          <w:lang w:bidi="fa-IR"/>
        </w:rPr>
        <w:t>توجه کنید که همه متغیرهای کنترل با مقایدر همزمان هستند. ما مدل را بااستفاده از مقادیر تاخیر متغیر کنترل تست می‌کنیم. بااین حال، انجام این کار تنها اهمیت آن را کاهش می‌دهد</w:t>
      </w:r>
      <w:r>
        <w:rPr>
          <w:rFonts w:ascii="Times New Roman" w:hAnsi="Times New Roman" w:cs="B Nazanin" w:hint="cs"/>
          <w:szCs w:val="22"/>
          <w:rtl/>
          <w:lang w:bidi="fa-IR"/>
        </w:rPr>
        <w:t>.</w:t>
      </w:r>
    </w:p>
  </w:footnote>
  <w:footnote w:id="14">
    <w:p w:rsidR="00B93BC2" w:rsidRDefault="00B93BC2" w:rsidP="00F074CE">
      <w:pPr>
        <w:pStyle w:val="FootnoteText"/>
        <w:bidi/>
        <w:rPr>
          <w:rtl/>
          <w:lang w:bidi="fa-IR"/>
        </w:rPr>
      </w:pPr>
      <w:r>
        <w:rPr>
          <w:rStyle w:val="FootnoteReference"/>
        </w:rPr>
        <w:footnoteRef/>
      </w:r>
      <w:r>
        <w:t xml:space="preserve"> </w:t>
      </w:r>
      <w:r w:rsidRPr="00F074CE">
        <w:rPr>
          <w:rFonts w:ascii="Times New Roman" w:hAnsi="Times New Roman" w:cs="B Nazanin" w:hint="cs"/>
          <w:szCs w:val="22"/>
          <w:rtl/>
        </w:rPr>
        <w:t>همانطور که در قبل اشاره شد، همه تحلیل‌ها را بااستفاده از تفاوت بین اندازه بانک‌ها تکرار می‌کنم. همه نتایح صرف نظر از خوشه بندی اندازه بدون تغییر باقی می‌مانند</w:t>
      </w:r>
      <w:r>
        <w:rPr>
          <w:rFonts w:ascii="Times New Roman" w:hAnsi="Times New Roman" w:cs="B Nazanin" w:hint="cs"/>
          <w:szCs w:val="22"/>
          <w:rtl/>
        </w:rPr>
        <w:t>.</w:t>
      </w:r>
    </w:p>
  </w:footnote>
  <w:footnote w:id="15">
    <w:p w:rsidR="00B93BC2" w:rsidRDefault="00B93BC2" w:rsidP="00CC6DAD">
      <w:pPr>
        <w:pStyle w:val="FootnoteText"/>
        <w:bidi/>
        <w:rPr>
          <w:rtl/>
          <w:lang w:bidi="fa-IR"/>
        </w:rPr>
      </w:pPr>
      <w:r>
        <w:rPr>
          <w:rStyle w:val="FootnoteReference"/>
        </w:rPr>
        <w:footnoteRef/>
      </w:r>
      <w:r>
        <w:t xml:space="preserve"> </w:t>
      </w:r>
      <w:r>
        <w:rPr>
          <w:rFonts w:ascii="Times New Roman" w:hAnsi="Times New Roman" w:cs="B Nazanin" w:hint="cs"/>
          <w:szCs w:val="22"/>
          <w:rtl/>
          <w:lang w:bidi="fa-IR"/>
        </w:rPr>
        <w:t xml:space="preserve">تنها همه تحلیل هایی که </w:t>
      </w:r>
      <w:r w:rsidRPr="00CC6DAD">
        <w:rPr>
          <w:rFonts w:ascii="Times New Roman" w:hAnsi="Times New Roman" w:cs="B Nazanin" w:hint="cs"/>
          <w:szCs w:val="22"/>
          <w:rtl/>
          <w:lang w:bidi="fa-IR"/>
        </w:rPr>
        <w:t>نمره-</w:t>
      </w:r>
      <w:r w:rsidRPr="00CC6DAD">
        <w:rPr>
          <w:rFonts w:ascii="Times New Roman" w:hAnsi="Times New Roman" w:cs="B Nazanin"/>
          <w:szCs w:val="22"/>
          <w:lang w:bidi="fa-IR"/>
        </w:rPr>
        <w:t>Z</w:t>
      </w:r>
      <w:r w:rsidRPr="00CC6DAD">
        <w:rPr>
          <w:rFonts w:ascii="Times New Roman" w:hAnsi="Times New Roman" w:cs="B Nazanin" w:hint="cs"/>
          <w:szCs w:val="22"/>
          <w:rtl/>
          <w:lang w:bidi="fa-IR"/>
        </w:rPr>
        <w:t xml:space="preserve"> تنظیم شده با </w:t>
      </w:r>
      <w:r>
        <w:rPr>
          <w:rFonts w:ascii="Times New Roman" w:hAnsi="Times New Roman" w:cs="B Nazanin" w:hint="cs"/>
          <w:szCs w:val="22"/>
          <w:rtl/>
          <w:lang w:bidi="fa-IR"/>
        </w:rPr>
        <w:t>نمرع</w:t>
      </w:r>
      <w:r w:rsidRPr="00CC6DAD">
        <w:rPr>
          <w:rFonts w:ascii="Times New Roman" w:hAnsi="Times New Roman" w:cs="B Nazanin" w:hint="cs"/>
          <w:szCs w:val="22"/>
          <w:rtl/>
          <w:lang w:bidi="fa-IR"/>
        </w:rPr>
        <w:t>-</w:t>
      </w:r>
      <w:r w:rsidRPr="00CC6DAD">
        <w:rPr>
          <w:rFonts w:ascii="Times New Roman" w:hAnsi="Times New Roman" w:cs="B Nazanin"/>
          <w:szCs w:val="22"/>
          <w:lang w:bidi="fa-IR"/>
        </w:rPr>
        <w:t>Z</w:t>
      </w:r>
      <w:r w:rsidRPr="00CC6DAD">
        <w:rPr>
          <w:rFonts w:ascii="Times New Roman" w:hAnsi="Times New Roman" w:cs="B Nazanin" w:hint="cs"/>
          <w:szCs w:val="22"/>
          <w:rtl/>
          <w:lang w:bidi="fa-IR"/>
        </w:rPr>
        <w:t>، منظم، تنظیم نشده را شامل می‌شویم. همه یافته قدرتمند باقی می‌مانند</w:t>
      </w:r>
      <w:r>
        <w:rPr>
          <w:rFonts w:ascii="Times New Roman" w:hAnsi="Times New Roman" w:cs="B Nazanin" w:hint="cs"/>
          <w:szCs w:val="22"/>
          <w:rtl/>
          <w:lang w:bidi="fa-IR"/>
        </w:rPr>
        <w:t>.</w:t>
      </w:r>
    </w:p>
  </w:footnote>
  <w:footnote w:id="16">
    <w:p w:rsidR="00B93BC2" w:rsidRDefault="00B93BC2" w:rsidP="00CC6DAD">
      <w:pPr>
        <w:pStyle w:val="FootnoteText"/>
        <w:bidi/>
        <w:rPr>
          <w:rtl/>
          <w:lang w:bidi="fa-IR"/>
        </w:rPr>
      </w:pPr>
      <w:r>
        <w:rPr>
          <w:rStyle w:val="FootnoteReference"/>
        </w:rPr>
        <w:footnoteRef/>
      </w:r>
      <w:r>
        <w:t xml:space="preserve"> </w:t>
      </w:r>
      <w:r w:rsidRPr="00CC6DAD">
        <w:rPr>
          <w:rFonts w:ascii="Times New Roman" w:hAnsi="Times New Roman" w:cs="B Nazanin" w:hint="cs"/>
          <w:szCs w:val="22"/>
          <w:rtl/>
        </w:rPr>
        <w:t xml:space="preserve">نرخ بودجه فدرال از </w:t>
      </w:r>
      <w:r w:rsidRPr="00CC6DAD">
        <w:rPr>
          <w:rFonts w:ascii="Times New Roman" w:hAnsi="Times New Roman" w:cs="B Nazanin"/>
          <w:szCs w:val="22"/>
        </w:rPr>
        <w:t>2003:Q3</w:t>
      </w:r>
      <w:r w:rsidRPr="00CC6DAD">
        <w:rPr>
          <w:rFonts w:ascii="Times New Roman" w:hAnsi="Times New Roman" w:cs="B Nazanin" w:hint="cs"/>
          <w:szCs w:val="22"/>
          <w:rtl/>
        </w:rPr>
        <w:t xml:space="preserve"> تا </w:t>
      </w:r>
      <w:r w:rsidRPr="00CC6DAD">
        <w:rPr>
          <w:rFonts w:ascii="Times New Roman" w:hAnsi="Times New Roman" w:cs="B Nazanin"/>
          <w:szCs w:val="22"/>
        </w:rPr>
        <w:t>2004:Q2.</w:t>
      </w:r>
      <w:r w:rsidRPr="00CC6DAD">
        <w:rPr>
          <w:rFonts w:ascii="Times New Roman" w:hAnsi="Times New Roman" w:cs="B Nazanin" w:hint="cs"/>
          <w:szCs w:val="22"/>
          <w:rtl/>
        </w:rPr>
        <w:t xml:space="preserve"> در 1% بوده است. در </w:t>
      </w:r>
      <w:r w:rsidRPr="00CC6DAD">
        <w:rPr>
          <w:rFonts w:ascii="Times New Roman" w:hAnsi="Times New Roman" w:cs="B Nazanin"/>
          <w:szCs w:val="22"/>
        </w:rPr>
        <w:t>2006:Q3</w:t>
      </w:r>
      <w:r w:rsidRPr="00CC6DAD">
        <w:rPr>
          <w:rFonts w:ascii="Times New Roman" w:hAnsi="Times New Roman" w:cs="B Nazanin" w:hint="cs"/>
          <w:szCs w:val="22"/>
          <w:rtl/>
        </w:rPr>
        <w:t xml:space="preserve"> و </w:t>
      </w:r>
      <w:r w:rsidRPr="00CC6DAD">
        <w:rPr>
          <w:rFonts w:ascii="Times New Roman" w:hAnsi="Times New Roman" w:cs="B Nazanin"/>
          <w:szCs w:val="22"/>
        </w:rPr>
        <w:t>2006:Q4</w:t>
      </w:r>
      <w:r w:rsidRPr="00CC6DAD">
        <w:rPr>
          <w:rFonts w:ascii="Times New Roman" w:hAnsi="Times New Roman" w:cs="B Nazanin" w:hint="cs"/>
          <w:szCs w:val="22"/>
          <w:rtl/>
        </w:rPr>
        <w:t xml:space="preserve"> و در 5.2% بودخ است و در </w:t>
      </w:r>
      <w:r w:rsidRPr="00CC6DAD">
        <w:rPr>
          <w:rFonts w:ascii="Times New Roman" w:hAnsi="Times New Roman" w:cs="B Nazanin"/>
          <w:szCs w:val="22"/>
        </w:rPr>
        <w:t>2007:Q1</w:t>
      </w:r>
      <w:r w:rsidRPr="00CC6DAD">
        <w:rPr>
          <w:rFonts w:ascii="Times New Roman" w:hAnsi="Times New Roman" w:cs="B Nazanin" w:hint="cs"/>
          <w:szCs w:val="22"/>
          <w:rtl/>
        </w:rPr>
        <w:t xml:space="preserve"> و </w:t>
      </w:r>
      <w:r w:rsidRPr="00CC6DAD">
        <w:rPr>
          <w:rFonts w:ascii="Times New Roman" w:hAnsi="Times New Roman" w:cs="B Nazanin"/>
          <w:szCs w:val="22"/>
        </w:rPr>
        <w:t>2007:Q2</w:t>
      </w:r>
      <w:r w:rsidRPr="00CC6DAD">
        <w:rPr>
          <w:rFonts w:ascii="Times New Roman" w:hAnsi="Times New Roman" w:cs="B Nazanin" w:hint="cs"/>
          <w:szCs w:val="22"/>
          <w:rtl/>
        </w:rPr>
        <w:t xml:space="preserve"> در 5.3% بوده است</w:t>
      </w:r>
    </w:p>
  </w:footnote>
  <w:footnote w:id="17">
    <w:p w:rsidR="00B54F45" w:rsidRDefault="00B54F45" w:rsidP="00603A9F">
      <w:pPr>
        <w:pStyle w:val="FootnoteText"/>
        <w:bidi/>
        <w:rPr>
          <w:rtl/>
          <w:lang w:bidi="fa-IR"/>
        </w:rPr>
      </w:pPr>
      <w:r>
        <w:rPr>
          <w:rStyle w:val="FootnoteReference"/>
        </w:rPr>
        <w:footnoteRef/>
      </w:r>
      <w:r>
        <w:t xml:space="preserve"> </w:t>
      </w:r>
      <w:r w:rsidRPr="00B54F45">
        <w:rPr>
          <w:rFonts w:ascii="Times New Roman" w:hAnsi="Times New Roman" w:cs="B Nazanin" w:hint="cs"/>
          <w:szCs w:val="22"/>
          <w:rtl/>
          <w:lang w:bidi="fa-IR"/>
        </w:rPr>
        <w:t xml:space="preserve">از نسبت </w:t>
      </w:r>
      <w:r w:rsidRPr="00B54F45">
        <w:rPr>
          <w:rFonts w:ascii="Times New Roman" w:hAnsi="Times New Roman" w:cs="B Nazanin"/>
          <w:szCs w:val="22"/>
          <w:lang w:bidi="fa-IR"/>
        </w:rPr>
        <w:t>GDP</w:t>
      </w:r>
      <w:r w:rsidRPr="00B54F45">
        <w:rPr>
          <w:rFonts w:ascii="Times New Roman" w:hAnsi="Times New Roman" w:cs="B Nazanin" w:hint="cs"/>
          <w:szCs w:val="22"/>
          <w:rtl/>
          <w:lang w:bidi="fa-IR"/>
        </w:rPr>
        <w:t xml:space="preserve"> و پس </w:t>
      </w:r>
      <w:r>
        <w:rPr>
          <w:rFonts w:ascii="Times New Roman" w:hAnsi="Times New Roman" w:cs="B Nazanin" w:hint="cs"/>
          <w:szCs w:val="22"/>
          <w:rtl/>
          <w:lang w:bidi="fa-IR"/>
        </w:rPr>
        <w:t>انداز</w:t>
      </w:r>
      <w:r w:rsidRPr="00B54F45">
        <w:rPr>
          <w:rFonts w:ascii="Times New Roman" w:hAnsi="Times New Roman" w:cs="B Nazanin" w:hint="cs"/>
          <w:szCs w:val="22"/>
          <w:rtl/>
          <w:lang w:bidi="fa-IR"/>
        </w:rPr>
        <w:t xml:space="preserve"> </w:t>
      </w:r>
      <w:r>
        <w:rPr>
          <w:rFonts w:ascii="Times New Roman" w:hAnsi="Times New Roman" w:cs="B Nazanin" w:hint="cs"/>
          <w:szCs w:val="22"/>
          <w:rtl/>
          <w:lang w:bidi="fa-IR"/>
        </w:rPr>
        <w:t>ایالتی استفاده می</w:t>
      </w:r>
      <w:r w:rsidRPr="00B54F45">
        <w:rPr>
          <w:rFonts w:ascii="Times New Roman" w:hAnsi="Times New Roman" w:cs="B Nazanin" w:hint="cs"/>
          <w:szCs w:val="22"/>
          <w:rtl/>
          <w:lang w:bidi="fa-IR"/>
        </w:rPr>
        <w:t>کنیم که بانک در آن قرار گرفته ا</w:t>
      </w:r>
      <w:r>
        <w:rPr>
          <w:rFonts w:ascii="Times New Roman" w:hAnsi="Times New Roman" w:cs="B Nazanin" w:hint="cs"/>
          <w:szCs w:val="22"/>
          <w:rtl/>
          <w:lang w:bidi="fa-IR"/>
        </w:rPr>
        <w:t>ست، و با سپرد</w:t>
      </w:r>
      <w:r w:rsidRPr="00B54F45">
        <w:rPr>
          <w:rFonts w:ascii="Times New Roman" w:hAnsi="Times New Roman" w:cs="B Nazanin" w:hint="cs"/>
          <w:szCs w:val="22"/>
          <w:rtl/>
          <w:lang w:bidi="fa-IR"/>
        </w:rPr>
        <w:t xml:space="preserve">ه بانک در هر </w:t>
      </w:r>
      <w:r>
        <w:rPr>
          <w:rFonts w:ascii="Times New Roman" w:hAnsi="Times New Roman" w:cs="B Nazanin" w:hint="cs"/>
          <w:szCs w:val="22"/>
          <w:rtl/>
          <w:lang w:bidi="fa-IR"/>
        </w:rPr>
        <w:t>ایالت</w:t>
      </w:r>
      <w:r w:rsidRPr="00B54F45">
        <w:rPr>
          <w:rFonts w:ascii="Times New Roman" w:hAnsi="Times New Roman" w:cs="B Nazanin" w:hint="cs"/>
          <w:szCs w:val="22"/>
          <w:rtl/>
          <w:lang w:bidi="fa-IR"/>
        </w:rPr>
        <w:t xml:space="preserve"> آن را وزن می‌کنیم اگر بانک در وضعیت‌های متعدد عمل کند. با یک </w:t>
      </w:r>
      <w:r>
        <w:rPr>
          <w:rFonts w:ascii="Times New Roman" w:hAnsi="Times New Roman" w:cs="B Nazanin" w:hint="cs"/>
          <w:szCs w:val="22"/>
          <w:rtl/>
          <w:lang w:bidi="fa-IR"/>
        </w:rPr>
        <w:t>بررسی قدرتمند،</w:t>
      </w:r>
      <w:r w:rsidRPr="00B54F45">
        <w:rPr>
          <w:rFonts w:ascii="Times New Roman" w:hAnsi="Times New Roman" w:cs="B Nazanin" w:hint="cs"/>
          <w:szCs w:val="22"/>
          <w:rtl/>
          <w:lang w:bidi="fa-IR"/>
        </w:rPr>
        <w:t xml:space="preserve"> </w:t>
      </w:r>
      <w:r w:rsidR="00603A9F">
        <w:rPr>
          <w:rFonts w:ascii="Times New Roman" w:hAnsi="Times New Roman" w:cs="B Nazanin" w:hint="cs"/>
          <w:szCs w:val="22"/>
          <w:rtl/>
          <w:lang w:bidi="fa-IR"/>
        </w:rPr>
        <w:t xml:space="preserve">از </w:t>
      </w:r>
      <w:r w:rsidRPr="00B54F45">
        <w:rPr>
          <w:rFonts w:ascii="Times New Roman" w:hAnsi="Times New Roman" w:cs="B Nazanin" w:hint="cs"/>
          <w:szCs w:val="22"/>
          <w:rtl/>
          <w:lang w:bidi="fa-IR"/>
        </w:rPr>
        <w:t xml:space="preserve">نرخ صرفه جویی. </w:t>
      </w:r>
      <w:r w:rsidRPr="00B54F45">
        <w:rPr>
          <w:rFonts w:ascii="Times New Roman" w:hAnsi="Times New Roman" w:cs="B Nazanin"/>
          <w:szCs w:val="22"/>
          <w:lang w:bidi="fa-IR"/>
        </w:rPr>
        <w:t>GDP</w:t>
      </w:r>
      <w:r w:rsidRPr="00B54F45">
        <w:rPr>
          <w:rFonts w:ascii="Times New Roman" w:hAnsi="Times New Roman" w:cs="B Nazanin" w:hint="cs"/>
          <w:szCs w:val="22"/>
          <w:rtl/>
          <w:lang w:bidi="fa-IR"/>
        </w:rPr>
        <w:t xml:space="preserve"> سط</w:t>
      </w:r>
      <w:r w:rsidR="00603A9F">
        <w:rPr>
          <w:rFonts w:ascii="Times New Roman" w:hAnsi="Times New Roman" w:cs="B Nazanin" w:hint="cs"/>
          <w:szCs w:val="22"/>
          <w:rtl/>
          <w:lang w:bidi="fa-IR"/>
        </w:rPr>
        <w:t>ح</w:t>
      </w:r>
      <w:r w:rsidRPr="00B54F45">
        <w:rPr>
          <w:rFonts w:ascii="Times New Roman" w:hAnsi="Times New Roman" w:cs="B Nazanin" w:hint="cs"/>
          <w:szCs w:val="22"/>
          <w:rtl/>
          <w:lang w:bidi="fa-IR"/>
        </w:rPr>
        <w:t xml:space="preserve"> کشور استفاده می‌کنیم. نتایج بدون تغییر می‌ماند</w:t>
      </w:r>
    </w:p>
  </w:footnote>
  <w:footnote w:id="18">
    <w:p w:rsidR="009B31EA" w:rsidRDefault="009B31EA" w:rsidP="009B31EA">
      <w:pPr>
        <w:pStyle w:val="FootnoteText"/>
        <w:bidi/>
        <w:rPr>
          <w:rtl/>
          <w:lang w:bidi="fa-IR"/>
        </w:rPr>
      </w:pPr>
      <w:r>
        <w:rPr>
          <w:rStyle w:val="FootnoteReference"/>
        </w:rPr>
        <w:footnoteRef/>
      </w:r>
      <w:r>
        <w:t xml:space="preserve"> </w:t>
      </w:r>
      <w:r w:rsidRPr="009B31EA">
        <w:rPr>
          <w:rFonts w:ascii="Times New Roman" w:hAnsi="Times New Roman" w:cs="B Nazanin" w:hint="cs"/>
          <w:szCs w:val="22"/>
          <w:rtl/>
          <w:lang w:bidi="fa-IR"/>
        </w:rPr>
        <w:t>از انجایی که نمره-</w:t>
      </w:r>
      <w:r w:rsidRPr="009B31EA">
        <w:rPr>
          <w:rFonts w:ascii="Times New Roman" w:hAnsi="Times New Roman" w:cs="B Nazanin"/>
          <w:szCs w:val="22"/>
          <w:lang w:bidi="fa-IR"/>
        </w:rPr>
        <w:t>Z</w:t>
      </w:r>
      <w:r w:rsidRPr="009B31EA">
        <w:rPr>
          <w:rFonts w:ascii="Times New Roman" w:hAnsi="Times New Roman" w:cs="B Nazanin" w:hint="cs"/>
          <w:szCs w:val="22"/>
          <w:rtl/>
          <w:lang w:bidi="fa-IR"/>
        </w:rPr>
        <w:t xml:space="preserve"> بااستفاده از بازگشت برروی دارایی، انحراف استاندارد، و نرخ سرمایه محاسبه می‌شود، این متغیرها را در رگرسیون شامل نمره-</w:t>
      </w:r>
      <w:r w:rsidRPr="009B31EA">
        <w:rPr>
          <w:rFonts w:ascii="Times New Roman" w:hAnsi="Times New Roman" w:cs="B Nazanin"/>
          <w:szCs w:val="22"/>
          <w:lang w:bidi="fa-IR"/>
        </w:rPr>
        <w:t>Z</w:t>
      </w:r>
      <w:r w:rsidRPr="009B31EA">
        <w:rPr>
          <w:rFonts w:ascii="Times New Roman" w:hAnsi="Times New Roman" w:cs="B Nazanin" w:hint="cs"/>
          <w:szCs w:val="22"/>
          <w:rtl/>
          <w:lang w:bidi="fa-IR"/>
        </w:rPr>
        <w:t xml:space="preserve"> حذف میکنیم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0737"/>
    <w:multiLevelType w:val="multilevel"/>
    <w:tmpl w:val="20AE36FA"/>
    <w:lvl w:ilvl="0">
      <w:start w:val="1"/>
      <w:numFmt w:val="decimal"/>
      <w:lvlText w:val="%1."/>
      <w:lvlJc w:val="left"/>
      <w:pPr>
        <w:ind w:left="720" w:hanging="360"/>
      </w:pPr>
      <w:rPr>
        <w:rFonts w:cs="AdvGulliv-R" w:hint="default"/>
        <w:sz w:val="27"/>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EC76CCA"/>
    <w:multiLevelType w:val="multilevel"/>
    <w:tmpl w:val="B21A2B3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A32751"/>
    <w:multiLevelType w:val="hybridMultilevel"/>
    <w:tmpl w:val="A53A5170"/>
    <w:lvl w:ilvl="0" w:tplc="62EED1F0">
      <w:start w:val="4"/>
      <w:numFmt w:val="bullet"/>
      <w:lvlText w:val=""/>
      <w:lvlJc w:val="left"/>
      <w:pPr>
        <w:ind w:left="720" w:hanging="360"/>
      </w:pPr>
      <w:rPr>
        <w:rFonts w:ascii="Symbol" w:eastAsiaTheme="minorHAnsi" w:hAnsi="Symbol" w:cs="AdvGulliv-R"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753974">
    <w:abstractNumId w:val="0"/>
  </w:num>
  <w:num w:numId="2" w16cid:durableId="1899365408">
    <w:abstractNumId w:val="2"/>
  </w:num>
  <w:num w:numId="3" w16cid:durableId="614025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DF"/>
    <w:rsid w:val="00010D4A"/>
    <w:rsid w:val="00014628"/>
    <w:rsid w:val="0002465A"/>
    <w:rsid w:val="00054902"/>
    <w:rsid w:val="000735C3"/>
    <w:rsid w:val="0008472B"/>
    <w:rsid w:val="00094487"/>
    <w:rsid w:val="000969DE"/>
    <w:rsid w:val="000A3757"/>
    <w:rsid w:val="000B0EEE"/>
    <w:rsid w:val="000C437E"/>
    <w:rsid w:val="000C6626"/>
    <w:rsid w:val="000D24B6"/>
    <w:rsid w:val="000D2544"/>
    <w:rsid w:val="000F2906"/>
    <w:rsid w:val="000F7D56"/>
    <w:rsid w:val="00100EE1"/>
    <w:rsid w:val="00122289"/>
    <w:rsid w:val="00125B73"/>
    <w:rsid w:val="0013350D"/>
    <w:rsid w:val="0014220D"/>
    <w:rsid w:val="001434FC"/>
    <w:rsid w:val="00144F5A"/>
    <w:rsid w:val="00152817"/>
    <w:rsid w:val="00162919"/>
    <w:rsid w:val="00170055"/>
    <w:rsid w:val="00174DCA"/>
    <w:rsid w:val="001C0D06"/>
    <w:rsid w:val="001C380E"/>
    <w:rsid w:val="001E58A4"/>
    <w:rsid w:val="001F2780"/>
    <w:rsid w:val="001F319D"/>
    <w:rsid w:val="001F4BE0"/>
    <w:rsid w:val="00201029"/>
    <w:rsid w:val="0020682E"/>
    <w:rsid w:val="002078C7"/>
    <w:rsid w:val="00230769"/>
    <w:rsid w:val="00240DD6"/>
    <w:rsid w:val="00254B2A"/>
    <w:rsid w:val="00260AB1"/>
    <w:rsid w:val="00274B29"/>
    <w:rsid w:val="002762E9"/>
    <w:rsid w:val="0028506E"/>
    <w:rsid w:val="00286E64"/>
    <w:rsid w:val="00295761"/>
    <w:rsid w:val="00296302"/>
    <w:rsid w:val="002A2770"/>
    <w:rsid w:val="002A3F58"/>
    <w:rsid w:val="002B3252"/>
    <w:rsid w:val="002B35BA"/>
    <w:rsid w:val="002B4C30"/>
    <w:rsid w:val="002C54B1"/>
    <w:rsid w:val="002C79F1"/>
    <w:rsid w:val="002C7C7D"/>
    <w:rsid w:val="002D0969"/>
    <w:rsid w:val="002D502A"/>
    <w:rsid w:val="002D5EC0"/>
    <w:rsid w:val="002E38CD"/>
    <w:rsid w:val="002F2CAB"/>
    <w:rsid w:val="00300F38"/>
    <w:rsid w:val="00320969"/>
    <w:rsid w:val="00323757"/>
    <w:rsid w:val="00332292"/>
    <w:rsid w:val="003405F1"/>
    <w:rsid w:val="00343161"/>
    <w:rsid w:val="0034368C"/>
    <w:rsid w:val="00344E8D"/>
    <w:rsid w:val="00360E43"/>
    <w:rsid w:val="003637AD"/>
    <w:rsid w:val="00370D27"/>
    <w:rsid w:val="003767BF"/>
    <w:rsid w:val="003A42C0"/>
    <w:rsid w:val="003A55D2"/>
    <w:rsid w:val="003C5C7F"/>
    <w:rsid w:val="003D14DD"/>
    <w:rsid w:val="003D669D"/>
    <w:rsid w:val="003E0409"/>
    <w:rsid w:val="003E619A"/>
    <w:rsid w:val="0040141C"/>
    <w:rsid w:val="00415A48"/>
    <w:rsid w:val="0041752E"/>
    <w:rsid w:val="00417D8E"/>
    <w:rsid w:val="004250C4"/>
    <w:rsid w:val="00436863"/>
    <w:rsid w:val="0044213E"/>
    <w:rsid w:val="00451D70"/>
    <w:rsid w:val="00457335"/>
    <w:rsid w:val="00462BEF"/>
    <w:rsid w:val="00483E9D"/>
    <w:rsid w:val="0048555C"/>
    <w:rsid w:val="004863C9"/>
    <w:rsid w:val="00487573"/>
    <w:rsid w:val="00491596"/>
    <w:rsid w:val="00492444"/>
    <w:rsid w:val="004A0C1F"/>
    <w:rsid w:val="004A1C9A"/>
    <w:rsid w:val="004F3CDE"/>
    <w:rsid w:val="0050254C"/>
    <w:rsid w:val="00507C7A"/>
    <w:rsid w:val="00533B1A"/>
    <w:rsid w:val="0053494E"/>
    <w:rsid w:val="00542569"/>
    <w:rsid w:val="00544B95"/>
    <w:rsid w:val="005551F5"/>
    <w:rsid w:val="00555B16"/>
    <w:rsid w:val="00564831"/>
    <w:rsid w:val="00576A15"/>
    <w:rsid w:val="00583056"/>
    <w:rsid w:val="0058374B"/>
    <w:rsid w:val="00583AA2"/>
    <w:rsid w:val="005865CF"/>
    <w:rsid w:val="005917FB"/>
    <w:rsid w:val="005948FE"/>
    <w:rsid w:val="005B258A"/>
    <w:rsid w:val="005C4931"/>
    <w:rsid w:val="005C7A60"/>
    <w:rsid w:val="005D4302"/>
    <w:rsid w:val="005E30CA"/>
    <w:rsid w:val="005E5FBF"/>
    <w:rsid w:val="005E6319"/>
    <w:rsid w:val="005F00A6"/>
    <w:rsid w:val="005F3B51"/>
    <w:rsid w:val="005F579E"/>
    <w:rsid w:val="00603A9F"/>
    <w:rsid w:val="00605AAC"/>
    <w:rsid w:val="0061614C"/>
    <w:rsid w:val="00620078"/>
    <w:rsid w:val="00633489"/>
    <w:rsid w:val="00633B8E"/>
    <w:rsid w:val="00661A19"/>
    <w:rsid w:val="00675348"/>
    <w:rsid w:val="00676C93"/>
    <w:rsid w:val="006821B1"/>
    <w:rsid w:val="006A53C9"/>
    <w:rsid w:val="006B0A1C"/>
    <w:rsid w:val="006B25DC"/>
    <w:rsid w:val="006B3604"/>
    <w:rsid w:val="006C118E"/>
    <w:rsid w:val="006E3EA9"/>
    <w:rsid w:val="00705189"/>
    <w:rsid w:val="007125BC"/>
    <w:rsid w:val="00716D0D"/>
    <w:rsid w:val="00716F8D"/>
    <w:rsid w:val="00734E5E"/>
    <w:rsid w:val="007427F6"/>
    <w:rsid w:val="00747CE8"/>
    <w:rsid w:val="00763908"/>
    <w:rsid w:val="00780D6F"/>
    <w:rsid w:val="00781C39"/>
    <w:rsid w:val="00786C04"/>
    <w:rsid w:val="00786FA4"/>
    <w:rsid w:val="00791D6C"/>
    <w:rsid w:val="00797BA1"/>
    <w:rsid w:val="007B1693"/>
    <w:rsid w:val="007B6B83"/>
    <w:rsid w:val="007C05E6"/>
    <w:rsid w:val="007C7CAA"/>
    <w:rsid w:val="007D10AE"/>
    <w:rsid w:val="007D18C0"/>
    <w:rsid w:val="007D2952"/>
    <w:rsid w:val="007E2BC7"/>
    <w:rsid w:val="007F22B0"/>
    <w:rsid w:val="007F4420"/>
    <w:rsid w:val="00804E90"/>
    <w:rsid w:val="008114B7"/>
    <w:rsid w:val="008136E7"/>
    <w:rsid w:val="00816183"/>
    <w:rsid w:val="00831FCC"/>
    <w:rsid w:val="00835142"/>
    <w:rsid w:val="008443E1"/>
    <w:rsid w:val="008453BF"/>
    <w:rsid w:val="00851AC8"/>
    <w:rsid w:val="008656DB"/>
    <w:rsid w:val="00872409"/>
    <w:rsid w:val="00874139"/>
    <w:rsid w:val="0088376B"/>
    <w:rsid w:val="00893BE8"/>
    <w:rsid w:val="008A2C55"/>
    <w:rsid w:val="008A4292"/>
    <w:rsid w:val="008A6CFC"/>
    <w:rsid w:val="008A7851"/>
    <w:rsid w:val="008A7D68"/>
    <w:rsid w:val="008B74BD"/>
    <w:rsid w:val="008B7D92"/>
    <w:rsid w:val="008C212B"/>
    <w:rsid w:val="008C7A48"/>
    <w:rsid w:val="008D0234"/>
    <w:rsid w:val="008D1FAF"/>
    <w:rsid w:val="008D7A79"/>
    <w:rsid w:val="009133B9"/>
    <w:rsid w:val="00916869"/>
    <w:rsid w:val="00916E82"/>
    <w:rsid w:val="00932574"/>
    <w:rsid w:val="00946716"/>
    <w:rsid w:val="00946C88"/>
    <w:rsid w:val="00957B1E"/>
    <w:rsid w:val="009613ED"/>
    <w:rsid w:val="00983A44"/>
    <w:rsid w:val="009841BF"/>
    <w:rsid w:val="00987596"/>
    <w:rsid w:val="009B31EA"/>
    <w:rsid w:val="009B6830"/>
    <w:rsid w:val="009C0565"/>
    <w:rsid w:val="009C20CC"/>
    <w:rsid w:val="009D1D0A"/>
    <w:rsid w:val="009D76A0"/>
    <w:rsid w:val="009E20A0"/>
    <w:rsid w:val="00A16219"/>
    <w:rsid w:val="00A34907"/>
    <w:rsid w:val="00A35005"/>
    <w:rsid w:val="00A610BF"/>
    <w:rsid w:val="00A615DB"/>
    <w:rsid w:val="00A6741E"/>
    <w:rsid w:val="00A7791E"/>
    <w:rsid w:val="00A84565"/>
    <w:rsid w:val="00AA6E30"/>
    <w:rsid w:val="00AA749A"/>
    <w:rsid w:val="00AC7446"/>
    <w:rsid w:val="00AD2CCB"/>
    <w:rsid w:val="00AE543D"/>
    <w:rsid w:val="00AE749B"/>
    <w:rsid w:val="00AF4169"/>
    <w:rsid w:val="00B02694"/>
    <w:rsid w:val="00B2395E"/>
    <w:rsid w:val="00B317D5"/>
    <w:rsid w:val="00B341CC"/>
    <w:rsid w:val="00B3432F"/>
    <w:rsid w:val="00B466AA"/>
    <w:rsid w:val="00B46939"/>
    <w:rsid w:val="00B54F45"/>
    <w:rsid w:val="00B936E3"/>
    <w:rsid w:val="00B93BC2"/>
    <w:rsid w:val="00B94F64"/>
    <w:rsid w:val="00BB1911"/>
    <w:rsid w:val="00BB58AF"/>
    <w:rsid w:val="00BC4B53"/>
    <w:rsid w:val="00BD31BC"/>
    <w:rsid w:val="00BD6508"/>
    <w:rsid w:val="00BE00AE"/>
    <w:rsid w:val="00BE3BED"/>
    <w:rsid w:val="00BE49A0"/>
    <w:rsid w:val="00BE77E6"/>
    <w:rsid w:val="00C06F3E"/>
    <w:rsid w:val="00C06FAD"/>
    <w:rsid w:val="00C34554"/>
    <w:rsid w:val="00C41FA5"/>
    <w:rsid w:val="00C442F1"/>
    <w:rsid w:val="00C519F3"/>
    <w:rsid w:val="00C730EA"/>
    <w:rsid w:val="00CA7671"/>
    <w:rsid w:val="00CB2E52"/>
    <w:rsid w:val="00CB7F3E"/>
    <w:rsid w:val="00CC2B8E"/>
    <w:rsid w:val="00CC40B1"/>
    <w:rsid w:val="00CC6DAD"/>
    <w:rsid w:val="00CD48F4"/>
    <w:rsid w:val="00D02E38"/>
    <w:rsid w:val="00D03FFC"/>
    <w:rsid w:val="00D07806"/>
    <w:rsid w:val="00D108CD"/>
    <w:rsid w:val="00D1240A"/>
    <w:rsid w:val="00D14BD8"/>
    <w:rsid w:val="00D20B55"/>
    <w:rsid w:val="00D333A5"/>
    <w:rsid w:val="00D40007"/>
    <w:rsid w:val="00D4700E"/>
    <w:rsid w:val="00D566A8"/>
    <w:rsid w:val="00D624B9"/>
    <w:rsid w:val="00D75EC5"/>
    <w:rsid w:val="00D86003"/>
    <w:rsid w:val="00D92DB1"/>
    <w:rsid w:val="00D931A0"/>
    <w:rsid w:val="00D93FDF"/>
    <w:rsid w:val="00DA381E"/>
    <w:rsid w:val="00DB0B58"/>
    <w:rsid w:val="00DB753A"/>
    <w:rsid w:val="00DB7544"/>
    <w:rsid w:val="00DB7D76"/>
    <w:rsid w:val="00DC4988"/>
    <w:rsid w:val="00DE5840"/>
    <w:rsid w:val="00DF3BB7"/>
    <w:rsid w:val="00DF426B"/>
    <w:rsid w:val="00E171AE"/>
    <w:rsid w:val="00E236E6"/>
    <w:rsid w:val="00E334F3"/>
    <w:rsid w:val="00E3455C"/>
    <w:rsid w:val="00E35FE1"/>
    <w:rsid w:val="00E4182D"/>
    <w:rsid w:val="00E501C4"/>
    <w:rsid w:val="00E51A30"/>
    <w:rsid w:val="00E62602"/>
    <w:rsid w:val="00E75F5C"/>
    <w:rsid w:val="00E85C70"/>
    <w:rsid w:val="00E91C5F"/>
    <w:rsid w:val="00EA44E3"/>
    <w:rsid w:val="00EA5BA6"/>
    <w:rsid w:val="00EB2AED"/>
    <w:rsid w:val="00EB2FA4"/>
    <w:rsid w:val="00EC630F"/>
    <w:rsid w:val="00EF4ED4"/>
    <w:rsid w:val="00EF75EB"/>
    <w:rsid w:val="00F04EDA"/>
    <w:rsid w:val="00F074CE"/>
    <w:rsid w:val="00F13FE1"/>
    <w:rsid w:val="00F248F6"/>
    <w:rsid w:val="00F308A1"/>
    <w:rsid w:val="00F354A7"/>
    <w:rsid w:val="00F3674D"/>
    <w:rsid w:val="00F36EB9"/>
    <w:rsid w:val="00F40095"/>
    <w:rsid w:val="00F42E2D"/>
    <w:rsid w:val="00F4408B"/>
    <w:rsid w:val="00F45203"/>
    <w:rsid w:val="00F57D70"/>
    <w:rsid w:val="00F703BF"/>
    <w:rsid w:val="00F70963"/>
    <w:rsid w:val="00F8129E"/>
    <w:rsid w:val="00F81A15"/>
    <w:rsid w:val="00F85D35"/>
    <w:rsid w:val="00F87105"/>
    <w:rsid w:val="00F961D2"/>
    <w:rsid w:val="00FA0D13"/>
    <w:rsid w:val="00FA58E8"/>
    <w:rsid w:val="00FC4668"/>
    <w:rsid w:val="00FE55C9"/>
    <w:rsid w:val="00FE75CF"/>
    <w:rsid w:val="00FF1521"/>
    <w:rsid w:val="00FF2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75B1"/>
  <w15:chartTrackingRefBased/>
  <w15:docId w15:val="{D1BEEF68-1C82-421A-8CE0-76C77EDF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A7"/>
    <w:pPr>
      <w:ind w:left="720"/>
      <w:contextualSpacing/>
    </w:pPr>
  </w:style>
  <w:style w:type="character" w:styleId="Hyperlink">
    <w:name w:val="Hyperlink"/>
    <w:basedOn w:val="DefaultParagraphFont"/>
    <w:uiPriority w:val="99"/>
    <w:unhideWhenUsed/>
    <w:rsid w:val="00583056"/>
    <w:rPr>
      <w:color w:val="0563C1" w:themeColor="hyperlink"/>
      <w:u w:val="single"/>
    </w:rPr>
  </w:style>
  <w:style w:type="paragraph" w:styleId="FootnoteText">
    <w:name w:val="footnote text"/>
    <w:basedOn w:val="Normal"/>
    <w:link w:val="FootnoteTextChar"/>
    <w:uiPriority w:val="99"/>
    <w:semiHidden/>
    <w:unhideWhenUsed/>
    <w:rsid w:val="007B1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693"/>
    <w:rPr>
      <w:sz w:val="20"/>
      <w:szCs w:val="20"/>
    </w:rPr>
  </w:style>
  <w:style w:type="character" w:styleId="FootnoteReference">
    <w:name w:val="footnote reference"/>
    <w:basedOn w:val="DefaultParagraphFont"/>
    <w:uiPriority w:val="99"/>
    <w:semiHidden/>
    <w:unhideWhenUsed/>
    <w:rsid w:val="007B1693"/>
    <w:rPr>
      <w:vertAlign w:val="superscript"/>
    </w:rPr>
  </w:style>
  <w:style w:type="table" w:styleId="TableGrid">
    <w:name w:val="Table Grid"/>
    <w:basedOn w:val="TableNormal"/>
    <w:uiPriority w:val="39"/>
    <w:rsid w:val="00BD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faculty.weatherhead.case.edu/bouwman" TargetMode="External"/><Relationship Id="rId2" Type="http://schemas.openxmlformats.org/officeDocument/2006/relationships/hyperlink" Target="http://www.fdic.gov/bank/individual/failed/banklist.html" TargetMode="External"/><Relationship Id="rId1" Type="http://schemas.openxmlformats.org/officeDocument/2006/relationships/hyperlink" Target="http://www2.fdic.gov/IDASP/m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Pages>43</Pages>
  <Words>11714</Words>
  <Characters>66776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261</cp:revision>
  <dcterms:created xsi:type="dcterms:W3CDTF">2016-01-28T10:44:00Z</dcterms:created>
  <dcterms:modified xsi:type="dcterms:W3CDTF">2022-12-05T07:33:00Z</dcterms:modified>
</cp:coreProperties>
</file>