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397D" w:rsidRPr="0072397D" w:rsidRDefault="0072397D" w:rsidP="0072397D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72397D">
        <w:rPr>
          <w:rFonts w:cs="B Nazanin"/>
          <w:noProof/>
          <w:sz w:val="28"/>
          <w:szCs w:val="28"/>
        </w:rPr>
        <w:drawing>
          <wp:inline distT="0" distB="0" distL="0" distR="0">
            <wp:extent cx="1428750" cy="371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97D" w:rsidRPr="0072397D" w:rsidRDefault="0072397D" w:rsidP="0072397D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72397D" w:rsidRDefault="002D09D3" w:rsidP="0072397D">
      <w:pPr>
        <w:spacing w:after="0" w:line="36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72397D">
        <w:rPr>
          <w:rFonts w:cs="B Nazanin" w:hint="cs"/>
          <w:b/>
          <w:bCs/>
          <w:sz w:val="36"/>
          <w:szCs w:val="36"/>
          <w:rtl/>
        </w:rPr>
        <w:t>پروتکل 2</w:t>
      </w:r>
      <w:r w:rsidR="004C594D" w:rsidRPr="0072397D">
        <w:rPr>
          <w:rFonts w:cs="B Nazanin" w:hint="cs"/>
          <w:b/>
          <w:bCs/>
          <w:sz w:val="36"/>
          <w:szCs w:val="36"/>
          <w:rtl/>
        </w:rPr>
        <w:t>1:</w:t>
      </w:r>
    </w:p>
    <w:p w:rsidR="002D09D3" w:rsidRPr="0072397D" w:rsidRDefault="004C594D" w:rsidP="0072397D">
      <w:pPr>
        <w:spacing w:after="0" w:line="36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72397D">
        <w:rPr>
          <w:rFonts w:cs="B Nazanin" w:hint="cs"/>
          <w:b/>
          <w:bCs/>
          <w:sz w:val="36"/>
          <w:szCs w:val="36"/>
          <w:rtl/>
        </w:rPr>
        <w:t xml:space="preserve"> رهنمودهایی برای شیردهی و سو مصرف مواد یا اختلال سو </w:t>
      </w:r>
      <w:r w:rsidR="002D09D3" w:rsidRPr="0072397D">
        <w:rPr>
          <w:rFonts w:cs="B Nazanin" w:hint="cs"/>
          <w:b/>
          <w:bCs/>
          <w:sz w:val="36"/>
          <w:szCs w:val="36"/>
          <w:rtl/>
        </w:rPr>
        <w:t>مصرف مواد</w:t>
      </w:r>
    </w:p>
    <w:p w:rsidR="00791B5E" w:rsidRPr="0072397D" w:rsidRDefault="00791B5E" w:rsidP="0072397D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2D09D3" w:rsidRDefault="002D09D3" w:rsidP="0072397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2397D">
        <w:rPr>
          <w:rFonts w:cs="B Nazanin" w:hint="cs"/>
          <w:sz w:val="28"/>
          <w:szCs w:val="28"/>
          <w:rtl/>
        </w:rPr>
        <w:t>هدف اصلی آکادمی پزشکی شیردهی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Pr="0072397D">
        <w:rPr>
          <w:rFonts w:cs="B Nazanin" w:hint="cs"/>
          <w:sz w:val="28"/>
          <w:szCs w:val="28"/>
          <w:rtl/>
        </w:rPr>
        <w:t xml:space="preserve"> گسترش پروتکلهای بالینی برای مدیریت مسائل پزشکی معمول است که ممکن است بر موفقیت شیردهی اثر بگذارند. این پروتکلها تنها به عنوان رهنمودهایی برای مراقبت از مادران شیرده و کودکان قلمداد میشود و یک دوره ی درمانی انحصاری را مشخص نمیکند یا به عنوان استانداردهای مراقبت پزشکی محسوب نمیشود. تغییرات در درمان ممکن است طبق نیازهای یک بیمار انفرادی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Pr="0072397D">
        <w:rPr>
          <w:rFonts w:cs="B Nazanin" w:hint="cs"/>
          <w:sz w:val="28"/>
          <w:szCs w:val="28"/>
          <w:rtl/>
        </w:rPr>
        <w:t xml:space="preserve"> مناسب شود.</w:t>
      </w:r>
    </w:p>
    <w:p w:rsidR="0072397D" w:rsidRPr="0072397D" w:rsidRDefault="0072397D" w:rsidP="0072397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A717E7" w:rsidRPr="0072397D" w:rsidRDefault="00A717E7" w:rsidP="0072397D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72397D">
        <w:rPr>
          <w:rFonts w:cs="B Nazanin" w:hint="cs"/>
          <w:b/>
          <w:bCs/>
          <w:sz w:val="28"/>
          <w:szCs w:val="28"/>
          <w:rtl/>
        </w:rPr>
        <w:t>هدف</w:t>
      </w:r>
    </w:p>
    <w:p w:rsidR="003C18EA" w:rsidRDefault="003C18EA" w:rsidP="0072397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2397D">
        <w:rPr>
          <w:rFonts w:cs="B Nazanin" w:hint="cs"/>
          <w:sz w:val="28"/>
          <w:szCs w:val="28"/>
          <w:rtl/>
        </w:rPr>
        <w:t>انتخاب شیردهی توسط یک زن باردار یا تازه زایمان کرده با یک پیشینه ی کنونی یا گذشته ی سوء مصرف مواد مخدر غیر مجاز/قاچاق یا سوء مصرف یا سوء استفاده از مواد مجاز به دلایل زیادی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Pr="0072397D">
        <w:rPr>
          <w:rFonts w:cs="B Nazanin" w:hint="cs"/>
          <w:sz w:val="28"/>
          <w:szCs w:val="28"/>
          <w:rtl/>
        </w:rPr>
        <w:t xml:space="preserve"> چالش برانگیز است. هدف این پروتکل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Pr="0072397D">
        <w:rPr>
          <w:rFonts w:cs="B Nazanin" w:hint="cs"/>
          <w:sz w:val="28"/>
          <w:szCs w:val="28"/>
          <w:rtl/>
        </w:rPr>
        <w:t xml:space="preserve"> ارائه ی رهنمودهای مبتنی بر آثار برای ارزیابی و مدیریت زن دچار سوء مصرف مواد یا دچار یک اختلال سوء مصرف موادی است که </w:t>
      </w:r>
      <w:r w:rsidR="00791B5E" w:rsidRPr="0072397D">
        <w:rPr>
          <w:rFonts w:cs="B Nazanin" w:hint="cs"/>
          <w:sz w:val="28"/>
          <w:szCs w:val="28"/>
          <w:rtl/>
        </w:rPr>
        <w:t xml:space="preserve">به </w:t>
      </w:r>
      <w:r w:rsidRPr="0072397D">
        <w:rPr>
          <w:rFonts w:cs="B Nazanin" w:hint="cs"/>
          <w:sz w:val="28"/>
          <w:szCs w:val="28"/>
          <w:rtl/>
        </w:rPr>
        <w:t xml:space="preserve">شیردهی </w:t>
      </w:r>
      <w:r w:rsidR="00791B5E" w:rsidRPr="0072397D">
        <w:rPr>
          <w:rFonts w:cs="B Nazanin" w:hint="cs"/>
          <w:sz w:val="28"/>
          <w:szCs w:val="28"/>
          <w:rtl/>
        </w:rPr>
        <w:t>میپردازند.</w:t>
      </w:r>
    </w:p>
    <w:p w:rsidR="0072397D" w:rsidRPr="0072397D" w:rsidRDefault="0072397D" w:rsidP="0072397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3C18EA" w:rsidRPr="0072397D" w:rsidRDefault="003C18EA" w:rsidP="0072397D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72397D">
        <w:rPr>
          <w:rFonts w:cs="B Nazanin" w:hint="cs"/>
          <w:b/>
          <w:bCs/>
          <w:sz w:val="28"/>
          <w:szCs w:val="28"/>
          <w:rtl/>
        </w:rPr>
        <w:t>پیش زمینه</w:t>
      </w:r>
    </w:p>
    <w:p w:rsidR="002C0704" w:rsidRPr="0072397D" w:rsidRDefault="002C0704" w:rsidP="0072397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2397D">
        <w:rPr>
          <w:rFonts w:cs="B Nazanin" w:hint="cs"/>
          <w:sz w:val="28"/>
          <w:szCs w:val="28"/>
          <w:rtl/>
        </w:rPr>
        <w:t>مصرف داروی غیر مجاز و مصرف/سوء مصرف مواد مجاز در بین زنان در سن بچه زایی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Pr="0072397D">
        <w:rPr>
          <w:rFonts w:cs="B Nazanin" w:hint="cs"/>
          <w:sz w:val="28"/>
          <w:szCs w:val="28"/>
          <w:rtl/>
        </w:rPr>
        <w:t xml:space="preserve"> به عنوان یک مساله ی قابل توجه باقی می ماند. زمینه یابی ملی 2013 پیرامون دارو و سلامت آشکار کرد در بین زنان باردار در سن 15 تا 44 سال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Pr="0072397D">
        <w:rPr>
          <w:rFonts w:cs="B Nazanin" w:hint="cs"/>
          <w:sz w:val="28"/>
          <w:szCs w:val="28"/>
          <w:rtl/>
        </w:rPr>
        <w:t xml:space="preserve"> در ایالات متحده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Pr="0072397D">
        <w:rPr>
          <w:rFonts w:cs="B Nazanin" w:hint="cs"/>
          <w:sz w:val="28"/>
          <w:szCs w:val="28"/>
          <w:rtl/>
        </w:rPr>
        <w:t xml:space="preserve"> 5.2% از داروهای غیر مجاز در ماه آخر استفاده کرده بودند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Pr="0072397D">
        <w:rPr>
          <w:rFonts w:cs="B Nazanin" w:hint="cs"/>
          <w:sz w:val="28"/>
          <w:szCs w:val="28"/>
          <w:rtl/>
        </w:rPr>
        <w:t xml:space="preserve"> 9.4% استفاده فعلی از الکل را گزارش داده بودند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Pr="0072397D">
        <w:rPr>
          <w:rFonts w:cs="B Nazanin" w:hint="cs"/>
          <w:sz w:val="28"/>
          <w:szCs w:val="28"/>
          <w:rtl/>
        </w:rPr>
        <w:t xml:space="preserve"> 2.3%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Pr="0072397D">
        <w:rPr>
          <w:rFonts w:cs="B Nazanin" w:hint="cs"/>
          <w:sz w:val="28"/>
          <w:szCs w:val="28"/>
          <w:rtl/>
        </w:rPr>
        <w:t xml:space="preserve"> شراب خواری را گزارش داده بودند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Pr="0072397D">
        <w:rPr>
          <w:rFonts w:cs="B Nazanin" w:hint="cs"/>
          <w:sz w:val="28"/>
          <w:szCs w:val="28"/>
          <w:rtl/>
        </w:rPr>
        <w:t xml:space="preserve"> 0.4% شراب خواری شدید در طول بارداری را گزارش کرده بودند و 15.4% مصرف سیگار در ماه آخر را گزارش داده بودند. </w:t>
      </w:r>
    </w:p>
    <w:p w:rsidR="00A717E7" w:rsidRPr="0072397D" w:rsidRDefault="002C0704" w:rsidP="0072397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2397D">
        <w:rPr>
          <w:rFonts w:cs="B Nazanin" w:hint="cs"/>
          <w:sz w:val="28"/>
          <w:szCs w:val="28"/>
          <w:rtl/>
        </w:rPr>
        <w:lastRenderedPageBreak/>
        <w:t xml:space="preserve">ارائه دهنده ی مراقبت از سلامت </w:t>
      </w:r>
      <w:r w:rsidR="00CD0241" w:rsidRPr="0072397D">
        <w:rPr>
          <w:rFonts w:cs="B Nazanin" w:hint="cs"/>
          <w:sz w:val="28"/>
          <w:szCs w:val="28"/>
          <w:rtl/>
        </w:rPr>
        <w:t xml:space="preserve">عنوان کرد یک زن باردار یا زن تازه وضع حمل کرده دارای یک پیشینه ی سوء مصرف مواد مخدر یا مصرف یا سوء مصرف داروهای مجاز </w:t>
      </w:r>
      <w:r w:rsidR="003C18EA" w:rsidRPr="0072397D">
        <w:rPr>
          <w:rFonts w:cs="B Nazanin" w:hint="cs"/>
          <w:sz w:val="28"/>
          <w:szCs w:val="28"/>
          <w:rtl/>
        </w:rPr>
        <w:t xml:space="preserve"> </w:t>
      </w:r>
      <w:r w:rsidR="00CD0241" w:rsidRPr="0072397D">
        <w:rPr>
          <w:rFonts w:cs="B Nazanin" w:hint="cs"/>
          <w:sz w:val="28"/>
          <w:szCs w:val="28"/>
          <w:rtl/>
        </w:rPr>
        <w:t xml:space="preserve">در حال حاضر یا در گذشته که تمایل </w:t>
      </w:r>
      <w:r w:rsidR="00084F5B" w:rsidRPr="0072397D">
        <w:rPr>
          <w:rFonts w:cs="B Nazanin" w:hint="cs"/>
          <w:sz w:val="28"/>
          <w:szCs w:val="28"/>
          <w:rtl/>
        </w:rPr>
        <w:t>دارد</w:t>
      </w:r>
      <w:r w:rsidR="00CD0241" w:rsidRPr="0072397D">
        <w:rPr>
          <w:rFonts w:cs="B Nazanin" w:hint="cs"/>
          <w:sz w:val="28"/>
          <w:szCs w:val="28"/>
          <w:rtl/>
        </w:rPr>
        <w:t xml:space="preserve"> به فرزند خود شیر بدهد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CD0241" w:rsidRPr="0072397D">
        <w:rPr>
          <w:rFonts w:cs="B Nazanin" w:hint="cs"/>
          <w:sz w:val="28"/>
          <w:szCs w:val="28"/>
          <w:rtl/>
        </w:rPr>
        <w:t xml:space="preserve"> اغلب با چندین چالش عمده مواجه است. اختلالات سوء مصرف مواد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CD0241" w:rsidRPr="0072397D">
        <w:rPr>
          <w:rFonts w:cs="B Nazanin" w:hint="cs"/>
          <w:sz w:val="28"/>
          <w:szCs w:val="28"/>
          <w:rtl/>
        </w:rPr>
        <w:t xml:space="preserve"> مکررا رفتارها یا شرایطی را ایجاد میکند که به طور مستقل دال بر خطر برای کودک شیردهی شونده است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CD0241" w:rsidRPr="0072397D">
        <w:rPr>
          <w:rFonts w:cs="B Nazanin" w:hint="cs"/>
          <w:sz w:val="28"/>
          <w:szCs w:val="28"/>
          <w:rtl/>
        </w:rPr>
        <w:t xml:space="preserve"> علاوه بر مواجهه مستقیم با مواد مخدر. این مادران ممکن است دارای عوامل خطر همزیستی باشند همانند وضعیت اجتماعی- اقتصادی سطح پایین (گرچه مصرف مواد از تمام خطوط اجتما</w:t>
      </w:r>
      <w:r w:rsidR="0014450A" w:rsidRPr="0072397D">
        <w:rPr>
          <w:rFonts w:cs="B Nazanin" w:hint="cs"/>
          <w:sz w:val="28"/>
          <w:szCs w:val="28"/>
          <w:rtl/>
        </w:rPr>
        <w:t>عی- اقتصادی عبور کرده است)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14450A" w:rsidRPr="0072397D">
        <w:rPr>
          <w:rFonts w:cs="B Nazanin" w:hint="cs"/>
          <w:sz w:val="28"/>
          <w:szCs w:val="28"/>
          <w:rtl/>
        </w:rPr>
        <w:t xml:space="preserve"> سطوح</w:t>
      </w:r>
      <w:r w:rsidR="00CD0241" w:rsidRPr="0072397D">
        <w:rPr>
          <w:rFonts w:cs="B Nazanin" w:hint="cs"/>
          <w:sz w:val="28"/>
          <w:szCs w:val="28"/>
          <w:rtl/>
        </w:rPr>
        <w:t xml:space="preserve"> پایین تحصیلات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CD0241" w:rsidRPr="0072397D">
        <w:rPr>
          <w:rFonts w:cs="B Nazanin" w:hint="cs"/>
          <w:sz w:val="28"/>
          <w:szCs w:val="28"/>
          <w:rtl/>
        </w:rPr>
        <w:t xml:space="preserve"> تغذیه ضعیف و مراقبت پیش از تولد کم یا عدم مراقبت پیش از تولد. مصرف چندین ماده ی مخدر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CD0241" w:rsidRPr="0072397D">
        <w:rPr>
          <w:rFonts w:cs="B Nazanin" w:hint="cs"/>
          <w:sz w:val="28"/>
          <w:szCs w:val="28"/>
          <w:rtl/>
        </w:rPr>
        <w:t xml:space="preserve"> علاوه بر استفاده از مواد مجاز مضر دیگر من جمله دخانیات و الکل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CD0241" w:rsidRPr="0072397D">
        <w:rPr>
          <w:rFonts w:cs="B Nazanin" w:hint="cs"/>
          <w:sz w:val="28"/>
          <w:szCs w:val="28"/>
          <w:rtl/>
        </w:rPr>
        <w:t xml:space="preserve"> رایج است. مواد مخدر قاچاق مکررا ترکیب میشوند و با مواد تقلبی خطرناک توسعه می یابند که میتواند تهدیدهای اضافی را برای سلامت مادر و کودک ایجاد نماید. مصرف کنندگان مواد مخدر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CD0241" w:rsidRPr="0072397D">
        <w:rPr>
          <w:rFonts w:cs="B Nazanin" w:hint="cs"/>
          <w:sz w:val="28"/>
          <w:szCs w:val="28"/>
          <w:rtl/>
        </w:rPr>
        <w:t xml:space="preserve"> در خطر</w:t>
      </w:r>
      <w:r w:rsidR="00084F5B" w:rsidRPr="0072397D">
        <w:rPr>
          <w:rFonts w:cs="B Nazanin" w:hint="cs"/>
          <w:sz w:val="28"/>
          <w:szCs w:val="28"/>
          <w:rtl/>
        </w:rPr>
        <w:t xml:space="preserve"> بالا برای عفون</w:t>
      </w:r>
      <w:r w:rsidR="007D6711" w:rsidRPr="0072397D">
        <w:rPr>
          <w:rFonts w:cs="B Nazanin" w:hint="cs"/>
          <w:sz w:val="28"/>
          <w:szCs w:val="28"/>
          <w:rtl/>
        </w:rPr>
        <w:t xml:space="preserve">تهایی </w:t>
      </w:r>
      <w:r w:rsidR="00084F5B" w:rsidRPr="0072397D">
        <w:rPr>
          <w:rFonts w:cs="B Nazanin" w:hint="cs"/>
          <w:sz w:val="28"/>
          <w:szCs w:val="28"/>
          <w:rtl/>
        </w:rPr>
        <w:t xml:space="preserve">مثل ویروس کمبود ایمنی </w:t>
      </w:r>
      <w:r w:rsidR="00CD0241" w:rsidRPr="0072397D">
        <w:rPr>
          <w:rFonts w:cs="B Nazanin" w:hint="cs"/>
          <w:sz w:val="28"/>
          <w:szCs w:val="28"/>
          <w:rtl/>
        </w:rPr>
        <w:t xml:space="preserve">انسانی و یا هپاتیت ب و ث هستند. اختلالات روانپزشکی که به مداخله ی </w:t>
      </w:r>
      <w:r w:rsidR="00084F5B" w:rsidRPr="0072397D">
        <w:rPr>
          <w:rFonts w:cs="B Nazanin" w:hint="cs"/>
          <w:sz w:val="28"/>
          <w:szCs w:val="28"/>
          <w:rtl/>
        </w:rPr>
        <w:t xml:space="preserve">دارویی </w:t>
      </w:r>
      <w:r w:rsidR="00CD0241" w:rsidRPr="0072397D">
        <w:rPr>
          <w:rFonts w:cs="B Nazanin" w:hint="cs"/>
          <w:sz w:val="28"/>
          <w:szCs w:val="28"/>
          <w:rtl/>
        </w:rPr>
        <w:t>نیاز دارد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CD0241" w:rsidRPr="0072397D">
        <w:rPr>
          <w:rFonts w:cs="B Nazanin" w:hint="cs"/>
          <w:sz w:val="28"/>
          <w:szCs w:val="28"/>
          <w:rtl/>
        </w:rPr>
        <w:t xml:space="preserve"> با مصرف مواد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CD0241" w:rsidRPr="0072397D">
        <w:rPr>
          <w:rFonts w:cs="B Nazanin" w:hint="cs"/>
          <w:sz w:val="28"/>
          <w:szCs w:val="28"/>
          <w:rtl/>
        </w:rPr>
        <w:t xml:space="preserve"> شایع تر هستند که این مساله شیردهی را به یک انتخاب حتی پیچیده تر از این هم تبدیل میسازد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CD0241" w:rsidRPr="0072397D">
        <w:rPr>
          <w:rFonts w:cs="B Nazanin" w:hint="cs"/>
          <w:sz w:val="28"/>
          <w:szCs w:val="28"/>
          <w:rtl/>
        </w:rPr>
        <w:t xml:space="preserve"> زیرا ممکن است شیردهی برای زنانی که برخی داروهای روان گردان را مصرف میکنند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CD0241" w:rsidRPr="0072397D">
        <w:rPr>
          <w:rFonts w:cs="B Nazanin" w:hint="cs"/>
          <w:sz w:val="28"/>
          <w:szCs w:val="28"/>
          <w:rtl/>
        </w:rPr>
        <w:t xml:space="preserve"> توصیه نشود. </w:t>
      </w:r>
    </w:p>
    <w:p w:rsidR="00960792" w:rsidRPr="0072397D" w:rsidRDefault="00CD0241" w:rsidP="0072397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2397D">
        <w:rPr>
          <w:rFonts w:cs="B Nazanin" w:hint="cs"/>
          <w:sz w:val="28"/>
          <w:szCs w:val="28"/>
          <w:rtl/>
        </w:rPr>
        <w:t>با وجود عوامل بیشماری که ممکن است شیردهی را برای زنان دچار اختلالات مصرف مواد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Pr="0072397D">
        <w:rPr>
          <w:rFonts w:cs="B Nazanin" w:hint="cs"/>
          <w:sz w:val="28"/>
          <w:szCs w:val="28"/>
          <w:rtl/>
        </w:rPr>
        <w:t xml:space="preserve"> </w:t>
      </w:r>
      <w:r w:rsidR="007D6711" w:rsidRPr="0072397D">
        <w:rPr>
          <w:rFonts w:cs="B Nazanin" w:hint="cs"/>
          <w:sz w:val="28"/>
          <w:szCs w:val="28"/>
          <w:rtl/>
        </w:rPr>
        <w:t xml:space="preserve">به یک انتخاب دشوار تبدیل </w:t>
      </w:r>
      <w:r w:rsidR="00940F86" w:rsidRPr="0072397D">
        <w:rPr>
          <w:rFonts w:cs="B Nazanin" w:hint="cs"/>
          <w:sz w:val="28"/>
          <w:szCs w:val="28"/>
          <w:rtl/>
        </w:rPr>
        <w:t>کنند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940F86" w:rsidRPr="0072397D">
        <w:rPr>
          <w:rFonts w:cs="B Nazanin" w:hint="cs"/>
          <w:sz w:val="28"/>
          <w:szCs w:val="28"/>
          <w:rtl/>
        </w:rPr>
        <w:t xml:space="preserve"> کودکان در معرض مواد مخدری که برای طیفی از مسائل پزشکی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940F86" w:rsidRPr="0072397D">
        <w:rPr>
          <w:rFonts w:cs="B Nazanin" w:hint="cs"/>
          <w:sz w:val="28"/>
          <w:szCs w:val="28"/>
          <w:rtl/>
        </w:rPr>
        <w:t xml:space="preserve"> روانشناسی و رشدی در خطر بالا قرار دارند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940F86" w:rsidRPr="0072397D">
        <w:rPr>
          <w:rFonts w:cs="B Nazanin" w:hint="cs"/>
          <w:sz w:val="28"/>
          <w:szCs w:val="28"/>
          <w:rtl/>
        </w:rPr>
        <w:t xml:space="preserve"> هم چنین مادرانشان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940F86" w:rsidRPr="0072397D">
        <w:rPr>
          <w:rFonts w:cs="B Nazanin" w:hint="cs"/>
          <w:sz w:val="28"/>
          <w:szCs w:val="28"/>
          <w:rtl/>
        </w:rPr>
        <w:t xml:space="preserve"> مانع سود بردن از شیردهی میشود. گرچه بسیاری از عوامل فهرست شده قبلی ممکن است برای کودک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940F86" w:rsidRPr="0072397D">
        <w:rPr>
          <w:rFonts w:cs="B Nazanin" w:hint="cs"/>
          <w:sz w:val="28"/>
          <w:szCs w:val="28"/>
          <w:rtl/>
        </w:rPr>
        <w:t xml:space="preserve"> خطر ایجاد کند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940F86" w:rsidRPr="0072397D">
        <w:rPr>
          <w:rFonts w:cs="B Nazanin" w:hint="cs"/>
          <w:sz w:val="28"/>
          <w:szCs w:val="28"/>
          <w:rtl/>
        </w:rPr>
        <w:t xml:space="preserve"> اما مزایای اثبات شده ی شیر انسان و شیردهی باید به دقت و به طور کامل در برابر خطرات وابسته به موادی سنجیده شود که کودک در طول شیردهی ب</w:t>
      </w:r>
      <w:r w:rsidR="00960792" w:rsidRPr="0072397D">
        <w:rPr>
          <w:rFonts w:cs="B Nazanin" w:hint="cs"/>
          <w:sz w:val="28"/>
          <w:szCs w:val="28"/>
          <w:rtl/>
        </w:rPr>
        <w:t>ا آنها مواجه میگردد. در آمیختن بسیاری از تلاشها برای بررسی پیامدهای رشدی دراز مدت در کودکان در معرض خطر با برخی مواد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960792" w:rsidRPr="0072397D">
        <w:rPr>
          <w:rFonts w:cs="B Nazanin" w:hint="cs"/>
          <w:sz w:val="28"/>
          <w:szCs w:val="28"/>
          <w:rtl/>
        </w:rPr>
        <w:t xml:space="preserve"> کمبود داده های ارزیابی کننده ی کودکانی است که در طول بارداری در معرض خطر نبوده اند بلکه تنها در طول شیردهی در معرض خطر قرار گرفته اند. </w:t>
      </w:r>
    </w:p>
    <w:p w:rsidR="00CD0241" w:rsidRPr="0072397D" w:rsidRDefault="00960792" w:rsidP="0072397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2397D">
        <w:rPr>
          <w:rFonts w:cs="B Nazanin" w:hint="cs"/>
          <w:sz w:val="28"/>
          <w:szCs w:val="28"/>
          <w:rtl/>
        </w:rPr>
        <w:t>به طور ایده آل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Pr="0072397D">
        <w:rPr>
          <w:rFonts w:cs="B Nazanin" w:hint="cs"/>
          <w:sz w:val="28"/>
          <w:szCs w:val="28"/>
          <w:rtl/>
        </w:rPr>
        <w:t xml:space="preserve"> زنان دچار اختلالات سوء مصرف موادی که یک کودک را به دنیا می آورند و تمایل دارند به او شیر بدهند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Pr="0072397D">
        <w:rPr>
          <w:rFonts w:cs="B Nazanin" w:hint="cs"/>
          <w:sz w:val="28"/>
          <w:szCs w:val="28"/>
          <w:rtl/>
        </w:rPr>
        <w:t xml:space="preserve"> در مراقبت از سلامت جامع و درمان سوء مصرف مواد مشغول میشوند اما همیشه هم اینطور نیست. </w:t>
      </w:r>
      <w:r w:rsidRPr="0072397D">
        <w:rPr>
          <w:rFonts w:cs="B Nazanin" w:hint="cs"/>
          <w:sz w:val="28"/>
          <w:szCs w:val="28"/>
          <w:rtl/>
        </w:rPr>
        <w:lastRenderedPageBreak/>
        <w:t>درمان سوء مصرف مواد برای این زنان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Pr="0072397D">
        <w:rPr>
          <w:rFonts w:cs="B Nazanin" w:hint="cs"/>
          <w:sz w:val="28"/>
          <w:szCs w:val="28"/>
          <w:rtl/>
        </w:rPr>
        <w:t xml:space="preserve"> اغلب </w:t>
      </w:r>
      <w:r w:rsidR="00C72761" w:rsidRPr="0072397D">
        <w:rPr>
          <w:rFonts w:cs="B Nazanin" w:hint="cs"/>
          <w:sz w:val="28"/>
          <w:szCs w:val="28"/>
          <w:rtl/>
        </w:rPr>
        <w:t xml:space="preserve">موجود 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Pr="0072397D">
        <w:rPr>
          <w:rFonts w:cs="B Nazanin" w:hint="cs"/>
          <w:sz w:val="28"/>
          <w:szCs w:val="28"/>
          <w:rtl/>
        </w:rPr>
        <w:t xml:space="preserve"> ویژه ی جنسیت شان و جامع نیست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Pr="0072397D">
        <w:rPr>
          <w:rFonts w:cs="B Nazanin" w:hint="cs"/>
          <w:sz w:val="28"/>
          <w:szCs w:val="28"/>
          <w:rtl/>
        </w:rPr>
        <w:t xml:space="preserve"> ارائه دهنده ی مراقبت از سلامت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Pr="0072397D">
        <w:rPr>
          <w:rFonts w:cs="B Nazanin" w:hint="cs"/>
          <w:sz w:val="28"/>
          <w:szCs w:val="28"/>
          <w:rtl/>
        </w:rPr>
        <w:t xml:space="preserve"> مادر را در طول و پس از بارداری وادار میکند تا به گزارش شخصی مادر و یک "بهترین حدس" به فراخور خدمات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Pr="0072397D">
        <w:rPr>
          <w:rFonts w:cs="B Nazanin" w:hint="cs"/>
          <w:sz w:val="28"/>
          <w:szCs w:val="28"/>
          <w:rtl/>
        </w:rPr>
        <w:t xml:space="preserve"> پذیرش درمان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Pr="0072397D">
        <w:rPr>
          <w:rFonts w:cs="B Nazanin" w:hint="cs"/>
          <w:sz w:val="28"/>
          <w:szCs w:val="28"/>
          <w:rtl/>
        </w:rPr>
        <w:t xml:space="preserve"> طول زمان "پاک"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Pr="0072397D">
        <w:rPr>
          <w:rFonts w:cs="B Nazanin" w:hint="cs"/>
          <w:sz w:val="28"/>
          <w:szCs w:val="28"/>
          <w:rtl/>
        </w:rPr>
        <w:t xml:space="preserve"> سیستم های پشتیبانی اجتماعی و غیره </w:t>
      </w:r>
      <w:r w:rsidR="008A50B3" w:rsidRPr="0072397D">
        <w:rPr>
          <w:rFonts w:cs="B Nazanin" w:hint="cs"/>
          <w:sz w:val="28"/>
          <w:szCs w:val="28"/>
          <w:rtl/>
        </w:rPr>
        <w:t>تکیه کند</w:t>
      </w:r>
      <w:r w:rsidRPr="0072397D">
        <w:rPr>
          <w:rFonts w:cs="B Nazanin" w:hint="cs"/>
          <w:sz w:val="28"/>
          <w:szCs w:val="28"/>
          <w:rtl/>
        </w:rPr>
        <w:t>.</w:t>
      </w:r>
      <w:r w:rsidR="008A50B3" w:rsidRPr="0072397D">
        <w:rPr>
          <w:rFonts w:cs="B Nazanin" w:hint="cs"/>
          <w:sz w:val="28"/>
          <w:szCs w:val="28"/>
          <w:rtl/>
        </w:rPr>
        <w:t xml:space="preserve"> در مطالعه ی بازنگرانه ی اخیر در انگلستان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8A50B3" w:rsidRPr="0072397D">
        <w:rPr>
          <w:rFonts w:cs="B Nazanin" w:hint="cs"/>
          <w:sz w:val="28"/>
          <w:szCs w:val="28"/>
          <w:rtl/>
        </w:rPr>
        <w:t xml:space="preserve"> مقادیر پایین تر قابل توجهی از شروع شیردهی در مادرانی روی داده است که از</w:t>
      </w:r>
      <w:r w:rsidR="003347C8" w:rsidRPr="0072397D">
        <w:rPr>
          <w:rFonts w:cs="B Nazanin" w:hint="cs"/>
          <w:sz w:val="28"/>
          <w:szCs w:val="28"/>
          <w:rtl/>
        </w:rPr>
        <w:t xml:space="preserve"> مواد غیر مجاز یا درمان نگهداری مواد مخدر </w:t>
      </w:r>
      <w:r w:rsidR="008A50B3" w:rsidRPr="0072397D">
        <w:rPr>
          <w:rFonts w:cs="B Nazanin" w:hint="cs"/>
          <w:sz w:val="28"/>
          <w:szCs w:val="28"/>
          <w:rtl/>
        </w:rPr>
        <w:t>در طول بارداری استفاده کرده بودند (14% در برابر 50% جمعیت کلی). در نروژ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8A50B3" w:rsidRPr="0072397D">
        <w:rPr>
          <w:rFonts w:cs="B Nazanin" w:hint="cs"/>
          <w:sz w:val="28"/>
          <w:szCs w:val="28"/>
          <w:rtl/>
        </w:rPr>
        <w:t xml:space="preserve"> بین زنان وابسته به </w:t>
      </w:r>
      <w:r w:rsidR="003347C8" w:rsidRPr="0072397D">
        <w:rPr>
          <w:rFonts w:cs="B Nazanin" w:hint="cs"/>
          <w:sz w:val="28"/>
          <w:szCs w:val="28"/>
          <w:rtl/>
        </w:rPr>
        <w:t xml:space="preserve">مواد مخدر </w:t>
      </w:r>
      <w:r w:rsidR="008A50B3" w:rsidRPr="0072397D">
        <w:rPr>
          <w:rFonts w:cs="B Nazanin" w:hint="cs"/>
          <w:sz w:val="28"/>
          <w:szCs w:val="28"/>
          <w:rtl/>
        </w:rPr>
        <w:t xml:space="preserve">در درمان نگهداری </w:t>
      </w:r>
      <w:r w:rsidR="007A5E4A" w:rsidRPr="0072397D">
        <w:rPr>
          <w:rFonts w:cs="B Nazanin"/>
          <w:sz w:val="28"/>
          <w:szCs w:val="28"/>
          <w:rtl/>
        </w:rPr>
        <w:t>اپیوپید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8A50B3" w:rsidRPr="0072397D">
        <w:rPr>
          <w:rFonts w:cs="B Nazanin" w:hint="cs"/>
          <w:sz w:val="28"/>
          <w:szCs w:val="28"/>
          <w:rtl/>
        </w:rPr>
        <w:t xml:space="preserve"> 77% (در مقایسه با 98% در جمعیت کل) شیردهی را پس از زایمان آغاز کرده بودند.</w:t>
      </w:r>
    </w:p>
    <w:p w:rsidR="008A50B3" w:rsidRPr="0072397D" w:rsidRDefault="008A50B3" w:rsidP="0072397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2397D">
        <w:rPr>
          <w:rFonts w:cs="B Nazanin" w:hint="cs"/>
          <w:sz w:val="28"/>
          <w:szCs w:val="28"/>
          <w:rtl/>
        </w:rPr>
        <w:t>شرایط ویژه ی به کار رفته برای توصیف مصرف و سوء مصرف مواد مجاز و غیر مجاز مختلف به تکامل خود ادامه میدهند و ممکن است از کشوری به کشور دیگر و در بین سازمانهای مختلف فرق داشته باشد.</w:t>
      </w:r>
      <w:r w:rsidR="00EF0E42" w:rsidRPr="0072397D">
        <w:rPr>
          <w:rFonts w:cs="B Nazanin" w:hint="cs"/>
          <w:sz w:val="28"/>
          <w:szCs w:val="28"/>
          <w:rtl/>
        </w:rPr>
        <w:t xml:space="preserve"> ویرایش پنجم راهنمای تشخیصی و آماری اختلالات روانی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EF0E42" w:rsidRPr="0072397D">
        <w:rPr>
          <w:rFonts w:cs="B Nazanin" w:hint="cs"/>
          <w:sz w:val="28"/>
          <w:szCs w:val="28"/>
          <w:rtl/>
        </w:rPr>
        <w:t xml:space="preserve"> دسته های قبلی وابستگی به مواد و سوء مصرف مواد را به صورت یک دسته ی واحد اختلال مصرف مواد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EF0E42" w:rsidRPr="0072397D">
        <w:rPr>
          <w:rFonts w:cs="B Nazanin" w:hint="cs"/>
          <w:sz w:val="28"/>
          <w:szCs w:val="28"/>
          <w:rtl/>
        </w:rPr>
        <w:t xml:space="preserve"> ترکیب نمود که بر روی یک پیوستار از خفیف تا شدید اندازه گیری میشود.</w:t>
      </w:r>
    </w:p>
    <w:p w:rsidR="00EF0E42" w:rsidRDefault="006E1D5D" w:rsidP="0072397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2397D">
        <w:rPr>
          <w:rFonts w:cs="B Nazanin" w:hint="cs"/>
          <w:sz w:val="28"/>
          <w:szCs w:val="28"/>
          <w:rtl/>
        </w:rPr>
        <w:t>تمایل داریم مشخص کنیم</w:t>
      </w:r>
      <w:r w:rsidR="00EF0E42" w:rsidRPr="0072397D">
        <w:rPr>
          <w:rFonts w:cs="B Nazanin" w:hint="cs"/>
          <w:sz w:val="28"/>
          <w:szCs w:val="28"/>
          <w:rtl/>
        </w:rPr>
        <w:t xml:space="preserve"> داروهای مخدر در هر نوعی باید در زنان باردار و شیرده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EF0E42" w:rsidRPr="0072397D">
        <w:rPr>
          <w:rFonts w:cs="B Nazanin" w:hint="cs"/>
          <w:sz w:val="28"/>
          <w:szCs w:val="28"/>
          <w:rtl/>
        </w:rPr>
        <w:t xml:space="preserve"> مورد اجتناب قرار گیرند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EF0E42" w:rsidRPr="0072397D">
        <w:rPr>
          <w:rFonts w:cs="B Nazanin" w:hint="cs"/>
          <w:sz w:val="28"/>
          <w:szCs w:val="28"/>
          <w:rtl/>
        </w:rPr>
        <w:t xml:space="preserve"> مگر اینکه برای شرایط پزشکی خاصی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EF0E42" w:rsidRPr="0072397D">
        <w:rPr>
          <w:rFonts w:cs="B Nazanin" w:hint="cs"/>
          <w:sz w:val="28"/>
          <w:szCs w:val="28"/>
          <w:rtl/>
        </w:rPr>
        <w:t xml:space="preserve"> تجویز شده باشند. مصرف اتفاقی مواد مخدر- مجاز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EF0E42" w:rsidRPr="0072397D">
        <w:rPr>
          <w:rFonts w:cs="B Nazanin" w:hint="cs"/>
          <w:sz w:val="28"/>
          <w:szCs w:val="28"/>
          <w:rtl/>
        </w:rPr>
        <w:t xml:space="preserve"> غیر مجاز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EF0E42" w:rsidRPr="0072397D">
        <w:rPr>
          <w:rFonts w:cs="B Nazanin" w:hint="cs"/>
          <w:sz w:val="28"/>
          <w:szCs w:val="28"/>
          <w:rtl/>
        </w:rPr>
        <w:t xml:space="preserve"> قاچاق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EF0E42" w:rsidRPr="0072397D">
        <w:rPr>
          <w:rFonts w:cs="B Nazanin" w:hint="cs"/>
          <w:sz w:val="28"/>
          <w:szCs w:val="28"/>
          <w:rtl/>
        </w:rPr>
        <w:t xml:space="preserve"> دوز مناسب یا نامناسب- هم ممکن است انشعاباتی برای جنین یا کودک در حال رشد داشته باشد که </w:t>
      </w:r>
      <w:r w:rsidRPr="0072397D">
        <w:rPr>
          <w:rFonts w:cs="B Nazanin" w:hint="cs"/>
          <w:sz w:val="28"/>
          <w:szCs w:val="28"/>
          <w:rtl/>
        </w:rPr>
        <w:t>باز هم</w:t>
      </w:r>
      <w:r w:rsidR="00EF0E42" w:rsidRPr="0072397D">
        <w:rPr>
          <w:rFonts w:cs="B Nazanin" w:hint="cs"/>
          <w:sz w:val="28"/>
          <w:szCs w:val="28"/>
          <w:rtl/>
        </w:rPr>
        <w:t xml:space="preserve"> باید آنها را مشخص کنید؛ از اینرو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EF0E42" w:rsidRPr="0072397D">
        <w:rPr>
          <w:rFonts w:cs="B Nazanin" w:hint="cs"/>
          <w:sz w:val="28"/>
          <w:szCs w:val="28"/>
          <w:rtl/>
        </w:rPr>
        <w:t xml:space="preserve"> در کل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EF0E42" w:rsidRPr="0072397D">
        <w:rPr>
          <w:rFonts w:cs="B Nazanin" w:hint="cs"/>
          <w:sz w:val="28"/>
          <w:szCs w:val="28"/>
          <w:rtl/>
        </w:rPr>
        <w:t xml:space="preserve"> داروها و مواد مخدر در هر نوعی باید مورد اجتناب قرار گیرند مگر اینکه از نظر پزشکی ضروری باشند.</w:t>
      </w:r>
    </w:p>
    <w:p w:rsidR="0072397D" w:rsidRPr="0072397D" w:rsidRDefault="0072397D" w:rsidP="0072397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EF0E42" w:rsidRPr="0072397D" w:rsidRDefault="00EF0E42" w:rsidP="0072397D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72397D">
        <w:rPr>
          <w:rFonts w:cs="B Nazanin" w:hint="cs"/>
          <w:b/>
          <w:bCs/>
          <w:sz w:val="28"/>
          <w:szCs w:val="28"/>
          <w:rtl/>
        </w:rPr>
        <w:t>مواد ویژه</w:t>
      </w:r>
    </w:p>
    <w:p w:rsidR="0072397D" w:rsidRPr="0072397D" w:rsidRDefault="00EF0E42" w:rsidP="00667A3E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2397D">
        <w:rPr>
          <w:rFonts w:cs="B Nazanin" w:hint="cs"/>
          <w:sz w:val="28"/>
          <w:szCs w:val="28"/>
          <w:rtl/>
        </w:rPr>
        <w:t>شاید بحرانی ترین چالشی که ارائه دهنده ی مراقبت از سلامت برای زنان دچار اختلال سوء مصرف موادی که تمایل به شیردهی دارند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Pr="0072397D">
        <w:rPr>
          <w:rFonts w:cs="B Nazanin" w:hint="cs"/>
          <w:sz w:val="28"/>
          <w:szCs w:val="28"/>
          <w:rtl/>
        </w:rPr>
        <w:t xml:space="preserve"> کمبود تحقیقاتی منجر به رهنمودهای مبتنی بر شواهد باشد. جدول جِی-20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Pr="0072397D">
        <w:rPr>
          <w:rFonts w:cs="B Nazanin" w:hint="cs"/>
          <w:sz w:val="28"/>
          <w:szCs w:val="28"/>
          <w:rtl/>
        </w:rPr>
        <w:t xml:space="preserve"> دو وب سایت آنلاینی را ارائه میدهد که یکی به زبان انگلیسی و یکی هم به ز</w:t>
      </w:r>
      <w:r w:rsidR="00EC75CD" w:rsidRPr="0072397D">
        <w:rPr>
          <w:rFonts w:cs="B Nazanin" w:hint="cs"/>
          <w:sz w:val="28"/>
          <w:szCs w:val="28"/>
          <w:rtl/>
        </w:rPr>
        <w:t xml:space="preserve">بان انگلیسی و هم اسپانیایی است که به روز نگه داشته میشود و براحتی برای اطلاعات کنونی پیرامون مواد مخدر و شیردهی قابل دستیابی است. در </w:t>
      </w:r>
      <w:r w:rsidR="00EC75CD" w:rsidRPr="0072397D">
        <w:rPr>
          <w:rFonts w:cs="B Nazanin" w:hint="cs"/>
          <w:sz w:val="28"/>
          <w:szCs w:val="28"/>
          <w:rtl/>
        </w:rPr>
        <w:lastRenderedPageBreak/>
        <w:t>آنجا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EC75CD" w:rsidRPr="0072397D">
        <w:rPr>
          <w:rFonts w:cs="B Nazanin" w:hint="cs"/>
          <w:sz w:val="28"/>
          <w:szCs w:val="28"/>
          <w:rtl/>
        </w:rPr>
        <w:t xml:space="preserve"> چندین نقد و بررسی جامع شیردهی در بین زنان مصرف کننده ی مواد وجود دارد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EC75CD" w:rsidRPr="0072397D">
        <w:rPr>
          <w:rFonts w:cs="B Nazanin" w:hint="cs"/>
          <w:sz w:val="28"/>
          <w:szCs w:val="28"/>
          <w:rtl/>
        </w:rPr>
        <w:t xml:space="preserve"> ضرورتا نتیجه گیری میکند شیردهی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EC75CD" w:rsidRPr="0072397D">
        <w:rPr>
          <w:rFonts w:cs="B Nazanin" w:hint="cs"/>
          <w:sz w:val="28"/>
          <w:szCs w:val="28"/>
          <w:rtl/>
        </w:rPr>
        <w:t xml:space="preserve"> عموما در زنانی که از مواد مخدر غیر مجاز استفاده میکنند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EC75CD" w:rsidRPr="0072397D">
        <w:rPr>
          <w:rFonts w:cs="B Nazanin" w:hint="cs"/>
          <w:sz w:val="28"/>
          <w:szCs w:val="28"/>
          <w:rtl/>
        </w:rPr>
        <w:t xml:space="preserve"> </w:t>
      </w:r>
      <w:r w:rsidR="00084F5B" w:rsidRPr="0072397D">
        <w:rPr>
          <w:rFonts w:cs="B Nazanin" w:hint="cs"/>
          <w:sz w:val="28"/>
          <w:szCs w:val="28"/>
          <w:rtl/>
        </w:rPr>
        <w:t xml:space="preserve">ممنوع </w:t>
      </w:r>
      <w:r w:rsidR="00EC75CD" w:rsidRPr="0072397D">
        <w:rPr>
          <w:rFonts w:cs="B Nazanin" w:hint="cs"/>
          <w:sz w:val="28"/>
          <w:szCs w:val="28"/>
          <w:rtl/>
        </w:rPr>
        <w:t xml:space="preserve">است. </w:t>
      </w:r>
      <w:r w:rsidR="00EC75CD" w:rsidRPr="0072397D">
        <w:rPr>
          <w:rFonts w:cs="B Nazanin" w:hint="cs"/>
          <w:sz w:val="28"/>
          <w:szCs w:val="28"/>
          <w:vertAlign w:val="superscript"/>
          <w:rtl/>
        </w:rPr>
        <w:t>16</w:t>
      </w:r>
      <w:r w:rsidR="001F6DA8" w:rsidRPr="0072397D">
        <w:rPr>
          <w:rFonts w:cs="B Nazanin" w:hint="cs"/>
          <w:sz w:val="28"/>
          <w:szCs w:val="28"/>
          <w:vertAlign w:val="superscript"/>
          <w:rtl/>
        </w:rPr>
        <w:t>،</w:t>
      </w:r>
      <w:r w:rsidR="00EC75CD" w:rsidRPr="0072397D">
        <w:rPr>
          <w:rFonts w:cs="B Nazanin" w:hint="cs"/>
          <w:sz w:val="28"/>
          <w:szCs w:val="28"/>
          <w:vertAlign w:val="superscript"/>
          <w:rtl/>
        </w:rPr>
        <w:t>47</w:t>
      </w:r>
      <w:r w:rsidR="001F6DA8" w:rsidRPr="0072397D">
        <w:rPr>
          <w:rFonts w:cs="B Nazanin" w:hint="cs"/>
          <w:sz w:val="28"/>
          <w:szCs w:val="28"/>
          <w:vertAlign w:val="superscript"/>
          <w:rtl/>
        </w:rPr>
        <w:t>،</w:t>
      </w:r>
      <w:r w:rsidR="00EC75CD" w:rsidRPr="0072397D">
        <w:rPr>
          <w:rFonts w:cs="B Nazanin" w:hint="cs"/>
          <w:sz w:val="28"/>
          <w:szCs w:val="28"/>
          <w:vertAlign w:val="superscript"/>
          <w:rtl/>
        </w:rPr>
        <w:t>48</w:t>
      </w:r>
      <w:r w:rsidR="001F6DA8" w:rsidRPr="0072397D">
        <w:rPr>
          <w:rFonts w:cs="B Nazanin" w:hint="cs"/>
          <w:sz w:val="28"/>
          <w:szCs w:val="28"/>
          <w:vertAlign w:val="superscript"/>
          <w:rtl/>
        </w:rPr>
        <w:t>،</w:t>
      </w:r>
      <w:r w:rsidR="00EC75CD" w:rsidRPr="0072397D">
        <w:rPr>
          <w:rFonts w:cs="B Nazanin" w:hint="cs"/>
          <w:sz w:val="28"/>
          <w:szCs w:val="28"/>
          <w:vertAlign w:val="superscript"/>
          <w:rtl/>
        </w:rPr>
        <w:t>12</w:t>
      </w:r>
      <w:r w:rsidR="00EC75CD" w:rsidRPr="0072397D">
        <w:rPr>
          <w:rFonts w:cs="B Nazanin" w:hint="cs"/>
          <w:sz w:val="28"/>
          <w:szCs w:val="28"/>
          <w:rtl/>
        </w:rPr>
        <w:t xml:space="preserve"> (3) (کیفیت شواهد [سطوح شواهد 1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EC75CD" w:rsidRPr="0072397D">
        <w:rPr>
          <w:rFonts w:cs="B Nazanin" w:hint="cs"/>
          <w:sz w:val="28"/>
          <w:szCs w:val="28"/>
          <w:rtl/>
        </w:rPr>
        <w:t xml:space="preserve"> 2-1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EC75CD" w:rsidRPr="0072397D">
        <w:rPr>
          <w:rFonts w:cs="B Nazanin" w:hint="cs"/>
          <w:sz w:val="28"/>
          <w:szCs w:val="28"/>
          <w:rtl/>
        </w:rPr>
        <w:t xml:space="preserve"> 2-2 و 3] بر مبنای پیوست الف کار گروه خدمات پیشگیرنده. درجه بندیهای کار گروه </w:t>
      </w:r>
      <w:r w:rsidR="00EC75CD" w:rsidRPr="0072397D">
        <w:rPr>
          <w:rFonts w:cs="B Nazanin" w:hint="cs"/>
          <w:sz w:val="28"/>
          <w:szCs w:val="28"/>
          <w:vertAlign w:val="superscript"/>
          <w:rtl/>
        </w:rPr>
        <w:t>4</w:t>
      </w:r>
      <w:r w:rsidR="00EC75CD" w:rsidRPr="0072397D">
        <w:rPr>
          <w:rFonts w:cs="B Nazanin" w:hint="cs"/>
          <w:sz w:val="28"/>
          <w:szCs w:val="28"/>
          <w:rtl/>
        </w:rPr>
        <w:t xml:space="preserve"> و در کل این پروتکل در پرانتزها ذکر میشود). در عین حال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EC75CD" w:rsidRPr="0072397D">
        <w:rPr>
          <w:rFonts w:cs="B Nazanin" w:hint="cs"/>
          <w:sz w:val="28"/>
          <w:szCs w:val="28"/>
          <w:rtl/>
        </w:rPr>
        <w:t xml:space="preserve"> تحقیقات پیرامون سوء مصرف مواد مخدر انفرادی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EC75CD" w:rsidRPr="0072397D">
        <w:rPr>
          <w:rFonts w:cs="B Nazanin" w:hint="cs"/>
          <w:sz w:val="28"/>
          <w:szCs w:val="28"/>
          <w:rtl/>
        </w:rPr>
        <w:t xml:space="preserve"> ناقص باقی می ماند و انجام آنها دشوار است.</w:t>
      </w:r>
      <w:r w:rsidR="007A5E4A" w:rsidRPr="0072397D">
        <w:rPr>
          <w:rFonts w:cs="B Nazanin" w:hint="cs"/>
          <w:sz w:val="28"/>
          <w:szCs w:val="28"/>
          <w:rtl/>
        </w:rPr>
        <w:t xml:space="preserve"> داده های سنتیک دارویی (دارو جنبش شناسی) </w:t>
      </w:r>
      <w:r w:rsidR="00EC75CD" w:rsidRPr="0072397D">
        <w:rPr>
          <w:rFonts w:cs="B Nazanin" w:hint="cs"/>
          <w:sz w:val="28"/>
          <w:szCs w:val="28"/>
          <w:rtl/>
        </w:rPr>
        <w:t>برای بیشتر داروهای مورد س</w:t>
      </w:r>
      <w:r w:rsidR="005E43FD" w:rsidRPr="0072397D">
        <w:rPr>
          <w:rFonts w:cs="B Nazanin" w:hint="cs"/>
          <w:sz w:val="28"/>
          <w:szCs w:val="28"/>
          <w:rtl/>
        </w:rPr>
        <w:t>و</w:t>
      </w:r>
      <w:r w:rsidR="00EC75CD" w:rsidRPr="0072397D">
        <w:rPr>
          <w:rFonts w:cs="B Nazanin" w:hint="cs"/>
          <w:sz w:val="28"/>
          <w:szCs w:val="28"/>
          <w:rtl/>
        </w:rPr>
        <w:t>ء استفاده در زنان شیرده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EC75CD" w:rsidRPr="0072397D">
        <w:rPr>
          <w:rFonts w:cs="B Nazanin" w:hint="cs"/>
          <w:sz w:val="28"/>
          <w:szCs w:val="28"/>
          <w:rtl/>
        </w:rPr>
        <w:t xml:space="preserve"> پراکنده هستند و بر مبنای شمار کمی از اشخاص و گزارشات موردی هستند. بیشتر داروهای قاچاق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EC75CD" w:rsidRPr="0072397D">
        <w:rPr>
          <w:rFonts w:cs="B Nazanin" w:hint="cs"/>
          <w:sz w:val="28"/>
          <w:szCs w:val="28"/>
          <w:rtl/>
        </w:rPr>
        <w:t xml:space="preserve"> در شیر انسان با درجات متغیر دسترسی زیستی دهانی یافت میشوند. فنسایکلیدین هیدروکلراید در شیر انسان در غلظتهای بالا کشف شده است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EC75CD" w:rsidRPr="0072397D">
        <w:rPr>
          <w:rFonts w:cs="B Nazanin" w:hint="cs"/>
          <w:sz w:val="28"/>
          <w:szCs w:val="28"/>
          <w:rtl/>
        </w:rPr>
        <w:t xml:space="preserve"> از آنجاییکه دارای کوکائین است من</w:t>
      </w:r>
      <w:r w:rsidR="005E43FD" w:rsidRPr="0072397D">
        <w:rPr>
          <w:rFonts w:cs="B Nazanin" w:hint="cs"/>
          <w:sz w:val="28"/>
          <w:szCs w:val="28"/>
          <w:rtl/>
        </w:rPr>
        <w:t>جر به مسمومیت کودک میشود. شواهد</w:t>
      </w:r>
      <w:r w:rsidR="00EC75CD" w:rsidRPr="0072397D">
        <w:rPr>
          <w:rFonts w:cs="B Nazanin" w:hint="cs"/>
          <w:sz w:val="28"/>
          <w:szCs w:val="28"/>
          <w:rtl/>
        </w:rPr>
        <w:t xml:space="preserve"> کمی برای توصیف اثرات حتی مقادیر جزئی سوء مصرف مواد مخدر دیگر و یا متابولیتهایشان در شیر انسان بر روی رشد کودک جدای از موارد مورد بحث بعدی وجود دارد یا اصلا چنین شواهدی وجود ندارد.</w:t>
      </w:r>
    </w:p>
    <w:p w:rsidR="00481708" w:rsidRPr="008A4F89" w:rsidRDefault="00481708" w:rsidP="0072397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A4F89">
        <w:rPr>
          <w:rFonts w:cs="B Nazanin" w:hint="cs"/>
          <w:sz w:val="28"/>
          <w:szCs w:val="28"/>
          <w:rtl/>
        </w:rPr>
        <w:t xml:space="preserve">جدول جی-20 </w:t>
      </w:r>
    </w:p>
    <w:p w:rsidR="00481708" w:rsidRPr="008A4F89" w:rsidRDefault="00481708" w:rsidP="0072397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8A4F89">
        <w:rPr>
          <w:rFonts w:cs="B Nazanin" w:hint="cs"/>
          <w:sz w:val="28"/>
          <w:szCs w:val="28"/>
          <w:rtl/>
        </w:rPr>
        <w:t>وب سایتهای آنلاین دارای اطلاعات به روز مربوط به شیردهی و مواد مخدر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66"/>
        <w:gridCol w:w="4790"/>
        <w:gridCol w:w="972"/>
      </w:tblGrid>
      <w:tr w:rsidR="00481708" w:rsidRPr="0072397D" w:rsidTr="004C594D">
        <w:trPr>
          <w:jc w:val="center"/>
        </w:trPr>
        <w:tc>
          <w:tcPr>
            <w:tcW w:w="3866" w:type="dxa"/>
          </w:tcPr>
          <w:p w:rsidR="00481708" w:rsidRPr="0072397D" w:rsidRDefault="00EC05A6" w:rsidP="0072397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2397D">
              <w:rPr>
                <w:rFonts w:cs="B Nazanin" w:hint="cs"/>
                <w:b/>
                <w:bCs/>
                <w:sz w:val="28"/>
                <w:szCs w:val="28"/>
                <w:rtl/>
              </w:rPr>
              <w:t>وب سایت</w:t>
            </w:r>
          </w:p>
        </w:tc>
        <w:tc>
          <w:tcPr>
            <w:tcW w:w="4790" w:type="dxa"/>
          </w:tcPr>
          <w:p w:rsidR="00481708" w:rsidRPr="0072397D" w:rsidRDefault="00EC05A6" w:rsidP="0072397D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2397D">
              <w:rPr>
                <w:rFonts w:cs="B Nazanin"/>
                <w:b/>
                <w:bCs/>
                <w:sz w:val="28"/>
                <w:szCs w:val="28"/>
              </w:rPr>
              <w:t>URL</w:t>
            </w:r>
          </w:p>
        </w:tc>
        <w:tc>
          <w:tcPr>
            <w:tcW w:w="972" w:type="dxa"/>
          </w:tcPr>
          <w:p w:rsidR="00481708" w:rsidRPr="0072397D" w:rsidRDefault="00EC05A6" w:rsidP="0072397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2397D">
              <w:rPr>
                <w:rFonts w:cs="B Nazanin" w:hint="cs"/>
                <w:b/>
                <w:bCs/>
                <w:sz w:val="28"/>
                <w:szCs w:val="28"/>
                <w:rtl/>
              </w:rPr>
              <w:t>زبان</w:t>
            </w:r>
          </w:p>
        </w:tc>
      </w:tr>
      <w:tr w:rsidR="00481708" w:rsidRPr="0072397D" w:rsidTr="004C594D">
        <w:trPr>
          <w:jc w:val="center"/>
        </w:trPr>
        <w:tc>
          <w:tcPr>
            <w:tcW w:w="3866" w:type="dxa"/>
          </w:tcPr>
          <w:p w:rsidR="00481708" w:rsidRPr="0072397D" w:rsidRDefault="005D5934" w:rsidP="0072397D">
            <w:pPr>
              <w:rPr>
                <w:rFonts w:cs="B Nazanin"/>
                <w:rtl/>
              </w:rPr>
            </w:pPr>
            <w:r w:rsidRPr="0072397D">
              <w:rPr>
                <w:rFonts w:cs="B Nazanin" w:hint="cs"/>
                <w:rtl/>
              </w:rPr>
              <w:t>کتابخانه ملی سلامت</w:t>
            </w:r>
            <w:r w:rsidR="001F6DA8" w:rsidRPr="0072397D">
              <w:rPr>
                <w:rFonts w:cs="B Nazanin" w:hint="cs"/>
                <w:rtl/>
              </w:rPr>
              <w:t>،</w:t>
            </w:r>
            <w:r w:rsidRPr="0072397D">
              <w:rPr>
                <w:rFonts w:cs="B Nazanin" w:hint="cs"/>
                <w:rtl/>
              </w:rPr>
              <w:t xml:space="preserve"> موسسه ملی سلامت</w:t>
            </w:r>
            <w:r w:rsidR="001F6DA8" w:rsidRPr="0072397D">
              <w:rPr>
                <w:rFonts w:cs="B Nazanin" w:hint="cs"/>
                <w:rtl/>
              </w:rPr>
              <w:t>،</w:t>
            </w:r>
            <w:r w:rsidRPr="0072397D">
              <w:rPr>
                <w:rFonts w:cs="B Nazanin" w:hint="cs"/>
                <w:rtl/>
              </w:rPr>
              <w:t xml:space="preserve"> دیپارتمان سلامت و خدمات انسانی ایالات متحده امریکا</w:t>
            </w:r>
            <w:r w:rsidR="001F6DA8" w:rsidRPr="0072397D">
              <w:rPr>
                <w:rFonts w:cs="B Nazanin" w:hint="cs"/>
                <w:rtl/>
              </w:rPr>
              <w:t>،</w:t>
            </w:r>
            <w:r w:rsidRPr="0072397D">
              <w:rPr>
                <w:rFonts w:cs="B Nazanin" w:hint="cs"/>
                <w:rtl/>
              </w:rPr>
              <w:t xml:space="preserve"> "</w:t>
            </w:r>
            <w:r w:rsidRPr="0072397D">
              <w:rPr>
                <w:rFonts w:cs="B Nazanin"/>
              </w:rPr>
              <w:t xml:space="preserve"> </w:t>
            </w:r>
            <w:proofErr w:type="spellStart"/>
            <w:r w:rsidRPr="0072397D">
              <w:rPr>
                <w:rFonts w:cs="B Nazanin"/>
              </w:rPr>
              <w:t>LactMed</w:t>
            </w:r>
            <w:proofErr w:type="spellEnd"/>
            <w:r w:rsidRPr="0072397D">
              <w:rPr>
                <w:rFonts w:cs="B Nazanin" w:hint="cs"/>
                <w:rtl/>
              </w:rPr>
              <w:t xml:space="preserve">" </w:t>
            </w:r>
          </w:p>
        </w:tc>
        <w:tc>
          <w:tcPr>
            <w:tcW w:w="4790" w:type="dxa"/>
          </w:tcPr>
          <w:p w:rsidR="00481708" w:rsidRPr="0072397D" w:rsidRDefault="005D5934" w:rsidP="0072397D">
            <w:pPr>
              <w:jc w:val="center"/>
              <w:rPr>
                <w:rFonts w:cs="B Nazanin"/>
                <w:rtl/>
              </w:rPr>
            </w:pPr>
            <w:r w:rsidRPr="0072397D">
              <w:rPr>
                <w:rFonts w:ascii="Times New Roman" w:hAnsi="Times New Roman" w:cs="B Nazanin"/>
              </w:rPr>
              <w:t>http://toxnet.nlm.nih.gov/newtoxnet/lactmedihtm</w:t>
            </w:r>
          </w:p>
        </w:tc>
        <w:tc>
          <w:tcPr>
            <w:tcW w:w="972" w:type="dxa"/>
          </w:tcPr>
          <w:p w:rsidR="00481708" w:rsidRPr="0072397D" w:rsidRDefault="005D5934" w:rsidP="0072397D">
            <w:pPr>
              <w:jc w:val="center"/>
              <w:rPr>
                <w:rFonts w:cs="B Nazanin"/>
                <w:rtl/>
              </w:rPr>
            </w:pPr>
            <w:r w:rsidRPr="0072397D">
              <w:rPr>
                <w:rFonts w:cs="B Nazanin" w:hint="cs"/>
                <w:rtl/>
              </w:rPr>
              <w:t>انگلیسی</w:t>
            </w:r>
          </w:p>
        </w:tc>
      </w:tr>
      <w:tr w:rsidR="00481708" w:rsidRPr="0072397D" w:rsidTr="004C594D">
        <w:trPr>
          <w:jc w:val="center"/>
        </w:trPr>
        <w:tc>
          <w:tcPr>
            <w:tcW w:w="3866" w:type="dxa"/>
          </w:tcPr>
          <w:p w:rsidR="005D5934" w:rsidRPr="0072397D" w:rsidRDefault="005D5934" w:rsidP="0072397D">
            <w:pPr>
              <w:autoSpaceDE w:val="0"/>
              <w:autoSpaceDN w:val="0"/>
              <w:adjustRightInd w:val="0"/>
              <w:rPr>
                <w:rFonts w:cs="B Nazanin"/>
              </w:rPr>
            </w:pPr>
            <w:r w:rsidRPr="0072397D">
              <w:rPr>
                <w:rFonts w:ascii="Times New Roman" w:hAnsi="Times New Roman" w:cs="B Nazanin"/>
              </w:rPr>
              <w:t>e-</w:t>
            </w:r>
            <w:proofErr w:type="spellStart"/>
            <w:r w:rsidRPr="0072397D">
              <w:rPr>
                <w:rFonts w:ascii="Times New Roman" w:hAnsi="Times New Roman" w:cs="B Nazanin"/>
              </w:rPr>
              <w:t>Lactancia</w:t>
            </w:r>
            <w:proofErr w:type="spellEnd"/>
            <w:r w:rsidRPr="0072397D">
              <w:rPr>
                <w:rFonts w:ascii="Times New Roman" w:hAnsi="Times New Roman" w:cs="B Nazanin"/>
              </w:rPr>
              <w:t xml:space="preserve"> </w:t>
            </w:r>
          </w:p>
          <w:p w:rsidR="00481708" w:rsidRPr="0072397D" w:rsidRDefault="00481708" w:rsidP="0072397D">
            <w:pPr>
              <w:rPr>
                <w:rFonts w:cs="B Nazanin"/>
                <w:rtl/>
              </w:rPr>
            </w:pPr>
          </w:p>
        </w:tc>
        <w:tc>
          <w:tcPr>
            <w:tcW w:w="4790" w:type="dxa"/>
          </w:tcPr>
          <w:p w:rsidR="00481708" w:rsidRPr="0072397D" w:rsidRDefault="005D5934" w:rsidP="0072397D">
            <w:pPr>
              <w:jc w:val="center"/>
              <w:rPr>
                <w:rFonts w:cs="B Nazanin"/>
                <w:rtl/>
              </w:rPr>
            </w:pPr>
            <w:r w:rsidRPr="0072397D">
              <w:rPr>
                <w:rFonts w:ascii="Times New Roman" w:hAnsi="Times New Roman" w:cs="B Nazanin"/>
              </w:rPr>
              <w:t>http://e-laclancia.org/</w:t>
            </w:r>
          </w:p>
        </w:tc>
        <w:tc>
          <w:tcPr>
            <w:tcW w:w="972" w:type="dxa"/>
          </w:tcPr>
          <w:p w:rsidR="00481708" w:rsidRPr="0072397D" w:rsidRDefault="005D5934" w:rsidP="0072397D">
            <w:pPr>
              <w:jc w:val="center"/>
              <w:rPr>
                <w:rFonts w:cs="B Nazanin"/>
                <w:rtl/>
              </w:rPr>
            </w:pPr>
            <w:r w:rsidRPr="0072397D">
              <w:rPr>
                <w:rFonts w:cs="B Nazanin" w:hint="cs"/>
                <w:rtl/>
              </w:rPr>
              <w:t>انگلیسی</w:t>
            </w:r>
          </w:p>
        </w:tc>
      </w:tr>
      <w:tr w:rsidR="005D5934" w:rsidRPr="0072397D" w:rsidTr="004C594D">
        <w:trPr>
          <w:jc w:val="center"/>
        </w:trPr>
        <w:tc>
          <w:tcPr>
            <w:tcW w:w="3866" w:type="dxa"/>
          </w:tcPr>
          <w:p w:rsidR="005D5934" w:rsidRPr="0072397D" w:rsidRDefault="005D5934" w:rsidP="0072397D">
            <w:pPr>
              <w:autoSpaceDE w:val="0"/>
              <w:autoSpaceDN w:val="0"/>
              <w:adjustRightInd w:val="0"/>
              <w:rPr>
                <w:rFonts w:ascii="Times New Roman" w:hAnsi="Times New Roman" w:cs="B Nazanin"/>
                <w:rtl/>
              </w:rPr>
            </w:pPr>
            <w:r w:rsidRPr="0072397D">
              <w:rPr>
                <w:rFonts w:ascii="Times New Roman" w:hAnsi="Times New Roman" w:cs="B Nazanin" w:hint="cs"/>
                <w:rtl/>
              </w:rPr>
              <w:t>انجمن ترویج و تحقیقات ویژه و فرهنگی شیردهی تحت لیسانس بین المللی عوام خلاق (</w:t>
            </w:r>
            <w:r w:rsidRPr="0072397D">
              <w:rPr>
                <w:rFonts w:ascii="Times New Roman" w:hAnsi="Times New Roman" w:cs="B Nazanin"/>
              </w:rPr>
              <w:t>Creative Commons</w:t>
            </w:r>
            <w:r w:rsidRPr="0072397D">
              <w:rPr>
                <w:rFonts w:ascii="Times New Roman" w:hAnsi="Times New Roman" w:cs="B Nazanin" w:hint="cs"/>
                <w:rtl/>
              </w:rPr>
              <w:t>)</w:t>
            </w:r>
          </w:p>
        </w:tc>
        <w:tc>
          <w:tcPr>
            <w:tcW w:w="4790" w:type="dxa"/>
          </w:tcPr>
          <w:p w:rsidR="005D5934" w:rsidRPr="0072397D" w:rsidRDefault="005D5934" w:rsidP="0072397D">
            <w:pPr>
              <w:rPr>
                <w:rFonts w:ascii="Times New Roman" w:hAnsi="Times New Roman" w:cs="B Nazanin"/>
              </w:rPr>
            </w:pPr>
          </w:p>
        </w:tc>
        <w:tc>
          <w:tcPr>
            <w:tcW w:w="972" w:type="dxa"/>
          </w:tcPr>
          <w:p w:rsidR="005D5934" w:rsidRPr="0072397D" w:rsidRDefault="005D5934" w:rsidP="0072397D">
            <w:pPr>
              <w:rPr>
                <w:rFonts w:cs="B Nazanin"/>
                <w:rtl/>
              </w:rPr>
            </w:pPr>
          </w:p>
        </w:tc>
      </w:tr>
    </w:tbl>
    <w:p w:rsidR="0072397D" w:rsidRDefault="0072397D" w:rsidP="0072397D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</w:p>
    <w:p w:rsidR="005D5934" w:rsidRPr="0072397D" w:rsidRDefault="005D5934" w:rsidP="0072397D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72397D">
        <w:rPr>
          <w:rFonts w:cs="B Nazanin" w:hint="cs"/>
          <w:b/>
          <w:bCs/>
          <w:sz w:val="28"/>
          <w:szCs w:val="28"/>
          <w:rtl/>
        </w:rPr>
        <w:t>متادون</w:t>
      </w:r>
    </w:p>
    <w:p w:rsidR="00181772" w:rsidRPr="0072397D" w:rsidRDefault="005D5934" w:rsidP="0072397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2397D">
        <w:rPr>
          <w:rFonts w:cs="B Nazanin" w:hint="cs"/>
          <w:sz w:val="28"/>
          <w:szCs w:val="28"/>
          <w:rtl/>
        </w:rPr>
        <w:t xml:space="preserve">برای زنان باردار و وضع حمل کرده ی دارای وابستگی </w:t>
      </w:r>
      <w:r w:rsidR="00F63888" w:rsidRPr="0072397D">
        <w:rPr>
          <w:rFonts w:cs="B Nazanin" w:hint="cs"/>
          <w:sz w:val="28"/>
          <w:szCs w:val="28"/>
          <w:rtl/>
        </w:rPr>
        <w:t>مخدر</w:t>
      </w:r>
      <w:r w:rsidRPr="0072397D">
        <w:rPr>
          <w:rFonts w:cs="B Nazanin" w:hint="cs"/>
          <w:sz w:val="28"/>
          <w:szCs w:val="28"/>
          <w:rtl/>
        </w:rPr>
        <w:t xml:space="preserve"> در حال درمان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Pr="0072397D">
        <w:rPr>
          <w:rFonts w:cs="B Nazanin" w:hint="cs"/>
          <w:sz w:val="28"/>
          <w:szCs w:val="28"/>
          <w:rtl/>
        </w:rPr>
        <w:t xml:space="preserve"> نگهداری متادون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Pr="0072397D">
        <w:rPr>
          <w:rFonts w:cs="B Nazanin" w:hint="cs"/>
          <w:sz w:val="28"/>
          <w:szCs w:val="28"/>
          <w:rtl/>
        </w:rPr>
        <w:t xml:space="preserve"> درمان مورد انتخاب در ایالات متحده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Pr="0072397D">
        <w:rPr>
          <w:rFonts w:cs="B Nazanin" w:hint="cs"/>
          <w:sz w:val="28"/>
          <w:szCs w:val="28"/>
          <w:rtl/>
        </w:rPr>
        <w:t xml:space="preserve"> کانادا و بسیاری از کشورهای دیگر بوده است. در مقایسه با مواد دیگر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Pr="0072397D">
        <w:rPr>
          <w:rFonts w:cs="B Nazanin" w:hint="cs"/>
          <w:sz w:val="28"/>
          <w:szCs w:val="28"/>
          <w:rtl/>
        </w:rPr>
        <w:t xml:space="preserve"> غلظتهای متادون در شیر انسان و اثراتش بر کودک مورد مطالعه قرار گرفته است. غلظتهای متادون یافت شده در شیر انسان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Pr="0072397D">
        <w:rPr>
          <w:rFonts w:cs="B Nazanin" w:hint="cs"/>
          <w:sz w:val="28"/>
          <w:szCs w:val="28"/>
          <w:rtl/>
        </w:rPr>
        <w:t xml:space="preserve"> </w:t>
      </w:r>
      <w:r w:rsidRPr="0072397D">
        <w:rPr>
          <w:rFonts w:cs="B Nazanin" w:hint="cs"/>
          <w:sz w:val="28"/>
          <w:szCs w:val="28"/>
          <w:rtl/>
        </w:rPr>
        <w:lastRenderedPageBreak/>
        <w:t>پایین است و همه ی مولفین نتیجه گیری کرده اند زنان در دوزهای پایدار نگهداری متادون باید در صورت تمایل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Pr="0072397D">
        <w:rPr>
          <w:rFonts w:cs="B Nazanin" w:hint="cs"/>
          <w:sz w:val="28"/>
          <w:szCs w:val="28"/>
          <w:rtl/>
        </w:rPr>
        <w:t xml:space="preserve"> بدون توجه به دوز متادون مادر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Pr="0072397D">
        <w:rPr>
          <w:rFonts w:cs="B Nazanin" w:hint="cs"/>
          <w:sz w:val="28"/>
          <w:szCs w:val="28"/>
          <w:rtl/>
        </w:rPr>
        <w:t xml:space="preserve"> به شیردهی ترغیب شوند </w:t>
      </w:r>
      <w:r w:rsidRPr="0072397D">
        <w:rPr>
          <w:rFonts w:cs="B Nazanin" w:hint="cs"/>
          <w:sz w:val="28"/>
          <w:szCs w:val="28"/>
          <w:vertAlign w:val="superscript"/>
          <w:rtl/>
        </w:rPr>
        <w:t>*</w:t>
      </w:r>
      <w:r w:rsidRPr="0072397D">
        <w:rPr>
          <w:rFonts w:cs="B Nazanin" w:hint="cs"/>
          <w:sz w:val="28"/>
          <w:szCs w:val="28"/>
          <w:rtl/>
        </w:rPr>
        <w:t>(</w:t>
      </w:r>
      <w:r w:rsidRPr="0072397D">
        <w:rPr>
          <w:rFonts w:ascii="Times New Roman" w:hAnsi="Times New Roman" w:cs="B Nazanin"/>
          <w:sz w:val="28"/>
          <w:szCs w:val="28"/>
        </w:rPr>
        <w:t xml:space="preserve"> II- 1, 11-2, II-3</w:t>
      </w:r>
      <w:r w:rsidRPr="0072397D">
        <w:rPr>
          <w:rFonts w:cs="B Nazanin" w:hint="cs"/>
          <w:sz w:val="28"/>
          <w:szCs w:val="28"/>
          <w:rtl/>
        </w:rPr>
        <w:t xml:space="preserve">). </w:t>
      </w:r>
      <w:r w:rsidR="002732CF" w:rsidRPr="0072397D">
        <w:rPr>
          <w:rFonts w:cs="B Nazanin" w:hint="cs"/>
          <w:sz w:val="28"/>
          <w:szCs w:val="28"/>
          <w:rtl/>
        </w:rPr>
        <w:t>پیش از این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Pr="0072397D">
        <w:rPr>
          <w:rFonts w:cs="B Nazanin" w:hint="cs"/>
          <w:sz w:val="28"/>
          <w:szCs w:val="28"/>
          <w:rtl/>
        </w:rPr>
        <w:t xml:space="preserve"> هیچ گونه اثر ظاهر</w:t>
      </w:r>
      <w:r w:rsidR="00F63888" w:rsidRPr="0072397D">
        <w:rPr>
          <w:rFonts w:cs="B Nazanin" w:hint="cs"/>
          <w:sz w:val="28"/>
          <w:szCs w:val="28"/>
          <w:rtl/>
        </w:rPr>
        <w:t>ی</w:t>
      </w:r>
      <w:r w:rsidRPr="0072397D">
        <w:rPr>
          <w:rFonts w:cs="B Nazanin" w:hint="cs"/>
          <w:sz w:val="28"/>
          <w:szCs w:val="28"/>
          <w:rtl/>
        </w:rPr>
        <w:t xml:space="preserve"> از مواجهه ی متادون پیش از تولد و در شیر انسان در مورد رفتار عصبی کودک در سی روز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Pr="0072397D">
        <w:rPr>
          <w:rFonts w:cs="B Nazanin" w:hint="cs"/>
          <w:sz w:val="28"/>
          <w:szCs w:val="28"/>
          <w:rtl/>
        </w:rPr>
        <w:t xml:space="preserve"> گزارش نشده بود. اخیرا یک مطالعه ی پیگیری کودکان در معرض متادون با 200 خانواده ی تطبیق یافته ی دموگرافی در معرض متادون و بدون مواجهه با متادون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Pr="0072397D">
        <w:rPr>
          <w:rFonts w:cs="B Nazanin" w:hint="cs"/>
          <w:sz w:val="28"/>
          <w:szCs w:val="28"/>
          <w:rtl/>
        </w:rPr>
        <w:t xml:space="preserve"> تاخیرهای ادراکی عصبی در کودکان یک ماهه ی در معرض متادون را در مقایسه با کودکان در معرض قرار نگرفته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Pr="0072397D">
        <w:rPr>
          <w:rFonts w:cs="B Nazanin" w:hint="cs"/>
          <w:sz w:val="28"/>
          <w:szCs w:val="28"/>
          <w:rtl/>
        </w:rPr>
        <w:t xml:space="preserve"> نشان داده است. زمانیکه هفت ماه بعد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Pr="0072397D">
        <w:rPr>
          <w:rFonts w:cs="B Nazanin" w:hint="cs"/>
          <w:sz w:val="28"/>
          <w:szCs w:val="28"/>
          <w:rtl/>
        </w:rPr>
        <w:t xml:space="preserve"> مجددا آزمایش</w:t>
      </w:r>
      <w:r w:rsidR="002732CF" w:rsidRPr="0072397D">
        <w:rPr>
          <w:rFonts w:cs="B Nazanin" w:hint="cs"/>
          <w:sz w:val="28"/>
          <w:szCs w:val="28"/>
          <w:rtl/>
        </w:rPr>
        <w:t xml:space="preserve"> انجام</w:t>
      </w:r>
      <w:r w:rsidRPr="0072397D">
        <w:rPr>
          <w:rFonts w:cs="B Nazanin" w:hint="cs"/>
          <w:sz w:val="28"/>
          <w:szCs w:val="28"/>
          <w:rtl/>
        </w:rPr>
        <w:t xml:space="preserve"> شد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Pr="0072397D">
        <w:rPr>
          <w:rFonts w:cs="B Nazanin" w:hint="cs"/>
          <w:sz w:val="28"/>
          <w:szCs w:val="28"/>
          <w:rtl/>
        </w:rPr>
        <w:t xml:space="preserve"> کودکان در معرض متادون</w:t>
      </w:r>
      <w:r w:rsidR="00181772" w:rsidRPr="0072397D">
        <w:rPr>
          <w:rFonts w:cs="B Nazanin" w:hint="cs"/>
          <w:sz w:val="28"/>
          <w:szCs w:val="28"/>
          <w:rtl/>
        </w:rPr>
        <w:t xml:space="preserve"> شبیه به کودکان مورد مقایسه ی در معرض قرار نگرفته بودند. در نه ماهگی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181772" w:rsidRPr="0072397D">
        <w:rPr>
          <w:rFonts w:cs="B Nazanin" w:hint="cs"/>
          <w:sz w:val="28"/>
          <w:szCs w:val="28"/>
          <w:rtl/>
        </w:rPr>
        <w:t xml:space="preserve"> 37.5 درصد این نمونه از کودکان در معرض متادون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181772" w:rsidRPr="0072397D">
        <w:rPr>
          <w:rFonts w:cs="B Nazanin" w:hint="cs"/>
          <w:sz w:val="28"/>
          <w:szCs w:val="28"/>
          <w:rtl/>
        </w:rPr>
        <w:t xml:space="preserve"> تاخیرهای حرکتی معنادار از نظر بالینی (انحراف استاندارد 1.5 +-) در مقایسه با رشد پایین اما استاندارد در گروه مقایسه را نشان دادند. کودکان در معرض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181772" w:rsidRPr="0072397D">
        <w:rPr>
          <w:rFonts w:cs="B Nazanin" w:hint="cs"/>
          <w:sz w:val="28"/>
          <w:szCs w:val="28"/>
          <w:rtl/>
        </w:rPr>
        <w:t xml:space="preserve"> بعضا دارای خصوصیات خطر </w:t>
      </w:r>
      <w:r w:rsidR="0057140C" w:rsidRPr="0072397D">
        <w:rPr>
          <w:rFonts w:cs="B Nazanin" w:hint="cs"/>
          <w:sz w:val="28"/>
          <w:szCs w:val="28"/>
          <w:rtl/>
        </w:rPr>
        <w:t>محیطی بالا هستند که در زمان تول</w:t>
      </w:r>
      <w:r w:rsidR="00181772" w:rsidRPr="0072397D">
        <w:rPr>
          <w:rFonts w:cs="B Nazanin" w:hint="cs"/>
          <w:sz w:val="28"/>
          <w:szCs w:val="28"/>
          <w:rtl/>
        </w:rPr>
        <w:t>د ادامه می یابد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181772" w:rsidRPr="0072397D">
        <w:rPr>
          <w:rFonts w:cs="B Nazanin" w:hint="cs"/>
          <w:sz w:val="28"/>
          <w:szCs w:val="28"/>
          <w:rtl/>
        </w:rPr>
        <w:t xml:space="preserve"> خطر مداوم را برای کودک در حال رشد ایجاد میکند. </w:t>
      </w:r>
    </w:p>
    <w:p w:rsidR="00181772" w:rsidRPr="0072397D" w:rsidRDefault="00181772" w:rsidP="0072397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2397D">
        <w:rPr>
          <w:rFonts w:cs="B Nazanin" w:hint="cs"/>
          <w:sz w:val="28"/>
          <w:szCs w:val="28"/>
          <w:rtl/>
        </w:rPr>
        <w:t xml:space="preserve">تصور کنونی بر این است که </w:t>
      </w:r>
      <w:r w:rsidR="0057140C" w:rsidRPr="0072397D">
        <w:rPr>
          <w:rFonts w:cs="B Nazanin" w:hint="cs"/>
          <w:sz w:val="28"/>
          <w:szCs w:val="28"/>
          <w:rtl/>
        </w:rPr>
        <w:t>عوامل خطر محیطی با در معرض قرار</w:t>
      </w:r>
      <w:r w:rsidRPr="0072397D">
        <w:rPr>
          <w:rFonts w:cs="B Nazanin" w:hint="cs"/>
          <w:sz w:val="28"/>
          <w:szCs w:val="28"/>
          <w:rtl/>
        </w:rPr>
        <w:t>گیریهای پی</w:t>
      </w:r>
      <w:r w:rsidR="007A5E4A" w:rsidRPr="0072397D">
        <w:rPr>
          <w:rFonts w:cs="B Nazanin" w:hint="cs"/>
          <w:sz w:val="28"/>
          <w:szCs w:val="28"/>
          <w:rtl/>
        </w:rPr>
        <w:t xml:space="preserve">ش از تولد برای گسترش تغییرات اپی ژنتیک (پس زاد) </w:t>
      </w:r>
      <w:r w:rsidRPr="0072397D">
        <w:rPr>
          <w:rFonts w:cs="B Nazanin" w:hint="cs"/>
          <w:sz w:val="28"/>
          <w:szCs w:val="28"/>
          <w:rtl/>
        </w:rPr>
        <w:t>در بیان ژن و الگوهای متیلاسیون ترکیب میشوند که دارای هم مضامین آنی و هم دراز مدت مربوط به برنامه ریزی رشدی هستند. لازم به ذکر است این یافته ها به کودکان در معرض متادون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Pr="0072397D">
        <w:rPr>
          <w:rFonts w:cs="B Nazanin" w:hint="cs"/>
          <w:sz w:val="28"/>
          <w:szCs w:val="28"/>
          <w:rtl/>
        </w:rPr>
        <w:t xml:space="preserve"> هم پیش از تولد و هم پس از تولد از طریق شیردهی مربوط است و اطلاعات کمی در مورد کودکان دچار مواجهه ی متادون مزمن از طریق شیردهی به تنهایی وجود دارد. </w:t>
      </w:r>
    </w:p>
    <w:p w:rsidR="005D5934" w:rsidRDefault="00181772" w:rsidP="0072397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2397D">
        <w:rPr>
          <w:rFonts w:cs="B Nazanin" w:hint="cs"/>
          <w:sz w:val="28"/>
          <w:szCs w:val="28"/>
          <w:rtl/>
        </w:rPr>
        <w:t>به علاوه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Pr="0072397D">
        <w:rPr>
          <w:rFonts w:cs="B Nazanin" w:hint="cs"/>
          <w:sz w:val="28"/>
          <w:szCs w:val="28"/>
          <w:rtl/>
        </w:rPr>
        <w:t xml:space="preserve"> در حدود 70% کودکان متولد شده برای زنانی که در طول بارداری برایشان متادون تجویز شده است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Pr="0072397D">
        <w:rPr>
          <w:rFonts w:cs="B Nazanin" w:hint="cs"/>
          <w:sz w:val="28"/>
          <w:szCs w:val="28"/>
          <w:rtl/>
        </w:rPr>
        <w:t xml:space="preserve"> </w:t>
      </w:r>
      <w:r w:rsidR="007A5E4A" w:rsidRPr="0072397D">
        <w:rPr>
          <w:rFonts w:cs="B Nazanin" w:hint="cs"/>
          <w:sz w:val="28"/>
          <w:szCs w:val="28"/>
          <w:rtl/>
        </w:rPr>
        <w:t>ناهنجاریهای نوزادی ناشی از الکل</w:t>
      </w:r>
      <w:r w:rsidRPr="0072397D">
        <w:rPr>
          <w:rFonts w:cs="B Nazanin" w:hint="cs"/>
          <w:sz w:val="28"/>
          <w:szCs w:val="28"/>
          <w:rtl/>
        </w:rPr>
        <w:t xml:space="preserve"> (</w:t>
      </w:r>
      <w:r w:rsidRPr="0072397D">
        <w:rPr>
          <w:rFonts w:cs="B Nazanin"/>
          <w:sz w:val="28"/>
          <w:szCs w:val="28"/>
        </w:rPr>
        <w:t>NAS</w:t>
      </w:r>
      <w:r w:rsidRPr="0072397D">
        <w:rPr>
          <w:rFonts w:cs="B Nazanin" w:hint="cs"/>
          <w:sz w:val="28"/>
          <w:szCs w:val="28"/>
          <w:rtl/>
        </w:rPr>
        <w:t>) را تجربه خواهند کرد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Pr="0072397D">
        <w:rPr>
          <w:rFonts w:cs="B Nazanin" w:hint="cs"/>
          <w:sz w:val="28"/>
          <w:szCs w:val="28"/>
          <w:rtl/>
        </w:rPr>
        <w:t xml:space="preserve"> مجموعه </w:t>
      </w:r>
      <w:r w:rsidR="00084F5B" w:rsidRPr="0072397D">
        <w:rPr>
          <w:rFonts w:cs="B Nazanin" w:hint="cs"/>
          <w:sz w:val="28"/>
          <w:szCs w:val="28"/>
          <w:rtl/>
        </w:rPr>
        <w:t>ای از</w:t>
      </w:r>
      <w:r w:rsidRPr="0072397D">
        <w:rPr>
          <w:rFonts w:cs="B Nazanin" w:hint="cs"/>
          <w:sz w:val="28"/>
          <w:szCs w:val="28"/>
          <w:rtl/>
        </w:rPr>
        <w:t xml:space="preserve"> علائم </w:t>
      </w:r>
      <w:r w:rsidR="007A5E4A" w:rsidRPr="0072397D">
        <w:rPr>
          <w:rFonts w:cs="B Nazanin" w:hint="cs"/>
          <w:sz w:val="28"/>
          <w:szCs w:val="28"/>
          <w:rtl/>
        </w:rPr>
        <w:t>و نشانه ها</w:t>
      </w:r>
      <w:r w:rsidR="00084F5B" w:rsidRPr="0072397D">
        <w:rPr>
          <w:rFonts w:cs="B Nazanin" w:hint="cs"/>
          <w:sz w:val="28"/>
          <w:szCs w:val="28"/>
          <w:rtl/>
        </w:rPr>
        <w:t xml:space="preserve"> که</w:t>
      </w:r>
      <w:r w:rsidR="007A5E4A" w:rsidRPr="0072397D">
        <w:rPr>
          <w:rFonts w:cs="B Nazanin" w:hint="cs"/>
          <w:sz w:val="28"/>
          <w:szCs w:val="28"/>
          <w:rtl/>
        </w:rPr>
        <w:t xml:space="preserve"> اغلب</w:t>
      </w:r>
      <w:r w:rsidR="00084F5B" w:rsidRPr="0072397D">
        <w:rPr>
          <w:rFonts w:cs="B Nazanin" w:hint="cs"/>
          <w:sz w:val="28"/>
          <w:szCs w:val="28"/>
          <w:rtl/>
        </w:rPr>
        <w:t xml:space="preserve"> پس از مصرف در مواجهه ی مواد مخدر</w:t>
      </w:r>
      <w:r w:rsidR="007A5E4A" w:rsidRPr="0072397D">
        <w:rPr>
          <w:rFonts w:cs="B Nazanin" w:hint="cs"/>
          <w:sz w:val="28"/>
          <w:szCs w:val="28"/>
          <w:rtl/>
        </w:rPr>
        <w:t xml:space="preserve"> درون رحمی </w:t>
      </w:r>
      <w:r w:rsidR="00084F5B" w:rsidRPr="0072397D">
        <w:rPr>
          <w:rFonts w:cs="B Nazanin" w:hint="cs"/>
          <w:sz w:val="28"/>
          <w:szCs w:val="28"/>
          <w:rtl/>
        </w:rPr>
        <w:t>ایجاد میگردد</w:t>
      </w:r>
      <w:r w:rsidRPr="0072397D">
        <w:rPr>
          <w:rFonts w:cs="B Nazanin" w:hint="cs"/>
          <w:sz w:val="28"/>
          <w:szCs w:val="28"/>
          <w:rtl/>
        </w:rPr>
        <w:t xml:space="preserve">. کودکان دارای </w:t>
      </w:r>
      <w:r w:rsidRPr="0072397D">
        <w:rPr>
          <w:rFonts w:cs="B Nazanin"/>
          <w:sz w:val="28"/>
          <w:szCs w:val="28"/>
        </w:rPr>
        <w:t>NAS</w:t>
      </w:r>
      <w:r w:rsidRPr="0072397D">
        <w:rPr>
          <w:rFonts w:cs="B Nazanin" w:hint="cs"/>
          <w:sz w:val="28"/>
          <w:szCs w:val="28"/>
          <w:rtl/>
        </w:rPr>
        <w:t xml:space="preserve"> بالا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Pr="0072397D">
        <w:rPr>
          <w:rFonts w:cs="B Nazanin" w:hint="cs"/>
          <w:sz w:val="28"/>
          <w:szCs w:val="28"/>
          <w:rtl/>
        </w:rPr>
        <w:t xml:space="preserve"> </w:t>
      </w:r>
      <w:r w:rsidR="00BD3A96" w:rsidRPr="0072397D">
        <w:rPr>
          <w:rFonts w:cs="B Nazanin" w:hint="cs"/>
          <w:sz w:val="28"/>
          <w:szCs w:val="28"/>
          <w:rtl/>
        </w:rPr>
        <w:t>ممکن است</w:t>
      </w:r>
      <w:r w:rsidRPr="0072397D">
        <w:rPr>
          <w:rFonts w:cs="B Nazanin" w:hint="cs"/>
          <w:sz w:val="28"/>
          <w:szCs w:val="28"/>
          <w:rtl/>
        </w:rPr>
        <w:t xml:space="preserve"> مشکلات</w:t>
      </w:r>
      <w:r w:rsidR="00BD3A96" w:rsidRPr="0072397D">
        <w:rPr>
          <w:rFonts w:cs="B Nazanin" w:hint="cs"/>
          <w:sz w:val="28"/>
          <w:szCs w:val="28"/>
          <w:rtl/>
        </w:rPr>
        <w:t xml:space="preserve"> در اتصال و مکیدن/ بلعیدن را در طول شیردهی تجربه کنند که بر توانایی شان برای تغذیه با شیر مادر اثر میگذارد. در عین حال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BD3A96" w:rsidRPr="0072397D">
        <w:rPr>
          <w:rFonts w:cs="B Nazanin" w:hint="cs"/>
          <w:sz w:val="28"/>
          <w:szCs w:val="28"/>
          <w:rtl/>
        </w:rPr>
        <w:t xml:space="preserve"> با فرض اینکه شواهد در حال افزایشی وجود دارد که از این نتیجه گیری حمایت میکند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BD3A96" w:rsidRPr="0072397D">
        <w:rPr>
          <w:rFonts w:cs="B Nazanin" w:hint="cs"/>
          <w:sz w:val="28"/>
          <w:szCs w:val="28"/>
          <w:rtl/>
        </w:rPr>
        <w:t xml:space="preserve"> یک کاهش در جدیت و مدت معالجه ی </w:t>
      </w:r>
      <w:r w:rsidR="00BD3A96" w:rsidRPr="0072397D">
        <w:rPr>
          <w:rFonts w:cs="B Nazanin"/>
          <w:sz w:val="28"/>
          <w:szCs w:val="28"/>
        </w:rPr>
        <w:t>NAS</w:t>
      </w:r>
      <w:r w:rsidR="00BD3A96" w:rsidRPr="0072397D">
        <w:rPr>
          <w:rFonts w:cs="B Nazanin" w:hint="cs"/>
          <w:sz w:val="28"/>
          <w:szCs w:val="28"/>
          <w:rtl/>
        </w:rPr>
        <w:t xml:space="preserve"> در زمانی وجود دارد که مادران در دوران درمان نگهداری متادون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BD3A96" w:rsidRPr="0072397D">
        <w:rPr>
          <w:rFonts w:cs="B Nazanin" w:hint="cs"/>
          <w:sz w:val="28"/>
          <w:szCs w:val="28"/>
          <w:rtl/>
        </w:rPr>
        <w:t xml:space="preserve"> شیردهی میکنند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BD3A96" w:rsidRPr="0072397D">
        <w:rPr>
          <w:rFonts w:cs="B Nazanin" w:hint="cs"/>
          <w:sz w:val="28"/>
          <w:szCs w:val="28"/>
          <w:rtl/>
        </w:rPr>
        <w:t xml:space="preserve"> شیردهی برای این گروه های دو عضوی باید مورد تشویق قرار گیرد</w:t>
      </w:r>
      <w:r w:rsidR="00BD3A96" w:rsidRPr="0072397D">
        <w:rPr>
          <w:rFonts w:ascii="Times New Roman" w:hAnsi="Times New Roman" w:cs="B Nazanin"/>
          <w:sz w:val="28"/>
          <w:szCs w:val="28"/>
        </w:rPr>
        <w:t xml:space="preserve"> (11-1, II-3)</w:t>
      </w:r>
      <w:r w:rsidR="00BD3A96" w:rsidRPr="0072397D">
        <w:rPr>
          <w:rFonts w:cs="B Nazanin" w:hint="cs"/>
          <w:sz w:val="28"/>
          <w:szCs w:val="28"/>
          <w:rtl/>
        </w:rPr>
        <w:t>. متاسفانه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BD3A96" w:rsidRPr="0072397D">
        <w:rPr>
          <w:rFonts w:cs="B Nazanin" w:hint="cs"/>
          <w:sz w:val="28"/>
          <w:szCs w:val="28"/>
          <w:rtl/>
        </w:rPr>
        <w:t xml:space="preserve"> </w:t>
      </w:r>
      <w:r w:rsidR="00BD3A96" w:rsidRPr="0072397D">
        <w:rPr>
          <w:rFonts w:cs="B Nazanin" w:hint="cs"/>
          <w:sz w:val="28"/>
          <w:szCs w:val="28"/>
          <w:rtl/>
        </w:rPr>
        <w:lastRenderedPageBreak/>
        <w:t>میزان شروع شیردهی در این گروه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BD3A96" w:rsidRPr="0072397D">
        <w:rPr>
          <w:rFonts w:cs="B Nazanin" w:hint="cs"/>
          <w:sz w:val="28"/>
          <w:szCs w:val="28"/>
          <w:rtl/>
        </w:rPr>
        <w:t xml:space="preserve"> عموما پایین است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BD3A96" w:rsidRPr="0072397D">
        <w:rPr>
          <w:rFonts w:cs="B Nazanin" w:hint="cs"/>
          <w:sz w:val="28"/>
          <w:szCs w:val="28"/>
          <w:rtl/>
        </w:rPr>
        <w:t xml:space="preserve"> کمتر از نیمی از آن در جمعیت عمومی ایالات متحده گزارش شده است. یک مطالعه ی کیفی اخیر کوچک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BD3A96" w:rsidRPr="0072397D">
        <w:rPr>
          <w:rFonts w:cs="B Nazanin" w:hint="cs"/>
          <w:sz w:val="28"/>
          <w:szCs w:val="28"/>
          <w:rtl/>
        </w:rPr>
        <w:t xml:space="preserve"> نشان داد عدم حمایت از سوی جامعه ی مراقبت از سلامت و اطلاعات نادرست در مورد خطرات شیردهی در حال درمان متادون از موانع مهم و در عین حال قابل اصلاح برای موفقیت شیردهی در این زنان است. با فرض مزایای آن برای این زنان و کودکان برای ماندن در درمان نگهداری متادون و شیردهی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BD3A96" w:rsidRPr="0072397D">
        <w:rPr>
          <w:rFonts w:cs="B Nazanin" w:hint="cs"/>
          <w:sz w:val="28"/>
          <w:szCs w:val="28"/>
          <w:rtl/>
        </w:rPr>
        <w:t xml:space="preserve"> برای ما ارائه ی حمایت مستمر قوی برای این گروه آسیب پذیر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BD3A96" w:rsidRPr="0072397D">
        <w:rPr>
          <w:rFonts w:cs="B Nazanin" w:hint="cs"/>
          <w:sz w:val="28"/>
          <w:szCs w:val="28"/>
          <w:rtl/>
        </w:rPr>
        <w:t xml:space="preserve"> حائز اهمیت است.</w:t>
      </w:r>
    </w:p>
    <w:p w:rsidR="0072397D" w:rsidRPr="0072397D" w:rsidRDefault="0072397D" w:rsidP="0072397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BD3A96" w:rsidRPr="0072397D" w:rsidRDefault="00791B5E" w:rsidP="0072397D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72397D">
        <w:rPr>
          <w:rFonts w:cs="B Nazanin" w:hint="cs"/>
          <w:b/>
          <w:bCs/>
          <w:sz w:val="28"/>
          <w:szCs w:val="28"/>
          <w:rtl/>
        </w:rPr>
        <w:t>بوپرنورفین</w:t>
      </w:r>
      <w:r w:rsidR="00BD3A96" w:rsidRPr="0072397D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875F6B" w:rsidRDefault="00791B5E" w:rsidP="0072397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2397D">
        <w:rPr>
          <w:rFonts w:cs="B Nazanin" w:hint="cs"/>
          <w:sz w:val="28"/>
          <w:szCs w:val="28"/>
          <w:rtl/>
        </w:rPr>
        <w:t>بوپرنورفین</w:t>
      </w:r>
      <w:r w:rsidR="00BD3A96" w:rsidRPr="0072397D">
        <w:rPr>
          <w:rFonts w:cs="B Nazanin" w:hint="cs"/>
          <w:sz w:val="28"/>
          <w:szCs w:val="28"/>
          <w:rtl/>
        </w:rPr>
        <w:t xml:space="preserve"> یک </w:t>
      </w:r>
      <w:r w:rsidRPr="0072397D">
        <w:rPr>
          <w:rFonts w:cs="B Nazanin"/>
          <w:sz w:val="28"/>
          <w:szCs w:val="28"/>
          <w:rtl/>
        </w:rPr>
        <w:t>آگونیست</w:t>
      </w:r>
      <w:r w:rsidR="00BD3A96" w:rsidRPr="0072397D">
        <w:rPr>
          <w:rFonts w:cs="B Nazanin" w:hint="cs"/>
          <w:sz w:val="28"/>
          <w:szCs w:val="28"/>
          <w:rtl/>
        </w:rPr>
        <w:t xml:space="preserve"> تریاک جزئی بکار رفته برای درمان وابستگی به تریاک در طول بارداری در برخی کشورها و به طور فزاینده در ایالات متحده است. مجموعه ی موارد کوچک متعدد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BD3A96" w:rsidRPr="0072397D">
        <w:rPr>
          <w:rFonts w:cs="B Nazanin" w:hint="cs"/>
          <w:sz w:val="28"/>
          <w:szCs w:val="28"/>
          <w:rtl/>
        </w:rPr>
        <w:t xml:space="preserve"> غلظتهای </w:t>
      </w:r>
      <w:r w:rsidRPr="0072397D">
        <w:rPr>
          <w:rFonts w:cs="B Nazanin" w:hint="cs"/>
          <w:sz w:val="28"/>
          <w:szCs w:val="28"/>
          <w:rtl/>
        </w:rPr>
        <w:t>بوپرنورفین</w:t>
      </w:r>
      <w:r w:rsidR="00BD3A96" w:rsidRPr="0072397D">
        <w:rPr>
          <w:rFonts w:cs="B Nazanin" w:hint="cs"/>
          <w:sz w:val="28"/>
          <w:szCs w:val="28"/>
          <w:rtl/>
        </w:rPr>
        <w:t xml:space="preserve"> مادر را در شیر انسان بررسی نموده اند. همگی اتفاق نظر دارند که مقادیر </w:t>
      </w:r>
      <w:r w:rsidRPr="0072397D">
        <w:rPr>
          <w:rFonts w:cs="B Nazanin" w:hint="cs"/>
          <w:sz w:val="28"/>
          <w:szCs w:val="28"/>
          <w:rtl/>
        </w:rPr>
        <w:t>بوپرنورفین</w:t>
      </w:r>
      <w:r w:rsidR="00BD3A96" w:rsidRPr="0072397D">
        <w:rPr>
          <w:rFonts w:cs="B Nazanin" w:hint="cs"/>
          <w:sz w:val="28"/>
          <w:szCs w:val="28"/>
          <w:rtl/>
        </w:rPr>
        <w:t xml:space="preserve"> در شیر انسان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BD3A96" w:rsidRPr="0072397D">
        <w:rPr>
          <w:rFonts w:cs="B Nazanin" w:hint="cs"/>
          <w:sz w:val="28"/>
          <w:szCs w:val="28"/>
          <w:rtl/>
        </w:rPr>
        <w:t xml:space="preserve"> جزئی است و بعید است دارای اثرات منفی کوتاه مدت بر کودک در حال رشد باشد. در یک مطالعه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BD3A96" w:rsidRPr="0072397D">
        <w:rPr>
          <w:rFonts w:cs="B Nazanin" w:hint="cs"/>
          <w:sz w:val="28"/>
          <w:szCs w:val="28"/>
          <w:rtl/>
        </w:rPr>
        <w:t xml:space="preserve"> 76% از 85 جفت مادر-کودک شیردهی شده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BD3A96" w:rsidRPr="0072397D">
        <w:rPr>
          <w:rFonts w:cs="B Nazanin" w:hint="cs"/>
          <w:sz w:val="28"/>
          <w:szCs w:val="28"/>
          <w:rtl/>
        </w:rPr>
        <w:t xml:space="preserve"> با 66% هم چنان 6 تا 8 هفته پس از زایمان شیر دهی</w:t>
      </w:r>
      <w:r w:rsidR="000E4EBB" w:rsidRPr="0072397D">
        <w:rPr>
          <w:rFonts w:cs="B Nazanin" w:hint="cs"/>
          <w:sz w:val="28"/>
          <w:szCs w:val="28"/>
          <w:rtl/>
        </w:rPr>
        <w:t xml:space="preserve"> شدند. کودکان شیردهی شده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0E4EBB" w:rsidRPr="0072397D">
        <w:rPr>
          <w:rFonts w:cs="B Nazanin" w:hint="cs"/>
          <w:sz w:val="28"/>
          <w:szCs w:val="28"/>
          <w:rtl/>
        </w:rPr>
        <w:t xml:space="preserve"> دارای اختلالات نوزادی ناشی از الکل </w:t>
      </w:r>
      <w:r w:rsidR="00BD3A96" w:rsidRPr="0072397D">
        <w:rPr>
          <w:rFonts w:cs="B Nazanin" w:hint="cs"/>
          <w:sz w:val="28"/>
          <w:szCs w:val="28"/>
          <w:rtl/>
        </w:rPr>
        <w:t>کمتر جدی بودند و کمتر احتمال داشت نسبت به کودکان تغذیه شده طبق دستور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BD3A96" w:rsidRPr="0072397D">
        <w:rPr>
          <w:rFonts w:cs="B Nazanin" w:hint="cs"/>
          <w:sz w:val="28"/>
          <w:szCs w:val="28"/>
          <w:rtl/>
        </w:rPr>
        <w:t xml:space="preserve"> شبیه به متادون</w:t>
      </w:r>
      <w:r w:rsidR="00875F6B" w:rsidRPr="0072397D">
        <w:rPr>
          <w:rFonts w:cs="B Nazanin" w:hint="cs"/>
          <w:sz w:val="28"/>
          <w:szCs w:val="28"/>
          <w:rtl/>
        </w:rPr>
        <w:t xml:space="preserve"> که قبلا مورد بحث قرار گرفت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875F6B" w:rsidRPr="0072397D">
        <w:rPr>
          <w:rFonts w:cs="B Nazanin" w:hint="cs"/>
          <w:sz w:val="28"/>
          <w:szCs w:val="28"/>
          <w:rtl/>
        </w:rPr>
        <w:t xml:space="preserve"> به مداخله ی دارویی نیاز داشته باشند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875F6B" w:rsidRPr="0072397D">
        <w:rPr>
          <w:rFonts w:cs="B Nazanin" w:hint="cs"/>
          <w:sz w:val="28"/>
          <w:szCs w:val="28"/>
          <w:rtl/>
        </w:rPr>
        <w:t xml:space="preserve"> گرچه این مساله با اندازه ی این نمونه به اهمیت آماری ی مورد مطالعه نرسید.</w:t>
      </w:r>
    </w:p>
    <w:p w:rsidR="0072397D" w:rsidRPr="0072397D" w:rsidRDefault="0072397D" w:rsidP="0072397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</w:p>
    <w:p w:rsidR="00BD3A96" w:rsidRPr="0072397D" w:rsidRDefault="007A5E4A" w:rsidP="0072397D">
      <w:pPr>
        <w:spacing w:after="0"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72397D">
        <w:rPr>
          <w:rFonts w:cs="B Nazanin"/>
          <w:b/>
          <w:bCs/>
          <w:sz w:val="28"/>
          <w:szCs w:val="28"/>
          <w:rtl/>
        </w:rPr>
        <w:t>اپیوپیدها</w:t>
      </w:r>
      <w:r w:rsidR="00BD3A96" w:rsidRPr="0072397D">
        <w:rPr>
          <w:rFonts w:cs="B Nazanin" w:hint="cs"/>
          <w:b/>
          <w:bCs/>
          <w:sz w:val="28"/>
          <w:szCs w:val="28"/>
          <w:rtl/>
        </w:rPr>
        <w:t xml:space="preserve"> </w:t>
      </w:r>
      <w:r w:rsidR="00875F6B" w:rsidRPr="0072397D">
        <w:rPr>
          <w:rFonts w:cs="B Nazanin" w:hint="cs"/>
          <w:b/>
          <w:bCs/>
          <w:sz w:val="28"/>
          <w:szCs w:val="28"/>
          <w:rtl/>
        </w:rPr>
        <w:t>دیگر</w:t>
      </w:r>
    </w:p>
    <w:p w:rsidR="00875F6B" w:rsidRPr="0072397D" w:rsidRDefault="00875F6B" w:rsidP="0072397D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 w:rsidRPr="0072397D">
        <w:rPr>
          <w:rFonts w:cs="B Nazanin" w:hint="cs"/>
          <w:sz w:val="28"/>
          <w:szCs w:val="28"/>
          <w:rtl/>
        </w:rPr>
        <w:t xml:space="preserve">استفاده از </w:t>
      </w:r>
      <w:r w:rsidR="007A5E4A" w:rsidRPr="0072397D">
        <w:rPr>
          <w:rFonts w:cs="B Nazanin"/>
          <w:sz w:val="28"/>
          <w:szCs w:val="28"/>
          <w:rtl/>
        </w:rPr>
        <w:t>اپیوپیدها</w:t>
      </w:r>
      <w:r w:rsidRPr="0072397D">
        <w:rPr>
          <w:rFonts w:cs="B Nazanin" w:hint="cs"/>
          <w:sz w:val="28"/>
          <w:szCs w:val="28"/>
          <w:rtl/>
        </w:rPr>
        <w:t xml:space="preserve"> </w:t>
      </w:r>
      <w:r w:rsidR="009C41C8" w:rsidRPr="0072397D">
        <w:rPr>
          <w:rFonts w:cs="B Nazanin" w:hint="cs"/>
          <w:sz w:val="28"/>
          <w:szCs w:val="28"/>
          <w:rtl/>
        </w:rPr>
        <w:t xml:space="preserve">(شبه افیونها) </w:t>
      </w:r>
      <w:r w:rsidRPr="0072397D">
        <w:rPr>
          <w:rFonts w:cs="B Nazanin" w:hint="cs"/>
          <w:sz w:val="28"/>
          <w:szCs w:val="28"/>
          <w:rtl/>
        </w:rPr>
        <w:t>در ایالات متحده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Pr="0072397D">
        <w:rPr>
          <w:rFonts w:cs="B Nazanin" w:hint="cs"/>
          <w:sz w:val="28"/>
          <w:szCs w:val="28"/>
          <w:rtl/>
        </w:rPr>
        <w:t xml:space="preserve"> به طور قابل توجهی در طول دهه ی گذشته افزایش پیدا کرده است. یک تحلیل سطح مقطعی بازنگرانه از </w:t>
      </w:r>
      <w:r w:rsidRPr="0072397D">
        <w:rPr>
          <w:rFonts w:cs="B Nazanin"/>
          <w:sz w:val="28"/>
          <w:szCs w:val="28"/>
        </w:rPr>
        <w:t>NAS</w:t>
      </w:r>
      <w:r w:rsidRPr="0072397D">
        <w:rPr>
          <w:rFonts w:cs="B Nazanin" w:hint="cs"/>
          <w:sz w:val="28"/>
          <w:szCs w:val="28"/>
          <w:rtl/>
        </w:rPr>
        <w:t xml:space="preserve"> در تولدهای بیمارستانی در سالهای 2000 تا 2009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Pr="0072397D">
        <w:rPr>
          <w:rFonts w:cs="B Nazanin" w:hint="cs"/>
          <w:sz w:val="28"/>
          <w:szCs w:val="28"/>
          <w:rtl/>
        </w:rPr>
        <w:t xml:space="preserve"> در میزان بروز از 1.2 تا 3.39 به ازای هر 1000 تولد افزایش پیدا کرد. استفاده از </w:t>
      </w:r>
      <w:r w:rsidR="007A5E4A" w:rsidRPr="0072397D">
        <w:rPr>
          <w:rFonts w:cs="B Nazanin"/>
          <w:sz w:val="28"/>
          <w:szCs w:val="28"/>
          <w:rtl/>
        </w:rPr>
        <w:t>اپیوپید</w:t>
      </w:r>
      <w:r w:rsidRPr="0072397D">
        <w:rPr>
          <w:rFonts w:cs="B Nazanin" w:hint="cs"/>
          <w:sz w:val="28"/>
          <w:szCs w:val="28"/>
          <w:rtl/>
        </w:rPr>
        <w:t xml:space="preserve"> مادری پیش زایمانی هم از 1.19 تا 5.63 به ازای هر 1000 تولد از سال 2000 تا 2009 افزایش یافته است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Pr="0072397D">
        <w:rPr>
          <w:rFonts w:cs="B Nazanin" w:hint="cs"/>
          <w:sz w:val="28"/>
          <w:szCs w:val="28"/>
          <w:rtl/>
        </w:rPr>
        <w:t xml:space="preserve"> هر گونه استفاده از </w:t>
      </w:r>
      <w:r w:rsidR="007A5E4A" w:rsidRPr="0072397D">
        <w:rPr>
          <w:rFonts w:cs="B Nazanin"/>
          <w:sz w:val="28"/>
          <w:szCs w:val="28"/>
          <w:rtl/>
        </w:rPr>
        <w:t>اپیوپیدها</w:t>
      </w:r>
      <w:r w:rsidRPr="0072397D">
        <w:rPr>
          <w:rFonts w:cs="B Nazanin" w:hint="cs"/>
          <w:sz w:val="28"/>
          <w:szCs w:val="28"/>
          <w:rtl/>
        </w:rPr>
        <w:t xml:space="preserve"> در مجموعه ی داده ها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Pr="0072397D">
        <w:rPr>
          <w:rFonts w:cs="B Nazanin" w:hint="cs"/>
          <w:sz w:val="28"/>
          <w:szCs w:val="28"/>
          <w:rtl/>
        </w:rPr>
        <w:t xml:space="preserve"> شامل شده بود. یک گزارش هفتگی اخیر مراکز کنترل بیماری و پیشگیری از </w:t>
      </w:r>
      <w:r w:rsidRPr="0072397D">
        <w:rPr>
          <w:rFonts w:cs="B Nazanin" w:hint="cs"/>
          <w:sz w:val="28"/>
          <w:szCs w:val="28"/>
          <w:rtl/>
        </w:rPr>
        <w:lastRenderedPageBreak/>
        <w:t>بیماری و مرگ و میر داده هایی را مورد تاکید قرار داد که نشان میدهد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Pr="0072397D">
        <w:rPr>
          <w:rFonts w:cs="B Nazanin" w:hint="cs"/>
          <w:sz w:val="28"/>
          <w:szCs w:val="28"/>
          <w:rtl/>
        </w:rPr>
        <w:t xml:space="preserve"> تقریبا یک سوم زنان در سن بچه زایی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Pr="0072397D">
        <w:rPr>
          <w:rFonts w:cs="B Nazanin" w:hint="cs"/>
          <w:sz w:val="28"/>
          <w:szCs w:val="28"/>
          <w:rtl/>
        </w:rPr>
        <w:t xml:space="preserve"> بین سالهای 2008 تا 2012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Pr="0072397D">
        <w:rPr>
          <w:rFonts w:cs="B Nazanin" w:hint="cs"/>
          <w:sz w:val="28"/>
          <w:szCs w:val="28"/>
          <w:rtl/>
        </w:rPr>
        <w:t xml:space="preserve"> یک دستور العمل</w:t>
      </w:r>
      <w:r w:rsidR="009C41C8" w:rsidRPr="0072397D">
        <w:rPr>
          <w:rFonts w:cs="B Nazanin" w:hint="cs"/>
          <w:sz w:val="28"/>
          <w:szCs w:val="28"/>
          <w:rtl/>
        </w:rPr>
        <w:t xml:space="preserve"> را</w:t>
      </w:r>
      <w:r w:rsidRPr="0072397D">
        <w:rPr>
          <w:rFonts w:cs="B Nazanin" w:hint="cs"/>
          <w:sz w:val="28"/>
          <w:szCs w:val="28"/>
          <w:rtl/>
        </w:rPr>
        <w:t xml:space="preserve"> برای </w:t>
      </w:r>
      <w:r w:rsidR="007A5E4A" w:rsidRPr="0072397D">
        <w:rPr>
          <w:rFonts w:cs="B Nazanin"/>
          <w:sz w:val="28"/>
          <w:szCs w:val="28"/>
          <w:rtl/>
        </w:rPr>
        <w:t>اپیوپیدها</w:t>
      </w:r>
      <w:r w:rsidRPr="0072397D">
        <w:rPr>
          <w:rFonts w:cs="B Nazanin" w:hint="cs"/>
          <w:sz w:val="28"/>
          <w:szCs w:val="28"/>
          <w:rtl/>
        </w:rPr>
        <w:t xml:space="preserve"> پر کرده اند. </w:t>
      </w:r>
    </w:p>
    <w:p w:rsidR="004C594D" w:rsidRDefault="00875F6B" w:rsidP="0072397D">
      <w:pPr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72397D">
        <w:rPr>
          <w:rFonts w:cs="B Nazanin" w:hint="cs"/>
          <w:sz w:val="28"/>
          <w:szCs w:val="28"/>
          <w:rtl/>
        </w:rPr>
        <w:t>زمانیکه</w:t>
      </w:r>
      <w:r w:rsidR="000B3E0E" w:rsidRPr="0072397D">
        <w:rPr>
          <w:rFonts w:cs="B Nazanin" w:hint="cs"/>
          <w:sz w:val="28"/>
          <w:szCs w:val="28"/>
          <w:rtl/>
        </w:rPr>
        <w:t xml:space="preserve"> مشخص شد</w:t>
      </w:r>
      <w:r w:rsidRPr="0072397D">
        <w:rPr>
          <w:rFonts w:cs="B Nazanin" w:hint="cs"/>
          <w:sz w:val="28"/>
          <w:szCs w:val="28"/>
          <w:rtl/>
        </w:rPr>
        <w:t xml:space="preserve"> استفاده از داروهای مخدر در طول بارداری با اختلال مصرف </w:t>
      </w:r>
      <w:r w:rsidR="007A5E4A" w:rsidRPr="0072397D">
        <w:rPr>
          <w:rFonts w:cs="B Nazanin"/>
          <w:sz w:val="28"/>
          <w:szCs w:val="28"/>
          <w:rtl/>
        </w:rPr>
        <w:t>اپیوپید</w:t>
      </w:r>
      <w:r w:rsidRPr="0072397D">
        <w:rPr>
          <w:rFonts w:cs="B Nazanin" w:hint="cs"/>
          <w:sz w:val="28"/>
          <w:szCs w:val="28"/>
          <w:rtl/>
        </w:rPr>
        <w:t xml:space="preserve"> سازگار است تا یک وجه برای تسکین درد کوتاه مدت</w:t>
      </w:r>
      <w:r w:rsidR="000B3E0E" w:rsidRPr="0072397D">
        <w:rPr>
          <w:rFonts w:cs="B Nazanin" w:hint="cs"/>
          <w:sz w:val="28"/>
          <w:szCs w:val="28"/>
          <w:rtl/>
        </w:rPr>
        <w:t xml:space="preserve"> صورت گیرد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Pr="0072397D">
        <w:rPr>
          <w:rFonts w:cs="B Nazanin" w:hint="cs"/>
          <w:sz w:val="28"/>
          <w:szCs w:val="28"/>
          <w:rtl/>
        </w:rPr>
        <w:t xml:space="preserve"> بررسی شروع نگهداری متادون یا </w:t>
      </w:r>
      <w:r w:rsidR="00791B5E" w:rsidRPr="0072397D">
        <w:rPr>
          <w:rFonts w:cs="B Nazanin" w:hint="cs"/>
          <w:sz w:val="28"/>
          <w:szCs w:val="28"/>
          <w:rtl/>
        </w:rPr>
        <w:t>بوپرنورفین</w:t>
      </w:r>
      <w:r w:rsidRPr="0072397D">
        <w:rPr>
          <w:rFonts w:cs="B Nazanin" w:hint="cs"/>
          <w:sz w:val="28"/>
          <w:szCs w:val="28"/>
          <w:rtl/>
        </w:rPr>
        <w:t xml:space="preserve"> همانطور که قبلا مورد ب</w:t>
      </w:r>
      <w:r w:rsidR="004F3BA1" w:rsidRPr="0072397D">
        <w:rPr>
          <w:rFonts w:cs="B Nazanin" w:hint="cs"/>
          <w:sz w:val="28"/>
          <w:szCs w:val="28"/>
          <w:rtl/>
        </w:rPr>
        <w:t>حث قرار گرفت به شدت تشویق میشود و این مادران باید در شروع شیردهی مورد حمایت قرار گیرند. (</w:t>
      </w:r>
      <w:r w:rsidR="004F3BA1" w:rsidRPr="0072397D">
        <w:rPr>
          <w:rFonts w:cs="B Nazanin"/>
          <w:sz w:val="28"/>
          <w:szCs w:val="28"/>
        </w:rPr>
        <w:t>III</w:t>
      </w:r>
      <w:r w:rsidR="004F3BA1" w:rsidRPr="0072397D">
        <w:rPr>
          <w:rFonts w:cs="B Nazanin" w:hint="cs"/>
          <w:sz w:val="28"/>
          <w:szCs w:val="28"/>
          <w:rtl/>
        </w:rPr>
        <w:t xml:space="preserve">) دوره های کوتاه بیشتر تجویزهای دوز پایین دیگر </w:t>
      </w:r>
      <w:r w:rsidR="007A5E4A" w:rsidRPr="0072397D">
        <w:rPr>
          <w:rFonts w:cs="B Nazanin"/>
          <w:sz w:val="28"/>
          <w:szCs w:val="28"/>
          <w:rtl/>
        </w:rPr>
        <w:t>اپیوپیدها</w:t>
      </w:r>
      <w:r w:rsidR="004F3BA1" w:rsidRPr="0072397D">
        <w:rPr>
          <w:rFonts w:cs="B Nazanin" w:hint="cs"/>
          <w:sz w:val="28"/>
          <w:szCs w:val="28"/>
          <w:rtl/>
        </w:rPr>
        <w:t xml:space="preserve"> میتواند به طور ایمنی توسط یک مادر شیرده بکار رود اما در مورد کدئین باید احتیاط کرد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4F3BA1" w:rsidRPr="0072397D">
        <w:rPr>
          <w:rFonts w:cs="B Nazanin" w:hint="cs"/>
          <w:sz w:val="28"/>
          <w:szCs w:val="28"/>
          <w:rtl/>
        </w:rPr>
        <w:t xml:space="preserve"> زیرا متابولایزرهای فوق سریع </w:t>
      </w:r>
      <w:r w:rsidR="004F3BA1" w:rsidRPr="0072397D">
        <w:rPr>
          <w:rFonts w:cs="B Nazanin"/>
          <w:sz w:val="28"/>
          <w:szCs w:val="28"/>
        </w:rPr>
        <w:t>CYP2D6</w:t>
      </w:r>
      <w:r w:rsidR="004F3BA1" w:rsidRPr="0072397D">
        <w:rPr>
          <w:rFonts w:cs="B Nazanin" w:hint="cs"/>
          <w:sz w:val="28"/>
          <w:szCs w:val="28"/>
          <w:rtl/>
        </w:rPr>
        <w:t xml:space="preserve"> ممکن است سطوح </w:t>
      </w:r>
      <w:r w:rsidR="008F7F24" w:rsidRPr="0072397D">
        <w:rPr>
          <w:rFonts w:cs="B Nazanin" w:hint="cs"/>
          <w:sz w:val="28"/>
          <w:szCs w:val="28"/>
          <w:rtl/>
        </w:rPr>
        <w:t>خونی مورفین بالا (متابولیت) را تجربه کنند و یک گزارش موردی واحد از یک مرگ نوزاد در حال شیردهی پس از مصرف مادر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8F7F24" w:rsidRPr="0072397D">
        <w:rPr>
          <w:rFonts w:cs="B Nazanin" w:hint="cs"/>
          <w:sz w:val="28"/>
          <w:szCs w:val="28"/>
          <w:rtl/>
        </w:rPr>
        <w:t xml:space="preserve"> وجود داشته است. (</w:t>
      </w:r>
      <w:r w:rsidR="008F7F24" w:rsidRPr="0072397D">
        <w:rPr>
          <w:rFonts w:cs="B Nazanin"/>
          <w:sz w:val="28"/>
          <w:szCs w:val="28"/>
        </w:rPr>
        <w:t>III</w:t>
      </w:r>
      <w:r w:rsidR="008F7F24" w:rsidRPr="0072397D">
        <w:rPr>
          <w:rFonts w:cs="B Nazanin" w:hint="cs"/>
          <w:sz w:val="28"/>
          <w:szCs w:val="28"/>
          <w:rtl/>
        </w:rPr>
        <w:t xml:space="preserve">)در زمینه ی ایمنی و اطمینان شیردهی در زمانیکه دوزهای متوسط تا بالای </w:t>
      </w:r>
      <w:r w:rsidR="007A5E4A" w:rsidRPr="0072397D">
        <w:rPr>
          <w:rFonts w:cs="B Nazanin"/>
          <w:sz w:val="28"/>
          <w:szCs w:val="28"/>
          <w:rtl/>
        </w:rPr>
        <w:t>اپیوپیدها</w:t>
      </w:r>
      <w:r w:rsidR="008F7F24" w:rsidRPr="0072397D">
        <w:rPr>
          <w:rFonts w:cs="B Nazanin" w:hint="cs"/>
          <w:sz w:val="28"/>
          <w:szCs w:val="28"/>
          <w:rtl/>
        </w:rPr>
        <w:t xml:space="preserve"> برای دوره های زمانی طولانی بکار میرود</w:t>
      </w:r>
      <w:r w:rsidR="001F6DA8" w:rsidRPr="0072397D">
        <w:rPr>
          <w:rFonts w:cs="B Nazanin" w:hint="cs"/>
          <w:sz w:val="28"/>
          <w:szCs w:val="28"/>
          <w:rtl/>
        </w:rPr>
        <w:t>،</w:t>
      </w:r>
      <w:r w:rsidR="008F7F24" w:rsidRPr="0072397D">
        <w:rPr>
          <w:rFonts w:cs="B Nazanin" w:hint="cs"/>
          <w:sz w:val="28"/>
          <w:szCs w:val="28"/>
          <w:rtl/>
        </w:rPr>
        <w:t xml:space="preserve"> کمبود اطلاعات وجود دارد. هم چنین کمبود اطلاعات موجود در مورد مادران انتقال دهند</w:t>
      </w:r>
      <w:r w:rsidR="000B3E0E" w:rsidRPr="0072397D">
        <w:rPr>
          <w:rFonts w:cs="B Nazanin" w:hint="cs"/>
          <w:sz w:val="28"/>
          <w:szCs w:val="28"/>
          <w:rtl/>
        </w:rPr>
        <w:t>ه</w:t>
      </w:r>
      <w:r w:rsidR="008F7F24" w:rsidRPr="0072397D">
        <w:rPr>
          <w:rFonts w:cs="B Nazanin" w:hint="cs"/>
          <w:sz w:val="28"/>
          <w:szCs w:val="28"/>
          <w:rtl/>
        </w:rPr>
        <w:t xml:space="preserve"> از </w:t>
      </w:r>
      <w:r w:rsidR="007A5E4A" w:rsidRPr="0072397D">
        <w:rPr>
          <w:rFonts w:cs="B Nazanin"/>
          <w:sz w:val="28"/>
          <w:szCs w:val="28"/>
          <w:rtl/>
        </w:rPr>
        <w:t>اپیوپیدها</w:t>
      </w:r>
      <w:r w:rsidR="007A5E4A" w:rsidRPr="0072397D">
        <w:rPr>
          <w:rFonts w:cs="B Nazanin" w:hint="cs"/>
          <w:sz w:val="28"/>
          <w:szCs w:val="28"/>
          <w:rtl/>
        </w:rPr>
        <w:t xml:space="preserve">ی بتای کوتاه </w:t>
      </w:r>
      <w:r w:rsidR="008F7F24" w:rsidRPr="0072397D">
        <w:rPr>
          <w:rFonts w:ascii="Times New Roman" w:hAnsi="Times New Roman" w:cs="B Nazanin" w:hint="cs"/>
          <w:sz w:val="28"/>
          <w:szCs w:val="28"/>
          <w:rtl/>
        </w:rPr>
        <w:t xml:space="preserve">تا درمان نگهداری </w:t>
      </w:r>
      <w:r w:rsidR="007A5E4A" w:rsidRPr="0072397D">
        <w:rPr>
          <w:rFonts w:ascii="Times New Roman" w:hAnsi="Times New Roman" w:cs="B Nazanin"/>
          <w:sz w:val="28"/>
          <w:szCs w:val="28"/>
          <w:rtl/>
        </w:rPr>
        <w:t>اپیوپید</w:t>
      </w:r>
      <w:r w:rsidR="008F7F24" w:rsidRPr="0072397D">
        <w:rPr>
          <w:rFonts w:ascii="Times New Roman" w:hAnsi="Times New Roman" w:cs="B Nazanin" w:hint="cs"/>
          <w:sz w:val="28"/>
          <w:szCs w:val="28"/>
          <w:rtl/>
        </w:rPr>
        <w:t xml:space="preserve"> در حین شیردهی نسبت به دوران بارداری وجود دارد.</w:t>
      </w:r>
    </w:p>
    <w:p w:rsidR="0072397D" w:rsidRPr="0072397D" w:rsidRDefault="0072397D" w:rsidP="0072397D">
      <w:pPr>
        <w:bidi w:val="0"/>
        <w:spacing w:after="0" w:line="360" w:lineRule="auto"/>
        <w:jc w:val="both"/>
        <w:rPr>
          <w:rFonts w:cs="B Nazanin"/>
          <w:sz w:val="28"/>
          <w:szCs w:val="28"/>
        </w:rPr>
      </w:pPr>
    </w:p>
    <w:sectPr w:rsidR="0072397D" w:rsidRPr="0072397D" w:rsidSect="0072397D">
      <w:pgSz w:w="11906" w:h="16838"/>
      <w:pgMar w:top="1247" w:right="1247" w:bottom="1247" w:left="124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9D3"/>
    <w:rsid w:val="000616E4"/>
    <w:rsid w:val="00084F5B"/>
    <w:rsid w:val="000B3E0E"/>
    <w:rsid w:val="000E4EBB"/>
    <w:rsid w:val="001105F3"/>
    <w:rsid w:val="00113526"/>
    <w:rsid w:val="0014450A"/>
    <w:rsid w:val="00181772"/>
    <w:rsid w:val="001F6DA8"/>
    <w:rsid w:val="002732CF"/>
    <w:rsid w:val="002C0704"/>
    <w:rsid w:val="002D09D3"/>
    <w:rsid w:val="003347C8"/>
    <w:rsid w:val="00393C54"/>
    <w:rsid w:val="003C18EA"/>
    <w:rsid w:val="00481708"/>
    <w:rsid w:val="004C594D"/>
    <w:rsid w:val="004F3BA1"/>
    <w:rsid w:val="0057140C"/>
    <w:rsid w:val="005B6B99"/>
    <w:rsid w:val="005D5934"/>
    <w:rsid w:val="005E43FD"/>
    <w:rsid w:val="006560F9"/>
    <w:rsid w:val="00667A3E"/>
    <w:rsid w:val="006E1D5D"/>
    <w:rsid w:val="0072397D"/>
    <w:rsid w:val="00791B5E"/>
    <w:rsid w:val="007A5E4A"/>
    <w:rsid w:val="007D6711"/>
    <w:rsid w:val="008045D4"/>
    <w:rsid w:val="00875F6B"/>
    <w:rsid w:val="008A4F89"/>
    <w:rsid w:val="008A50B3"/>
    <w:rsid w:val="008F7F24"/>
    <w:rsid w:val="00940F86"/>
    <w:rsid w:val="00960792"/>
    <w:rsid w:val="009C41C8"/>
    <w:rsid w:val="00A06EB6"/>
    <w:rsid w:val="00A717E7"/>
    <w:rsid w:val="00BD3A96"/>
    <w:rsid w:val="00C72761"/>
    <w:rsid w:val="00CB0F24"/>
    <w:rsid w:val="00CD0241"/>
    <w:rsid w:val="00D95572"/>
    <w:rsid w:val="00EC05A6"/>
    <w:rsid w:val="00EC75CD"/>
    <w:rsid w:val="00EF0E42"/>
    <w:rsid w:val="00F6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8F75"/>
  <w15:docId w15:val="{D6F02A63-3E34-4FAF-B15E-32775BFE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F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7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7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jalali</dc:creator>
  <cp:keywords/>
  <dc:description/>
  <cp:lastModifiedBy>ALTIN-system</cp:lastModifiedBy>
  <cp:revision>35</cp:revision>
  <dcterms:created xsi:type="dcterms:W3CDTF">2019-06-16T14:19:00Z</dcterms:created>
  <dcterms:modified xsi:type="dcterms:W3CDTF">2022-12-06T04:43:00Z</dcterms:modified>
</cp:coreProperties>
</file>