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109DD" w:rsidRPr="00196766" w:rsidRDefault="009F5DA9" w:rsidP="00196766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استفاده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از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تکنیک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داده</w:t>
      </w:r>
      <w:r w:rsidR="00CC1C12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ک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اوی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برای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ساخت</w:t>
      </w:r>
      <w:r w:rsidR="00803008"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مدل</w:t>
      </w:r>
      <w:r w:rsidR="00CC1C12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ها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طبقه</w:t>
      </w:r>
      <w:r w:rsidR="00CC1C12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ب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ندی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A109DD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برای 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پیش</w:t>
      </w:r>
      <w:r w:rsidR="00CC1C12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ب</w:t>
      </w:r>
      <w:r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ینی</w:t>
      </w:r>
      <w:r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A109DD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عملکرد</w:t>
      </w:r>
      <w:r w:rsidR="00A109DD" w:rsidRPr="00196766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A109DD" w:rsidRPr="00196766">
        <w:rPr>
          <w:rFonts w:cs="B Nazanin" w:hint="cs"/>
          <w:b/>
          <w:bCs/>
          <w:color w:val="000000" w:themeColor="text1"/>
          <w:sz w:val="36"/>
          <w:szCs w:val="36"/>
          <w:rtl/>
        </w:rPr>
        <w:t>کارکنان</w:t>
      </w:r>
    </w:p>
    <w:p w:rsidR="00BC57EB" w:rsidRPr="00196766" w:rsidRDefault="00BC57EB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CC1C12" w:rsidRPr="00196766" w:rsidRDefault="00450604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BC57EB" w:rsidRPr="00196766" w:rsidRDefault="006C2199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یی است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بسیاری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واجد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 xml:space="preserve">دارند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‌خوبی کار کنند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720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تازگی،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6D7208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D720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کاوی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208" w:rsidRPr="00196766">
        <w:rPr>
          <w:rFonts w:cs="B Nazanin" w:hint="cs"/>
          <w:color w:val="000000" w:themeColor="text1"/>
          <w:sz w:val="28"/>
          <w:szCs w:val="28"/>
          <w:rtl/>
        </w:rPr>
        <w:t>به‌وجود آمده است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نفع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647AB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تکنیک‌های</w:t>
      </w:r>
      <w:r w:rsidR="00FF04C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کاوی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پیش‌ب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ینی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064D3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064D3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4D3C" w:rsidRPr="00196766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0C057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0C057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/>
          <w:color w:val="000000" w:themeColor="text1"/>
          <w:sz w:val="28"/>
          <w:szCs w:val="28"/>
        </w:rPr>
        <w:t>CRISP-DM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C057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تصویب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رسید</w:t>
      </w:r>
      <w:r w:rsidR="000C0574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216DD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به‌عنوان مهمترین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مدل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16DD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16DD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6DD6" w:rsidRPr="00196766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E6507C" w:rsidRPr="00196766">
        <w:rPr>
          <w:rFonts w:cs="B Nazanin" w:hint="cs"/>
          <w:color w:val="000000" w:themeColor="text1"/>
          <w:sz w:val="28"/>
          <w:szCs w:val="28"/>
          <w:rtl/>
        </w:rPr>
        <w:t>ین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07C" w:rsidRPr="00196766">
        <w:rPr>
          <w:rFonts w:cs="B Nazanin" w:hint="cs"/>
          <w:color w:val="000000" w:themeColor="text1"/>
          <w:sz w:val="28"/>
          <w:szCs w:val="28"/>
          <w:rtl/>
        </w:rPr>
        <w:t>قانو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6507C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اعتباربخشی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07C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E6507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 xml:space="preserve">عملکرد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متقاضیان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984D5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984D5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984D5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4D5A" w:rsidRPr="00196766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00E25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</w:t>
      </w:r>
      <w:r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: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بندی؛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000E2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گیری؛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0E25" w:rsidRPr="00196766">
        <w:rPr>
          <w:rFonts w:cs="B Nazanin" w:hint="cs"/>
          <w:color w:val="000000" w:themeColor="text1"/>
          <w:sz w:val="28"/>
          <w:szCs w:val="28"/>
          <w:rtl/>
        </w:rPr>
        <w:t xml:space="preserve">عملکرد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00E25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450604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  <w:r w:rsidR="00803008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A4336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تقریبا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وکار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>من جمله،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خصوصی،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موسسات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 xml:space="preserve">سازمان‌های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="005F353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تبدیل شده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واقعا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وفصل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264E1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درست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264E1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عملکرد خوب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8C68E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نگران</w:t>
      </w:r>
      <w:r w:rsidR="00264E1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4E13" w:rsidRPr="00196766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96766">
        <w:rPr>
          <w:rFonts w:cs="B Nazanin"/>
          <w:color w:val="000000" w:themeColor="text1"/>
          <w:sz w:val="28"/>
          <w:szCs w:val="28"/>
        </w:rPr>
        <w:t>Chein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37D" w:rsidRPr="00196766">
        <w:rPr>
          <w:rFonts w:cs="B Nazanin"/>
          <w:color w:val="000000" w:themeColor="text1"/>
          <w:sz w:val="28"/>
          <w:szCs w:val="28"/>
        </w:rPr>
        <w:t>Chen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2006).</w:t>
      </w:r>
    </w:p>
    <w:p w:rsidR="002946B5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میدان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جوان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امیدوار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8E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C68E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(</w:t>
      </w:r>
      <w:r w:rsidR="00262075" w:rsidRPr="00196766">
        <w:rPr>
          <w:rFonts w:cs="B Nazanin"/>
          <w:color w:val="000000" w:themeColor="text1"/>
          <w:sz w:val="28"/>
          <w:szCs w:val="28"/>
        </w:rPr>
        <w:t>Han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262075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2011). </w:t>
      </w:r>
      <w:r w:rsidR="00042E13" w:rsidRPr="00196766">
        <w:rPr>
          <w:rFonts w:cs="B Nazanin" w:hint="cs"/>
          <w:color w:val="000000" w:themeColor="text1"/>
          <w:sz w:val="28"/>
          <w:szCs w:val="28"/>
          <w:rtl/>
        </w:rPr>
        <w:t xml:space="preserve">در آغاز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به‌دلیل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5A2C4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2C41" w:rsidRPr="00196766">
        <w:rPr>
          <w:rFonts w:cs="B Nazanin" w:hint="cs"/>
          <w:color w:val="000000" w:themeColor="text1"/>
          <w:sz w:val="28"/>
          <w:szCs w:val="28"/>
          <w:rtl/>
        </w:rPr>
        <w:t xml:space="preserve">پنهان،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42E1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2E13" w:rsidRPr="00196766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042E1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1849B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849B6" w:rsidRPr="00196766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49B6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بازیابی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49B6" w:rsidRPr="00196766">
        <w:rPr>
          <w:rFonts w:cs="B Nazanin" w:hint="cs"/>
          <w:color w:val="000000" w:themeColor="text1"/>
          <w:sz w:val="28"/>
          <w:szCs w:val="28"/>
          <w:rtl/>
        </w:rPr>
        <w:t>تبدیل کرد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A6F80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‌کاوی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2039F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039F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2039F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D" w:rsidRPr="00196766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932B9" w:rsidRPr="00196766">
        <w:rPr>
          <w:rFonts w:cs="B Nazanin" w:hint="cs"/>
          <w:color w:val="000000" w:themeColor="text1"/>
          <w:sz w:val="28"/>
          <w:szCs w:val="28"/>
          <w:rtl/>
        </w:rPr>
        <w:t>‌کاوی 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4932B9" w:rsidRPr="00196766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4932B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رابطه‌ی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32B9" w:rsidRPr="00196766">
        <w:rPr>
          <w:rFonts w:cs="B Nazanin" w:hint="cs"/>
          <w:color w:val="000000" w:themeColor="text1"/>
          <w:sz w:val="28"/>
          <w:szCs w:val="28"/>
          <w:rtl/>
        </w:rPr>
        <w:t>کاوش در قوانین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457E" w:rsidRPr="00196766">
        <w:rPr>
          <w:rFonts w:cs="B Nazanin" w:hint="cs"/>
          <w:color w:val="000000" w:themeColor="text1"/>
          <w:sz w:val="28"/>
          <w:szCs w:val="28"/>
          <w:rtl/>
        </w:rPr>
        <w:t>پیش‌ب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خوشه</w:t>
      </w:r>
      <w:r w:rsidR="006F457E" w:rsidRPr="00196766">
        <w:rPr>
          <w:rFonts w:cs="B Nazanin" w:hint="cs"/>
          <w:color w:val="000000" w:themeColor="text1"/>
          <w:sz w:val="28"/>
          <w:szCs w:val="28"/>
          <w:rtl/>
        </w:rPr>
        <w:t>‌بندی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تکنیک‌های</w:t>
      </w:r>
      <w:r w:rsidR="00E371C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طبقه‌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>بنا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برچسب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E371C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طبقه‌بندی می‌کنند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مفیدترین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933CE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مدل‌های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CEA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مجموعه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33CE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برای ساخت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>‌هایی 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قرار می‌گیرند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71BC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86E3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786E3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6E31" w:rsidRPr="00196766">
        <w:rPr>
          <w:rFonts w:cs="B Nazanin" w:hint="cs"/>
          <w:color w:val="000000" w:themeColor="text1"/>
          <w:sz w:val="28"/>
          <w:szCs w:val="28"/>
          <w:rtl/>
        </w:rPr>
        <w:t xml:space="preserve">طبقه‌بندی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786E31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بیز</w:t>
      </w:r>
      <w:r w:rsidR="00786E31" w:rsidRPr="00196766">
        <w:rPr>
          <w:rFonts w:cs="B Nazanin" w:hint="cs"/>
          <w:color w:val="000000" w:themeColor="text1"/>
          <w:sz w:val="28"/>
          <w:szCs w:val="28"/>
          <w:rtl/>
        </w:rPr>
        <w:t>ی وجود دارد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بنا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آموخته</w:t>
      </w:r>
      <w:r w:rsidR="001820B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از تاریخچه‌ی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820B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E4B98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A6F8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زیرا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معادلات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ساده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بنا به نسبت افزایش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ایجاد می‌کند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نوعی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نسبت می‌دهد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ضمنی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شده 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512" w:rsidRPr="00196766">
        <w:rPr>
          <w:rFonts w:cs="B Nazanin" w:hint="cs"/>
          <w:color w:val="000000" w:themeColor="text1"/>
          <w:sz w:val="28"/>
          <w:szCs w:val="28"/>
          <w:rtl/>
        </w:rPr>
        <w:t>تشخیص 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5486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65486F" w:rsidRPr="00196766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65486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76D1"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3876D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3876D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ایجاد خواهد 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27F5C" w:rsidRPr="00196766">
        <w:rPr>
          <w:rFonts w:cs="B Nazanin"/>
          <w:color w:val="000000" w:themeColor="text1"/>
          <w:sz w:val="28"/>
          <w:szCs w:val="28"/>
        </w:rPr>
        <w:t>Han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163105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2011).</w:t>
      </w:r>
    </w:p>
    <w:p w:rsidR="0036270F" w:rsidRPr="00196766" w:rsidRDefault="00A109DD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بیز</w:t>
      </w:r>
      <w:r w:rsidR="007D2C4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2C4C" w:rsidRPr="00196766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2C4C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7D2C4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می‌شود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که به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احتمالات،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قضیه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بیزی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بستگی</w:t>
      </w:r>
      <w:r w:rsidR="00D84BD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به‌دلیل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 این طبقه‌بندی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نسبت به افزودن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به مجموعه داده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D5" w:rsidRPr="00196766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A1662" w:rsidRPr="00196766">
        <w:rPr>
          <w:rFonts w:cs="B Nazanin"/>
          <w:color w:val="000000" w:themeColor="text1"/>
          <w:sz w:val="28"/>
          <w:szCs w:val="28"/>
        </w:rPr>
        <w:t>Han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914BFE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2011).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B28A1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مطالعات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متعددی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رفتارهای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علوم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ی نظیر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پرورش،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زیست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6270F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70F" w:rsidRPr="00196766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44E09" w:rsidRPr="00196766" w:rsidRDefault="00450604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Beikzadeh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8A1" w:rsidRPr="00196766">
        <w:rPr>
          <w:rFonts w:cs="B Nazanin"/>
          <w:color w:val="000000" w:themeColor="text1"/>
          <w:sz w:val="28"/>
          <w:szCs w:val="28"/>
        </w:rPr>
        <w:t>Delavari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(2004)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داده‌کاوی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0B28A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/>
          <w:color w:val="000000" w:themeColor="text1"/>
          <w:sz w:val="28"/>
          <w:szCs w:val="28"/>
        </w:rPr>
        <w:t>Radaideh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0B28A1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BC59D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 داده‌کاوی</w:t>
      </w:r>
      <w:r w:rsidR="00BE010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104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دانشجویان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BE010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BE01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104" w:rsidRPr="00196766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73E8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573E8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573E8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پزشکی،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>تکنیک‌های</w:t>
      </w:r>
      <w:r w:rsidR="00573E8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 xml:space="preserve">فایل‌های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عظیم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داده‌های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E8A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573E8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6099" w:rsidRPr="00196766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Lavrac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(1999)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F0657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06578" w:rsidRPr="00196766">
        <w:rPr>
          <w:rFonts w:cs="B Nazanin"/>
          <w:color w:val="000000" w:themeColor="text1"/>
          <w:sz w:val="28"/>
          <w:szCs w:val="28"/>
        </w:rPr>
        <w:t>Mullins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F06578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10494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انجمن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بیماری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942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CB61A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4942" w:rsidRPr="00196766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10494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کار کردند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FA26D3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/>
          <w:color w:val="000000" w:themeColor="text1"/>
          <w:sz w:val="28"/>
          <w:szCs w:val="28"/>
        </w:rPr>
        <w:t>Karatepe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944E09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E09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مانند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944E0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E09" w:rsidRPr="00196766">
        <w:rPr>
          <w:rFonts w:cs="B Nazanin" w:hint="cs"/>
          <w:color w:val="000000" w:themeColor="text1"/>
          <w:sz w:val="28"/>
          <w:szCs w:val="28"/>
          <w:rtl/>
        </w:rPr>
        <w:t>هم‌نوعشان را تعریف کردند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9698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D9698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5671E3" w:rsidRPr="00196766">
        <w:rPr>
          <w:rFonts w:cs="B Nazanin"/>
          <w:color w:val="000000" w:themeColor="text1"/>
          <w:sz w:val="28"/>
          <w:szCs w:val="28"/>
        </w:rPr>
        <w:t>Schwab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(1991)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استادان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698D" w:rsidRPr="00196766">
        <w:rPr>
          <w:rFonts w:cs="B Nazanin" w:hint="cs"/>
          <w:color w:val="000000" w:themeColor="text1"/>
          <w:sz w:val="28"/>
          <w:szCs w:val="28"/>
          <w:rtl/>
        </w:rPr>
        <w:t>توصیف کرد</w:t>
      </w:r>
      <w:r w:rsidR="00450604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43D0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0604" w:rsidRPr="00196766">
        <w:rPr>
          <w:rFonts w:cs="B Nazanin" w:hint="cs"/>
          <w:color w:val="000000" w:themeColor="text1"/>
          <w:sz w:val="28"/>
          <w:szCs w:val="28"/>
          <w:rtl/>
        </w:rPr>
        <w:t>طورکلی،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3D03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343D03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معین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343D0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5151C" w:rsidRPr="00196766" w:rsidRDefault="00BC7069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Chein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26D3" w:rsidRPr="00196766">
        <w:rPr>
          <w:rFonts w:cs="B Nazanin"/>
          <w:color w:val="000000" w:themeColor="text1"/>
          <w:sz w:val="28"/>
          <w:szCs w:val="28"/>
        </w:rPr>
        <w:t>Chen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4F6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متقاضیان</w:t>
      </w:r>
      <w:r w:rsidR="002C14F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اقداماتی انجام دادند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E27E8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1E27E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CV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="001E27E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1E27E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بستگی دارد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44A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مانند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هردوی آن‌ها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هیچکدام پیش‌بینی</w:t>
      </w:r>
      <w:r w:rsidR="0045151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A009C" w:rsidRPr="00196766" w:rsidRDefault="00BC7069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قبلی،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زیادی 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می‌کند.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‌ها،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شخصی و بعضی دیگر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حرفه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515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151C" w:rsidRPr="00196766">
        <w:rPr>
          <w:rFonts w:cs="B Nazanin"/>
          <w:color w:val="000000" w:themeColor="text1"/>
          <w:sz w:val="28"/>
          <w:szCs w:val="28"/>
        </w:rPr>
        <w:t>Chein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151C" w:rsidRPr="00196766">
        <w:rPr>
          <w:rFonts w:cs="B Nazanin"/>
          <w:color w:val="000000" w:themeColor="text1"/>
          <w:sz w:val="28"/>
          <w:szCs w:val="28"/>
        </w:rPr>
        <w:t>Chen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="00600AD1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0AD1" w:rsidRPr="00196766">
        <w:rPr>
          <w:rFonts w:cs="B Nazanin" w:hint="cs"/>
          <w:color w:val="000000" w:themeColor="text1"/>
          <w:sz w:val="28"/>
          <w:szCs w:val="28"/>
          <w:rtl/>
        </w:rPr>
        <w:t>ویژگی‌های زیادی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0AD1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0AD1" w:rsidRPr="00196766">
        <w:rPr>
          <w:rFonts w:cs="B Nazanin" w:hint="cs"/>
          <w:color w:val="000000" w:themeColor="text1"/>
          <w:sz w:val="28"/>
          <w:szCs w:val="28"/>
          <w:rtl/>
        </w:rPr>
        <w:t>استفاده کردند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جنس،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تأهل،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تجربه،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وپرورش،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دهد،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37B2" w:rsidRPr="00196766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جنس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تأهل</w:t>
      </w:r>
      <w:r w:rsidR="00B854A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کنار</w:t>
      </w:r>
      <w:r w:rsidR="00B854A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54A0" w:rsidRPr="00196766">
        <w:rPr>
          <w:rFonts w:cs="B Nazanin" w:hint="cs"/>
          <w:color w:val="000000" w:themeColor="text1"/>
          <w:sz w:val="28"/>
          <w:szCs w:val="28"/>
          <w:rtl/>
        </w:rPr>
        <w:t>گذاشتند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04FA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F04FA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تبعیض</w:t>
      </w:r>
      <w:r w:rsidR="00F04FAA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4FAA" w:rsidRPr="00196766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4FAA" w:rsidRPr="00196766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805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E680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2E680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805" w:rsidRPr="00196766">
        <w:rPr>
          <w:rFonts w:cs="B Nazanin" w:hint="cs"/>
          <w:color w:val="000000" w:themeColor="text1"/>
          <w:sz w:val="28"/>
          <w:szCs w:val="28"/>
          <w:rtl/>
        </w:rPr>
        <w:t>پرورش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سابقه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2E680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6A4178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Kahya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(2007)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2C30" w:rsidRPr="00196766">
        <w:rPr>
          <w:rFonts w:cs="B Nazanin" w:hint="cs"/>
          <w:color w:val="000000" w:themeColor="text1"/>
          <w:sz w:val="28"/>
          <w:szCs w:val="28"/>
          <w:rtl/>
        </w:rPr>
        <w:t>می‌دهد جستجو کردند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1A23C0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23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1A23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کرد 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تجربه،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دستمزد،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پرورش،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1A23C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توصیف 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B00B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پژوهش،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00B8" w:rsidRPr="00196766">
        <w:rPr>
          <w:rFonts w:cs="B Nazanin" w:hint="cs"/>
          <w:color w:val="000000" w:themeColor="text1"/>
          <w:sz w:val="28"/>
          <w:szCs w:val="28"/>
          <w:rtl/>
        </w:rPr>
        <w:t xml:space="preserve">شد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متعددی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BB00B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297D6D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297D6D" w:rsidRPr="00196766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24B7" w:rsidRPr="00196766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B2918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B291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2918"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7B291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2918" w:rsidRPr="00196766">
        <w:rPr>
          <w:rFonts w:cs="B Nazanin" w:hint="cs"/>
          <w:color w:val="000000" w:themeColor="text1"/>
          <w:sz w:val="28"/>
          <w:szCs w:val="28"/>
          <w:rtl/>
        </w:rPr>
        <w:t xml:space="preserve">دیگر،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2918" w:rsidRPr="00196766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کارمندان با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تحصیل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>ات بالا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واجد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نارضایتی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بد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بیان کردند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="00F233E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گذاشتند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E63B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BE63B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تحصیلی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پایین،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کارآ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رغم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BE63BD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2684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12684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موارد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2684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داده است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پرورش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مشخصی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847" w:rsidRPr="00196766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80148A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4E56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4E56" w:rsidRPr="00196766">
        <w:rPr>
          <w:rFonts w:cs="B Nazanin"/>
          <w:color w:val="000000" w:themeColor="text1"/>
          <w:sz w:val="28"/>
          <w:szCs w:val="28"/>
        </w:rPr>
        <w:t>Salleh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64E56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(2011)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4E56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دولت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مالزی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364E5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گرفت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باانگیزه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48A" w:rsidRPr="00196766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48A" w:rsidRPr="00196766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743E24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Jantan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(2010)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 xml:space="preserve">سیستم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منابع</w:t>
      </w:r>
      <w:r w:rsidR="008B2E04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C7069" w:rsidRPr="00196766">
        <w:rPr>
          <w:rFonts w:cs="B Nazanin"/>
          <w:color w:val="000000" w:themeColor="text1"/>
          <w:sz w:val="28"/>
          <w:szCs w:val="28"/>
        </w:rPr>
        <w:t>HR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را برای 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استعداد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متقاضی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گذشته،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2E04" w:rsidRPr="00196766">
        <w:rPr>
          <w:rFonts w:cs="B Nazanin" w:hint="cs"/>
          <w:color w:val="000000" w:themeColor="text1"/>
          <w:sz w:val="28"/>
          <w:szCs w:val="28"/>
          <w:rtl/>
        </w:rPr>
        <w:t>قرار دادند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راهی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6F2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استعداد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موسسات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مالزی</w:t>
      </w:r>
      <w:r w:rsidR="009346F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پیدا</w:t>
      </w:r>
      <w:r w:rsidR="009346F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6F2" w:rsidRPr="00196766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6E1A0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 xml:space="preserve">خاصی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جمله،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صلاحیت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حرفه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تعهد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اجتماعی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6E1A0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سپس،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ترکیبی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6E1A0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مصنوعی،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DE74BE" w:rsidRPr="00196766">
        <w:rPr>
          <w:rFonts w:cs="B Nazanin" w:hint="cs"/>
          <w:color w:val="000000" w:themeColor="text1"/>
          <w:sz w:val="28"/>
          <w:szCs w:val="28"/>
          <w:rtl/>
        </w:rPr>
        <w:t>‌هایی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DE74B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4BE" w:rsidRPr="00196766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546AA" w:rsidRPr="00196766" w:rsidRDefault="00BC7069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نویسندگان،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Jantan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DE0CE0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(2010</w:t>
      </w:r>
      <w:r w:rsidRPr="00196766">
        <w:rPr>
          <w:rFonts w:cs="B Nazanin"/>
          <w:color w:val="000000" w:themeColor="text1"/>
          <w:sz w:val="28"/>
          <w:szCs w:val="28"/>
        </w:rPr>
        <w:t>b</w:t>
      </w:r>
      <w:r w:rsidRPr="00196766">
        <w:rPr>
          <w:rFonts w:cs="B Nazanin"/>
          <w:color w:val="000000" w:themeColor="text1"/>
          <w:sz w:val="28"/>
          <w:szCs w:val="28"/>
          <w:rtl/>
        </w:rPr>
        <w:t>)</w:t>
      </w:r>
      <w:r w:rsidR="00DE0CE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B0201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0201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استعداد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بشر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تاریخی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نهان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صحت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B0201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01B" w:rsidRPr="00196766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2071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DSS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2071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داشتند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0207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2071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تبلیغات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2071" w:rsidRPr="00196766">
        <w:rPr>
          <w:rFonts w:cs="B Nazanin" w:hint="cs"/>
          <w:color w:val="000000" w:themeColor="text1"/>
          <w:sz w:val="28"/>
          <w:szCs w:val="28"/>
          <w:rtl/>
        </w:rPr>
        <w:t>استفاده شود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B429A" w:rsidRPr="00196766" w:rsidRDefault="00BC7069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طورکلی،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کارکنان را دارند</w:t>
      </w:r>
      <w:r w:rsidR="009963B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9963B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9963B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9963B3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3B3" w:rsidRPr="00196766">
        <w:rPr>
          <w:rFonts w:cs="B Nazanin" w:hint="cs"/>
          <w:color w:val="000000" w:themeColor="text1"/>
          <w:sz w:val="28"/>
          <w:szCs w:val="28"/>
          <w:rtl/>
        </w:rPr>
        <w:t>قرار 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پیش‌بینی عملکرد</w:t>
      </w:r>
      <w:r w:rsidR="00AB429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کارکنان اعمال شده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نتایج،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AB429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B429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429A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43807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ساخت</w:t>
      </w:r>
      <w:r w:rsidR="00BC7069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طبقه‌بندی</w:t>
      </w:r>
    </w:p>
    <w:p w:rsidR="00D05EFB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4309A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4309A2" w:rsidRPr="00196766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4309A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دهد مورد بررسی قرار می‌دهند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CRISP-DM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) (</w:t>
      </w:r>
      <w:r w:rsidR="00BC7069" w:rsidRPr="00196766">
        <w:rPr>
          <w:rFonts w:cs="B Nazanin"/>
          <w:color w:val="000000" w:themeColor="text1"/>
          <w:sz w:val="28"/>
          <w:szCs w:val="28"/>
        </w:rPr>
        <w:t>CRISP-DM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2007)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که شامل پنج گام است: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وکار،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سازی،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استقرار</w:t>
      </w:r>
      <w:r w:rsidR="00D05EF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05EFB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b/>
          <w:bCs/>
          <w:color w:val="000000" w:themeColor="text1"/>
          <w:sz w:val="28"/>
          <w:szCs w:val="28"/>
        </w:rPr>
        <w:t>A</w:t>
      </w:r>
      <w:r w:rsidR="00D05EF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  <w:r w:rsidR="00BC7069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رده</w:t>
      </w:r>
      <w:r w:rsidR="00D05EF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بندی</w:t>
      </w:r>
      <w:r w:rsidR="00BC7069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مقدماتی</w:t>
      </w:r>
      <w:r w:rsidR="00BC7069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</w:p>
    <w:p w:rsidR="005D762D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طورکلی،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B8499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774B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متعلق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774B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520F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صحت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20F6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6520F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20F6" w:rsidRPr="00196766">
        <w:rPr>
          <w:rFonts w:cs="B Nazanin" w:hint="cs"/>
          <w:color w:val="000000" w:themeColor="text1"/>
          <w:sz w:val="28"/>
          <w:szCs w:val="28"/>
          <w:rtl/>
        </w:rPr>
        <w:t>مورد آزمون قرار می‌گیرد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قبول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6D30" w:rsidRPr="00196766">
        <w:rPr>
          <w:rFonts w:cs="B Nazanin" w:hint="cs"/>
          <w:color w:val="000000" w:themeColor="text1"/>
          <w:sz w:val="28"/>
          <w:szCs w:val="28"/>
          <w:rtl/>
        </w:rPr>
        <w:t>تشخیص داده شود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برچسب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آن‌ها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BC1CC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C1CC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BC1CC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1CCD"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پایان،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AB6B4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B6B4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چندین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6B4E" w:rsidRPr="00196766">
        <w:rPr>
          <w:rFonts w:cs="B Nazanin" w:hint="cs"/>
          <w:color w:val="000000" w:themeColor="text1"/>
          <w:sz w:val="28"/>
          <w:szCs w:val="28"/>
          <w:rtl/>
        </w:rPr>
        <w:t>مختلف وجود دارد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روشهای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بیزی،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قوانین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D762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5281C" w:rsidRPr="00196766" w:rsidRDefault="00A109DD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محبوب 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ندارد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خواندن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4FD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6343F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3F8" w:rsidRPr="00196766">
        <w:rPr>
          <w:rFonts w:cs="B Nazanin" w:hint="cs"/>
          <w:color w:val="000000" w:themeColor="text1"/>
          <w:sz w:val="28"/>
          <w:szCs w:val="28"/>
          <w:rtl/>
        </w:rPr>
        <w:t>با توجه به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6343F8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اعتبارسنجی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توجیه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343F8" w:rsidRPr="00196766">
        <w:rPr>
          <w:rFonts w:cs="B Nazanin" w:hint="cs"/>
          <w:color w:val="000000" w:themeColor="text1"/>
          <w:sz w:val="28"/>
          <w:szCs w:val="28"/>
          <w:rtl/>
        </w:rPr>
        <w:t>‌ک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BD1D6F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BC7069" w:rsidRPr="00196766">
        <w:rPr>
          <w:rFonts w:cs="B Nazanin"/>
          <w:color w:val="000000" w:themeColor="text1"/>
          <w:sz w:val="28"/>
          <w:szCs w:val="28"/>
        </w:rPr>
        <w:t>/ 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5.0 </w:t>
      </w:r>
      <w:r w:rsidR="00BC7069" w:rsidRPr="00196766">
        <w:rPr>
          <w:rFonts w:cs="B Nazanin"/>
          <w:color w:val="000000" w:themeColor="text1"/>
          <w:sz w:val="28"/>
          <w:szCs w:val="28"/>
        </w:rPr>
        <w:t>/ J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4.8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NBTree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281C" w:rsidRPr="00196766">
        <w:rPr>
          <w:rFonts w:cs="B Nazanin" w:hint="cs"/>
          <w:color w:val="000000" w:themeColor="text1"/>
          <w:sz w:val="28"/>
          <w:szCs w:val="28"/>
          <w:rtl/>
        </w:rPr>
        <w:t>غیره 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A761A0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شاخ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40FEB" w:rsidRPr="00196766">
        <w:rPr>
          <w:rFonts w:cs="B Nazanin"/>
          <w:color w:val="000000" w:themeColor="text1"/>
          <w:sz w:val="28"/>
          <w:szCs w:val="28"/>
          <w:cs/>
        </w:rPr>
        <w:t>‎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قوانین 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0FEB" w:rsidRPr="00196766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2074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0744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C2074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بسازد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. طبقه‌بندی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/>
          <w:color w:val="000000" w:themeColor="text1"/>
          <w:sz w:val="28"/>
          <w:szCs w:val="28"/>
        </w:rPr>
        <w:t>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BC7069" w:rsidRPr="00196766">
        <w:rPr>
          <w:rFonts w:cs="B Nazanin"/>
          <w:color w:val="000000" w:themeColor="text1"/>
          <w:sz w:val="28"/>
          <w:szCs w:val="28"/>
        </w:rPr>
        <w:t>/ 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5.0 </w:t>
      </w:r>
      <w:r w:rsidR="00BC7069" w:rsidRPr="00196766">
        <w:rPr>
          <w:rFonts w:cs="B Nazanin"/>
          <w:color w:val="000000" w:themeColor="text1"/>
          <w:sz w:val="28"/>
          <w:szCs w:val="28"/>
        </w:rPr>
        <w:t>/ J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48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قدرتمند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طبقه‌بندی‌های</w:t>
      </w:r>
      <w:r w:rsidR="009261D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9261D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 xml:space="preserve">تصمیم‌گیری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/>
          <w:color w:val="000000" w:themeColor="text1"/>
          <w:sz w:val="28"/>
          <w:szCs w:val="28"/>
        </w:rPr>
        <w:t>C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وحل</w:t>
      </w:r>
      <w:r w:rsidR="009261D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ایجاد می‌کند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CB209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B2094" w:rsidRPr="00196766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CB209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کتاب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F7B99" w:rsidRPr="00196766">
        <w:rPr>
          <w:rFonts w:cs="B Nazanin"/>
          <w:color w:val="000000" w:themeColor="text1"/>
          <w:sz w:val="28"/>
          <w:szCs w:val="28"/>
        </w:rPr>
        <w:t>Han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956E64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2011)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F7B99" w:rsidRPr="00196766">
        <w:rPr>
          <w:rFonts w:cs="B Nazanin"/>
          <w:color w:val="000000" w:themeColor="text1"/>
          <w:sz w:val="28"/>
          <w:szCs w:val="28"/>
        </w:rPr>
        <w:t>Witten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956E64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BC706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 xml:space="preserve"> 2011)</w:t>
      </w:r>
      <w:r w:rsidR="00CB209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پیدا کرد</w:t>
      </w:r>
      <w:r w:rsidR="00BC7069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4C2621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E23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053E23" w:rsidRPr="00196766">
        <w:rPr>
          <w:rFonts w:cs="B Nazanin"/>
          <w:color w:val="000000" w:themeColor="text1"/>
          <w:sz w:val="28"/>
          <w:szCs w:val="28"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WEKA</w:t>
      </w:r>
      <w:r w:rsidR="00053E2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(</w:t>
      </w:r>
      <w:r w:rsidR="00053E23" w:rsidRPr="00196766">
        <w:rPr>
          <w:rFonts w:cs="B Nazanin"/>
          <w:color w:val="000000" w:themeColor="text1"/>
          <w:sz w:val="28"/>
          <w:szCs w:val="28"/>
        </w:rPr>
        <w:t>Witten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053E23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2011)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053E2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 استفاده‌ی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053E2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 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وایکاتو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نیوزیلند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369B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369B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9369B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جاوا</w:t>
      </w:r>
      <w:r w:rsidR="009369B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/>
          <w:color w:val="000000" w:themeColor="text1"/>
          <w:sz w:val="28"/>
          <w:szCs w:val="28"/>
        </w:rPr>
        <w:t>WEKA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054BC6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رگرسیون،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خوشه</w:t>
      </w:r>
      <w:r w:rsidR="00054BC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بندی،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انجمن،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4BC6" w:rsidRPr="00196766">
        <w:rPr>
          <w:rFonts w:cs="B Nazanin" w:hint="cs"/>
          <w:color w:val="000000" w:themeColor="text1"/>
          <w:sz w:val="28"/>
          <w:szCs w:val="28"/>
          <w:rtl/>
        </w:rPr>
        <w:t>تجسم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054BC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/>
          <w:color w:val="000000" w:themeColor="text1"/>
          <w:sz w:val="28"/>
          <w:szCs w:val="28"/>
        </w:rPr>
        <w:t>WEKA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به ابزاری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دانشگاهی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صنعتی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تبدیل</w:t>
      </w:r>
      <w:r w:rsidR="004C262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C262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4C262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WEKA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شناخته شده با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J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48</w:t>
      </w:r>
      <w:r w:rsidR="0010784B" w:rsidRPr="00196766">
        <w:rPr>
          <w:rFonts w:cs="B Nazanin"/>
          <w:color w:val="000000" w:themeColor="text1"/>
          <w:sz w:val="28"/>
          <w:szCs w:val="28"/>
        </w:rPr>
        <w:t>. J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48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4C262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REV C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C2621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b/>
          <w:bCs/>
          <w:color w:val="000000" w:themeColor="text1"/>
          <w:sz w:val="28"/>
          <w:szCs w:val="28"/>
        </w:rPr>
        <w:lastRenderedPageBreak/>
        <w:t>B</w:t>
      </w:r>
      <w:r w:rsidR="004C2621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پردازش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مجموعه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درک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  <w:r w:rsidR="00803008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C16B4" w:rsidRPr="00196766" w:rsidRDefault="0010784B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>اید‌ه‌ی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ذهن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آمد،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منجر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>بنا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شرایط،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مشابهی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927A2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آشکارتر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4D506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متاسفانه،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9B125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255" w:rsidRPr="00196766">
        <w:rPr>
          <w:rFonts w:cs="B Nazanin" w:hint="cs"/>
          <w:color w:val="000000" w:themeColor="text1"/>
          <w:sz w:val="28"/>
          <w:szCs w:val="28"/>
          <w:rtl/>
        </w:rPr>
        <w:t>شرکت اولی</w:t>
      </w:r>
      <w:r w:rsidR="009B125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9B125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نبود 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255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255"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907D40" w:rsidRPr="00196766">
        <w:rPr>
          <w:rFonts w:cs="B Nazanin" w:hint="cs"/>
          <w:color w:val="000000" w:themeColor="text1"/>
          <w:sz w:val="28"/>
          <w:szCs w:val="28"/>
          <w:rtl/>
        </w:rPr>
        <w:t xml:space="preserve">‌ها،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907D4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07D4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907D40" w:rsidRPr="00196766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نیاز،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ایمیل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دستی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سپس،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تا 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شاغل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IT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130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نفر،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37 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 xml:space="preserve">نفر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اول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38 </w:t>
      </w:r>
      <w:r w:rsidR="00BC16B4" w:rsidRPr="00196766">
        <w:rPr>
          <w:rFonts w:cs="B Nazanin" w:hint="cs"/>
          <w:color w:val="000000" w:themeColor="text1"/>
          <w:sz w:val="28"/>
          <w:szCs w:val="28"/>
          <w:rtl/>
        </w:rPr>
        <w:t>نفر از دومی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A60FA" w:rsidRPr="00196766" w:rsidRDefault="0010784B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0FA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که عملکرد کلاس را پیش‌بینی می‌کرد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لیست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5A60F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5A60F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A60FA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b/>
          <w:bCs/>
          <w:color w:val="000000" w:themeColor="text1"/>
          <w:sz w:val="28"/>
          <w:szCs w:val="28"/>
        </w:rPr>
        <w:t>C</w:t>
      </w:r>
      <w:r w:rsidR="005A60FA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آماده</w:t>
      </w:r>
      <w:r w:rsidR="005A60FA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</w:p>
    <w:p w:rsidR="009A293C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این 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مندرج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پرسشنامه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اکسل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منتقل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بازبینی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خدمت،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پیوسته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0D12" w:rsidRPr="00196766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4CB9" w:rsidRPr="00196766">
        <w:rPr>
          <w:rFonts w:cs="B Nazanin" w:hint="cs"/>
          <w:color w:val="000000" w:themeColor="text1"/>
          <w:sz w:val="28"/>
          <w:szCs w:val="28"/>
          <w:rtl/>
        </w:rPr>
        <w:t xml:space="preserve">تغییر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024CB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تخصص،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رتبه،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7DDC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="00024CB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نشان داده شدند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تخصص،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2B51" w:rsidRPr="00196766">
        <w:rPr>
          <w:rFonts w:cs="B Nazanin" w:hint="cs"/>
          <w:color w:val="000000" w:themeColor="text1"/>
          <w:sz w:val="28"/>
          <w:szCs w:val="28"/>
          <w:rtl/>
        </w:rPr>
        <w:t>عنوانی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برق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BA2B5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بودند 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A2B5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2B51" w:rsidRPr="00196766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2B51" w:rsidRPr="00196766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/>
          <w:color w:val="000000" w:themeColor="text1"/>
          <w:sz w:val="28"/>
          <w:szCs w:val="28"/>
        </w:rPr>
        <w:t>MIS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32EE" w:rsidRPr="00196766">
        <w:rPr>
          <w:rFonts w:cs="B Nazanin"/>
          <w:color w:val="000000" w:themeColor="text1"/>
          <w:sz w:val="28"/>
          <w:szCs w:val="28"/>
        </w:rPr>
        <w:t>CIS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732E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32EE" w:rsidRPr="00196766">
        <w:rPr>
          <w:rFonts w:cs="B Nazanin" w:hint="cs"/>
          <w:color w:val="000000" w:themeColor="text1"/>
          <w:sz w:val="28"/>
          <w:szCs w:val="28"/>
          <w:rtl/>
        </w:rPr>
        <w:t>فناوری اطلاعات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4732EE" w:rsidRPr="00196766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935DDB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فایل</w:t>
      </w:r>
      <w:r w:rsidR="0068144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="0068144E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0784B" w:rsidRPr="00196766">
        <w:rPr>
          <w:rFonts w:cs="B Nazanin"/>
          <w:color w:val="000000" w:themeColor="text1"/>
          <w:sz w:val="28"/>
          <w:szCs w:val="28"/>
        </w:rPr>
        <w:t>ARFF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4CA" w:rsidRPr="00196766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="00935DD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8144E" w:rsidRPr="00196766">
        <w:rPr>
          <w:rFonts w:cs="B Nazanin"/>
          <w:color w:val="000000" w:themeColor="text1"/>
          <w:sz w:val="28"/>
          <w:szCs w:val="28"/>
        </w:rPr>
        <w:t xml:space="preserve"> WEKA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68144E" w:rsidRPr="00196766">
        <w:rPr>
          <w:rFonts w:cs="B Nazanin"/>
          <w:color w:val="000000" w:themeColor="text1"/>
          <w:sz w:val="28"/>
          <w:szCs w:val="28"/>
        </w:rPr>
        <w:t>Witten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E807B2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2011) </w:t>
      </w:r>
      <w:r w:rsidR="0068144E" w:rsidRPr="00196766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68144E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144E" w:rsidRPr="00196766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35DD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95191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lastRenderedPageBreak/>
        <w:drawing>
          <wp:inline distT="0" distB="0" distL="0" distR="0" wp14:anchorId="76A57258" wp14:editId="677CD471">
            <wp:extent cx="6188710" cy="111823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4693" cy="11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91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drawing>
          <wp:inline distT="0" distB="0" distL="0" distR="0" wp14:anchorId="43E23694" wp14:editId="5CE05E35">
            <wp:extent cx="6188710" cy="3623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91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drawing>
          <wp:inline distT="0" distB="0" distL="0" distR="0" wp14:anchorId="4B0EDDA9" wp14:editId="6BADA207">
            <wp:extent cx="3371850" cy="1352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EE" w:rsidRPr="00196766" w:rsidRDefault="0010784B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>اولی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>ی کارمندان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524E8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31AE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31AEE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731AEE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دوم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IT</w:t>
      </w:r>
      <w:r w:rsidR="00731AEE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="009C0FA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C0FA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9C0FA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9C0FA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فایل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ARFF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F0F7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>)</w:t>
      </w:r>
      <w:r w:rsidR="008F0F7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D71EE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AD71EE" w:rsidRPr="00196766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D71EE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AD71EE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آزمایش</w:t>
      </w:r>
      <w:r w:rsidR="00AD71EE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ات</w:t>
      </w:r>
    </w:p>
    <w:p w:rsidR="00BA3910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695D" w:rsidRPr="00196766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9695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این‌که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9695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تهیه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695D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مدل‌های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E9695D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62066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مقدار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افزایش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EE087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E0876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EE0876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E6481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E6481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4811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BA391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BA391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867E0" w:rsidRPr="00196766" w:rsidRDefault="0010784B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0226" w:rsidRPr="00196766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0226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0226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0226" w:rsidRPr="00196766">
        <w:rPr>
          <w:rFonts w:cs="B Nazanin" w:hint="cs"/>
          <w:color w:val="000000" w:themeColor="text1"/>
          <w:sz w:val="28"/>
          <w:szCs w:val="28"/>
          <w:rtl/>
        </w:rPr>
        <w:t>قرار می‌گیرد.</w:t>
      </w:r>
    </w:p>
    <w:p w:rsidR="00BD209E" w:rsidRPr="00196766" w:rsidRDefault="003867E0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این صفات شامل،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(1)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جنس،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تاهل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بچه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 xml:space="preserve">‌ها 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(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درصورت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)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پرورش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دانشگاه،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حرفه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تجربه،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>که کار می‌کردند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شغلی،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رتبه،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خدمت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فعلی،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دستمزد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ناراحت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نارضایتی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دستمزد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22095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BD209E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09E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09E" w:rsidRPr="00196766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BD209E" w:rsidRPr="00196766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D209E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b/>
          <w:bCs/>
          <w:color w:val="000000" w:themeColor="text1"/>
          <w:sz w:val="28"/>
          <w:szCs w:val="28"/>
        </w:rPr>
        <w:t>A</w:t>
      </w:r>
      <w:r w:rsidR="00BD209E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آزمایش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اول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</w:rPr>
        <w:t>E</w:t>
      </w:r>
      <w:r w:rsidR="00BD209E" w:rsidRPr="00196766">
        <w:rPr>
          <w:rFonts w:cs="B Nazanin"/>
          <w:b/>
          <w:bCs/>
          <w:color w:val="000000" w:themeColor="text1"/>
          <w:sz w:val="28"/>
          <w:szCs w:val="28"/>
        </w:rPr>
        <w:t>1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):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استفاده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کل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(130 </w:t>
      </w:r>
      <w:r w:rsidR="0010784B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مورد</w:t>
      </w:r>
      <w:r w:rsidR="0010784B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>)</w:t>
      </w:r>
      <w:r w:rsidR="00803008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62772" w:rsidRPr="00196766" w:rsidRDefault="0010784B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0510AE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استفاده شده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247B71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عبارتند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نسخه،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ID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>4.5 (</w:t>
      </w:r>
      <w:r w:rsidRPr="00196766">
        <w:rPr>
          <w:rFonts w:cs="B Nazanin"/>
          <w:color w:val="000000" w:themeColor="text1"/>
          <w:sz w:val="28"/>
          <w:szCs w:val="28"/>
        </w:rPr>
        <w:t>J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4.8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WEKA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47B7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اعتبار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10-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متقاطع،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7B71" w:rsidRPr="00196766">
        <w:rPr>
          <w:rFonts w:cs="B Nazanin" w:hint="cs"/>
          <w:color w:val="000000" w:themeColor="text1"/>
          <w:sz w:val="28"/>
          <w:szCs w:val="28"/>
          <w:rtl/>
        </w:rPr>
        <w:t>نگه داشتن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6277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6277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6277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F46B07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ID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عمیق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بود،</w:t>
      </w:r>
      <w:r w:rsidR="0070004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زیرا 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صفت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JobTitle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20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70004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متفاوت 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897AB5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JobTitle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1553" w:rsidRPr="00196766">
        <w:rPr>
          <w:rFonts w:cs="B Nazanin" w:hint="cs"/>
          <w:color w:val="000000" w:themeColor="text1"/>
          <w:sz w:val="28"/>
          <w:szCs w:val="28"/>
          <w:rtl/>
        </w:rPr>
        <w:t>را دارد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8155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8155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موثر‌ترین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18155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9EC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6A29E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UnivType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SalRange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ExpYears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درجه،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MStatue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جنسیت،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GSpecial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6A29EC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C303B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10784B" w:rsidRPr="00196766">
        <w:rPr>
          <w:rFonts w:cs="B Nazanin"/>
          <w:color w:val="000000" w:themeColor="text1"/>
          <w:sz w:val="28"/>
          <w:szCs w:val="28"/>
        </w:rPr>
        <w:t>PrevCo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Nkids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uncomworkcond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/>
          <w:color w:val="000000" w:themeColor="text1"/>
          <w:sz w:val="28"/>
          <w:szCs w:val="28"/>
        </w:rPr>
        <w:t>dissatsalrank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C303B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03B1" w:rsidRPr="00196766">
        <w:rPr>
          <w:rFonts w:cs="B Nazanin" w:hint="cs"/>
          <w:color w:val="000000" w:themeColor="text1"/>
          <w:sz w:val="28"/>
          <w:szCs w:val="28"/>
          <w:rtl/>
        </w:rPr>
        <w:t xml:space="preserve">ظاهر </w:t>
      </w:r>
      <w:r w:rsidR="0010784B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C303B1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10784B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9851C2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تمامی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نوعی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تاثیر دارند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عبارتند از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307920" w:rsidRPr="00196766">
        <w:rPr>
          <w:rFonts w:cs="B Nazanin"/>
          <w:color w:val="000000" w:themeColor="text1"/>
          <w:sz w:val="28"/>
          <w:szCs w:val="28"/>
        </w:rPr>
        <w:t>JobTitle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/>
          <w:color w:val="000000" w:themeColor="text1"/>
          <w:sz w:val="28"/>
          <w:szCs w:val="28"/>
        </w:rPr>
        <w:t>UnivType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سن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نکات</w:t>
      </w:r>
      <w:r w:rsidR="003D2A8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جوان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آنهایی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مسن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3D2A8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هستند دارند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کجا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جنس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مرد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زنان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نمرات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فارغ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التحصیلی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ی از خود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920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با رتبه پایین کار</w:t>
      </w:r>
      <w:r w:rsidR="00FA4A3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4A35" w:rsidRPr="00196766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307920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E3A1A" w:rsidRDefault="00307920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JobTitle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D5B" w:rsidRPr="00196766">
        <w:rPr>
          <w:rFonts w:cs="B Nazanin" w:hint="cs"/>
          <w:color w:val="000000" w:themeColor="text1"/>
          <w:sz w:val="28"/>
          <w:szCs w:val="28"/>
          <w:rtl/>
        </w:rPr>
        <w:t>موثری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053D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053D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3DFD" w:rsidRPr="00196766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7C3DFD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ID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7C3DFD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7C3D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بیان شد استفاده می‌شود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83E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با دقت بیان کرد که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حدود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36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45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82383E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A64A2" w:rsidRPr="00196766" w:rsidRDefault="008A64A2" w:rsidP="008A64A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E3A1A" w:rsidRPr="008A64A2" w:rsidRDefault="000E3A1A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bookmarkStart w:id="0" w:name="_Hlk121208028"/>
      <w:r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ب) آزمایش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دوم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</w:rPr>
        <w:t>E</w:t>
      </w:r>
      <w:r w:rsidRPr="008A64A2">
        <w:rPr>
          <w:rFonts w:cs="B Nazanin"/>
          <w:b/>
          <w:bCs/>
          <w:color w:val="000000" w:themeColor="text1"/>
          <w:sz w:val="28"/>
          <w:szCs w:val="28"/>
          <w:rtl/>
        </w:rPr>
        <w:t>2):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استفاده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مجموعه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جمع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آوری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شده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اولین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شرکت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</w:rPr>
        <w:t>IT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(37 </w:t>
      </w:r>
      <w:r w:rsidR="00307920" w:rsidRPr="008A64A2">
        <w:rPr>
          <w:rFonts w:cs="B Nazanin" w:hint="cs"/>
          <w:b/>
          <w:bCs/>
          <w:color w:val="000000" w:themeColor="text1"/>
          <w:sz w:val="28"/>
          <w:szCs w:val="28"/>
          <w:rtl/>
        </w:rPr>
        <w:t>مورد</w:t>
      </w:r>
      <w:r w:rsidR="00307920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>)</w:t>
      </w:r>
      <w:r w:rsidR="00803008" w:rsidRPr="008A64A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bookmarkEnd w:id="0"/>
    <w:p w:rsidR="00196766" w:rsidRPr="00196766" w:rsidRDefault="00307920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3A1A" w:rsidRPr="00196766">
        <w:rPr>
          <w:rFonts w:cs="B Nazanin" w:hint="cs"/>
          <w:color w:val="000000" w:themeColor="text1"/>
          <w:sz w:val="28"/>
          <w:szCs w:val="28"/>
          <w:rtl/>
        </w:rPr>
        <w:t xml:space="preserve">یکسان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1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3A1A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E3A1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0E3A1A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drawing>
          <wp:inline distT="0" distB="0" distL="0" distR="0" wp14:anchorId="6BD4D52B" wp14:editId="4616203D">
            <wp:extent cx="3343742" cy="1476581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37" w:rsidRPr="00196766" w:rsidRDefault="00307920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تصمیم‌گ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BA330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/>
          <w:color w:val="000000" w:themeColor="text1"/>
          <w:sz w:val="28"/>
          <w:szCs w:val="28"/>
          <w:rtl/>
        </w:rPr>
        <w:t>3</w:t>
      </w:r>
      <w:r w:rsidRPr="00196766">
        <w:rPr>
          <w:rFonts w:cs="B Nazanin"/>
          <w:color w:val="000000" w:themeColor="text1"/>
          <w:sz w:val="28"/>
          <w:szCs w:val="28"/>
        </w:rPr>
        <w:t>ID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1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نشان می‌دهد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بالاترین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JobTitle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GSpecial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NKids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بودند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با 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3301" w:rsidRPr="00196766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MStatus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Uncomworkcond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UnivType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Dissatsalwork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آنقدر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01C4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9301C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01C4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01C4" w:rsidRPr="00196766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Dissatsalrank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9301C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84123" w:rsidRPr="00196766" w:rsidRDefault="00307920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 xml:space="preserve">حد معمول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تر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انجام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3 می‌شود بالا</w:t>
      </w:r>
      <w:r w:rsidR="00902CE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CE0" w:rsidRPr="00196766">
        <w:rPr>
          <w:rFonts w:cs="B Nazanin" w:hint="cs"/>
          <w:color w:val="000000" w:themeColor="text1"/>
          <w:sz w:val="28"/>
          <w:szCs w:val="28"/>
          <w:rtl/>
        </w:rPr>
        <w:t>می‌رود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A402A" w:rsidRPr="00196766" w:rsidRDefault="001239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C8412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dissatsalrank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>وظیفه‌ی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>‌ن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تجاوز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09CF" w:rsidRPr="00196766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02A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نارضایتی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دستمزد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0A402A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نشان</w:t>
      </w:r>
      <w:r w:rsidR="000A402A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02A" w:rsidRPr="00196766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064A1C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9086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خوب،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29086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قوی هستند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نمرات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تجاوز</w:t>
      </w:r>
      <w:r w:rsidR="00D760C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فارغ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التحصیلان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معدل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لزوما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نشانگر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/>
          <w:color w:val="000000" w:themeColor="text1"/>
          <w:sz w:val="28"/>
          <w:szCs w:val="28"/>
        </w:rPr>
        <w:t>C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/>
          <w:color w:val="000000" w:themeColor="text1"/>
          <w:sz w:val="28"/>
          <w:szCs w:val="28"/>
        </w:rPr>
        <w:t>E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>2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نشان</w:t>
      </w:r>
      <w:r w:rsidR="00064A1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می‌کند را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64A1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239E6"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1239E6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CC1C12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drawing>
          <wp:inline distT="0" distB="0" distL="0" distR="0" wp14:anchorId="3327B484" wp14:editId="7778489C">
            <wp:extent cx="5172797" cy="2934109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67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lastRenderedPageBreak/>
        <w:drawing>
          <wp:inline distT="0" distB="0" distL="0" distR="0" wp14:anchorId="2A7A0DBD" wp14:editId="5DB67521">
            <wp:extent cx="3486150" cy="1952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66" w:rsidRPr="00196766" w:rsidRDefault="00196766" w:rsidP="00196766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</w:p>
    <w:p w:rsidR="00D10FD5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96766">
        <w:rPr>
          <w:rFonts w:cs="B Nazanin"/>
          <w:b/>
          <w:bCs/>
          <w:color w:val="000000" w:themeColor="text1"/>
          <w:sz w:val="28"/>
          <w:szCs w:val="28"/>
        </w:rPr>
        <w:t>C</w:t>
      </w:r>
      <w:r w:rsidR="00D10FD5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آزمایش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سوم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</w:rPr>
        <w:t>E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3):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استفاده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مجموعه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جمع</w:t>
      </w:r>
      <w:r w:rsidR="00D10FD5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آوری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شده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دومین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شرکت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فناوری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(38 </w:t>
      </w:r>
      <w:r w:rsidR="001239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مورد</w:t>
      </w:r>
      <w:r w:rsidR="001239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>)</w:t>
      </w:r>
      <w:r w:rsidR="00803008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10FD5" w:rsidRPr="00196766" w:rsidRDefault="001239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ناشی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D10FD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ID</w:t>
      </w:r>
      <w:r w:rsidRPr="00196766">
        <w:rPr>
          <w:rFonts w:cs="B Nazanin"/>
          <w:color w:val="000000" w:themeColor="text1"/>
          <w:sz w:val="28"/>
          <w:szCs w:val="28"/>
          <w:rtl/>
        </w:rPr>
        <w:t>3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4.5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10FD5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D10FD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دوم را نشان</w:t>
      </w:r>
      <w:r w:rsidR="00D10FD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0FD5" w:rsidRPr="00196766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2E2C" w:rsidRDefault="001239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ID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JobTitle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92E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GSpecial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رتبه،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ExpYears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بیش</w:t>
      </w:r>
      <w:r w:rsidR="00096AF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از حد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SalRange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PrevCo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096AF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096AF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096AF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6AF2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96766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23806F92" wp14:editId="7740F156">
            <wp:extent cx="3286125" cy="1533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2C" w:rsidRDefault="00B02E2C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BE1F20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15307397" wp14:editId="45826573">
            <wp:extent cx="5886450" cy="3171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20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60898DA8" wp14:editId="289F23D3">
            <wp:extent cx="3295650" cy="3390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66" w:rsidRPr="00196766" w:rsidRDefault="00196766" w:rsidP="0019676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196766" w:rsidRPr="00196766" w:rsidRDefault="00B474FC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C</w:t>
      </w:r>
      <w:r w:rsidRPr="00196766">
        <w:rPr>
          <w:rFonts w:cs="B Nazanin"/>
          <w:color w:val="000000" w:themeColor="text1"/>
          <w:sz w:val="28"/>
          <w:szCs w:val="28"/>
          <w:rtl/>
        </w:rPr>
        <w:t>4.5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جنسیت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 xml:space="preserve">نسبت به شروع با درخت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SalRange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GSpecial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می‌آید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WEKA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>را نشان</w:t>
      </w:r>
      <w:r w:rsidR="00BE1F20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می‌دهد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شده 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E1F2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BE1F20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4. </w:t>
      </w:r>
      <w:r w:rsidR="00B474FC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</w:t>
      </w:r>
      <w:r w:rsidR="00B474FC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B474FC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بحث</w:t>
      </w:r>
    </w:p>
    <w:p w:rsidR="009179F9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متعددی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6A2A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که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6A2A" w:rsidRPr="00196766">
        <w:rPr>
          <w:rFonts w:cs="B Nazanin" w:hint="cs"/>
          <w:color w:val="000000" w:themeColor="text1"/>
          <w:sz w:val="28"/>
          <w:szCs w:val="28"/>
          <w:rtl/>
        </w:rPr>
        <w:t>داشته باشند نشان می‌دهد.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822D0" w:rsidRPr="00196766" w:rsidRDefault="00B474FC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9179F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حدود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20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دارد،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179F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="009179F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79F9" w:rsidRPr="00196766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179F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دانست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گاهی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اوقات</w:t>
      </w:r>
      <w:r w:rsidR="00F822D0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822D0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64012E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دانشگاه،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آزمایش،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7859C1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عملکرد</w:t>
      </w:r>
      <w:r w:rsidR="007859C1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59C1" w:rsidRPr="00196766">
        <w:rPr>
          <w:rFonts w:cs="B Nazanin" w:hint="cs"/>
          <w:color w:val="000000" w:themeColor="text1"/>
          <w:sz w:val="28"/>
          <w:szCs w:val="28"/>
          <w:rtl/>
        </w:rPr>
        <w:t>مثبتی دارد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59C1" w:rsidRPr="00196766">
        <w:rPr>
          <w:rFonts w:cs="B Nazanin" w:hint="cs"/>
          <w:color w:val="000000" w:themeColor="text1"/>
          <w:sz w:val="28"/>
          <w:szCs w:val="28"/>
          <w:rtl/>
        </w:rPr>
        <w:t xml:space="preserve">دانشگاه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فارغ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التحصیل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7859C1" w:rsidRPr="00196766">
        <w:rPr>
          <w:rFonts w:cs="B Nazanin" w:hint="cs"/>
          <w:color w:val="000000" w:themeColor="text1"/>
          <w:sz w:val="28"/>
          <w:szCs w:val="28"/>
          <w:rtl/>
        </w:rPr>
        <w:t>ه باشد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دولتی،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موارد،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آموزان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نمرات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دبیرستان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4FC" w:rsidRPr="00196766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="00452E8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پذیرش می‌کنند</w:t>
      </w:r>
      <w:r w:rsidR="00B474FC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E1B4B" w:rsidRPr="00196766" w:rsidRDefault="00B474FC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09AF" w:rsidRPr="00196766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C209A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کمی</w:t>
      </w:r>
      <w:r w:rsidR="00C209AF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09AF" w:rsidRPr="00196766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 xml:space="preserve">نه چندان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شخصیت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>نشده 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C26" w:rsidRPr="00196766">
        <w:rPr>
          <w:rFonts w:cs="B Nazanin" w:hint="cs"/>
          <w:color w:val="000000" w:themeColor="text1"/>
          <w:sz w:val="28"/>
          <w:szCs w:val="28"/>
          <w:rtl/>
        </w:rPr>
        <w:t>داشته باشند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چنین،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شخصیتی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رسمیت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شناخت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متقاضی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1D3C" w:rsidRPr="00196766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1A1EFD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A1EFD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EFD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1A1EFD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1588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15884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علت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215884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61A47" w:rsidRPr="00196766" w:rsidRDefault="00B474FC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تأهل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جنسیت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C9433B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433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گذار</w:t>
      </w:r>
      <w:r w:rsidR="00C9433B" w:rsidRPr="00196766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وجود،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ندارد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گاهی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اوقات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 عامل</w:t>
      </w:r>
      <w:r w:rsidR="00425E1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25E15" w:rsidRPr="00196766">
        <w:rPr>
          <w:rFonts w:cs="B Nazanin" w:hint="cs"/>
          <w:color w:val="000000" w:themeColor="text1"/>
          <w:sz w:val="28"/>
          <w:szCs w:val="28"/>
          <w:rtl/>
        </w:rPr>
        <w:t>‌شود</w:t>
      </w:r>
      <w:r w:rsidR="00921689" w:rsidRPr="00196766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61A4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061A4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 xml:space="preserve">دیگر،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تأهل،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‌ها،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متاهل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 xml:space="preserve">آنهایی که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بچه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ازدواج کرده بودند 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01B3D" w:rsidRPr="00196766" w:rsidRDefault="00B474FC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اما،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شگفت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2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عجیب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غریب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بچه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بچه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47" w:rsidRPr="00196766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پرت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EE5" w:rsidRPr="00196766">
        <w:rPr>
          <w:rFonts w:cs="B Nazanin"/>
          <w:color w:val="000000" w:themeColor="text1"/>
          <w:sz w:val="28"/>
          <w:szCs w:val="28"/>
        </w:rPr>
        <w:t>E</w:t>
      </w:r>
      <w:r w:rsidR="00121EE5"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اعلام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lastRenderedPageBreak/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قاعده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بزرگ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121EE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جنسیت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06590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2</w:t>
      </w:r>
      <w:r w:rsidR="0006590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نداشت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6AFF" w:rsidRPr="00196766">
        <w:rPr>
          <w:rFonts w:cs="B Nazanin" w:hint="cs"/>
          <w:color w:val="000000" w:themeColor="text1"/>
          <w:sz w:val="28"/>
          <w:szCs w:val="28"/>
          <w:rtl/>
        </w:rPr>
        <w:t>چرا 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6AFF"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AC6AFF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زن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3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AC6AFF" w:rsidRPr="00196766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زن</w:t>
      </w:r>
      <w:r w:rsidR="00AC6AFF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نشان داد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E3486C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12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83D1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12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C83D1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می‌رسد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متعددی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12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C83D12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تاثیر دارد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دستمزد،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اثرات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C5730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A14E3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نبود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A14E3A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1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A14E3A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علت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تازه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5DC" w:rsidRPr="00196766">
        <w:rPr>
          <w:rFonts w:cs="B Nazanin" w:hint="cs"/>
          <w:color w:val="000000" w:themeColor="text1"/>
          <w:sz w:val="28"/>
          <w:szCs w:val="28"/>
          <w:rtl/>
        </w:rPr>
        <w:t>انجام می‌دهند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ازسوی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AC00B3" w:rsidRPr="00196766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AC00B3" w:rsidRPr="00196766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C00B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AC00B3" w:rsidRPr="00196766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B6" w:rsidRPr="00196766">
        <w:rPr>
          <w:rFonts w:cs="B Nazanin" w:hint="cs"/>
          <w:color w:val="000000" w:themeColor="text1"/>
          <w:sz w:val="28"/>
          <w:szCs w:val="28"/>
          <w:rtl/>
        </w:rPr>
        <w:t>نداشته باشند تا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B6" w:rsidRPr="00196766">
        <w:rPr>
          <w:rFonts w:cs="B Nazanin" w:hint="cs"/>
          <w:color w:val="000000" w:themeColor="text1"/>
          <w:sz w:val="28"/>
          <w:szCs w:val="28"/>
          <w:rtl/>
        </w:rPr>
        <w:t>قرار دهند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تجربه،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2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را تحت</w:t>
      </w:r>
      <w:r w:rsidR="00C55487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5487" w:rsidRPr="00196766">
        <w:rPr>
          <w:rFonts w:cs="B Nazanin" w:hint="cs"/>
          <w:color w:val="000000" w:themeColor="text1"/>
          <w:sz w:val="28"/>
          <w:szCs w:val="28"/>
          <w:rtl/>
        </w:rPr>
        <w:t>تاثیر قرار می‌دهد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F9093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F9093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برخوردار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41A79" w:rsidRPr="00196766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3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F3777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گنجانده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ند که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جوانان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بود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7776" w:rsidRPr="00196766">
        <w:rPr>
          <w:rFonts w:cs="B Nazanin" w:hint="cs"/>
          <w:color w:val="000000" w:themeColor="text1"/>
          <w:sz w:val="28"/>
          <w:szCs w:val="28"/>
          <w:rtl/>
        </w:rPr>
        <w:t>می‌داد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اما،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شگفت</w:t>
      </w:r>
      <w:r w:rsidR="00BD7A7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7A78" w:rsidRPr="00196766">
        <w:rPr>
          <w:rFonts w:cs="B Nazanin" w:hint="cs"/>
          <w:color w:val="000000" w:themeColor="text1"/>
          <w:sz w:val="28"/>
          <w:szCs w:val="28"/>
          <w:rtl/>
        </w:rPr>
        <w:t>هستند 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BD7A78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ارشد</w:t>
      </w:r>
      <w:r w:rsidR="00BD7A78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</w:p>
    <w:p w:rsidR="00110359" w:rsidRPr="00196766" w:rsidRDefault="00803008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راحت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چندانی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DC1AB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51ED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051ED8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051ED8" w:rsidRPr="00196766">
        <w:rPr>
          <w:rFonts w:cs="B Nazanin" w:hint="cs"/>
          <w:color w:val="000000" w:themeColor="text1"/>
          <w:sz w:val="28"/>
          <w:szCs w:val="28"/>
          <w:rtl/>
        </w:rPr>
        <w:t>ون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7C498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498C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به‌عنوان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498C" w:rsidRPr="00196766">
        <w:rPr>
          <w:rFonts w:cs="B Nazanin" w:hint="cs"/>
          <w:color w:val="000000" w:themeColor="text1"/>
          <w:sz w:val="28"/>
          <w:szCs w:val="28"/>
          <w:rtl/>
        </w:rPr>
        <w:t>کم تاثیر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C498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وزن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7C498C" w:rsidRPr="00196766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A5CA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5CA3" w:rsidRPr="00196766">
        <w:rPr>
          <w:rFonts w:cs="B Nazanin" w:hint="cs"/>
          <w:color w:val="000000" w:themeColor="text1"/>
          <w:sz w:val="28"/>
          <w:szCs w:val="28"/>
          <w:rtl/>
        </w:rPr>
        <w:t xml:space="preserve">این چنین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8A5CA3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8A5CA3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/>
          <w:color w:val="000000" w:themeColor="text1"/>
          <w:sz w:val="28"/>
          <w:szCs w:val="28"/>
        </w:rPr>
        <w:t>E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2</w:t>
      </w:r>
      <w:r w:rsidR="008A5CA3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2D41E6"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96766" w:rsidRPr="00196766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نکته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1035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بیشتر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وجود کارکنان مختلف 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1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E</w:t>
      </w:r>
      <w:r w:rsidRPr="00196766">
        <w:rPr>
          <w:rFonts w:cs="B Nazanin"/>
          <w:color w:val="000000" w:themeColor="text1"/>
          <w:sz w:val="28"/>
          <w:szCs w:val="28"/>
          <w:rtl/>
        </w:rPr>
        <w:t>3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رغم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1103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یکسانی دارند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="00DA265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DA265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>ویژگی‌های</w:t>
      </w:r>
      <w:r w:rsidR="00DA265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DA2659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>اندازه‌گیری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2659" w:rsidRPr="00196766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331CD" w:rsidRPr="00196766" w:rsidRDefault="00196766" w:rsidP="00196766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5. </w:t>
      </w:r>
      <w:r w:rsidR="002D41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="006331CD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2D41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="002D41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2D41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کارهای</w:t>
      </w:r>
      <w:r w:rsidR="002D41E6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D41E6" w:rsidRPr="00196766">
        <w:rPr>
          <w:rFonts w:cs="B Nazanin" w:hint="cs"/>
          <w:b/>
          <w:bCs/>
          <w:color w:val="000000" w:themeColor="text1"/>
          <w:sz w:val="28"/>
          <w:szCs w:val="28"/>
          <w:rtl/>
        </w:rPr>
        <w:t>آتی</w:t>
      </w:r>
      <w:r w:rsidR="00803008" w:rsidRPr="00196766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81CA4" w:rsidRPr="00196766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طبقه‌بندی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7F82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267F82" w:rsidRPr="00196766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7F82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7F82" w:rsidRPr="00196766">
        <w:rPr>
          <w:rFonts w:cs="B Nazanin" w:hint="cs"/>
          <w:color w:val="000000" w:themeColor="text1"/>
          <w:sz w:val="28"/>
          <w:szCs w:val="28"/>
          <w:rtl/>
        </w:rPr>
        <w:t>بودند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شغلی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قویترین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1CA4"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دانشگاه،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1CA4" w:rsidRPr="00196766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C1185" w:rsidRPr="00196766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تاهل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جنس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تاثیر کمی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آزمایشات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دستمزد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قبلی،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شغلی،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 xml:space="preserve">کدام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55B" w:rsidRPr="00196766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4D42" w:rsidRPr="00196766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E04D42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انسانی،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4D42" w:rsidRPr="00196766">
        <w:rPr>
          <w:rFonts w:cs="B Nazanin" w:hint="cs"/>
          <w:color w:val="000000" w:themeColor="text1"/>
          <w:sz w:val="28"/>
          <w:szCs w:val="28"/>
          <w:rtl/>
        </w:rPr>
        <w:t>نسخه‌ی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یافته،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04D42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4D42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تازه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متقاضی</w:t>
      </w:r>
      <w:r w:rsidR="00E04D42"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A667CC" w:rsidRPr="00196766">
        <w:rPr>
          <w:rFonts w:cs="B Nazanin" w:hint="cs"/>
          <w:color w:val="000000" w:themeColor="text1"/>
          <w:sz w:val="28"/>
          <w:szCs w:val="28"/>
          <w:rtl/>
        </w:rPr>
        <w:t xml:space="preserve"> چندی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667CC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67CC" w:rsidRPr="00196766">
        <w:rPr>
          <w:rFonts w:cs="B Nazanin" w:hint="cs"/>
          <w:color w:val="000000" w:themeColor="text1"/>
          <w:sz w:val="28"/>
          <w:szCs w:val="28"/>
          <w:rtl/>
        </w:rPr>
        <w:t>داد.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C1185" w:rsidRPr="00196766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های آتی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 xml:space="preserve"> توصیه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آنهایی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قبلا بودند به‌عنوان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C1185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 xml:space="preserve">آنها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C7069" w:rsidRDefault="002D41E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/>
          <w:color w:val="000000" w:themeColor="text1"/>
          <w:sz w:val="28"/>
          <w:szCs w:val="28"/>
        </w:rPr>
        <w:t>HR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1185" w:rsidRPr="00196766">
        <w:rPr>
          <w:rFonts w:cs="B Nazanin" w:hint="cs"/>
          <w:color w:val="000000" w:themeColor="text1"/>
          <w:sz w:val="28"/>
          <w:szCs w:val="28"/>
          <w:rtl/>
        </w:rPr>
        <w:t>پیش‌</w:t>
      </w:r>
      <w:r w:rsidR="00A109DD" w:rsidRPr="00196766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96766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96766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96766">
        <w:rPr>
          <w:rFonts w:cs="B Nazanin"/>
          <w:color w:val="000000" w:themeColor="text1"/>
          <w:sz w:val="28"/>
          <w:szCs w:val="28"/>
          <w:rtl/>
        </w:rPr>
        <w:t>.</w:t>
      </w:r>
      <w:r w:rsidR="00803008" w:rsidRPr="00196766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Pr="00196766" w:rsidRDefault="00196766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96766" w:rsidRPr="00196766" w:rsidRDefault="00196766" w:rsidP="00196766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196766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>[1] Allen, M.W., Armstrong, D.J., Reid, M.F., Riemenschneider, C.K. (2009). “IT Employee Retention: Employee Expectations and Workplace Environments”, SIGMIS-CPR’09 , May 2009, Limerick, Ireland.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[2] Al-Radaideh, Q. A., Al-Shawakfa, E.M., Al-Najjar, M.I. (2006). “Mining Student Data Using Decision Trees”, International Arab Conference on Information Technology (ACIT 2006), Dec 2006, Jordan.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[3] Chein, C., Chen, L. (2006) "Data mining to improve personnel selection and enhance human capital: A case study in high technology industry", Expert Systems with Applications, In Press.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[4] Cho, S., Johanson, M.M., Guchait, P. (2009). "Employees intent to leave: A comparison of determinants of intent to leave versus intent to stay", International Journal of Hospitality Management, 28, pp374-381.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[5] CRISP-DM, (2007). Cross Industry Standard Process for Data Mining: Process Model. </w:t>
      </w:r>
      <w:hyperlink r:id="rId16" w:history="1">
        <w:r w:rsidRPr="00196766">
          <w:rPr>
            <w:rStyle w:val="Hyperlink"/>
            <w:color w:val="000000" w:themeColor="text1"/>
          </w:rPr>
          <w:t>http://www.crisp-dm.org/process/index.htm. Accessed 10th May 2007</w:t>
        </w:r>
      </w:hyperlink>
      <w:r w:rsidRPr="00196766">
        <w:rPr>
          <w:color w:val="000000" w:themeColor="text1"/>
        </w:rPr>
        <w:t xml:space="preserve">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[6] Delavari, N., PHON-AMNUAISUK S., (2008). Data Mining Application in Higher Learning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[7] Dreher, G.F. (1982) “The Role of Performance in the Turnover Process”, Academy of Management Journal, 25(1), pp. 137-147.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>[8] Han, J., Kamber, M., Jian P. (2011). Data Mining Concepts and Techniques. San Francisco, CA: Morgan Kaufmann Publishers.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[9] Ibrahim, M.E., Al-Sejini, S., Al-Qassimi, O.A. (2004). “Job Satisfaction and Performance of Government Employees in UAE”, Journal of Management Research, 4(1), pp. 1-12.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[10] Jantan, H., Hamdan, A.R. and Othman, Z.A. (2010a) “Knowledge Discovery Techniques for Talent Forecasting in Human Resource Application”, International Journal of Humanities and Social Science, 5(11), pp. 694-702.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[11] Jantan, H., Hamdan, A.R. and Othman, Z.A. (2010b). “Human Talent Prediction in HRM using C4.5 Classification Algorithm”, International Journal on Computer Science and Engineering, 2(08-2010), pp. 2526- 2534.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[12] Karatepe, O.M., Uludag, O., Menevis, I., Hadzimehmedagic, L., Baddar, L. (2006). “The Effects of Selected Individual Characteristics on Frontline Employee Performance and Job Satisfaction”, Tourism Management, 27 (2006), pp. 547-560.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>[13] Kayha, E. (2007). “The Effects of Job Characteristics and Working Conditions on Job Performance”, International Journal of Industrial Ergonomics, In Press.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[14] Khilji, S., Wang, X. (2006). "New evidence in an old debate: Investigating the relationship between HR satisfaction and turnover", International Business Review, In Press.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[15] Lavrac, N. (1999). “Selected Techniques for Data Mining in Medicine”, Artificial Intelligence in Medicine, 16(1999), pp. 3-23.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[16] Mullins, I., Siadaty, M., Lyman, J., Scully, K., Garrett, C., Millar, W., Mullar, R., Robson, B., Apte, C., Weiss, S., Rigoutsos, I., Platt, D., Cohen, S., Knaus, W. (2006). “Data Mining and Clinical Data Repositories: Insights from 667,000 Patient Data Set”, Computers in Biology and Medicine, 36, pp. 1351-1377.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[17] Russ, F.A., McNeilly, K.M. (1995). “Links among Satisfaction, Commitment, and Turnover Intentions: The Moderating Effect of Experience, Gender and Performance”, Journal of Business Research, 34, pp. 57-65.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[18] Salleh, F., Dzulkifli, Z., Abdullah, W.A. and Yaakob, N. (2011). “The Effect of Motivation on Job Performance of State Government Employees in Malaysia”, International Journal of Humanities and Social Science, 1(4), pp. 147-154.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 [19] Schwab, D. (1991). "Contextual variables in employee performanceturnover relationships", Academy of Management Journal, 34 (4), pp. 966-975. </w:t>
      </w:r>
    </w:p>
    <w:p w:rsidR="00196766" w:rsidRPr="00196766" w:rsidRDefault="00196766" w:rsidP="00196766">
      <w:pPr>
        <w:spacing w:after="0" w:line="240" w:lineRule="auto"/>
        <w:jc w:val="both"/>
        <w:rPr>
          <w:color w:val="000000" w:themeColor="text1"/>
          <w:rtl/>
        </w:rPr>
      </w:pPr>
      <w:r w:rsidRPr="00196766">
        <w:rPr>
          <w:color w:val="000000" w:themeColor="text1"/>
        </w:rPr>
        <w:t xml:space="preserve">[20] Sexton, R.S., McMurtrey, S., Michalopoulos, J.O., Smith, A.M. (2005). “Employee Turnover: A Neural Network Solution”, Computer &amp; Operations Research, 32, pp. 2635-2651. </w:t>
      </w:r>
    </w:p>
    <w:p w:rsidR="00196766" w:rsidRPr="00196766" w:rsidRDefault="00196766" w:rsidP="00196766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96766">
        <w:rPr>
          <w:color w:val="000000" w:themeColor="text1"/>
        </w:rPr>
        <w:t>[21] Witten I. Frank E., and Hall M. (2011). Data Mining: Practical Machine Learning Tools and Techniques 3rd Edition, Morgan Kaufmann Publishers.</w:t>
      </w:r>
    </w:p>
    <w:p w:rsidR="00CC1C12" w:rsidRPr="00196766" w:rsidRDefault="00CC1C12" w:rsidP="0019676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CC1C12" w:rsidRPr="00196766" w:rsidSect="00CC1C12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71A5"/>
    <w:multiLevelType w:val="hybridMultilevel"/>
    <w:tmpl w:val="D6AC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7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68"/>
    <w:rsid w:val="00000E25"/>
    <w:rsid w:val="00024CB9"/>
    <w:rsid w:val="00027DDC"/>
    <w:rsid w:val="00042E13"/>
    <w:rsid w:val="0004453B"/>
    <w:rsid w:val="000510AE"/>
    <w:rsid w:val="00051ED8"/>
    <w:rsid w:val="00053D5B"/>
    <w:rsid w:val="00053E23"/>
    <w:rsid w:val="00054BC6"/>
    <w:rsid w:val="00061A47"/>
    <w:rsid w:val="00064A1C"/>
    <w:rsid w:val="00064D3C"/>
    <w:rsid w:val="00065905"/>
    <w:rsid w:val="00071BC0"/>
    <w:rsid w:val="00084029"/>
    <w:rsid w:val="00096AF2"/>
    <w:rsid w:val="000A402A"/>
    <w:rsid w:val="000B28A1"/>
    <w:rsid w:val="000C0574"/>
    <w:rsid w:val="000E3A1A"/>
    <w:rsid w:val="00104942"/>
    <w:rsid w:val="00106937"/>
    <w:rsid w:val="0010784B"/>
    <w:rsid w:val="00110359"/>
    <w:rsid w:val="00121EE5"/>
    <w:rsid w:val="001239E6"/>
    <w:rsid w:val="00126847"/>
    <w:rsid w:val="00163105"/>
    <w:rsid w:val="00181553"/>
    <w:rsid w:val="001820B8"/>
    <w:rsid w:val="001849B6"/>
    <w:rsid w:val="00196766"/>
    <w:rsid w:val="001A1967"/>
    <w:rsid w:val="001A1EFD"/>
    <w:rsid w:val="001A23C0"/>
    <w:rsid w:val="001E27E8"/>
    <w:rsid w:val="002039FD"/>
    <w:rsid w:val="002115DC"/>
    <w:rsid w:val="00212C26"/>
    <w:rsid w:val="00215884"/>
    <w:rsid w:val="00216DD6"/>
    <w:rsid w:val="00217916"/>
    <w:rsid w:val="00220956"/>
    <w:rsid w:val="00244A8D"/>
    <w:rsid w:val="00247B71"/>
    <w:rsid w:val="00262075"/>
    <w:rsid w:val="00264E13"/>
    <w:rsid w:val="00267F82"/>
    <w:rsid w:val="00290864"/>
    <w:rsid w:val="002946B5"/>
    <w:rsid w:val="00297D6D"/>
    <w:rsid w:val="002C14F6"/>
    <w:rsid w:val="002D41E6"/>
    <w:rsid w:val="002E6805"/>
    <w:rsid w:val="002E6E21"/>
    <w:rsid w:val="00307920"/>
    <w:rsid w:val="00310226"/>
    <w:rsid w:val="00343D03"/>
    <w:rsid w:val="0036270F"/>
    <w:rsid w:val="00364E56"/>
    <w:rsid w:val="003774B1"/>
    <w:rsid w:val="003867E0"/>
    <w:rsid w:val="003876D1"/>
    <w:rsid w:val="00395191"/>
    <w:rsid w:val="003C1185"/>
    <w:rsid w:val="003D2A87"/>
    <w:rsid w:val="003D3F9E"/>
    <w:rsid w:val="00401B3D"/>
    <w:rsid w:val="00402071"/>
    <w:rsid w:val="004024B7"/>
    <w:rsid w:val="00421D83"/>
    <w:rsid w:val="00425E15"/>
    <w:rsid w:val="004309A2"/>
    <w:rsid w:val="00443807"/>
    <w:rsid w:val="00450604"/>
    <w:rsid w:val="0045151C"/>
    <w:rsid w:val="00452E8D"/>
    <w:rsid w:val="0046455A"/>
    <w:rsid w:val="004731A5"/>
    <w:rsid w:val="004732EE"/>
    <w:rsid w:val="004932B9"/>
    <w:rsid w:val="004C2621"/>
    <w:rsid w:val="004D506A"/>
    <w:rsid w:val="00501D3C"/>
    <w:rsid w:val="00524E8A"/>
    <w:rsid w:val="005671E3"/>
    <w:rsid w:val="00573E8A"/>
    <w:rsid w:val="00595956"/>
    <w:rsid w:val="005A2C41"/>
    <w:rsid w:val="005A60FA"/>
    <w:rsid w:val="005D762D"/>
    <w:rsid w:val="005E5EBF"/>
    <w:rsid w:val="005F353C"/>
    <w:rsid w:val="00600AD1"/>
    <w:rsid w:val="00620666"/>
    <w:rsid w:val="006331CD"/>
    <w:rsid w:val="006343F8"/>
    <w:rsid w:val="0064012E"/>
    <w:rsid w:val="00647ABC"/>
    <w:rsid w:val="006520F6"/>
    <w:rsid w:val="0065486F"/>
    <w:rsid w:val="0068144E"/>
    <w:rsid w:val="006A29EC"/>
    <w:rsid w:val="006A4178"/>
    <w:rsid w:val="006C2199"/>
    <w:rsid w:val="006D7208"/>
    <w:rsid w:val="006E1A03"/>
    <w:rsid w:val="006F457E"/>
    <w:rsid w:val="0070004D"/>
    <w:rsid w:val="00731AEE"/>
    <w:rsid w:val="007360B6"/>
    <w:rsid w:val="00743E24"/>
    <w:rsid w:val="007859C1"/>
    <w:rsid w:val="00786E31"/>
    <w:rsid w:val="007B2918"/>
    <w:rsid w:val="007C3DFD"/>
    <w:rsid w:val="007C498C"/>
    <w:rsid w:val="007D092E"/>
    <w:rsid w:val="007D2C4C"/>
    <w:rsid w:val="0080148A"/>
    <w:rsid w:val="00803008"/>
    <w:rsid w:val="00810C27"/>
    <w:rsid w:val="0082383E"/>
    <w:rsid w:val="00875897"/>
    <w:rsid w:val="00877E70"/>
    <w:rsid w:val="00886D30"/>
    <w:rsid w:val="00897AB5"/>
    <w:rsid w:val="008A5CA3"/>
    <w:rsid w:val="008A64A2"/>
    <w:rsid w:val="008B2E04"/>
    <w:rsid w:val="008C68EB"/>
    <w:rsid w:val="008F0F72"/>
    <w:rsid w:val="008F505C"/>
    <w:rsid w:val="00902CE0"/>
    <w:rsid w:val="00907D40"/>
    <w:rsid w:val="00914BFE"/>
    <w:rsid w:val="009179F9"/>
    <w:rsid w:val="00921689"/>
    <w:rsid w:val="009261DB"/>
    <w:rsid w:val="00927A29"/>
    <w:rsid w:val="009301C4"/>
    <w:rsid w:val="00933CEA"/>
    <w:rsid w:val="009346F2"/>
    <w:rsid w:val="00935DDB"/>
    <w:rsid w:val="009369B4"/>
    <w:rsid w:val="00944E09"/>
    <w:rsid w:val="00956E64"/>
    <w:rsid w:val="00962CC7"/>
    <w:rsid w:val="00984D5A"/>
    <w:rsid w:val="009851C2"/>
    <w:rsid w:val="009963B3"/>
    <w:rsid w:val="009A293C"/>
    <w:rsid w:val="009A37B2"/>
    <w:rsid w:val="009B1255"/>
    <w:rsid w:val="009C0FA7"/>
    <w:rsid w:val="009F5DA9"/>
    <w:rsid w:val="00A109DD"/>
    <w:rsid w:val="00A14E3A"/>
    <w:rsid w:val="00A27F5C"/>
    <w:rsid w:val="00A37440"/>
    <w:rsid w:val="00A667CC"/>
    <w:rsid w:val="00A761A0"/>
    <w:rsid w:val="00A8755B"/>
    <w:rsid w:val="00A9211E"/>
    <w:rsid w:val="00AB429A"/>
    <w:rsid w:val="00AB6B4E"/>
    <w:rsid w:val="00AC00B3"/>
    <w:rsid w:val="00AC6AFF"/>
    <w:rsid w:val="00AD6A2A"/>
    <w:rsid w:val="00AD71EE"/>
    <w:rsid w:val="00AF7B99"/>
    <w:rsid w:val="00B0201B"/>
    <w:rsid w:val="00B02E2C"/>
    <w:rsid w:val="00B054FB"/>
    <w:rsid w:val="00B40FEB"/>
    <w:rsid w:val="00B474FC"/>
    <w:rsid w:val="00B83B8A"/>
    <w:rsid w:val="00B84990"/>
    <w:rsid w:val="00B854A0"/>
    <w:rsid w:val="00BA009C"/>
    <w:rsid w:val="00BA1662"/>
    <w:rsid w:val="00BA2B51"/>
    <w:rsid w:val="00BA3301"/>
    <w:rsid w:val="00BA3910"/>
    <w:rsid w:val="00BA4336"/>
    <w:rsid w:val="00BA6F80"/>
    <w:rsid w:val="00BB00B8"/>
    <w:rsid w:val="00BB3C7F"/>
    <w:rsid w:val="00BC16B4"/>
    <w:rsid w:val="00BC1CCD"/>
    <w:rsid w:val="00BC57EB"/>
    <w:rsid w:val="00BC59D7"/>
    <w:rsid w:val="00BC7069"/>
    <w:rsid w:val="00BD1D6F"/>
    <w:rsid w:val="00BD209E"/>
    <w:rsid w:val="00BD6099"/>
    <w:rsid w:val="00BD7A78"/>
    <w:rsid w:val="00BE0104"/>
    <w:rsid w:val="00BE1F20"/>
    <w:rsid w:val="00BE4B98"/>
    <w:rsid w:val="00BE63BD"/>
    <w:rsid w:val="00C20744"/>
    <w:rsid w:val="00C209AF"/>
    <w:rsid w:val="00C303B1"/>
    <w:rsid w:val="00C30D12"/>
    <w:rsid w:val="00C41A79"/>
    <w:rsid w:val="00C55487"/>
    <w:rsid w:val="00C57306"/>
    <w:rsid w:val="00C83512"/>
    <w:rsid w:val="00C83D12"/>
    <w:rsid w:val="00C84123"/>
    <w:rsid w:val="00C9433B"/>
    <w:rsid w:val="00CB2094"/>
    <w:rsid w:val="00CB61A2"/>
    <w:rsid w:val="00CC1C12"/>
    <w:rsid w:val="00D05EFB"/>
    <w:rsid w:val="00D10FD5"/>
    <w:rsid w:val="00D12C30"/>
    <w:rsid w:val="00D62772"/>
    <w:rsid w:val="00D760CB"/>
    <w:rsid w:val="00D81CA4"/>
    <w:rsid w:val="00D84BD5"/>
    <w:rsid w:val="00D9698D"/>
    <w:rsid w:val="00DA2659"/>
    <w:rsid w:val="00DB637D"/>
    <w:rsid w:val="00DC1AB5"/>
    <w:rsid w:val="00DE0CE0"/>
    <w:rsid w:val="00DE74BE"/>
    <w:rsid w:val="00E04D42"/>
    <w:rsid w:val="00E34268"/>
    <w:rsid w:val="00E3486C"/>
    <w:rsid w:val="00E371C3"/>
    <w:rsid w:val="00E5281C"/>
    <w:rsid w:val="00E546AA"/>
    <w:rsid w:val="00E64811"/>
    <w:rsid w:val="00E6507C"/>
    <w:rsid w:val="00E807B2"/>
    <w:rsid w:val="00E809CF"/>
    <w:rsid w:val="00E9695D"/>
    <w:rsid w:val="00EE0876"/>
    <w:rsid w:val="00EE1B4B"/>
    <w:rsid w:val="00EE24FD"/>
    <w:rsid w:val="00F04FAA"/>
    <w:rsid w:val="00F06578"/>
    <w:rsid w:val="00F233E2"/>
    <w:rsid w:val="00F37776"/>
    <w:rsid w:val="00F46B07"/>
    <w:rsid w:val="00F822D0"/>
    <w:rsid w:val="00F90938"/>
    <w:rsid w:val="00FA26D3"/>
    <w:rsid w:val="00FA4A3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2104"/>
  <w15:chartTrackingRefBased/>
  <w15:docId w15:val="{9A9110E9-0D12-45FC-9117-1DB76DA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isp-dm.org/process/index.htm.%20Accessed%2010th%20May%2020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61D5-BE2E-4D05-85EF-3A9731F2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17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241</cp:revision>
  <cp:lastPrinted>2020-05-18T04:52:00Z</cp:lastPrinted>
  <dcterms:created xsi:type="dcterms:W3CDTF">2016-04-15T05:32:00Z</dcterms:created>
  <dcterms:modified xsi:type="dcterms:W3CDTF">2022-12-06T05:04:00Z</dcterms:modified>
</cp:coreProperties>
</file>