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FFB" w:rsidRPr="00577FFB" w:rsidRDefault="00577FFB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61E08" w:rsidRPr="00577FFB" w:rsidRDefault="00441236" w:rsidP="00577FFB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یک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رویکرد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چند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عاملی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برای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استخراج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نیازمندی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های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اطلاعاتی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انبارهای</w:t>
      </w:r>
      <w:r w:rsidRPr="00577FFB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36"/>
          <w:szCs w:val="36"/>
          <w:rtl/>
        </w:rPr>
        <w:t>داده</w:t>
      </w:r>
    </w:p>
    <w:p w:rsidR="002B6F56" w:rsidRPr="00577FFB" w:rsidRDefault="002B6F56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441236" w:rsidRPr="00577FFB" w:rsidRDefault="00441236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441236" w:rsidRPr="00577FFB" w:rsidRDefault="0044123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معاملاتی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قصد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محتوای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رویدادهای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استنباط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راهنما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تقویت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موثرتر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41236" w:rsidRPr="00577FFB" w:rsidRDefault="0044123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کلمات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کلیدی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577FFB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577FFB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577FFB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CSFI · ENDSI · </w:t>
      </w:r>
      <w:proofErr w:type="gramStart"/>
      <w:r w:rsidRPr="00577FFB">
        <w:rPr>
          <w:rFonts w:cs="B Nazanin"/>
          <w:color w:val="000000" w:themeColor="text1"/>
          <w:sz w:val="28"/>
          <w:szCs w:val="28"/>
        </w:rPr>
        <w:t xml:space="preserve">MEANSI </w:t>
      </w:r>
      <w:r w:rsidR="00577FFB">
        <w:rPr>
          <w:rFonts w:cs="B Nazanin" w:hint="cs"/>
          <w:color w:val="000000" w:themeColor="text1"/>
          <w:sz w:val="28"/>
          <w:szCs w:val="28"/>
          <w:rtl/>
        </w:rPr>
        <w:t xml:space="preserve"> ب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ازخورد</w:t>
      </w:r>
      <w:proofErr w:type="gram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</w:p>
    <w:p w:rsidR="002B6F56" w:rsidRPr="00577FFB" w:rsidRDefault="002B6F5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97BC8" w:rsidRPr="00577FFB" w:rsidRDefault="00D97BC8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1.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:rsidR="00441236" w:rsidRPr="00577FFB" w:rsidRDefault="00D97B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اخیر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مساله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معطوف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مرسوم،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RE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معاملات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انبارداری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سابقا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مقابل،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محتوای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تعيين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D97BC8" w:rsidRPr="00577FFB" w:rsidRDefault="00D97B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تبادلی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 ۱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۲ 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 ۳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۴ ].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 ۵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۶ 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یابند،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نیست؛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نادیده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همکاری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متقابل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نادیده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D97BC8" w:rsidRPr="00577FFB" w:rsidRDefault="00D97B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هدفمند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[7-13].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هدفمند،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کلیدی،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KPI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[14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15]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برآورد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حوادث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BEAM * [16]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324AE" w:rsidRPr="00577FFB" w:rsidRDefault="005324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تحقق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عمدتا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نامشخص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عبارت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تفسیری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324AE" w:rsidRPr="00577FFB" w:rsidRDefault="005324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خواسته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نمایند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مرکزی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وابسته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سهامداران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کانونی،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وظیفه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کانونی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کانونی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سهامداران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خریداری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کانونی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تهیه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کانونی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297CC2" w:rsidRPr="00577FFB" w:rsidRDefault="00297CC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زیراست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ad hoc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مدیریتی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برطرف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رساندن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فرصت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مبنای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تکنولوژیکی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پیشروی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5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مفاهیمی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پیشبرد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مشابهی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7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آموخته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کاربرد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بیمارستان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سرانجام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8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97CC2" w:rsidRPr="00577FFB" w:rsidRDefault="00577FFB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2.</w:t>
      </w:r>
      <w:r w:rsidR="00297CC2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97CC2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تجزیه</w:t>
      </w:r>
      <w:r w:rsidR="00297CC2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97CC2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297CC2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97CC2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تحلیل</w:t>
      </w:r>
      <w:r w:rsidR="00297CC2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97CC2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روش</w:t>
      </w:r>
      <w:r w:rsidR="00297CC2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97CC2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="00297CC2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97CC2" w:rsidRPr="00577FFB">
        <w:rPr>
          <w:rFonts w:cs="B Nazanin"/>
          <w:b/>
          <w:bCs/>
          <w:color w:val="000000" w:themeColor="text1"/>
          <w:sz w:val="28"/>
          <w:szCs w:val="28"/>
        </w:rPr>
        <w:t>DWRE</w:t>
      </w:r>
    </w:p>
    <w:p w:rsidR="00297CC2" w:rsidRPr="00577FFB" w:rsidRDefault="00297CC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proofErr w:type="spellStart"/>
      <w:r w:rsidRPr="00577FFB">
        <w:rPr>
          <w:rFonts w:cs="B Nazanin"/>
          <w:color w:val="000000" w:themeColor="text1"/>
          <w:sz w:val="28"/>
          <w:szCs w:val="28"/>
        </w:rPr>
        <w:t>Boehnlein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Ulbricht [7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8]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gramStart"/>
      <w:r w:rsidRPr="00577FFB">
        <w:rPr>
          <w:rFonts w:cs="B Nazanin" w:hint="cs"/>
          <w:color w:val="000000" w:themeColor="text1"/>
          <w:sz w:val="28"/>
          <w:szCs w:val="28"/>
          <w:rtl/>
        </w:rPr>
        <w:t>معنایی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4837" w:rsidRPr="00577FFB">
        <w:rPr>
          <w:rFonts w:cs="B Nazanin"/>
          <w:color w:val="000000" w:themeColor="text1"/>
          <w:sz w:val="28"/>
          <w:szCs w:val="28"/>
        </w:rPr>
        <w:t xml:space="preserve"> (</w:t>
      </w:r>
      <w:proofErr w:type="gramEnd"/>
      <w:r w:rsidRPr="00577FFB">
        <w:rPr>
          <w:rFonts w:cs="B Nazanin"/>
          <w:color w:val="000000" w:themeColor="text1"/>
          <w:sz w:val="28"/>
          <w:szCs w:val="28"/>
        </w:rPr>
        <w:t xml:space="preserve">SOM)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پایبند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SERM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اشیاء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نهادهای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SERM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وابستگی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نهادها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مشتق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چهارم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SOM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طرح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SERM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حقیقت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پرسش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معیارها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وابستگی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SERM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297CC2" w:rsidRPr="00577FFB" w:rsidRDefault="00297CC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proofErr w:type="spellStart"/>
      <w:r w:rsidRPr="00577FFB">
        <w:rPr>
          <w:rFonts w:cs="B Nazanin"/>
          <w:color w:val="000000" w:themeColor="text1"/>
          <w:sz w:val="28"/>
          <w:szCs w:val="28"/>
        </w:rPr>
        <w:t>Bonifati</w:t>
      </w:r>
      <w:proofErr w:type="spellEnd"/>
      <w:r w:rsidRPr="00577FFB">
        <w:rPr>
          <w:rFonts w:cs="B Nazanin"/>
          <w:color w:val="000000" w:themeColor="text1"/>
          <w:sz w:val="28"/>
          <w:szCs w:val="28"/>
        </w:rPr>
        <w:t xml:space="preserve"> [9]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متریک،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صفحات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انتزاع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ورق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کدام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راهنمایی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بعضی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هزینه،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عملکرد،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A4837" w:rsidRPr="00577FFB" w:rsidRDefault="004803E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[11]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SQL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متقابل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متضاد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نمودار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ER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گلفرولی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منظم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577FFB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577FFB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نامیده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4803E2" w:rsidRPr="00577FFB" w:rsidRDefault="004803E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I *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[12] </w:t>
      </w:r>
      <w:r w:rsidRPr="00577FFB">
        <w:rPr>
          <w:rFonts w:cs="B Nazanin"/>
          <w:color w:val="000000" w:themeColor="text1"/>
          <w:sz w:val="28"/>
          <w:szCs w:val="28"/>
        </w:rPr>
        <w:t xml:space="preserve">I *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مشخصات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استراتژیک،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استراتژیک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فروش؛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فروشگاه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استراتژیک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نهایت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خرید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کالاها،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4803E2" w:rsidRPr="00577FFB" w:rsidRDefault="00767084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GRAnD</w:t>
      </w:r>
      <w:proofErr w:type="spellEnd"/>
      <w:r w:rsidRPr="00577FFB">
        <w:rPr>
          <w:rFonts w:cs="B Nazanin"/>
          <w:color w:val="000000" w:themeColor="text1"/>
          <w:sz w:val="28"/>
          <w:szCs w:val="28"/>
        </w:rPr>
        <w:t xml:space="preserve"> [13]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ارکان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نمودار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منطق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ارکان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آمارها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ضبط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شدند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نمودار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آمارها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اشیاء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رویدادهای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اغلب،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67084" w:rsidRPr="00577FFB" w:rsidRDefault="00767084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[12]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هماهنگی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[17]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دیدگاه،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ماموریت،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استراتژی،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تاکتیک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(VMOST)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67084" w:rsidRPr="00577FFB" w:rsidRDefault="00767084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اگرچه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حرکتی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سنگین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[18]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[14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19]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بازگشت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باقیمانده،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گزینه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گویند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نصیری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[15]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کلیدی،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KPI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باجهت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KPI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دستاورد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سنجش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دستاوردهای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E45FB" w:rsidRPr="00577FFB" w:rsidRDefault="00CE45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BEAM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رویدادهای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7</w:t>
      </w:r>
      <w:r w:rsidRPr="00577FFB">
        <w:rPr>
          <w:rFonts w:cs="B Nazanin"/>
          <w:color w:val="000000" w:themeColor="text1"/>
          <w:sz w:val="28"/>
          <w:szCs w:val="28"/>
        </w:rPr>
        <w:t>W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سوالات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(1)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دارد؟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(2)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کردند؟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شود؟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(3)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وقتی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اتفاق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افتاد؟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(4)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شد؟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(5)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اتفاق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افتاد؟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(6)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اتفاق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افتاد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ای؟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(7)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خیلی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ضبط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-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کرد؟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اینها،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تامین،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آخرین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واقعیت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تامین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67084" w:rsidRDefault="00CE45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فوق،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واضح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واقعیت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معنای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مختلفی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رویدادهای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KPI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E45FB" w:rsidRPr="00577FFB" w:rsidRDefault="00577FFB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29994F8" wp14:editId="23FBCE5D">
            <wp:extent cx="3209925" cy="2162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5FB" w:rsidRPr="00577FFB" w:rsidRDefault="00CE45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بوئللین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اولبریچ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دستورالعمل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واقع،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نگفتند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سهامداران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غیاب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نامشخص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همانگونه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نویسنده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متقاضیان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تاکید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E45FB" w:rsidRPr="00577FFB" w:rsidRDefault="00CE45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proofErr w:type="spellStart"/>
      <w:r w:rsidRPr="00577FFB">
        <w:rPr>
          <w:rFonts w:cs="B Nazanin"/>
          <w:color w:val="000000" w:themeColor="text1"/>
          <w:sz w:val="28"/>
          <w:szCs w:val="28"/>
        </w:rPr>
        <w:t>Bonifati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اعتقاد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صرفا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گذارد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".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مستلزم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راهنمایی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E45FB" w:rsidRPr="00577FFB" w:rsidRDefault="00CE45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Prakash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Gosain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SQL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راهنمایی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بپرسند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نویسندگی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سناریو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تحقیقات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Mazón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سهامداران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مشابه،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Georgini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راهنمایی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نداریم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C1DFF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سرانجام،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7</w:t>
      </w:r>
      <w:r w:rsidRPr="00577FFB">
        <w:rPr>
          <w:rFonts w:cs="B Nazanin"/>
          <w:color w:val="000000" w:themeColor="text1"/>
          <w:sz w:val="28"/>
          <w:szCs w:val="28"/>
        </w:rPr>
        <w:t>W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Corr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Stagnitto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معتقدیم،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نسبتا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کیفیت،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اندازه،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E45FB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باوریم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سیستماتیک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مقدمه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بتوانند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خریدشان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 دهند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تاکید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عبارت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منافع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اختصاص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شیوهای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[10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11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20]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منشاء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خنثی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[21]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[22]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92131" w:rsidRPr="00577FFB" w:rsidRDefault="00577FFB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3.</w:t>
      </w:r>
      <w:r w:rsidR="00C92131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عوامل</w:t>
      </w:r>
      <w:r w:rsidR="00C92131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مدیریتی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سابقه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ردیابی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خطی،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OLTP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معاملات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قصد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برسد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کارآمد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ردیف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3.1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بحرانی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بولن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راکارت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[23]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فاکتور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بحرانی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(CSF)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کلیدی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ضروری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دارند؛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4-8 [23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24]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مصاحبه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[23]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عوض،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قبلا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رضایت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تحریک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:</w:t>
      </w:r>
    </w:p>
    <w:p w:rsidR="00C92131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مشارکت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92131" w:rsidRPr="00577FFB" w:rsidRDefault="00577FFB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8E5B685" wp14:editId="4AED40E3">
            <wp:extent cx="3162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31" w:rsidRPr="00577FFB" w:rsidRDefault="00C92131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مدیریتی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</w:p>
    <w:p w:rsidR="00577FFB" w:rsidRPr="00577FFB" w:rsidRDefault="00577FFB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3.2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دادن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موفقیت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دستاورد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مجسم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:</w:t>
      </w:r>
    </w:p>
    <w:p w:rsidR="00C92131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1.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بیانیه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آید،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دیدگاه،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آخر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سوال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بازگشتی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آوریم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شده،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ابزارها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موضوع،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راهبرد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کسانی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دارند،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معیارها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بازگشتی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رود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رسیده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F97F93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2.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دومین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موفقیت،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>بیند</w:t>
      </w:r>
      <w:r w:rsidR="00F97F93"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دید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(1)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کسی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پرسد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مشخص،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عوض،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پرسد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تأثیرات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تأمین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عبارت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/>
          <w:color w:val="000000" w:themeColor="text1"/>
          <w:sz w:val="28"/>
          <w:szCs w:val="28"/>
        </w:rPr>
        <w:t>ENDSI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7F93" w:rsidRPr="00577FFB">
        <w:rPr>
          <w:rFonts w:cs="B Nazanin" w:hint="cs"/>
          <w:color w:val="000000" w:themeColor="text1"/>
          <w:sz w:val="28"/>
          <w:szCs w:val="28"/>
          <w:rtl/>
        </w:rPr>
        <w:t xml:space="preserve">می </w:t>
      </w:r>
      <w:r w:rsidR="00C92131"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="00C92131"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92131" w:rsidRPr="00577FFB" w:rsidRDefault="00C9213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نسبتا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F97F93" w:rsidRPr="00577FFB" w:rsidRDefault="00F97F9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پذیریم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>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رسانند،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تضمین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 Effectiveness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ترویج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97F93" w:rsidRPr="00577FFB" w:rsidRDefault="00F97F93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 xml:space="preserve">3.3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معنی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بهره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وری</w:t>
      </w:r>
    </w:p>
    <w:p w:rsidR="00F97F93" w:rsidRPr="00577FFB" w:rsidRDefault="00F97F9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>. 3.2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دهید،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یکسان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F97F93" w:rsidRPr="00577FFB" w:rsidRDefault="00F97F9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دنیای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تجارت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دنیای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وسیله،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فرایند،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مستقر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بنابراين،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وري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معيارها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شناسايي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ارزيابي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کارايي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بررسي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گيرد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MEANSI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324AE" w:rsidRPr="00577FFB" w:rsidRDefault="00F97F9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مجددا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کارآیی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C2D0E" w:rsidRPr="00577FFB" w:rsidRDefault="005C2D0E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3.4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بازخورد</w:t>
      </w:r>
    </w:p>
    <w:p w:rsidR="00F97F93" w:rsidRPr="00577FFB" w:rsidRDefault="005C2D0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ایفا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ارمغان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استارمن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[25]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نهایت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چرخه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استرمن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قیمت،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تقاضا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کالاها؛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گیرد؛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واکنش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گذارد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حلقه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عنصر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حلقه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اختیار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قیمت،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B60184" w:rsidRDefault="00B60184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60184" w:rsidRDefault="00B60184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60184" w:rsidRPr="00B60184" w:rsidRDefault="00B60184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bookmarkStart w:id="0" w:name="_Hlk121656752"/>
      <w:r w:rsidRPr="00B6018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3.5 خلاصه</w:t>
      </w:r>
    </w:p>
    <w:bookmarkEnd w:id="0"/>
    <w:p w:rsidR="005C2D0E" w:rsidRPr="00577FFB" w:rsidRDefault="005C2D0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باوریم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نیروی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محرک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7FFB">
        <w:rPr>
          <w:rFonts w:cs="B Nazanin"/>
          <w:color w:val="000000" w:themeColor="text1"/>
          <w:sz w:val="28"/>
          <w:szCs w:val="28"/>
        </w:rPr>
        <w:t xml:space="preserve"> (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i</w:t>
      </w:r>
      <w:proofErr w:type="spellEnd"/>
      <w:r w:rsidRPr="00577FFB">
        <w:rPr>
          <w:rFonts w:cs="B Nazanin"/>
          <w:color w:val="000000" w:themeColor="text1"/>
          <w:sz w:val="28"/>
          <w:szCs w:val="28"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شود؛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(ii)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(iii)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کارآمد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(iv)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بپردازد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C2D0E" w:rsidRPr="00577FFB" w:rsidRDefault="005C2D0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رساندن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دستاورد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اعتقاد،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مبنای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ترویج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144F3" w:rsidRPr="00577FFB" w:rsidRDefault="00577FFB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4.</w:t>
      </w:r>
      <w:r w:rsidR="00E144F3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144F3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مدل</w:t>
      </w:r>
      <w:r w:rsidR="00E144F3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144F3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مورد</w:t>
      </w:r>
      <w:r w:rsidR="00E144F3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144F3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نیاز</w:t>
      </w:r>
      <w:r w:rsidR="00E144F3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144F3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تصمیم</w:t>
      </w:r>
    </w:p>
    <w:p w:rsidR="005C2D0E" w:rsidRPr="00577FFB" w:rsidRDefault="00E144F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گذاری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الزام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اظهارنامه،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&lt;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&gt;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N: M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قطعه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قطعه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144F3" w:rsidRPr="00577FFB" w:rsidRDefault="00E144F3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4.1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مفهوم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تصمیم</w:t>
      </w:r>
    </w:p>
    <w:p w:rsidR="00E144F3" w:rsidRDefault="00E144F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عضو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عضو،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عضو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عضو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N: M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144F3" w:rsidRPr="00577FFB" w:rsidRDefault="00577FFB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57252C4E" wp14:editId="60353300">
            <wp:extent cx="4676775" cy="2266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F3" w:rsidRPr="00577FFB" w:rsidRDefault="00E144F3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متداول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</w:p>
    <w:p w:rsidR="00E144F3" w:rsidRPr="00577FFB" w:rsidRDefault="00E144F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اتفاقی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رخ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144F3" w:rsidRPr="00577FFB" w:rsidRDefault="00E144F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بهداشتی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F96"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هجوم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="006C1F96" w:rsidRPr="00577FFB">
        <w:rPr>
          <w:rFonts w:cs="B Nazanin" w:hint="cs"/>
          <w:color w:val="000000" w:themeColor="text1"/>
          <w:sz w:val="28"/>
          <w:szCs w:val="28"/>
          <w:rtl/>
        </w:rPr>
        <w:t xml:space="preserve"> مواجه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گوید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بستری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مشابهی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0FC" w:rsidRPr="00577FFB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عجله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گزینه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عجله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= {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آنلاین،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}.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عارضه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باعث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اداره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ظاهرا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144F3" w:rsidRPr="00577FFB" w:rsidRDefault="00E144F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1: </w:t>
      </w:r>
      <w:r w:rsidRPr="00577FFB">
        <w:rPr>
          <w:rFonts w:cs="B Nazanin"/>
          <w:color w:val="000000" w:themeColor="text1"/>
          <w:sz w:val="28"/>
          <w:szCs w:val="28"/>
        </w:rPr>
        <w:t>N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عضو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پزشکی،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عضو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1: </w:t>
      </w:r>
      <w:r w:rsidRPr="00577FFB">
        <w:rPr>
          <w:rFonts w:cs="B Nazanin"/>
          <w:color w:val="000000" w:themeColor="text1"/>
          <w:sz w:val="28"/>
          <w:szCs w:val="28"/>
        </w:rPr>
        <w:t>M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M: N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۱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144F3" w:rsidRPr="00577FFB" w:rsidRDefault="004D334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محدودیتهای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همبستگی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قدرتمندی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همبستگی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انسجام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گوید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عناصر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مثال،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CSET = {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بستر،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بستر،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}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بهداشتی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عجله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عناصر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قصد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قصد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برخورد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عجله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یکپارچه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نامنظم،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CSET1 = {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تخت،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تخت،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}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بگیرید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4D3349" w:rsidRPr="00577FFB" w:rsidRDefault="004D334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گوید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عناصر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واضح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صفر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دقیقا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عدالت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آنجایی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مراجعه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قضاوت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عنصر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4D3349" w:rsidRPr="00577FFB" w:rsidRDefault="004D334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M: N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گوید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اکنون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D3349" w:rsidRPr="00577FFB" w:rsidRDefault="004D3349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4.2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اطلاعات</w:t>
      </w:r>
    </w:p>
    <w:p w:rsidR="004D3349" w:rsidRPr="00577FFB" w:rsidRDefault="004D334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 = {D1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D2 ...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Dn</w:t>
      </w:r>
      <w:proofErr w:type="spellEnd"/>
      <w:r w:rsidRPr="00577FFB">
        <w:rPr>
          <w:rFonts w:cs="B Nazanin"/>
          <w:color w:val="000000" w:themeColor="text1"/>
          <w:sz w:val="28"/>
          <w:szCs w:val="28"/>
        </w:rPr>
        <w:t>}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Di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cs="B Nazanin"/>
          <w:color w:val="000000" w:themeColor="text1"/>
          <w:sz w:val="28"/>
          <w:szCs w:val="28"/>
        </w:rPr>
        <w:t xml:space="preserve">≤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i</w:t>
      </w:r>
      <w:proofErr w:type="spellEnd"/>
      <w:r w:rsidRPr="00577FFB">
        <w:rPr>
          <w:rFonts w:cs="B Nazanin"/>
          <w:color w:val="000000" w:themeColor="text1"/>
          <w:sz w:val="28"/>
          <w:szCs w:val="28"/>
        </w:rPr>
        <w:t xml:space="preserve"> ≤ n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مشارکت،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I1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I2 ...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In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سپس،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۲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۲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اتحاد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:</w:t>
      </w:r>
    </w:p>
    <w:p w:rsidR="004D3349" w:rsidRPr="00577FFB" w:rsidRDefault="004D334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 xml:space="preserve">اطلاعات </w:t>
      </w:r>
      <w:r w:rsidRPr="00577FFB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568E0189" wp14:editId="0FC93D3B">
            <wp:extent cx="752475" cy="247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E1EB6" w:rsidRPr="00577FFB">
        <w:rPr>
          <w:rFonts w:cs="B Nazanin" w:hint="cs"/>
          <w:color w:val="000000" w:themeColor="text1"/>
          <w:sz w:val="28"/>
          <w:szCs w:val="28"/>
          <w:rtl/>
        </w:rPr>
        <w:t xml:space="preserve">(که متعلق است به </w:t>
      </w:r>
      <w:proofErr w:type="spellStart"/>
      <w:r w:rsidR="003E1EB6" w:rsidRPr="00577FFB">
        <w:rPr>
          <w:rFonts w:cs="B Nazanin"/>
          <w:color w:val="000000" w:themeColor="text1"/>
          <w:sz w:val="28"/>
          <w:szCs w:val="28"/>
        </w:rPr>
        <w:t>Ik</w:t>
      </w:r>
      <w:proofErr w:type="spellEnd"/>
      <w:r w:rsidR="003E1EB6" w:rsidRPr="00577FFB">
        <w:rPr>
          <w:rFonts w:cs="B Nazanin" w:hint="cs"/>
          <w:color w:val="000000" w:themeColor="text1"/>
          <w:sz w:val="28"/>
          <w:szCs w:val="28"/>
          <w:rtl/>
        </w:rPr>
        <w:t xml:space="preserve"> که </w:t>
      </w:r>
      <w:r w:rsidR="003E1EB6" w:rsidRPr="00577FFB">
        <w:rPr>
          <w:rFonts w:cs="B Nazanin"/>
          <w:color w:val="000000" w:themeColor="text1"/>
          <w:sz w:val="28"/>
          <w:szCs w:val="28"/>
        </w:rPr>
        <w:t>k</w:t>
      </w:r>
      <w:r w:rsidR="003E1EB6" w:rsidRPr="00577FFB">
        <w:rPr>
          <w:rFonts w:cs="B Nazanin" w:hint="cs"/>
          <w:color w:val="000000" w:themeColor="text1"/>
          <w:sz w:val="28"/>
          <w:szCs w:val="28"/>
          <w:rtl/>
        </w:rPr>
        <w:t xml:space="preserve"> بین 1 و </w:t>
      </w:r>
      <w:r w:rsidR="003E1EB6" w:rsidRPr="00577FFB">
        <w:rPr>
          <w:rFonts w:cs="B Nazanin"/>
          <w:color w:val="000000" w:themeColor="text1"/>
          <w:sz w:val="28"/>
          <w:szCs w:val="28"/>
        </w:rPr>
        <w:t>n</w:t>
      </w:r>
      <w:r w:rsidR="003E1EB6" w:rsidRPr="00577FFB">
        <w:rPr>
          <w:rFonts w:cs="B Nazanin" w:hint="cs"/>
          <w:color w:val="000000" w:themeColor="text1"/>
          <w:sz w:val="28"/>
          <w:szCs w:val="28"/>
          <w:rtl/>
        </w:rPr>
        <w:t xml:space="preserve"> می باشد.</w:t>
      </w:r>
    </w:p>
    <w:p w:rsidR="003E1EB6" w:rsidRPr="00577FFB" w:rsidRDefault="003E1EB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جزئیات،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تاریخی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مفصل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جامع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جامع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تاریخی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تاریخ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گوید،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موقتی،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گوید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B06D08" w:rsidRPr="00577FFB" w:rsidRDefault="003E1EB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ترکیبات،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دقیق،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تاریخی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خاصی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7FFB">
        <w:rPr>
          <w:rFonts w:cs="B Nazanin"/>
          <w:color w:val="000000" w:themeColor="text1"/>
          <w:sz w:val="28"/>
          <w:szCs w:val="28"/>
        </w:rPr>
        <w:t xml:space="preserve">a)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7FFB">
        <w:rPr>
          <w:rFonts w:cs="B Nazanin"/>
          <w:color w:val="000000" w:themeColor="text1"/>
          <w:sz w:val="28"/>
          <w:szCs w:val="28"/>
        </w:rPr>
        <w:t xml:space="preserve">b)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شباهت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قطعات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ارمغان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E1EB6" w:rsidRDefault="003E1EB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N: M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3E1EB6" w:rsidRPr="00577FFB" w:rsidRDefault="00296CAE" w:rsidP="00296CAE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23D0647" wp14:editId="09AEFCEC">
            <wp:extent cx="3699596" cy="32670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2282" cy="326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FB" w:rsidRPr="00577FFB" w:rsidRDefault="003E1EB6" w:rsidP="00296CAE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</w:p>
    <w:p w:rsidR="003E1EB6" w:rsidRPr="00577FFB" w:rsidRDefault="00577FFB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5.</w:t>
      </w:r>
      <w:r w:rsidR="003E1EB6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E1EB6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اصلاح</w:t>
      </w:r>
      <w:r w:rsidR="003E1EB6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E1EB6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نیازمندی</w:t>
      </w:r>
      <w:r w:rsidR="003E1EB6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E1EB6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="003E1EB6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E1EB6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تصمیم</w:t>
      </w:r>
      <w:r w:rsidR="003E1EB6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E1EB6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گیری</w:t>
      </w:r>
      <w:r w:rsidR="003E1EB6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E1EB6" w:rsidRPr="00577FFB" w:rsidRDefault="003E1EB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پیشبرد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فاکتور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مکانیسم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تحریک،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MEANSI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3E1EB6" w:rsidRPr="00577FFB" w:rsidRDefault="003E1EB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قبلا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 = {D1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D2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...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Dn</w:t>
      </w:r>
      <w:proofErr w:type="spellEnd"/>
      <w:r w:rsidRPr="00577FFB">
        <w:rPr>
          <w:rFonts w:cs="B Nazanin"/>
          <w:color w:val="000000" w:themeColor="text1"/>
          <w:sz w:val="28"/>
          <w:szCs w:val="28"/>
        </w:rPr>
        <w:t>}.</w:t>
      </w:r>
    </w:p>
    <w:p w:rsidR="003E1EB6" w:rsidRPr="00577FFB" w:rsidRDefault="003E1EB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577FFB">
        <w:rPr>
          <w:rFonts w:ascii="Arial" w:hAnsi="Arial" w:cs="Arial" w:hint="cs"/>
          <w:color w:val="000000" w:themeColor="text1"/>
          <w:sz w:val="28"/>
          <w:szCs w:val="28"/>
          <w:rtl/>
        </w:rPr>
        <w:t>≤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i</w:t>
      </w:r>
      <w:proofErr w:type="spellEnd"/>
      <w:r w:rsidRPr="00577FFB">
        <w:rPr>
          <w:rFonts w:cs="B Nazanin"/>
          <w:color w:val="000000" w:themeColor="text1"/>
          <w:sz w:val="28"/>
          <w:szCs w:val="28"/>
        </w:rPr>
        <w:t xml:space="preserve"> ≤ n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>-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C0530" w:rsidRPr="00577FFB" w:rsidRDefault="00AC0530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اتخاذ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برساند،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کدام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پارامتر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گذارد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پارامتر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دستاورد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پردازد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مطابق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2B6F56" w:rsidRPr="00577FFB" w:rsidRDefault="002B6F5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C0530" w:rsidRPr="00577FFB" w:rsidRDefault="00AC0530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5.1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b/>
          <w:bCs/>
          <w:color w:val="000000" w:themeColor="text1"/>
          <w:sz w:val="28"/>
          <w:szCs w:val="28"/>
        </w:rPr>
        <w:t>CSFI</w:t>
      </w:r>
    </w:p>
    <w:p w:rsidR="00AC0530" w:rsidRPr="00577FFB" w:rsidRDefault="00AC0530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باقی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C0530" w:rsidRPr="00577FFB" w:rsidRDefault="00AC0530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>. 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بیاورید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[23]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پردازند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سرانجام،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آخرین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C0530" w:rsidRDefault="00AC0530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۲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افزودن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داروخانه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بهداشتی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داروخانه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رکورد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هفتگی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10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نگهداری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C0530" w:rsidRPr="00577FFB" w:rsidRDefault="00296CAE" w:rsidP="00296CAE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3B0FBEE" wp14:editId="59A52E64">
            <wp:extent cx="4810125" cy="10477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30" w:rsidRPr="00577FFB" w:rsidRDefault="00AC0530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</w:p>
    <w:p w:rsidR="00AC0530" w:rsidRPr="00577FFB" w:rsidRDefault="00AC0530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C0530" w:rsidRPr="00577FFB" w:rsidRDefault="00AC0530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9C8" w:rsidRPr="00577FFB">
        <w:rPr>
          <w:rFonts w:cs="B Nazanin"/>
          <w:color w:val="000000" w:themeColor="text1"/>
          <w:sz w:val="28"/>
          <w:szCs w:val="28"/>
        </w:rPr>
        <w:t xml:space="preserve"> (</w:t>
      </w:r>
      <w:r w:rsidRPr="00577FFB">
        <w:rPr>
          <w:rFonts w:cs="B Nazanin"/>
          <w:color w:val="000000" w:themeColor="text1"/>
          <w:sz w:val="28"/>
          <w:szCs w:val="28"/>
        </w:rPr>
        <w:t xml:space="preserve">a)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9C8" w:rsidRPr="00577FFB">
        <w:rPr>
          <w:rFonts w:cs="B Nazanin"/>
          <w:color w:val="000000" w:themeColor="text1"/>
          <w:sz w:val="28"/>
          <w:szCs w:val="28"/>
        </w:rPr>
        <w:t xml:space="preserve"> (</w:t>
      </w:r>
      <w:r w:rsidRPr="00577FFB">
        <w:rPr>
          <w:rFonts w:cs="B Nazanin"/>
          <w:color w:val="000000" w:themeColor="text1"/>
          <w:sz w:val="28"/>
          <w:szCs w:val="28"/>
        </w:rPr>
        <w:t xml:space="preserve">b)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9C8" w:rsidRPr="00577FFB">
        <w:rPr>
          <w:rFonts w:cs="B Nazanin"/>
          <w:color w:val="000000" w:themeColor="text1"/>
          <w:sz w:val="28"/>
          <w:szCs w:val="28"/>
        </w:rPr>
        <w:t xml:space="preserve"> (</w:t>
      </w:r>
      <w:r w:rsidRPr="00577FFB">
        <w:rPr>
          <w:rFonts w:cs="B Nazanin"/>
          <w:color w:val="000000" w:themeColor="text1"/>
          <w:sz w:val="28"/>
          <w:szCs w:val="28"/>
        </w:rPr>
        <w:t xml:space="preserve">c)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مطابق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C0530" w:rsidRPr="00577FFB" w:rsidRDefault="00AC0530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بالای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افزودن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داروخانه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چپ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لیست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رقم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بقیه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5.2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b/>
          <w:bCs/>
          <w:color w:val="000000" w:themeColor="text1"/>
          <w:sz w:val="28"/>
          <w:szCs w:val="28"/>
        </w:rPr>
        <w:t>ENDSI</w:t>
      </w: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بیاورید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/>
          <w:color w:val="000000" w:themeColor="text1"/>
          <w:sz w:val="28"/>
          <w:szCs w:val="28"/>
        </w:rPr>
        <w:t xml:space="preserve">Ends"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برآورد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نماید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B06D08" w:rsidRPr="00577FFB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پردازند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سرانجام،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آخرین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E19C8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داروخانه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/>
          <w:color w:val="000000" w:themeColor="text1"/>
          <w:sz w:val="28"/>
          <w:szCs w:val="28"/>
        </w:rPr>
        <w:t>End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E19C8" w:rsidRPr="00577FFB" w:rsidRDefault="00296CAE" w:rsidP="00296CAE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9F9360E" wp14:editId="3DF4E0BE">
            <wp:extent cx="3676650" cy="3100789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0765" cy="310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9C8" w:rsidRPr="00577FFB" w:rsidRDefault="007E19C8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ردیف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اضافی،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معاملات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End </w:t>
      </w: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قبلا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کاربری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5.3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b/>
          <w:bCs/>
          <w:color w:val="000000" w:themeColor="text1"/>
          <w:sz w:val="28"/>
          <w:szCs w:val="28"/>
        </w:rPr>
        <w:t>MEANSI</w:t>
      </w: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خاطر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عبارت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وسایلی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متقابلا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مشارکت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اطراف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اتخاذ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MEANSI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قبلا،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E19C8" w:rsidRPr="00577FFB" w:rsidRDefault="007E19C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مشابه،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داروخانه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کارآیی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منابع،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مدنی،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برق،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مبلمان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ردیف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اندازی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داروخانه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برآورد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اندازی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کاربری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نمیدهیم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16255" w:rsidRPr="00577FFB" w:rsidRDefault="00B16255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5.4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بازخورد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اطلاعات</w:t>
      </w:r>
    </w:p>
    <w:p w:rsidR="00B16255" w:rsidRPr="00577FFB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بازخورد،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FI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عنصری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5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عنصر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>-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نگهداری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B16255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داروخانه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ادراک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درباره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بهداشتی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موجب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بهداشتی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عوض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داروخانه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چرخه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296CAE" w:rsidRPr="00577FFB" w:rsidRDefault="00296C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16255" w:rsidRPr="00577FFB" w:rsidRDefault="00B16255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5.5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فرایند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جهانی</w:t>
      </w:r>
    </w:p>
    <w:p w:rsidR="00B16255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هدایت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میکرو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B16255" w:rsidRPr="00577FFB" w:rsidRDefault="00296CAE" w:rsidP="00296CAE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17D3D1DA" wp14:editId="4B1A216D">
            <wp:extent cx="4791068" cy="9239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9106" cy="92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255" w:rsidRDefault="00B16255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</w:p>
    <w:p w:rsidR="00B16255" w:rsidRPr="00577FFB" w:rsidRDefault="00296CAE" w:rsidP="00296CAE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EA80EBC" wp14:editId="73C85E3F">
            <wp:extent cx="4874557" cy="82867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5908" cy="8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255" w:rsidRDefault="00B16255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MEANSI</w:t>
      </w:r>
    </w:p>
    <w:p w:rsidR="00B16255" w:rsidRPr="00577FFB" w:rsidRDefault="00296CAE" w:rsidP="00296CAE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1C424BD" wp14:editId="74135063">
            <wp:extent cx="4478083" cy="1285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5289" cy="129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255" w:rsidRPr="00577FFB" w:rsidRDefault="00B16255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5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</w:p>
    <w:p w:rsidR="00B16255" w:rsidRPr="00577FFB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مقدمه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معتقدیم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تشریح،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علاقه،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B16255" w:rsidRPr="00577FFB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چندعاملی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احتمالا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عبارت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متعلق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فاکتور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تحقيق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فرآيند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تصميمات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تكرار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296CAE" w:rsidRDefault="00B16255" w:rsidP="00EB3E82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سهامداران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پردازد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صورتی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مطلوب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سهامداران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نامربوط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بگذارند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B3E82" w:rsidRDefault="00EB3E82" w:rsidP="00EB3E82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B3E82" w:rsidRDefault="00EB3E82" w:rsidP="00EB3E82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B3E82" w:rsidRPr="00577FFB" w:rsidRDefault="00EB3E82" w:rsidP="00EB3E82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16255" w:rsidRPr="00577FFB" w:rsidRDefault="00B16255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 xml:space="preserve">5.6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مخزن</w:t>
      </w:r>
    </w:p>
    <w:p w:rsidR="00B16255" w:rsidRPr="00577FFB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مخزن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تحریک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یکدیگر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4).</w:t>
      </w:r>
    </w:p>
    <w:p w:rsidR="00B16255" w:rsidRPr="00577FFB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است؛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فاکتور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گذارد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M: N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مشابه،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M: N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M: N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B06D08" w:rsidRPr="00577FFB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ردیابی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ردیابی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</w:t>
      </w:r>
    </w:p>
    <w:p w:rsidR="00B06D08" w:rsidRPr="00577FFB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</w:rPr>
        <w:t xml:space="preserve">a) </w:t>
      </w:r>
      <w:r w:rsidR="00B06D08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</w:p>
    <w:p w:rsidR="00B06D08" w:rsidRPr="00577FFB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>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فاکتور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</w:p>
    <w:p w:rsidR="00B16255" w:rsidRPr="00577FFB" w:rsidRDefault="00B16255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>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فاکتور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متغیر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10CEC" w:rsidRPr="00577FFB" w:rsidRDefault="00E10CEC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5.7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اطلاعات</w:t>
      </w:r>
    </w:p>
    <w:p w:rsidR="00E10CEC" w:rsidRPr="00577FFB" w:rsidRDefault="00E10CEC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برعهده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(۲۱)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577FFB">
        <w:rPr>
          <w:rFonts w:cs="B Nazanin"/>
          <w:color w:val="000000" w:themeColor="text1"/>
          <w:sz w:val="28"/>
          <w:szCs w:val="28"/>
          <w:rtl/>
        </w:rPr>
        <w:t>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متمایز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10CEC" w:rsidRPr="00577FFB" w:rsidRDefault="00E10CEC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روشی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[21]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ابتدایی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ER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نیمه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Golorelli</w:t>
      </w:r>
      <w:proofErr w:type="spellEnd"/>
      <w:r w:rsidRPr="00577FFB">
        <w:rPr>
          <w:rFonts w:cs="B Nazanin"/>
          <w:color w:val="000000" w:themeColor="text1"/>
          <w:sz w:val="28"/>
          <w:szCs w:val="28"/>
        </w:rPr>
        <w:t xml:space="preserve"> [29]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Moody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Kortink</w:t>
      </w:r>
      <w:proofErr w:type="spellEnd"/>
      <w:r w:rsidRPr="00577FFB">
        <w:rPr>
          <w:rFonts w:cs="B Nazanin"/>
          <w:color w:val="000000" w:themeColor="text1"/>
          <w:sz w:val="28"/>
          <w:szCs w:val="28"/>
        </w:rPr>
        <w:t xml:space="preserve"> [30]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Hüsemann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[31].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[21]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10CEC" w:rsidRPr="00577FFB" w:rsidRDefault="00E10CEC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 xml:space="preserve">6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مقایسه</w:t>
      </w:r>
    </w:p>
    <w:p w:rsidR="00E10CEC" w:rsidRDefault="00E10CEC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ریشه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B06D08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آنجایی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10CEC" w:rsidRPr="00577FFB" w:rsidRDefault="00296CAE" w:rsidP="00296CAE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79AF102" wp14:editId="5101723D">
            <wp:extent cx="3552825" cy="225264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58989" cy="225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CEC" w:rsidRPr="00577FFB" w:rsidRDefault="00E10CEC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مخزن</w:t>
      </w:r>
    </w:p>
    <w:p w:rsidR="00E10CEC" w:rsidRPr="00577FFB" w:rsidRDefault="00E10CEC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موعد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تراکنشی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متمایل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سهامدارانی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افراد،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ادارات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بنابراين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تجزيه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تحليل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دستيابي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سهامدار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شکلی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صحيح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تنظيم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10CEC" w:rsidRPr="00577FFB" w:rsidRDefault="00E10CEC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بوینتون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زومد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[32]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دیگران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مقوله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اخیر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روزمره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مفهومی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معتقدند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آمیز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کیفیت،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تزریق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بتونی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E2252" w:rsidRPr="00577FFB" w:rsidRDefault="00AE225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proofErr w:type="spellStart"/>
      <w:r w:rsidRPr="00577FFB">
        <w:rPr>
          <w:rFonts w:cs="B Nazanin"/>
          <w:color w:val="000000" w:themeColor="text1"/>
          <w:sz w:val="28"/>
          <w:szCs w:val="28"/>
        </w:rPr>
        <w:t>Wetherbe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gramStart"/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Davis</w:t>
      </w:r>
      <w:proofErr w:type="gramEnd"/>
      <w:r w:rsidRPr="00577FFB">
        <w:rPr>
          <w:rFonts w:cs="B Nazanin"/>
          <w:color w:val="000000" w:themeColor="text1"/>
          <w:sz w:val="28"/>
          <w:szCs w:val="28"/>
        </w:rPr>
        <w:t xml:space="preserve"> [24]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BSP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BSP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حالیکه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چندگانه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سودمند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7FFB">
        <w:rPr>
          <w:rFonts w:cs="B Nazanin"/>
          <w:color w:val="000000" w:themeColor="text1"/>
          <w:sz w:val="28"/>
          <w:szCs w:val="28"/>
        </w:rPr>
        <w:t xml:space="preserve"> (a)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برآورده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577FFB">
        <w:rPr>
          <w:rFonts w:cs="B Nazanin"/>
          <w:color w:val="000000" w:themeColor="text1"/>
          <w:sz w:val="28"/>
          <w:szCs w:val="28"/>
          <w:rtl/>
        </w:rPr>
        <w:t>)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(c)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سطوح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شناختی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مختلفی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9062F" w:rsidRPr="00577FFB" w:rsidRDefault="0079062F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ضمنی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سهامداران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مسئول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بودند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ندهند،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واگذار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شغل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عاملان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نگرفت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E2252" w:rsidRPr="00577FFB" w:rsidRDefault="0079062F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مقابل،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خیلی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عالی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صراحت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-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فاکتور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آوریم</w:t>
      </w:r>
    </w:p>
    <w:p w:rsidR="00A90F99" w:rsidRPr="00577FFB" w:rsidRDefault="00A90F9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راهنمایی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وظایف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قبلا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90F99" w:rsidRPr="00577FFB" w:rsidRDefault="00A90F9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ارتباط 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 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A90F99" w:rsidRPr="00577FFB" w:rsidRDefault="00A90F9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ردیابی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0D19" w:rsidRPr="00577FFB">
        <w:rPr>
          <w:rFonts w:cs="B Nazanin" w:hint="cs"/>
          <w:color w:val="000000" w:themeColor="text1"/>
          <w:sz w:val="28"/>
          <w:szCs w:val="28"/>
          <w:rtl/>
        </w:rPr>
        <w:t>بازگشت داده 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0D19" w:rsidRPr="00577FFB">
        <w:rPr>
          <w:rFonts w:cs="B Nazanin" w:hint="cs"/>
          <w:color w:val="000000" w:themeColor="text1"/>
          <w:sz w:val="28"/>
          <w:szCs w:val="28"/>
          <w:rtl/>
        </w:rPr>
        <w:t>یا عواملی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0D19" w:rsidRPr="00577FFB">
        <w:rPr>
          <w:rFonts w:cs="B Nazanin" w:hint="cs"/>
          <w:color w:val="000000" w:themeColor="text1"/>
          <w:sz w:val="28"/>
          <w:szCs w:val="28"/>
          <w:rtl/>
        </w:rPr>
        <w:t xml:space="preserve">کرده اند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FF0BA0" w:rsidRPr="00577FFB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0BA0" w:rsidRPr="00577FFB">
        <w:rPr>
          <w:rFonts w:cs="B Nazanin" w:hint="cs"/>
          <w:color w:val="000000" w:themeColor="text1"/>
          <w:sz w:val="28"/>
          <w:szCs w:val="28"/>
          <w:rtl/>
        </w:rPr>
        <w:t>به ان می شود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79062F" w:rsidRPr="00577FFB" w:rsidRDefault="00A90F9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همچنان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وسیعی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مزایایی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577FFB">
        <w:rPr>
          <w:rFonts w:cs="B Nazanin"/>
          <w:color w:val="000000" w:themeColor="text1"/>
          <w:sz w:val="28"/>
          <w:szCs w:val="28"/>
        </w:rPr>
        <w:t>Wetherbe</w:t>
      </w:r>
      <w:proofErr w:type="spellEnd"/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Davis [24]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46B61" w:rsidRPr="00577FFB" w:rsidRDefault="00577FFB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7.</w:t>
      </w:r>
      <w:r w:rsidR="00546B61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546B61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تجربه</w:t>
      </w:r>
    </w:p>
    <w:p w:rsidR="00B06D08" w:rsidRPr="00577FFB" w:rsidRDefault="00546B6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آیورودا،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یوگا،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Unani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) Naturopathy -AYUSH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طبیعی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متخصص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دامنه،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>[33]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[21]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[22]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کردیم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D297B" w:rsidRPr="00577FFB" w:rsidRDefault="00546B61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297B" w:rsidRPr="00577FFB">
        <w:rPr>
          <w:rFonts w:cs="B Nazanin" w:hint="cs"/>
          <w:color w:val="000000" w:themeColor="text1"/>
          <w:sz w:val="28"/>
          <w:szCs w:val="28"/>
          <w:rtl/>
        </w:rPr>
        <w:t xml:space="preserve">و بررسی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="00ED297B" w:rsidRPr="00577FFB">
        <w:rPr>
          <w:rFonts w:cs="B Nazanin" w:hint="cs"/>
          <w:color w:val="000000" w:themeColor="text1"/>
          <w:sz w:val="28"/>
          <w:szCs w:val="28"/>
          <w:rtl/>
        </w:rPr>
        <w:t xml:space="preserve"> که آیا؛</w:t>
      </w:r>
    </w:p>
    <w:p w:rsidR="00ED297B" w:rsidRPr="00577FFB" w:rsidRDefault="00ED297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>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گردیدند،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تغییراتی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D297B" w:rsidRPr="00577FFB" w:rsidRDefault="00ED297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استنباطی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منظوره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خیر،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</w:p>
    <w:p w:rsidR="00B06D08" w:rsidRPr="00577FFB" w:rsidRDefault="00ED297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>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یکسان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667A52" w:rsidRPr="00577FFB" w:rsidRDefault="00ED297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67A52" w:rsidRPr="00577FFB" w:rsidRDefault="00667A52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7.1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کاربرد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اطلاعات</w:t>
      </w:r>
    </w:p>
    <w:p w:rsidR="00667A52" w:rsidRPr="00577FFB" w:rsidRDefault="00667A52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7.1.1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کاربرد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لایه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فرمولاسيون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سیاست</w:t>
      </w:r>
    </w:p>
    <w:p w:rsidR="00667A52" w:rsidRPr="00577FFB" w:rsidRDefault="00667A5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فرمول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 از همه،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مدیریتی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756BB"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E756B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56BB" w:rsidRPr="00577FFB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استراتژیک</w:t>
      </w:r>
      <w:r w:rsidR="00125F59" w:rsidRPr="00577FFB">
        <w:rPr>
          <w:rFonts w:cs="B Nazanin" w:hint="cs"/>
          <w:color w:val="000000" w:themeColor="text1"/>
          <w:sz w:val="28"/>
          <w:szCs w:val="28"/>
          <w:rtl/>
        </w:rPr>
        <w:t>ی دار</w:t>
      </w:r>
      <w:r w:rsidR="00E756BB" w:rsidRPr="00577FFB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5F59" w:rsidRPr="00577FFB">
        <w:rPr>
          <w:rFonts w:cs="B Nazanin" w:hint="cs"/>
          <w:color w:val="000000" w:themeColor="text1"/>
          <w:sz w:val="28"/>
          <w:szCs w:val="28"/>
          <w:rtl/>
        </w:rPr>
        <w:t>اتخاذ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5F59" w:rsidRPr="00577FFB">
        <w:rPr>
          <w:rFonts w:cs="B Nazanin" w:hint="cs"/>
          <w:color w:val="000000" w:themeColor="text1"/>
          <w:sz w:val="28"/>
          <w:szCs w:val="28"/>
          <w:rtl/>
        </w:rPr>
        <w:t xml:space="preserve">به عنوان یک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5F59" w:rsidRPr="00577FFB">
        <w:rPr>
          <w:rFonts w:cs="B Nazanin" w:hint="cs"/>
          <w:color w:val="000000" w:themeColor="text1"/>
          <w:sz w:val="28"/>
          <w:szCs w:val="28"/>
          <w:rtl/>
        </w:rPr>
        <w:t>خوب و مناسب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5F59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5F59" w:rsidRPr="00577FFB">
        <w:rPr>
          <w:rFonts w:cs="B Nazanin" w:hint="cs"/>
          <w:color w:val="000000" w:themeColor="text1"/>
          <w:sz w:val="28"/>
          <w:szCs w:val="28"/>
          <w:rtl/>
        </w:rPr>
        <w:t>در نظر می گیریم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667A52" w:rsidRPr="00577FFB" w:rsidRDefault="00667A5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712A" w:rsidRPr="00577FFB">
        <w:rPr>
          <w:rFonts w:cs="B Nazanin" w:hint="cs"/>
          <w:color w:val="000000" w:themeColor="text1"/>
          <w:sz w:val="28"/>
          <w:szCs w:val="28"/>
          <w:rtl/>
        </w:rPr>
        <w:t>سیاس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بگیرید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دکتر</w:t>
      </w:r>
      <w:r w:rsidR="000D05C3" w:rsidRPr="00577FFB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بیمارستان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AYUSH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05C3" w:rsidRPr="00577FFB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05C3" w:rsidRPr="00577FFB">
        <w:rPr>
          <w:rFonts w:cs="B Nazanin"/>
          <w:color w:val="000000" w:themeColor="text1"/>
          <w:sz w:val="28"/>
          <w:szCs w:val="28"/>
        </w:rPr>
        <w:t>MD</w:t>
      </w:r>
      <w:r w:rsidR="000D05C3" w:rsidRPr="00577FFB">
        <w:rPr>
          <w:rFonts w:cs="B Nazanin" w:hint="cs"/>
          <w:color w:val="000000" w:themeColor="text1"/>
          <w:sz w:val="28"/>
          <w:szCs w:val="28"/>
          <w:rtl/>
        </w:rPr>
        <w:t xml:space="preserve"> یا درجه استادی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0D05C3" w:rsidRPr="00577FFB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{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اصلاح،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حذف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}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مولفه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96D85" w:rsidRPr="00577FFB">
        <w:rPr>
          <w:rFonts w:cs="B Nazanin" w:hint="cs"/>
          <w:color w:val="000000" w:themeColor="text1"/>
          <w:sz w:val="28"/>
          <w:szCs w:val="28"/>
          <w:rtl/>
        </w:rPr>
        <w:t>انجام دهیم یا خیر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E44" w:rsidRPr="00577FFB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B87E44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دکتر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E44" w:rsidRPr="00577FFB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E44" w:rsidRPr="00577FFB">
        <w:rPr>
          <w:rFonts w:cs="B Nazanin"/>
          <w:color w:val="000000" w:themeColor="text1"/>
          <w:sz w:val="28"/>
          <w:szCs w:val="28"/>
        </w:rPr>
        <w:t xml:space="preserve"> </w:t>
      </w:r>
      <w:r w:rsidR="00B87E44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87E44" w:rsidRPr="00577FFB">
        <w:rPr>
          <w:rFonts w:cs="B Nazanin"/>
          <w:color w:val="000000" w:themeColor="text1"/>
          <w:sz w:val="28"/>
          <w:szCs w:val="28"/>
        </w:rPr>
        <w:t>MD</w:t>
      </w:r>
      <w:r w:rsidR="00B87E44" w:rsidRPr="00577FFB">
        <w:rPr>
          <w:rFonts w:cs="B Nazanin" w:hint="cs"/>
          <w:color w:val="000000" w:themeColor="text1"/>
          <w:sz w:val="28"/>
          <w:szCs w:val="28"/>
          <w:rtl/>
        </w:rPr>
        <w:t xml:space="preserve"> داشته باشد  </w:t>
      </w:r>
      <w:r w:rsidRPr="00577FFB">
        <w:rPr>
          <w:rFonts w:cs="B Nazanin"/>
          <w:color w:val="000000" w:themeColor="text1"/>
          <w:sz w:val="28"/>
          <w:szCs w:val="28"/>
        </w:rPr>
        <w:t xml:space="preserve">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دلایل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1B3B" w:rsidRPr="00577FFB">
        <w:rPr>
          <w:rFonts w:cs="B Nazanin" w:hint="cs"/>
          <w:color w:val="000000" w:themeColor="text1"/>
          <w:sz w:val="28"/>
          <w:szCs w:val="28"/>
          <w:rtl/>
        </w:rPr>
        <w:t xml:space="preserve">کمبود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فضا،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1B3B" w:rsidRPr="00577FFB">
        <w:rPr>
          <w:rFonts w:cs="B Nazanin" w:hint="cs"/>
          <w:color w:val="000000" w:themeColor="text1"/>
          <w:sz w:val="28"/>
          <w:szCs w:val="28"/>
          <w:rtl/>
        </w:rPr>
        <w:t>بخش 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E10CEC" w:rsidRPr="00577FFB" w:rsidRDefault="00667A5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1B3B" w:rsidRPr="00577FFB">
        <w:rPr>
          <w:rFonts w:cs="B Nazanin" w:hint="cs"/>
          <w:color w:val="000000" w:themeColor="text1"/>
          <w:sz w:val="28"/>
          <w:szCs w:val="28"/>
          <w:rtl/>
        </w:rPr>
        <w:t xml:space="preserve">انتظار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1B3B" w:rsidRPr="00577FFB">
        <w:rPr>
          <w:rFonts w:cs="B Nazanin" w:hint="cs"/>
          <w:color w:val="000000" w:themeColor="text1"/>
          <w:sz w:val="28"/>
          <w:szCs w:val="28"/>
          <w:rtl/>
        </w:rPr>
        <w:t>خواهیم داشت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واقع،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1B3B" w:rsidRPr="00577FFB">
        <w:rPr>
          <w:rFonts w:cs="B Nazanin" w:hint="cs"/>
          <w:color w:val="000000" w:themeColor="text1"/>
          <w:sz w:val="28"/>
          <w:szCs w:val="28"/>
          <w:rtl/>
        </w:rPr>
        <w:t>سیاس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474C"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474C" w:rsidRPr="00577FFB">
        <w:rPr>
          <w:rFonts w:cs="B Nazanin" w:hint="cs"/>
          <w:color w:val="000000" w:themeColor="text1"/>
          <w:sz w:val="28"/>
          <w:szCs w:val="28"/>
          <w:rtl/>
        </w:rPr>
        <w:t xml:space="preserve">گیری برای در اختیار داشتن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پزشکان</w:t>
      </w:r>
      <w:r w:rsidR="005A474C" w:rsidRPr="00577FFB">
        <w:rPr>
          <w:rFonts w:cs="B Nazanin" w:hint="cs"/>
          <w:color w:val="000000" w:themeColor="text1"/>
          <w:sz w:val="28"/>
          <w:szCs w:val="28"/>
          <w:rtl/>
        </w:rPr>
        <w:t>ی که درجه کارشناسی ارشد دا</w:t>
      </w:r>
      <w:r w:rsidR="001605B8" w:rsidRPr="00577FFB">
        <w:rPr>
          <w:rFonts w:cs="B Nazanin" w:hint="cs"/>
          <w:color w:val="000000" w:themeColor="text1"/>
          <w:sz w:val="28"/>
          <w:szCs w:val="28"/>
          <w:rtl/>
        </w:rPr>
        <w:t xml:space="preserve">رند،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بیمارستان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05B8" w:rsidRPr="00577FFB">
        <w:rPr>
          <w:rFonts w:cs="B Nazanin" w:hint="cs"/>
          <w:color w:val="000000" w:themeColor="text1"/>
          <w:sz w:val="28"/>
          <w:szCs w:val="28"/>
          <w:rtl/>
        </w:rPr>
        <w:t xml:space="preserve">متخصص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 xml:space="preserve"> اثربخشی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هم،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7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2CE" w:rsidRPr="00577FFB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="004B12CE"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506BF" w:rsidRPr="00577FFB" w:rsidRDefault="005506BF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اتخاذ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دکتر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MD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بواسطه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پیروی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گردد،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نیازمند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فرموله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خصوص</w:t>
      </w:r>
      <w:r w:rsidRPr="00577FFB">
        <w:rPr>
          <w:rFonts w:cs="B Nazanin"/>
          <w:color w:val="000000" w:themeColor="text1"/>
          <w:sz w:val="28"/>
          <w:szCs w:val="28"/>
          <w:rtl/>
        </w:rPr>
        <w:t>{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اصلاح،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حذف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}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506BF" w:rsidP="00296CAE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MIS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مطابقت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مهارت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ادراکی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غالب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FD44F3" w:rsidRPr="00577FFB" w:rsidRDefault="00FD44F3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6.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دکتر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MD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>"</w:t>
      </w:r>
    </w:p>
    <w:tbl>
      <w:tblPr>
        <w:tblStyle w:val="TableGrid0"/>
        <w:tblW w:w="9865" w:type="dxa"/>
        <w:jc w:val="center"/>
        <w:tblLook w:val="04A0" w:firstRow="1" w:lastRow="0" w:firstColumn="1" w:lastColumn="0" w:noHBand="0" w:noVBand="1"/>
      </w:tblPr>
      <w:tblGrid>
        <w:gridCol w:w="5276"/>
        <w:gridCol w:w="2097"/>
        <w:gridCol w:w="2492"/>
      </w:tblGrid>
      <w:tr w:rsidR="00577FFB" w:rsidRPr="00577FFB" w:rsidTr="002B6F56">
        <w:trPr>
          <w:trHeight w:val="329"/>
          <w:jc w:val="center"/>
        </w:trPr>
        <w:tc>
          <w:tcPr>
            <w:tcW w:w="5276" w:type="dxa"/>
          </w:tcPr>
          <w:p w:rsidR="00483978" w:rsidRPr="00577FFB" w:rsidRDefault="00483978" w:rsidP="00296CAE">
            <w:pPr>
              <w:tabs>
                <w:tab w:val="center" w:pos="3645"/>
              </w:tabs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تصمیم</w:t>
            </w:r>
            <w:r w:rsidRPr="00577FFB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ab/>
              <w:t>CSF</w:t>
            </w:r>
          </w:p>
        </w:tc>
        <w:tc>
          <w:tcPr>
            <w:tcW w:w="2097" w:type="dxa"/>
          </w:tcPr>
          <w:p w:rsidR="00483978" w:rsidRPr="00577FFB" w:rsidRDefault="00483978" w:rsidP="00296CAE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متغیر</w:t>
            </w:r>
            <w:r w:rsidRPr="00577FFB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 xml:space="preserve"> CSF</w:t>
            </w:r>
          </w:p>
        </w:tc>
        <w:tc>
          <w:tcPr>
            <w:tcW w:w="2492" w:type="dxa"/>
          </w:tcPr>
          <w:p w:rsidR="00483978" w:rsidRPr="00577FFB" w:rsidRDefault="00483978" w:rsidP="00296CAE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اطلاعات</w:t>
            </w:r>
          </w:p>
        </w:tc>
      </w:tr>
      <w:tr w:rsidR="00577FFB" w:rsidRPr="00577FFB" w:rsidTr="002B6F56">
        <w:trPr>
          <w:trHeight w:val="959"/>
          <w:jc w:val="center"/>
        </w:trPr>
        <w:tc>
          <w:tcPr>
            <w:tcW w:w="5276" w:type="dxa"/>
          </w:tcPr>
          <w:p w:rsidR="00483978" w:rsidRPr="00577FFB" w:rsidRDefault="00374F0C" w:rsidP="00296CAE">
            <w:pPr>
              <w:tabs>
                <w:tab w:val="center" w:pos="4090"/>
              </w:tabs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انتخاب کنید که درجه دکتر باید کارشناسی ارشد باشد</w:t>
            </w:r>
            <w:r w:rsidR="00483978" w:rsidRPr="00577FFB">
              <w:rPr>
                <w:rFonts w:cs="B Nazanin"/>
                <w:color w:val="000000" w:themeColor="text1"/>
              </w:rPr>
              <w:tab/>
            </w:r>
            <w:r w:rsidR="00483978" w:rsidRPr="00577FFB">
              <w:rPr>
                <w:rFonts w:cs="B Nazanin" w:hint="cs"/>
                <w:color w:val="000000" w:themeColor="text1"/>
                <w:rtl/>
              </w:rPr>
              <w:t>مراقبت با کیفیت بالا</w:t>
            </w:r>
          </w:p>
        </w:tc>
        <w:tc>
          <w:tcPr>
            <w:tcW w:w="2097" w:type="dxa"/>
          </w:tcPr>
          <w:p w:rsidR="00483978" w:rsidRPr="00577FFB" w:rsidRDefault="00B94A6B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سلامت بیمار</w:t>
            </w:r>
          </w:p>
        </w:tc>
        <w:tc>
          <w:tcPr>
            <w:tcW w:w="2492" w:type="dxa"/>
          </w:tcPr>
          <w:p w:rsidR="00483978" w:rsidRPr="00577FFB" w:rsidRDefault="00DF30A9" w:rsidP="00296CAE">
            <w:pPr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جمع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میزان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بقاء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سابقه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بیماران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واحد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زمان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مدت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زمان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ماهانه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: 2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سال</w:t>
            </w:r>
          </w:p>
        </w:tc>
      </w:tr>
      <w:tr w:rsidR="00577FFB" w:rsidRPr="00577FFB" w:rsidTr="002B6F56">
        <w:trPr>
          <w:trHeight w:val="760"/>
          <w:jc w:val="center"/>
        </w:trPr>
        <w:tc>
          <w:tcPr>
            <w:tcW w:w="5276" w:type="dxa"/>
          </w:tcPr>
          <w:p w:rsidR="00FD44F3" w:rsidRPr="00577FFB" w:rsidRDefault="00FD44F3" w:rsidP="00296CAE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097" w:type="dxa"/>
          </w:tcPr>
          <w:p w:rsidR="00FD44F3" w:rsidRPr="00577FFB" w:rsidRDefault="00FD44F3" w:rsidP="00296CAE">
            <w:pPr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492" w:type="dxa"/>
          </w:tcPr>
          <w:p w:rsidR="00FD44F3" w:rsidRPr="00577FFB" w:rsidRDefault="00FD44F3" w:rsidP="00296CAE">
            <w:pPr>
              <w:rPr>
                <w:rFonts w:cs="B Nazanin"/>
                <w:b/>
                <w:color w:val="000000" w:themeColor="text1"/>
                <w:rtl/>
              </w:rPr>
            </w:pPr>
          </w:p>
          <w:p w:rsidR="00FD44F3" w:rsidRPr="00577FFB" w:rsidRDefault="00FD44F3" w:rsidP="00296CAE">
            <w:pPr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جدول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7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. تجزیه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و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تحلیل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/>
                <w:b/>
                <w:color w:val="000000" w:themeColor="text1"/>
              </w:rPr>
              <w:t>ENDSI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برای تصمیم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گیری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انتخاب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"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درجه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دکتر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باید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/>
                <w:b/>
                <w:color w:val="000000" w:themeColor="text1"/>
              </w:rPr>
              <w:t xml:space="preserve"> </w:t>
            </w:r>
            <w:r w:rsidR="004F2F7A" w:rsidRPr="00577FFB">
              <w:rPr>
                <w:rFonts w:cs="B Nazanin"/>
                <w:b/>
                <w:color w:val="000000" w:themeColor="text1"/>
              </w:rPr>
              <w:t xml:space="preserve"> </w:t>
            </w:r>
            <w:r w:rsidRPr="00577FFB">
              <w:rPr>
                <w:rFonts w:cs="B Nazanin"/>
                <w:b/>
                <w:color w:val="000000" w:themeColor="text1"/>
              </w:rPr>
              <w:t>MD"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باشد</w:t>
            </w:r>
          </w:p>
          <w:p w:rsidR="00FD44F3" w:rsidRPr="00577FFB" w:rsidRDefault="00FD44F3" w:rsidP="00296CAE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577FFB" w:rsidRPr="00577FFB" w:rsidTr="002B6F56">
        <w:trPr>
          <w:trHeight w:val="329"/>
          <w:jc w:val="center"/>
        </w:trPr>
        <w:tc>
          <w:tcPr>
            <w:tcW w:w="5276" w:type="dxa"/>
          </w:tcPr>
          <w:p w:rsidR="00FD44F3" w:rsidRPr="00577FFB" w:rsidRDefault="00FD44F3" w:rsidP="00296CAE">
            <w:pPr>
              <w:tabs>
                <w:tab w:val="center" w:pos="3077"/>
              </w:tabs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تصمیم</w:t>
            </w:r>
            <w:r w:rsidRPr="00577FFB">
              <w:rPr>
                <w:rFonts w:cs="B Nazanin"/>
                <w:color w:val="000000" w:themeColor="text1"/>
              </w:rPr>
              <w:tab/>
            </w:r>
            <w:r w:rsidRPr="00577FFB">
              <w:rPr>
                <w:rFonts w:cs="B Nazanin" w:hint="cs"/>
                <w:color w:val="000000" w:themeColor="text1"/>
                <w:rtl/>
              </w:rPr>
              <w:t>هدف</w:t>
            </w:r>
          </w:p>
        </w:tc>
        <w:tc>
          <w:tcPr>
            <w:tcW w:w="2097" w:type="dxa"/>
          </w:tcPr>
          <w:p w:rsidR="00FD44F3" w:rsidRPr="00577FFB" w:rsidRDefault="00FD44F3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متغیراثربخشی نهایی</w:t>
            </w:r>
          </w:p>
        </w:tc>
        <w:tc>
          <w:tcPr>
            <w:tcW w:w="2492" w:type="dxa"/>
          </w:tcPr>
          <w:p w:rsidR="00FD44F3" w:rsidRPr="00577FFB" w:rsidRDefault="00FD44F3" w:rsidP="00296CAE">
            <w:pPr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اطلاعات</w:t>
            </w:r>
          </w:p>
        </w:tc>
      </w:tr>
      <w:tr w:rsidR="00577FFB" w:rsidRPr="00577FFB" w:rsidTr="002B6F56">
        <w:trPr>
          <w:trHeight w:val="1159"/>
          <w:jc w:val="center"/>
        </w:trPr>
        <w:tc>
          <w:tcPr>
            <w:tcW w:w="5276" w:type="dxa"/>
          </w:tcPr>
          <w:p w:rsidR="00FD44F3" w:rsidRPr="00577FFB" w:rsidRDefault="00FD44F3" w:rsidP="00296CAE">
            <w:pPr>
              <w:tabs>
                <w:tab w:val="center" w:pos="3945"/>
              </w:tabs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انتخاب کنید که درجه دکتر باید کارشناسی ارشد باشد</w:t>
            </w:r>
            <w:r w:rsidRPr="00577FFB">
              <w:rPr>
                <w:rFonts w:cs="B Nazanin"/>
                <w:color w:val="000000" w:themeColor="text1"/>
              </w:rPr>
              <w:t>”</w:t>
            </w:r>
            <w:r w:rsidRPr="00577FFB">
              <w:rPr>
                <w:rFonts w:cs="B Nazanin"/>
                <w:color w:val="000000" w:themeColor="text1"/>
              </w:rPr>
              <w:tab/>
            </w:r>
            <w:r w:rsidR="003B2F67" w:rsidRPr="00577FFB">
              <w:rPr>
                <w:rFonts w:cs="B Nazanin" w:hint="cs"/>
                <w:color w:val="000000" w:themeColor="text1"/>
                <w:rtl/>
              </w:rPr>
              <w:t>کارکنان با تجربه متمرکز</w:t>
            </w:r>
          </w:p>
        </w:tc>
        <w:tc>
          <w:tcPr>
            <w:tcW w:w="2097" w:type="dxa"/>
          </w:tcPr>
          <w:p w:rsidR="00FD44F3" w:rsidRPr="00577FFB" w:rsidRDefault="00FD44F3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خدمت فراهم شده</w:t>
            </w:r>
          </w:p>
        </w:tc>
        <w:tc>
          <w:tcPr>
            <w:tcW w:w="2492" w:type="dxa"/>
          </w:tcPr>
          <w:p w:rsidR="00FD44F3" w:rsidRPr="00577FFB" w:rsidRDefault="00FD44F3" w:rsidP="00296CAE">
            <w:pPr>
              <w:rPr>
                <w:rFonts w:cs="B Nazanin"/>
                <w:b/>
                <w:color w:val="000000" w:themeColor="text1"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جمع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مجموع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ارجاعات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ورودی</w:t>
            </w:r>
          </w:p>
          <w:p w:rsidR="00FD44F3" w:rsidRPr="00577FFB" w:rsidRDefault="00FD44F3" w:rsidP="00296CAE">
            <w:pPr>
              <w:rPr>
                <w:rFonts w:cs="B Nazanin"/>
                <w:b/>
                <w:color w:val="000000" w:themeColor="text1"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رده بندی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نوع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تخصص</w:t>
            </w:r>
          </w:p>
          <w:p w:rsidR="00FD44F3" w:rsidRPr="00577FFB" w:rsidRDefault="00FD44F3" w:rsidP="00296CAE">
            <w:pPr>
              <w:rPr>
                <w:rFonts w:cs="B Nazanin"/>
                <w:b/>
                <w:color w:val="000000" w:themeColor="text1"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سابقه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>:</w:t>
            </w:r>
          </w:p>
          <w:p w:rsidR="00FD44F3" w:rsidRPr="00577FFB" w:rsidRDefault="00FD44F3" w:rsidP="00296CAE">
            <w:pPr>
              <w:rPr>
                <w:rFonts w:cs="B Nazanin"/>
                <w:b/>
                <w:color w:val="000000" w:themeColor="text1"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واحد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زمان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ماهانه</w:t>
            </w:r>
          </w:p>
          <w:p w:rsidR="008F04EF" w:rsidRPr="00577FFB" w:rsidRDefault="00FD44F3" w:rsidP="00296CAE">
            <w:pPr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مدت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زمان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2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سال</w:t>
            </w:r>
          </w:p>
          <w:p w:rsidR="008F04EF" w:rsidRPr="00577FFB" w:rsidRDefault="008F04EF" w:rsidP="00296CAE">
            <w:pPr>
              <w:rPr>
                <w:rFonts w:cs="B Nazanin"/>
                <w:color w:val="000000" w:themeColor="text1"/>
              </w:rPr>
            </w:pPr>
          </w:p>
        </w:tc>
      </w:tr>
    </w:tbl>
    <w:p w:rsidR="00296CAE" w:rsidRDefault="00296CAE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483978" w:rsidRPr="00577FFB" w:rsidRDefault="00F04EEA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8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577FFB">
        <w:rPr>
          <w:rFonts w:cs="B Nazanin"/>
          <w:color w:val="000000" w:themeColor="text1"/>
          <w:sz w:val="28"/>
          <w:szCs w:val="28"/>
          <w:rtl/>
        </w:rPr>
        <w:t>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بیمارستان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 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MEANSI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بیمارستان</w:t>
      </w:r>
      <w:r w:rsidRPr="00577FFB">
        <w:rPr>
          <w:rFonts w:cs="B Nazanin"/>
          <w:color w:val="000000" w:themeColor="text1"/>
          <w:sz w:val="28"/>
          <w:szCs w:val="28"/>
          <w:rtl/>
        </w:rPr>
        <w:t>"</w:t>
      </w:r>
    </w:p>
    <w:tbl>
      <w:tblPr>
        <w:tblStyle w:val="TableGrid0"/>
        <w:tblW w:w="9865" w:type="dxa"/>
        <w:jc w:val="center"/>
        <w:tblLook w:val="04A0" w:firstRow="1" w:lastRow="0" w:firstColumn="1" w:lastColumn="0" w:noHBand="0" w:noVBand="1"/>
      </w:tblPr>
      <w:tblGrid>
        <w:gridCol w:w="2356"/>
        <w:gridCol w:w="2747"/>
        <w:gridCol w:w="2447"/>
        <w:gridCol w:w="2315"/>
      </w:tblGrid>
      <w:tr w:rsidR="00577FFB" w:rsidRPr="00577FFB" w:rsidTr="00577FFB">
        <w:trPr>
          <w:trHeight w:val="329"/>
          <w:jc w:val="center"/>
        </w:trPr>
        <w:tc>
          <w:tcPr>
            <w:tcW w:w="2356" w:type="dxa"/>
          </w:tcPr>
          <w:p w:rsidR="008F04EF" w:rsidRPr="00577FFB" w:rsidRDefault="00E741EE" w:rsidP="00296CAE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تصمیم</w:t>
            </w:r>
          </w:p>
        </w:tc>
        <w:tc>
          <w:tcPr>
            <w:tcW w:w="2747" w:type="dxa"/>
          </w:tcPr>
          <w:p w:rsidR="008F04EF" w:rsidRPr="00577FFB" w:rsidRDefault="008F04EF" w:rsidP="00296CAE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تصمیم</w:t>
            </w:r>
          </w:p>
        </w:tc>
        <w:tc>
          <w:tcPr>
            <w:tcW w:w="2447" w:type="dxa"/>
          </w:tcPr>
          <w:p w:rsidR="008F04EF" w:rsidRPr="00577FFB" w:rsidRDefault="00E741EE" w:rsidP="00296CAE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متغیراثربخشی نهایی</w:t>
            </w:r>
          </w:p>
        </w:tc>
        <w:tc>
          <w:tcPr>
            <w:tcW w:w="2315" w:type="dxa"/>
          </w:tcPr>
          <w:p w:rsidR="008F04EF" w:rsidRPr="00577FFB" w:rsidRDefault="00E741EE" w:rsidP="00296CAE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اطلاعات</w:t>
            </w:r>
          </w:p>
        </w:tc>
      </w:tr>
      <w:tr w:rsidR="00577FFB" w:rsidRPr="00577FFB" w:rsidTr="00577FFB">
        <w:trPr>
          <w:trHeight w:val="1373"/>
          <w:jc w:val="center"/>
        </w:trPr>
        <w:tc>
          <w:tcPr>
            <w:tcW w:w="2356" w:type="dxa"/>
          </w:tcPr>
          <w:p w:rsidR="008F04EF" w:rsidRPr="00577FFB" w:rsidRDefault="008F04EF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/>
                <w:color w:val="000000" w:themeColor="text1"/>
              </w:rPr>
              <w:t>(a)</w:t>
            </w:r>
          </w:p>
          <w:p w:rsidR="008F04EF" w:rsidRPr="00577FFB" w:rsidRDefault="0040696B" w:rsidP="00296CAE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تعیین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دوباره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بیمارستان</w:t>
            </w:r>
          </w:p>
        </w:tc>
        <w:tc>
          <w:tcPr>
            <w:tcW w:w="2747" w:type="dxa"/>
          </w:tcPr>
          <w:p w:rsidR="008F04EF" w:rsidRPr="00577FFB" w:rsidRDefault="002452A2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به حداکثر رساندن درآمد</w:t>
            </w:r>
          </w:p>
        </w:tc>
        <w:tc>
          <w:tcPr>
            <w:tcW w:w="2447" w:type="dxa"/>
          </w:tcPr>
          <w:p w:rsidR="008F04EF" w:rsidRPr="00577FFB" w:rsidRDefault="005D3187" w:rsidP="00296CAE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درآمد ایجاد شد</w:t>
            </w:r>
          </w:p>
        </w:tc>
        <w:tc>
          <w:tcPr>
            <w:tcW w:w="2315" w:type="dxa"/>
          </w:tcPr>
          <w:p w:rsidR="007D12D9" w:rsidRPr="00577FFB" w:rsidRDefault="007D12D9" w:rsidP="00296CAE">
            <w:pPr>
              <w:rPr>
                <w:rFonts w:cs="B Nazanin"/>
                <w:b/>
                <w:color w:val="000000" w:themeColor="text1"/>
                <w:rtl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جمع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مشاوره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کامل</w:t>
            </w:r>
          </w:p>
          <w:p w:rsidR="007D12D9" w:rsidRPr="00577FFB" w:rsidRDefault="007D12D9" w:rsidP="00296CAE">
            <w:pPr>
              <w:rPr>
                <w:rFonts w:cs="B Nazanin"/>
                <w:b/>
                <w:color w:val="000000" w:themeColor="text1"/>
                <w:rtl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رده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بندی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آزاد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تخصص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-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عاقل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و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خردمند</w:t>
            </w:r>
          </w:p>
          <w:p w:rsidR="007D12D9" w:rsidRPr="00577FFB" w:rsidRDefault="007D12D9" w:rsidP="00296CAE">
            <w:pPr>
              <w:rPr>
                <w:rFonts w:cs="B Nazanin"/>
                <w:b/>
                <w:color w:val="000000" w:themeColor="text1"/>
                <w:rtl/>
              </w:rPr>
            </w:pPr>
            <w:r w:rsidRPr="00577FFB">
              <w:rPr>
                <w:rFonts w:cs="B Nazanin" w:hint="cs"/>
                <w:b/>
                <w:color w:val="000000" w:themeColor="text1"/>
                <w:rtl/>
              </w:rPr>
              <w:t>سابقه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واحد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زمان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هفتگی</w:t>
            </w:r>
          </w:p>
          <w:p w:rsidR="008F04EF" w:rsidRPr="00577FFB" w:rsidRDefault="007D12D9" w:rsidP="00296CAE">
            <w:pPr>
              <w:rPr>
                <w:rFonts w:cs="B Nazanin"/>
                <w:color w:val="000000" w:themeColor="text1"/>
              </w:rPr>
            </w:pP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مدت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زمان</w:t>
            </w:r>
            <w:r w:rsidRPr="00577FFB">
              <w:rPr>
                <w:rFonts w:cs="B Nazanin"/>
                <w:b/>
                <w:color w:val="000000" w:themeColor="text1"/>
                <w:rtl/>
              </w:rPr>
              <w:t xml:space="preserve">: 1 </w:t>
            </w:r>
            <w:r w:rsidRPr="00577FFB">
              <w:rPr>
                <w:rFonts w:cs="B Nazanin" w:hint="cs"/>
                <w:b/>
                <w:color w:val="000000" w:themeColor="text1"/>
                <w:rtl/>
              </w:rPr>
              <w:t>سال</w:t>
            </w:r>
          </w:p>
        </w:tc>
      </w:tr>
      <w:tr w:rsidR="00577FFB" w:rsidRPr="00577FFB" w:rsidTr="00577FFB">
        <w:trPr>
          <w:trHeight w:val="329"/>
          <w:jc w:val="center"/>
        </w:trPr>
        <w:tc>
          <w:tcPr>
            <w:tcW w:w="2356" w:type="dxa"/>
          </w:tcPr>
          <w:p w:rsidR="008F04EF" w:rsidRPr="00577FFB" w:rsidRDefault="00E741EE" w:rsidP="00296CAE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تصمیم</w:t>
            </w:r>
          </w:p>
        </w:tc>
        <w:tc>
          <w:tcPr>
            <w:tcW w:w="2747" w:type="dxa"/>
          </w:tcPr>
          <w:p w:rsidR="008F04EF" w:rsidRPr="00577FFB" w:rsidRDefault="007D12D9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روش ها</w:t>
            </w:r>
          </w:p>
        </w:tc>
        <w:tc>
          <w:tcPr>
            <w:tcW w:w="2447" w:type="dxa"/>
          </w:tcPr>
          <w:p w:rsidR="008F04EF" w:rsidRPr="00577FFB" w:rsidRDefault="007401D8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 xml:space="preserve">متغیراثربخشی </w:t>
            </w:r>
            <w:r w:rsidR="00990694" w:rsidRPr="00577FFB">
              <w:rPr>
                <w:rFonts w:cs="B Nazanin" w:hint="cs"/>
                <w:color w:val="000000" w:themeColor="text1"/>
                <w:rtl/>
              </w:rPr>
              <w:t>روش ها</w:t>
            </w:r>
          </w:p>
        </w:tc>
        <w:tc>
          <w:tcPr>
            <w:tcW w:w="2315" w:type="dxa"/>
          </w:tcPr>
          <w:p w:rsidR="008F04EF" w:rsidRPr="00577FFB" w:rsidRDefault="007401D8" w:rsidP="00296CAE">
            <w:pPr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اطلاعات</w:t>
            </w:r>
          </w:p>
        </w:tc>
      </w:tr>
      <w:tr w:rsidR="00577FFB" w:rsidRPr="00577FFB" w:rsidTr="00577FFB">
        <w:trPr>
          <w:trHeight w:val="799"/>
          <w:jc w:val="center"/>
        </w:trPr>
        <w:tc>
          <w:tcPr>
            <w:tcW w:w="2356" w:type="dxa"/>
          </w:tcPr>
          <w:p w:rsidR="008F04EF" w:rsidRPr="00577FFB" w:rsidRDefault="008F04EF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/>
                <w:color w:val="000000" w:themeColor="text1"/>
              </w:rPr>
              <w:t>(b)</w:t>
            </w:r>
          </w:p>
          <w:p w:rsidR="008F04EF" w:rsidRPr="00577FFB" w:rsidRDefault="0040696B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تعیین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دوباره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بیمارستان</w:t>
            </w:r>
          </w:p>
        </w:tc>
        <w:tc>
          <w:tcPr>
            <w:tcW w:w="2747" w:type="dxa"/>
          </w:tcPr>
          <w:p w:rsidR="008F04EF" w:rsidRPr="00577FFB" w:rsidRDefault="002452A2" w:rsidP="00296CAE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تخصص دیگری را انتخاب کنید</w:t>
            </w:r>
          </w:p>
        </w:tc>
        <w:tc>
          <w:tcPr>
            <w:tcW w:w="2447" w:type="dxa"/>
          </w:tcPr>
          <w:p w:rsidR="008F04EF" w:rsidRPr="00577FFB" w:rsidRDefault="007D12D9" w:rsidP="00296CAE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متخصص مورد نیاز</w:t>
            </w:r>
          </w:p>
        </w:tc>
        <w:tc>
          <w:tcPr>
            <w:tcW w:w="2315" w:type="dxa"/>
          </w:tcPr>
          <w:p w:rsidR="0040696B" w:rsidRPr="00577FFB" w:rsidRDefault="0040696B" w:rsidP="00296CAE">
            <w:pPr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تعداد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بیماری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ها</w:t>
            </w:r>
          </w:p>
          <w:p w:rsidR="008F04EF" w:rsidRPr="00577FFB" w:rsidRDefault="0040696B" w:rsidP="00296CAE">
            <w:pPr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رده</w:t>
            </w:r>
            <w:r w:rsidR="005D3187" w:rsidRPr="00577FFB">
              <w:rPr>
                <w:rFonts w:cs="B Nazanin" w:hint="cs"/>
                <w:color w:val="000000" w:themeColor="text1"/>
                <w:rtl/>
              </w:rPr>
              <w:t xml:space="preserve"> بندی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: </w:t>
            </w:r>
            <w:r w:rsidRPr="00577FFB">
              <w:rPr>
                <w:rFonts w:cs="B Nazanin" w:hint="cs"/>
                <w:color w:val="000000" w:themeColor="text1"/>
                <w:rtl/>
              </w:rPr>
              <w:t>تخصص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="005D3187" w:rsidRPr="00577FFB">
              <w:rPr>
                <w:rFonts w:ascii="Arial" w:hAnsi="Arial" w:cs="Arial" w:hint="cs"/>
                <w:color w:val="000000" w:themeColor="text1"/>
                <w:rtl/>
              </w:rPr>
              <w:t>–</w:t>
            </w:r>
            <w:r w:rsidR="005D3187" w:rsidRPr="00577FFB">
              <w:rPr>
                <w:rFonts w:cs="B Nazanin" w:hint="cs"/>
                <w:color w:val="000000" w:themeColor="text1"/>
                <w:rtl/>
              </w:rPr>
              <w:t xml:space="preserve"> دانایی و خردمندی</w:t>
            </w:r>
          </w:p>
        </w:tc>
      </w:tr>
    </w:tbl>
    <w:p w:rsidR="005571AC" w:rsidRPr="00577FFB" w:rsidRDefault="005571AC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230AC" w:rsidRPr="00577FFB" w:rsidRDefault="00A230AC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7.1.2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کاربرد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لایه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فرمول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سازی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قانون</w:t>
      </w:r>
    </w:p>
    <w:p w:rsidR="00B06D08" w:rsidRPr="00577FFB" w:rsidRDefault="00A230AC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WHEN-IF-THEN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پذیرد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گیرندگان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MEANSI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گرفتیم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B06D08" w:rsidRPr="00577FFB" w:rsidRDefault="00A230AC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بیمارستان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MEANSI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8 (</w:t>
      </w:r>
      <w:r w:rsidRPr="00577FFB">
        <w:rPr>
          <w:rFonts w:cs="B Nazanin"/>
          <w:color w:val="000000" w:themeColor="text1"/>
          <w:sz w:val="28"/>
          <w:szCs w:val="28"/>
        </w:rPr>
        <w:t xml:space="preserve">a)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7FFB">
        <w:rPr>
          <w:rFonts w:cs="B Nazanin"/>
          <w:color w:val="000000" w:themeColor="text1"/>
          <w:sz w:val="28"/>
          <w:szCs w:val="28"/>
        </w:rPr>
        <w:t xml:space="preserve">b)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B06D08" w:rsidRPr="00577FFB" w:rsidRDefault="00A230AC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حاضر،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B06D08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دریافتیم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/>
          <w:color w:val="000000" w:themeColor="text1"/>
          <w:sz w:val="28"/>
          <w:szCs w:val="28"/>
        </w:rPr>
        <w:t>CSF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باشید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اکنون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24FB"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F124FB"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8E017B" w:rsidRPr="00577FFB" w:rsidRDefault="00F124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بیمارستان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»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متخصص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طی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 CSF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نبود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داروخانه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5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واقع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کمکی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نکرد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E017B" w:rsidRPr="00577FFB" w:rsidRDefault="008E017B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 xml:space="preserve">7.1.3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کاربرد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لایه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عملیاتی</w:t>
      </w:r>
    </w:p>
    <w:p w:rsidR="008E017B" w:rsidRPr="00577FFB" w:rsidRDefault="00D32D7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MEANS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تمامی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 xml:space="preserve"> موارد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کاربرد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3E" w:rsidRPr="00577FFB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="00AB073E"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615983" w:rsidRPr="00577FFB" w:rsidRDefault="0061598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 xml:space="preserve">7.2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</w:p>
    <w:p w:rsidR="00B06D08" w:rsidRPr="00577FFB" w:rsidRDefault="00615983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جداول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6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7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8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جداول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7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 xml:space="preserve"> این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8 </w:t>
      </w:r>
      <w:r w:rsidR="00856D8F" w:rsidRPr="00577FFB">
        <w:rPr>
          <w:rFonts w:cs="B Nazanin"/>
          <w:color w:val="000000" w:themeColor="text1"/>
          <w:sz w:val="28"/>
          <w:szCs w:val="28"/>
        </w:rPr>
        <w:t xml:space="preserve">a)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/>
          <w:color w:val="000000" w:themeColor="text1"/>
          <w:sz w:val="28"/>
          <w:szCs w:val="28"/>
        </w:rPr>
        <w:t xml:space="preserve"> b)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856D8F" w:rsidRPr="00577FFB">
        <w:rPr>
          <w:rFonts w:cs="B Nazanin"/>
          <w:color w:val="000000" w:themeColor="text1"/>
          <w:sz w:val="28"/>
          <w:szCs w:val="28"/>
        </w:rPr>
        <w:t>ENDSI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/>
          <w:color w:val="000000" w:themeColor="text1"/>
          <w:sz w:val="28"/>
          <w:szCs w:val="28"/>
        </w:rPr>
        <w:t>MEANSI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6D8F"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856D8F"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615983" w:rsidRPr="00577FFB" w:rsidRDefault="00856D8F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واقع،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نادر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چندگانه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C7AB2" w:rsidRPr="00577FFB" w:rsidRDefault="00CC7AB2" w:rsidP="00577FFB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9 (</w:t>
      </w:r>
      <w:r w:rsidRPr="00577FFB">
        <w:rPr>
          <w:rFonts w:cs="B Nazanin"/>
          <w:color w:val="000000" w:themeColor="text1"/>
          <w:sz w:val="28"/>
          <w:szCs w:val="28"/>
        </w:rPr>
        <w:t xml:space="preserve">a)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MEANSI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خصوصی</w:t>
      </w:r>
      <w:r w:rsidRPr="00577FFB">
        <w:rPr>
          <w:rFonts w:cs="B Nazanin"/>
          <w:color w:val="000000" w:themeColor="text1"/>
          <w:sz w:val="28"/>
          <w:szCs w:val="28"/>
          <w:rtl/>
        </w:rPr>
        <w:t>" (</w:t>
      </w:r>
      <w:r w:rsidRPr="00577FFB">
        <w:rPr>
          <w:rFonts w:cs="B Nazanin"/>
          <w:color w:val="000000" w:themeColor="text1"/>
          <w:sz w:val="28"/>
          <w:szCs w:val="28"/>
        </w:rPr>
        <w:t xml:space="preserve">b)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ENDSI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خصوصی</w:t>
      </w:r>
      <w:r w:rsidRPr="00577FFB">
        <w:rPr>
          <w:rFonts w:cs="B Nazanin"/>
          <w:color w:val="000000" w:themeColor="text1"/>
          <w:sz w:val="28"/>
          <w:szCs w:val="28"/>
          <w:rtl/>
        </w:rPr>
        <w:t>"</w:t>
      </w:r>
    </w:p>
    <w:tbl>
      <w:tblPr>
        <w:tblStyle w:val="TableGrid0"/>
        <w:tblW w:w="9383" w:type="dxa"/>
        <w:jc w:val="center"/>
        <w:tblLook w:val="04A0" w:firstRow="1" w:lastRow="0" w:firstColumn="1" w:lastColumn="0" w:noHBand="0" w:noVBand="1"/>
      </w:tblPr>
      <w:tblGrid>
        <w:gridCol w:w="2453"/>
        <w:gridCol w:w="2302"/>
        <w:gridCol w:w="2675"/>
        <w:gridCol w:w="1953"/>
      </w:tblGrid>
      <w:tr w:rsidR="00577FFB" w:rsidRPr="00577FFB" w:rsidTr="002B6F56">
        <w:trPr>
          <w:trHeight w:val="500"/>
          <w:jc w:val="center"/>
        </w:trPr>
        <w:tc>
          <w:tcPr>
            <w:tcW w:w="2453" w:type="dxa"/>
          </w:tcPr>
          <w:p w:rsidR="000A6A9C" w:rsidRPr="00577FFB" w:rsidRDefault="000A6A9C" w:rsidP="00EB3E82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تصمیم</w:t>
            </w:r>
          </w:p>
        </w:tc>
        <w:tc>
          <w:tcPr>
            <w:tcW w:w="2302" w:type="dxa"/>
          </w:tcPr>
          <w:p w:rsidR="000A6A9C" w:rsidRPr="00577FFB" w:rsidRDefault="000A6A9C" w:rsidP="00EB3E82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روشها</w:t>
            </w:r>
          </w:p>
        </w:tc>
        <w:tc>
          <w:tcPr>
            <w:tcW w:w="2675" w:type="dxa"/>
          </w:tcPr>
          <w:p w:rsidR="000A6A9C" w:rsidRPr="00577FFB" w:rsidRDefault="00E5767A" w:rsidP="00EB3E82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متغیرکارایی روشها</w:t>
            </w:r>
          </w:p>
        </w:tc>
        <w:tc>
          <w:tcPr>
            <w:tcW w:w="1953" w:type="dxa"/>
          </w:tcPr>
          <w:p w:rsidR="000A6A9C" w:rsidRPr="00577FFB" w:rsidRDefault="00E5767A" w:rsidP="00EB3E82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7F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اطلاعات</w:t>
            </w:r>
          </w:p>
        </w:tc>
      </w:tr>
      <w:tr w:rsidR="00577FFB" w:rsidRPr="00577FFB" w:rsidTr="002B6F56">
        <w:trPr>
          <w:trHeight w:val="2090"/>
          <w:jc w:val="center"/>
        </w:trPr>
        <w:tc>
          <w:tcPr>
            <w:tcW w:w="2453" w:type="dxa"/>
          </w:tcPr>
          <w:p w:rsidR="000A6A9C" w:rsidRPr="00577FFB" w:rsidRDefault="000A6A9C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/>
                <w:color w:val="000000" w:themeColor="text1"/>
              </w:rPr>
              <w:t>(a)</w:t>
            </w:r>
          </w:p>
          <w:p w:rsidR="000A6A9C" w:rsidRPr="00577FFB" w:rsidRDefault="00E5767A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توسعه بخش خصوصی</w:t>
            </w:r>
          </w:p>
        </w:tc>
        <w:tc>
          <w:tcPr>
            <w:tcW w:w="2302" w:type="dxa"/>
          </w:tcPr>
          <w:p w:rsidR="000A6A9C" w:rsidRPr="00577FFB" w:rsidRDefault="00E5767A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مدل دهی اتاق</w:t>
            </w:r>
          </w:p>
        </w:tc>
        <w:tc>
          <w:tcPr>
            <w:tcW w:w="2675" w:type="dxa"/>
          </w:tcPr>
          <w:p w:rsidR="000A6A9C" w:rsidRPr="00577FFB" w:rsidRDefault="004E0CE4" w:rsidP="00EB3E82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منابع مورد نیاز</w:t>
            </w:r>
          </w:p>
        </w:tc>
        <w:tc>
          <w:tcPr>
            <w:tcW w:w="1953" w:type="dxa"/>
          </w:tcPr>
          <w:p w:rsidR="000A6A9C" w:rsidRPr="00577FFB" w:rsidRDefault="00AC3F6A" w:rsidP="00EB3E82">
            <w:pPr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فضای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مورد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نیاز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هزینه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پیش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بینی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شده</w:t>
            </w:r>
          </w:p>
        </w:tc>
      </w:tr>
      <w:tr w:rsidR="00577FFB" w:rsidRPr="00577FFB" w:rsidTr="002B6F56">
        <w:trPr>
          <w:trHeight w:val="500"/>
          <w:jc w:val="center"/>
        </w:trPr>
        <w:tc>
          <w:tcPr>
            <w:tcW w:w="2453" w:type="dxa"/>
          </w:tcPr>
          <w:p w:rsidR="004E0CE4" w:rsidRPr="00577FFB" w:rsidRDefault="004E0CE4" w:rsidP="00EB3E82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تصمیم</w:t>
            </w:r>
          </w:p>
        </w:tc>
        <w:tc>
          <w:tcPr>
            <w:tcW w:w="2302" w:type="dxa"/>
          </w:tcPr>
          <w:p w:rsidR="004E0CE4" w:rsidRPr="00577FFB" w:rsidRDefault="004E0CE4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روشها</w:t>
            </w:r>
          </w:p>
        </w:tc>
        <w:tc>
          <w:tcPr>
            <w:tcW w:w="2675" w:type="dxa"/>
          </w:tcPr>
          <w:p w:rsidR="004E0CE4" w:rsidRPr="00577FFB" w:rsidRDefault="004E0CE4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متغیرکارایی روشها</w:t>
            </w:r>
          </w:p>
        </w:tc>
        <w:tc>
          <w:tcPr>
            <w:tcW w:w="1953" w:type="dxa"/>
          </w:tcPr>
          <w:p w:rsidR="004E0CE4" w:rsidRPr="00577FFB" w:rsidRDefault="007A6967" w:rsidP="00EB3E82">
            <w:pPr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اطلاعات</w:t>
            </w:r>
          </w:p>
        </w:tc>
      </w:tr>
      <w:tr w:rsidR="00577FFB" w:rsidRPr="00577FFB" w:rsidTr="002B6F56">
        <w:trPr>
          <w:trHeight w:val="1163"/>
          <w:jc w:val="center"/>
        </w:trPr>
        <w:tc>
          <w:tcPr>
            <w:tcW w:w="2453" w:type="dxa"/>
          </w:tcPr>
          <w:p w:rsidR="001D3217" w:rsidRPr="00577FFB" w:rsidRDefault="001D3217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/>
                <w:color w:val="000000" w:themeColor="text1"/>
              </w:rPr>
              <w:t>(b)</w:t>
            </w:r>
          </w:p>
          <w:p w:rsidR="001D3217" w:rsidRPr="00577FFB" w:rsidRDefault="001D3217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توسعه بخش خصوصی</w:t>
            </w:r>
          </w:p>
        </w:tc>
        <w:tc>
          <w:tcPr>
            <w:tcW w:w="2302" w:type="dxa"/>
          </w:tcPr>
          <w:p w:rsidR="001D3217" w:rsidRPr="00577FFB" w:rsidRDefault="001D3217" w:rsidP="00EB3E82">
            <w:pPr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675" w:type="dxa"/>
          </w:tcPr>
          <w:p w:rsidR="001D3217" w:rsidRPr="00577FFB" w:rsidRDefault="001D3217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هزینه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خرج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شده</w:t>
            </w:r>
          </w:p>
        </w:tc>
        <w:tc>
          <w:tcPr>
            <w:tcW w:w="1953" w:type="dxa"/>
          </w:tcPr>
          <w:p w:rsidR="001D3217" w:rsidRPr="00577FFB" w:rsidRDefault="001D3217" w:rsidP="00EB3E82">
            <w:pPr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هزینه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ساخت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و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ساز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در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هر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فوت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مربع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هزینه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جدید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مواد</w:t>
            </w:r>
          </w:p>
        </w:tc>
      </w:tr>
      <w:tr w:rsidR="00577FFB" w:rsidRPr="00577FFB" w:rsidTr="002B6F56">
        <w:trPr>
          <w:trHeight w:val="433"/>
          <w:jc w:val="center"/>
        </w:trPr>
        <w:tc>
          <w:tcPr>
            <w:tcW w:w="2453" w:type="dxa"/>
          </w:tcPr>
          <w:p w:rsidR="001D3217" w:rsidRPr="00577FFB" w:rsidRDefault="001D3217" w:rsidP="00EB3E82">
            <w:pPr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302" w:type="dxa"/>
          </w:tcPr>
          <w:p w:rsidR="001D3217" w:rsidRPr="00577FFB" w:rsidRDefault="001D3217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توسعه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ساختمان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شکستن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مانع</w:t>
            </w:r>
          </w:p>
        </w:tc>
        <w:tc>
          <w:tcPr>
            <w:tcW w:w="2675" w:type="dxa"/>
          </w:tcPr>
          <w:p w:rsidR="001D3217" w:rsidRPr="00577FFB" w:rsidRDefault="001D3217" w:rsidP="00EB3E82">
            <w:pPr>
              <w:jc w:val="center"/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هزینه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خرج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شده</w:t>
            </w:r>
          </w:p>
        </w:tc>
        <w:tc>
          <w:tcPr>
            <w:tcW w:w="1953" w:type="dxa"/>
          </w:tcPr>
          <w:p w:rsidR="001D3217" w:rsidRPr="00577FFB" w:rsidRDefault="001D3217" w:rsidP="00EB3E82">
            <w:pPr>
              <w:rPr>
                <w:rFonts w:cs="B Nazanin"/>
                <w:color w:val="000000" w:themeColor="text1"/>
              </w:rPr>
            </w:pPr>
            <w:r w:rsidRPr="00577FFB">
              <w:rPr>
                <w:rFonts w:cs="B Nazanin" w:hint="cs"/>
                <w:color w:val="000000" w:themeColor="text1"/>
                <w:rtl/>
              </w:rPr>
              <w:t>افت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هزینه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در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هر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فوت</w:t>
            </w:r>
            <w:r w:rsidRPr="00577FFB">
              <w:rPr>
                <w:rFonts w:cs="B Nazanin"/>
                <w:color w:val="000000" w:themeColor="text1"/>
                <w:rtl/>
              </w:rPr>
              <w:t xml:space="preserve"> </w:t>
            </w:r>
            <w:r w:rsidRPr="00577FFB">
              <w:rPr>
                <w:rFonts w:cs="B Nazanin" w:hint="cs"/>
                <w:color w:val="000000" w:themeColor="text1"/>
                <w:rtl/>
              </w:rPr>
              <w:t>مربع</w:t>
            </w:r>
          </w:p>
        </w:tc>
      </w:tr>
    </w:tbl>
    <w:p w:rsidR="00CC7AB2" w:rsidRPr="00577FFB" w:rsidRDefault="00CC7AB2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B01A9" w:rsidRPr="00577FFB" w:rsidRDefault="001B01A9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 xml:space="preserve">7.3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مشترک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سراسر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لایه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مختلفی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تولید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کنند</w:t>
      </w:r>
    </w:p>
    <w:p w:rsidR="008A3877" w:rsidRPr="00577FFB" w:rsidRDefault="001B01A9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دریافتیم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رایج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CSFs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چشم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9 </w:t>
      </w:r>
      <w:r w:rsidRPr="00577FFB">
        <w:rPr>
          <w:rFonts w:cs="B Nazanin"/>
          <w:color w:val="000000" w:themeColor="text1"/>
          <w:sz w:val="28"/>
          <w:szCs w:val="28"/>
        </w:rPr>
        <w:t xml:space="preserve">a)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 xml:space="preserve"> b)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کاملا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.</w:t>
      </w:r>
    </w:p>
    <w:p w:rsidR="00577FFB" w:rsidRPr="00577FFB" w:rsidRDefault="00577FFB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A3877" w:rsidRPr="00577FFB" w:rsidRDefault="00577FFB" w:rsidP="00577FFB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8.</w:t>
      </w:r>
      <w:r w:rsidR="008A3877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8A3877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نتیجه</w:t>
      </w:r>
      <w:r w:rsidR="008A3877" w:rsidRPr="00577FF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8A3877" w:rsidRPr="00577FFB">
        <w:rPr>
          <w:rFonts w:cs="B Nazanin" w:hint="cs"/>
          <w:b/>
          <w:bCs/>
          <w:color w:val="000000" w:themeColor="text1"/>
          <w:sz w:val="28"/>
          <w:szCs w:val="28"/>
          <w:rtl/>
        </w:rPr>
        <w:t>گیری</w:t>
      </w:r>
    </w:p>
    <w:p w:rsidR="00B06D08" w:rsidRPr="00577FFB" w:rsidRDefault="008A3877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تراکنش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محتوای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اوقات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مشکلی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ندارند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انبارکردن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رویکردهای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/>
          <w:color w:val="000000" w:themeColor="text1"/>
          <w:sz w:val="28"/>
          <w:szCs w:val="28"/>
        </w:rPr>
        <w:t>DWRE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نتیجه،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رویدادهای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اهداف،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تصمیمات،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/>
          <w:color w:val="000000" w:themeColor="text1"/>
          <w:sz w:val="28"/>
          <w:szCs w:val="28"/>
        </w:rPr>
        <w:t>KPI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ایم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/>
          <w:color w:val="000000" w:themeColor="text1"/>
          <w:sz w:val="28"/>
          <w:szCs w:val="28"/>
        </w:rPr>
        <w:t>DWRE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339" w:rsidRPr="00577FFB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="00F23339" w:rsidRPr="00577FFB">
        <w:rPr>
          <w:rFonts w:cs="B Nazanin"/>
          <w:color w:val="000000" w:themeColor="text1"/>
          <w:sz w:val="28"/>
          <w:szCs w:val="28"/>
          <w:rtl/>
        </w:rPr>
        <w:t xml:space="preserve"> .</w:t>
      </w:r>
      <w:r w:rsidR="00F16AA8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B06D08" w:rsidRPr="00577FFB" w:rsidRDefault="00F16AA8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ذینفعان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مقررات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سرمایه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گذار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مدیریتی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توسعه،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.</w:t>
      </w:r>
      <w:r w:rsidR="00B06D08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بکارگیری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باشد،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بعنوان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مجموع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رساندن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رفتن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مدیریتی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پوشش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0DFA"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2E0DFA"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76766F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B06D08" w:rsidRPr="00577FFB" w:rsidRDefault="0076766F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آنها،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خارج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B06D08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B06D08" w:rsidRPr="00577FFB" w:rsidRDefault="00C232EA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lastRenderedPageBreak/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منشا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فرمول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آمد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پیشنهادی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ترغیب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C232EA" w:rsidRPr="00577FFB" w:rsidRDefault="00C232EA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متعددی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بکار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ایم</w:t>
      </w:r>
      <w:r w:rsidRPr="00577FFB">
        <w:rPr>
          <w:rFonts w:cs="B Nazanin"/>
          <w:color w:val="000000" w:themeColor="text1"/>
          <w:sz w:val="28"/>
          <w:szCs w:val="28"/>
          <w:rtl/>
        </w:rPr>
        <w:t>:</w:t>
      </w:r>
    </w:p>
    <w:p w:rsidR="00365DC0" w:rsidRPr="00577FFB" w:rsidRDefault="00365DC0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 xml:space="preserve">1.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اتخاذ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کردیم،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مبنای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رسانی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دادند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C232EA" w:rsidRPr="00577FFB" w:rsidRDefault="00365DC0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 xml:space="preserve">2.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قوانینی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سیاستگذاری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تدوین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منتهی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گردید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B06D08" w:rsidRPr="00577FFB" w:rsidRDefault="00407CBA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/>
          <w:color w:val="000000" w:themeColor="text1"/>
          <w:sz w:val="28"/>
          <w:szCs w:val="28"/>
          <w:rtl/>
        </w:rPr>
        <w:t xml:space="preserve">3.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تصميم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گيري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مجددا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آوردیم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  <w:r w:rsidR="002D585D" w:rsidRPr="00577FF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407CBA" w:rsidRDefault="002D585D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مخزن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77FFB">
        <w:rPr>
          <w:rFonts w:cs="B Nazanin"/>
          <w:color w:val="000000" w:themeColor="text1"/>
          <w:sz w:val="28"/>
          <w:szCs w:val="28"/>
          <w:rtl/>
        </w:rPr>
        <w:t>)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برگردیم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جلوتر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داریم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تکامل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انبارهای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577FF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77FFB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577FFB">
        <w:rPr>
          <w:rFonts w:cs="B Nazanin"/>
          <w:color w:val="000000" w:themeColor="text1"/>
          <w:sz w:val="28"/>
          <w:szCs w:val="28"/>
          <w:rtl/>
        </w:rPr>
        <w:t>.</w:t>
      </w:r>
    </w:p>
    <w:p w:rsidR="00296CAE" w:rsidRDefault="00296C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96CAE" w:rsidRDefault="00296C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96CAE" w:rsidRDefault="00296C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96CAE" w:rsidRDefault="00296C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96CAE" w:rsidRDefault="00296C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96CAE" w:rsidRDefault="00296C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96CAE" w:rsidRDefault="00296C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96CAE" w:rsidRPr="00577FFB" w:rsidRDefault="00296CAE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77FFB" w:rsidRPr="00577FFB" w:rsidRDefault="00577FFB" w:rsidP="00577FFB">
      <w:pPr>
        <w:bidi w:val="0"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577FFB">
        <w:rPr>
          <w:b/>
          <w:bCs/>
          <w:color w:val="000000" w:themeColor="text1"/>
          <w:sz w:val="28"/>
          <w:szCs w:val="28"/>
        </w:rPr>
        <w:lastRenderedPageBreak/>
        <w:t>References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1. Antón AI (1996) Goal-based requirements analysis. In: Proceedings of the second international conference on requirements engineering. IEEE, pp 136–144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2. </w:t>
      </w:r>
      <w:proofErr w:type="spellStart"/>
      <w:r w:rsidRPr="00577FFB">
        <w:rPr>
          <w:color w:val="000000" w:themeColor="text1"/>
        </w:rPr>
        <w:t>Lamsweerde</w:t>
      </w:r>
      <w:proofErr w:type="spellEnd"/>
      <w:r w:rsidRPr="00577FFB">
        <w:rPr>
          <w:color w:val="000000" w:themeColor="text1"/>
        </w:rPr>
        <w:t xml:space="preserve"> A (2000) Requirements engineering in the year 00: a research perspective. In: Proceedings of the 22nd international conference on Software engineering. ACM, pp 5–19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3. Sutcliffe AG, Maiden NA, </w:t>
      </w:r>
      <w:proofErr w:type="spellStart"/>
      <w:r w:rsidRPr="00577FFB">
        <w:rPr>
          <w:color w:val="000000" w:themeColor="text1"/>
        </w:rPr>
        <w:t>Minocha</w:t>
      </w:r>
      <w:proofErr w:type="spellEnd"/>
      <w:r w:rsidRPr="00577FFB">
        <w:rPr>
          <w:color w:val="000000" w:themeColor="text1"/>
        </w:rPr>
        <w:t xml:space="preserve"> S, Manuel D (1998) Supporting scenario-based requirements engineering. IEEE Trans </w:t>
      </w:r>
      <w:proofErr w:type="spellStart"/>
      <w:r w:rsidRPr="00577FFB">
        <w:rPr>
          <w:color w:val="000000" w:themeColor="text1"/>
        </w:rPr>
        <w:t>Softw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r w:rsidRPr="00577FFB">
        <w:rPr>
          <w:color w:val="000000" w:themeColor="text1"/>
        </w:rPr>
        <w:t>Eng</w:t>
      </w:r>
      <w:proofErr w:type="spellEnd"/>
      <w:r w:rsidRPr="00577FFB">
        <w:rPr>
          <w:color w:val="000000" w:themeColor="text1"/>
        </w:rPr>
        <w:t xml:space="preserve"> 24(12):1072–1088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4. </w:t>
      </w:r>
      <w:proofErr w:type="spellStart"/>
      <w:r w:rsidRPr="00577FFB">
        <w:rPr>
          <w:color w:val="000000" w:themeColor="text1"/>
        </w:rPr>
        <w:t>Lamsweerde</w:t>
      </w:r>
      <w:proofErr w:type="spellEnd"/>
      <w:r w:rsidRPr="00577FFB">
        <w:rPr>
          <w:color w:val="000000" w:themeColor="text1"/>
        </w:rPr>
        <w:t xml:space="preserve"> A, </w:t>
      </w:r>
      <w:proofErr w:type="spellStart"/>
      <w:r w:rsidRPr="00577FFB">
        <w:rPr>
          <w:color w:val="000000" w:themeColor="text1"/>
        </w:rPr>
        <w:t>Willemet</w:t>
      </w:r>
      <w:proofErr w:type="spellEnd"/>
      <w:r w:rsidRPr="00577FFB">
        <w:rPr>
          <w:color w:val="000000" w:themeColor="text1"/>
        </w:rPr>
        <w:t xml:space="preserve"> L (1998) Inferring declarative requirements specifications from operational scenarios. IEEE Trans </w:t>
      </w:r>
      <w:proofErr w:type="spellStart"/>
      <w:r w:rsidRPr="00577FFB">
        <w:rPr>
          <w:color w:val="000000" w:themeColor="text1"/>
        </w:rPr>
        <w:t>Softw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r w:rsidRPr="00577FFB">
        <w:rPr>
          <w:color w:val="000000" w:themeColor="text1"/>
        </w:rPr>
        <w:t>Eng</w:t>
      </w:r>
      <w:proofErr w:type="spellEnd"/>
      <w:r w:rsidRPr="00577FFB">
        <w:rPr>
          <w:color w:val="000000" w:themeColor="text1"/>
        </w:rPr>
        <w:t xml:space="preserve"> 24(12):1089–1114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5. CREWS Team (1998) The CREWS glossary, CREWS report 98-1. </w:t>
      </w:r>
      <w:hyperlink r:id="rId19" w:history="1">
        <w:r w:rsidRPr="00577FFB">
          <w:rPr>
            <w:rStyle w:val="Hyperlink"/>
            <w:color w:val="000000" w:themeColor="text1"/>
          </w:rPr>
          <w:t>http://SUNSITE.informatik.rwth-aachen.de/CREWS/reports.htm</w:t>
        </w:r>
      </w:hyperlink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6. Liu L, Yu E (2004) Designing information systems in social context: a goal and scenario modelling approach. Inf Syst 29(2):187–203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7. </w:t>
      </w:r>
      <w:proofErr w:type="spellStart"/>
      <w:r w:rsidRPr="00577FFB">
        <w:rPr>
          <w:color w:val="000000" w:themeColor="text1"/>
        </w:rPr>
        <w:t>Boehnlein</w:t>
      </w:r>
      <w:proofErr w:type="spellEnd"/>
      <w:r w:rsidRPr="00577FFB">
        <w:rPr>
          <w:color w:val="000000" w:themeColor="text1"/>
        </w:rPr>
        <w:t xml:space="preserve"> M, </w:t>
      </w:r>
      <w:proofErr w:type="spellStart"/>
      <w:r w:rsidRPr="00577FFB">
        <w:rPr>
          <w:color w:val="000000" w:themeColor="text1"/>
        </w:rPr>
        <w:t>Ulbrich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r w:rsidRPr="00577FFB">
        <w:rPr>
          <w:color w:val="000000" w:themeColor="text1"/>
        </w:rPr>
        <w:t>vom</w:t>
      </w:r>
      <w:proofErr w:type="spellEnd"/>
      <w:r w:rsidRPr="00577FFB">
        <w:rPr>
          <w:color w:val="000000" w:themeColor="text1"/>
        </w:rPr>
        <w:t xml:space="preserve"> Ende A (1999) Deriving initial data warehouse structures from the conceptual data models of the underlying operational information systems. In: Proceedings of workshop on data warehousing and OLAP. ACM, pp 15–21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8. </w:t>
      </w:r>
      <w:proofErr w:type="spellStart"/>
      <w:r w:rsidRPr="00577FFB">
        <w:rPr>
          <w:color w:val="000000" w:themeColor="text1"/>
        </w:rPr>
        <w:t>Boehnlein</w:t>
      </w:r>
      <w:proofErr w:type="spellEnd"/>
      <w:r w:rsidRPr="00577FFB">
        <w:rPr>
          <w:color w:val="000000" w:themeColor="text1"/>
        </w:rPr>
        <w:t xml:space="preserve"> M, </w:t>
      </w:r>
      <w:proofErr w:type="spellStart"/>
      <w:r w:rsidRPr="00577FFB">
        <w:rPr>
          <w:color w:val="000000" w:themeColor="text1"/>
        </w:rPr>
        <w:t>Ulbrich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r w:rsidRPr="00577FFB">
        <w:rPr>
          <w:color w:val="000000" w:themeColor="text1"/>
        </w:rPr>
        <w:t>vom</w:t>
      </w:r>
      <w:proofErr w:type="spellEnd"/>
      <w:r w:rsidRPr="00577FFB">
        <w:rPr>
          <w:color w:val="000000" w:themeColor="text1"/>
        </w:rPr>
        <w:t xml:space="preserve"> Ende A (2000) Business </w:t>
      </w:r>
      <w:proofErr w:type="gramStart"/>
      <w:r w:rsidRPr="00577FFB">
        <w:rPr>
          <w:color w:val="000000" w:themeColor="text1"/>
        </w:rPr>
        <w:t>process oriented</w:t>
      </w:r>
      <w:proofErr w:type="gramEnd"/>
      <w:r w:rsidRPr="00577FFB">
        <w:rPr>
          <w:color w:val="000000" w:themeColor="text1"/>
        </w:rPr>
        <w:t xml:space="preserve"> development of data warehouse structures. In: Proceedings of data warehousing 2000. </w:t>
      </w:r>
      <w:proofErr w:type="spellStart"/>
      <w:r w:rsidRPr="00577FFB">
        <w:rPr>
          <w:color w:val="000000" w:themeColor="text1"/>
        </w:rPr>
        <w:t>PhysicaVerlag</w:t>
      </w:r>
      <w:proofErr w:type="spellEnd"/>
      <w:r w:rsidRPr="00577FFB">
        <w:rPr>
          <w:color w:val="000000" w:themeColor="text1"/>
        </w:rPr>
        <w:t xml:space="preserve"> HD, pp 3–21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9. </w:t>
      </w:r>
      <w:proofErr w:type="spellStart"/>
      <w:r w:rsidRPr="00577FFB">
        <w:rPr>
          <w:color w:val="000000" w:themeColor="text1"/>
        </w:rPr>
        <w:t>Bonifati</w:t>
      </w:r>
      <w:proofErr w:type="spellEnd"/>
      <w:r w:rsidRPr="00577FFB">
        <w:rPr>
          <w:color w:val="000000" w:themeColor="text1"/>
        </w:rPr>
        <w:t xml:space="preserve"> A, </w:t>
      </w:r>
      <w:proofErr w:type="spellStart"/>
      <w:r w:rsidRPr="00577FFB">
        <w:rPr>
          <w:color w:val="000000" w:themeColor="text1"/>
        </w:rPr>
        <w:t>Cattaneo</w:t>
      </w:r>
      <w:proofErr w:type="spellEnd"/>
      <w:r w:rsidRPr="00577FFB">
        <w:rPr>
          <w:color w:val="000000" w:themeColor="text1"/>
        </w:rPr>
        <w:t xml:space="preserve"> F, Ceris S, </w:t>
      </w:r>
      <w:proofErr w:type="spellStart"/>
      <w:r w:rsidRPr="00577FFB">
        <w:rPr>
          <w:color w:val="000000" w:themeColor="text1"/>
        </w:rPr>
        <w:t>Fuggetta</w:t>
      </w:r>
      <w:proofErr w:type="spellEnd"/>
      <w:r w:rsidRPr="00577FFB">
        <w:rPr>
          <w:color w:val="000000" w:themeColor="text1"/>
        </w:rPr>
        <w:t xml:space="preserve"> A, </w:t>
      </w:r>
      <w:proofErr w:type="spellStart"/>
      <w:r w:rsidRPr="00577FFB">
        <w:rPr>
          <w:color w:val="000000" w:themeColor="text1"/>
        </w:rPr>
        <w:t>Paraboschi</w:t>
      </w:r>
      <w:proofErr w:type="spellEnd"/>
      <w:r w:rsidRPr="00577FFB">
        <w:rPr>
          <w:color w:val="000000" w:themeColor="text1"/>
        </w:rPr>
        <w:t xml:space="preserve"> S (2001) Designing data marts for data warehouses. ACM Trans </w:t>
      </w:r>
      <w:proofErr w:type="spellStart"/>
      <w:r w:rsidRPr="00577FFB">
        <w:rPr>
          <w:color w:val="000000" w:themeColor="text1"/>
        </w:rPr>
        <w:t>Softw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r w:rsidRPr="00577FFB">
        <w:rPr>
          <w:color w:val="000000" w:themeColor="text1"/>
        </w:rPr>
        <w:t>Eng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r w:rsidRPr="00577FFB">
        <w:rPr>
          <w:color w:val="000000" w:themeColor="text1"/>
        </w:rPr>
        <w:t>Methodol</w:t>
      </w:r>
      <w:proofErr w:type="spellEnd"/>
      <w:r w:rsidRPr="00577FFB">
        <w:rPr>
          <w:color w:val="000000" w:themeColor="text1"/>
        </w:rPr>
        <w:t xml:space="preserve"> 10(4):452–483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10. Prakash N, </w:t>
      </w:r>
      <w:proofErr w:type="spellStart"/>
      <w:r w:rsidRPr="00577FFB">
        <w:rPr>
          <w:color w:val="000000" w:themeColor="text1"/>
        </w:rPr>
        <w:t>Gosain</w:t>
      </w:r>
      <w:proofErr w:type="spellEnd"/>
      <w:r w:rsidRPr="00577FFB">
        <w:rPr>
          <w:color w:val="000000" w:themeColor="text1"/>
        </w:rPr>
        <w:t xml:space="preserve"> A (2003) Requirements driven data warehouse development. In: </w:t>
      </w:r>
      <w:proofErr w:type="spellStart"/>
      <w:r w:rsidRPr="00577FFB">
        <w:rPr>
          <w:color w:val="000000" w:themeColor="text1"/>
        </w:rPr>
        <w:t>CAiSE</w:t>
      </w:r>
      <w:proofErr w:type="spellEnd"/>
      <w:r w:rsidRPr="00577FFB">
        <w:rPr>
          <w:color w:val="000000" w:themeColor="text1"/>
        </w:rPr>
        <w:t xml:space="preserve"> short paper proceedings, pp 13–17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11. Prakash N, </w:t>
      </w:r>
      <w:proofErr w:type="spellStart"/>
      <w:r w:rsidRPr="00577FFB">
        <w:rPr>
          <w:color w:val="000000" w:themeColor="text1"/>
        </w:rPr>
        <w:t>Gosain</w:t>
      </w:r>
      <w:proofErr w:type="spellEnd"/>
      <w:r w:rsidRPr="00577FFB">
        <w:rPr>
          <w:color w:val="000000" w:themeColor="text1"/>
        </w:rPr>
        <w:t xml:space="preserve"> A (2008) An approach to engineering the requirements of data warehouses. </w:t>
      </w:r>
      <w:proofErr w:type="spellStart"/>
      <w:r w:rsidRPr="00577FFB">
        <w:rPr>
          <w:color w:val="000000" w:themeColor="text1"/>
        </w:rPr>
        <w:t>Requir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r w:rsidRPr="00577FFB">
        <w:rPr>
          <w:color w:val="000000" w:themeColor="text1"/>
        </w:rPr>
        <w:t>Eng</w:t>
      </w:r>
      <w:proofErr w:type="spellEnd"/>
      <w:r w:rsidRPr="00577FFB">
        <w:rPr>
          <w:color w:val="000000" w:themeColor="text1"/>
        </w:rPr>
        <w:t xml:space="preserve"> J 13(1):49–72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12. </w:t>
      </w:r>
      <w:proofErr w:type="spellStart"/>
      <w:r w:rsidRPr="00577FFB">
        <w:rPr>
          <w:color w:val="000000" w:themeColor="text1"/>
        </w:rPr>
        <w:t>Mazón</w:t>
      </w:r>
      <w:proofErr w:type="spellEnd"/>
      <w:r w:rsidRPr="00577FFB">
        <w:rPr>
          <w:color w:val="000000" w:themeColor="text1"/>
        </w:rPr>
        <w:t xml:space="preserve"> JN, </w:t>
      </w:r>
      <w:proofErr w:type="spellStart"/>
      <w:r w:rsidRPr="00577FFB">
        <w:rPr>
          <w:color w:val="000000" w:themeColor="text1"/>
        </w:rPr>
        <w:t>Pardillo</w:t>
      </w:r>
      <w:proofErr w:type="spellEnd"/>
      <w:r w:rsidRPr="00577FFB">
        <w:rPr>
          <w:color w:val="000000" w:themeColor="text1"/>
        </w:rPr>
        <w:t xml:space="preserve"> J, Trujillo J (2007) A model-driven goal-oriented requirement engineering approach for </w:t>
      </w:r>
      <w:proofErr w:type="spellStart"/>
      <w:proofErr w:type="gramStart"/>
      <w:r w:rsidRPr="00577FFB">
        <w:rPr>
          <w:color w:val="000000" w:themeColor="text1"/>
        </w:rPr>
        <w:t>datawarehouses.In</w:t>
      </w:r>
      <w:proofErr w:type="spellEnd"/>
      <w:proofErr w:type="gramEnd"/>
      <w:r w:rsidRPr="00577FFB">
        <w:rPr>
          <w:color w:val="000000" w:themeColor="text1"/>
        </w:rPr>
        <w:t xml:space="preserve">: Hainaut JL et al (eds) Advances in conceptual modeling—foundations and applications. ER 2007. Lecture notes in computer science, vol 4802. Springer, Berlin, pp 255–264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13. </w:t>
      </w:r>
      <w:proofErr w:type="spellStart"/>
      <w:r w:rsidRPr="00577FFB">
        <w:rPr>
          <w:color w:val="000000" w:themeColor="text1"/>
        </w:rPr>
        <w:t>Giorgini</w:t>
      </w:r>
      <w:proofErr w:type="spellEnd"/>
      <w:r w:rsidRPr="00577FFB">
        <w:rPr>
          <w:color w:val="000000" w:themeColor="text1"/>
        </w:rPr>
        <w:t xml:space="preserve"> P, </w:t>
      </w:r>
      <w:proofErr w:type="spellStart"/>
      <w:r w:rsidRPr="00577FFB">
        <w:rPr>
          <w:color w:val="000000" w:themeColor="text1"/>
        </w:rPr>
        <w:t>Rizzi</w:t>
      </w:r>
      <w:proofErr w:type="spellEnd"/>
      <w:r w:rsidRPr="00577FFB">
        <w:rPr>
          <w:color w:val="000000" w:themeColor="text1"/>
        </w:rPr>
        <w:t xml:space="preserve"> S, </w:t>
      </w:r>
      <w:proofErr w:type="spellStart"/>
      <w:r w:rsidRPr="00577FFB">
        <w:rPr>
          <w:color w:val="000000" w:themeColor="text1"/>
        </w:rPr>
        <w:t>Garzetti</w:t>
      </w:r>
      <w:proofErr w:type="spellEnd"/>
      <w:r w:rsidRPr="00577FFB">
        <w:rPr>
          <w:color w:val="000000" w:themeColor="text1"/>
        </w:rPr>
        <w:t xml:space="preserve"> M (2008) </w:t>
      </w:r>
      <w:proofErr w:type="spellStart"/>
      <w:r w:rsidRPr="00577FFB">
        <w:rPr>
          <w:color w:val="000000" w:themeColor="text1"/>
        </w:rPr>
        <w:t>GRAnD</w:t>
      </w:r>
      <w:proofErr w:type="spellEnd"/>
      <w:r w:rsidRPr="00577FFB">
        <w:rPr>
          <w:color w:val="000000" w:themeColor="text1"/>
        </w:rPr>
        <w:t xml:space="preserve">: a goal-oriented approach to requirement analysis in data warehouses. </w:t>
      </w:r>
      <w:proofErr w:type="spellStart"/>
      <w:r w:rsidRPr="00577FFB">
        <w:rPr>
          <w:color w:val="000000" w:themeColor="text1"/>
        </w:rPr>
        <w:t>Decis</w:t>
      </w:r>
      <w:proofErr w:type="spellEnd"/>
      <w:r w:rsidRPr="00577FFB">
        <w:rPr>
          <w:color w:val="000000" w:themeColor="text1"/>
        </w:rPr>
        <w:t xml:space="preserve"> SupportSyst45(1):4–21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14. Prakash N, Bhardwaj H (2014) Functionality for business indicators in data warehouse requirements engineering. In: Parsons J, Chiu D (eds) Advances in conceptual modeling. ER 2013. Lecture notes in computer science, vol 8697. Springer, Cham, pp 39–48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15. </w:t>
      </w:r>
      <w:proofErr w:type="spellStart"/>
      <w:r w:rsidRPr="00577FFB">
        <w:rPr>
          <w:color w:val="000000" w:themeColor="text1"/>
        </w:rPr>
        <w:t>Nasiri</w:t>
      </w:r>
      <w:proofErr w:type="spellEnd"/>
      <w:r w:rsidRPr="00577FFB">
        <w:rPr>
          <w:color w:val="000000" w:themeColor="text1"/>
        </w:rPr>
        <w:t xml:space="preserve"> A, </w:t>
      </w:r>
      <w:proofErr w:type="spellStart"/>
      <w:r w:rsidRPr="00577FFB">
        <w:rPr>
          <w:color w:val="000000" w:themeColor="text1"/>
        </w:rPr>
        <w:t>Wrembel</w:t>
      </w:r>
      <w:proofErr w:type="spellEnd"/>
      <w:r w:rsidRPr="00577FFB">
        <w:rPr>
          <w:color w:val="000000" w:themeColor="text1"/>
        </w:rPr>
        <w:t xml:space="preserve"> R, </w:t>
      </w:r>
      <w:proofErr w:type="spellStart"/>
      <w:r w:rsidRPr="00577FFB">
        <w:rPr>
          <w:color w:val="000000" w:themeColor="text1"/>
        </w:rPr>
        <w:t>Zimányi</w:t>
      </w:r>
      <w:proofErr w:type="spellEnd"/>
      <w:r w:rsidRPr="00577FFB">
        <w:rPr>
          <w:color w:val="000000" w:themeColor="text1"/>
        </w:rPr>
        <w:t xml:space="preserve"> E. Model-based requirements engineering for data warehouses: from multidimensional modelling to KPI monitoring. In: International conference on conceptual modeling 2015. Springer, Berlin, pp 198–209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16. </w:t>
      </w:r>
      <w:proofErr w:type="spellStart"/>
      <w:r w:rsidRPr="00577FFB">
        <w:rPr>
          <w:color w:val="000000" w:themeColor="text1"/>
        </w:rPr>
        <w:t>Corr</w:t>
      </w:r>
      <w:proofErr w:type="spellEnd"/>
      <w:r w:rsidRPr="00577FFB">
        <w:rPr>
          <w:color w:val="000000" w:themeColor="text1"/>
        </w:rPr>
        <w:t xml:space="preserve"> L, </w:t>
      </w:r>
      <w:proofErr w:type="spellStart"/>
      <w:r w:rsidRPr="00577FFB">
        <w:rPr>
          <w:color w:val="000000" w:themeColor="text1"/>
        </w:rPr>
        <w:t>Stagnitto</w:t>
      </w:r>
      <w:proofErr w:type="spellEnd"/>
      <w:r w:rsidRPr="00577FFB">
        <w:rPr>
          <w:color w:val="000000" w:themeColor="text1"/>
        </w:rPr>
        <w:t xml:space="preserve"> J (2012) Agile data warehouse design. </w:t>
      </w:r>
      <w:proofErr w:type="spellStart"/>
      <w:r w:rsidRPr="00577FFB">
        <w:rPr>
          <w:color w:val="000000" w:themeColor="text1"/>
        </w:rPr>
        <w:t>DecisionOne</w:t>
      </w:r>
      <w:proofErr w:type="spellEnd"/>
      <w:r w:rsidRPr="00577FFB">
        <w:rPr>
          <w:color w:val="000000" w:themeColor="text1"/>
        </w:rPr>
        <w:t xml:space="preserve"> Press, Leeds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17. </w:t>
      </w:r>
      <w:proofErr w:type="spellStart"/>
      <w:r w:rsidRPr="00577FFB">
        <w:rPr>
          <w:color w:val="000000" w:themeColor="text1"/>
        </w:rPr>
        <w:t>Cravero</w:t>
      </w:r>
      <w:proofErr w:type="spellEnd"/>
      <w:r w:rsidRPr="00577FFB">
        <w:rPr>
          <w:color w:val="000000" w:themeColor="text1"/>
        </w:rPr>
        <w:t xml:space="preserve"> Leal A, </w:t>
      </w:r>
      <w:proofErr w:type="spellStart"/>
      <w:r w:rsidRPr="00577FFB">
        <w:rPr>
          <w:color w:val="000000" w:themeColor="text1"/>
        </w:rPr>
        <w:t>Mazón</w:t>
      </w:r>
      <w:proofErr w:type="spellEnd"/>
      <w:r w:rsidRPr="00577FFB">
        <w:rPr>
          <w:color w:val="000000" w:themeColor="text1"/>
        </w:rPr>
        <w:t xml:space="preserve"> JN, Trujillo J (2013) A business-oriented approach to data warehouse development. </w:t>
      </w:r>
      <w:proofErr w:type="spellStart"/>
      <w:r w:rsidRPr="00577FFB">
        <w:rPr>
          <w:color w:val="000000" w:themeColor="text1"/>
        </w:rPr>
        <w:t>Ingeniería</w:t>
      </w:r>
      <w:proofErr w:type="spellEnd"/>
      <w:r w:rsidRPr="00577FFB">
        <w:rPr>
          <w:color w:val="000000" w:themeColor="text1"/>
        </w:rPr>
        <w:t xml:space="preserve"> e </w:t>
      </w:r>
      <w:proofErr w:type="spellStart"/>
      <w:r w:rsidRPr="00577FFB">
        <w:rPr>
          <w:color w:val="000000" w:themeColor="text1"/>
        </w:rPr>
        <w:t>Investigación</w:t>
      </w:r>
      <w:proofErr w:type="spellEnd"/>
      <w:r w:rsidRPr="00577FFB">
        <w:rPr>
          <w:color w:val="000000" w:themeColor="text1"/>
        </w:rPr>
        <w:t xml:space="preserve"> 33(1):59–65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18. </w:t>
      </w:r>
      <w:proofErr w:type="spellStart"/>
      <w:r w:rsidRPr="00577FFB">
        <w:rPr>
          <w:color w:val="000000" w:themeColor="text1"/>
        </w:rPr>
        <w:t>Gosain</w:t>
      </w:r>
      <w:proofErr w:type="spellEnd"/>
      <w:r w:rsidRPr="00577FFB">
        <w:rPr>
          <w:color w:val="000000" w:themeColor="text1"/>
        </w:rPr>
        <w:t xml:space="preserve"> A, </w:t>
      </w:r>
      <w:proofErr w:type="spellStart"/>
      <w:r w:rsidRPr="00577FFB">
        <w:rPr>
          <w:color w:val="000000" w:themeColor="text1"/>
        </w:rPr>
        <w:t>Bhati</w:t>
      </w:r>
      <w:proofErr w:type="spellEnd"/>
      <w:r w:rsidRPr="00577FFB">
        <w:rPr>
          <w:color w:val="000000" w:themeColor="text1"/>
        </w:rPr>
        <w:t xml:space="preserve"> R (2016) Goal oriented approaches in data warehouse requirements engineering: a review. In: International conference on </w:t>
      </w:r>
      <w:proofErr w:type="spellStart"/>
      <w:r w:rsidRPr="00577FFB">
        <w:rPr>
          <w:color w:val="000000" w:themeColor="text1"/>
        </w:rPr>
        <w:t>smarttrends</w:t>
      </w:r>
      <w:proofErr w:type="spellEnd"/>
      <w:r w:rsidRPr="00577FFB">
        <w:rPr>
          <w:color w:val="000000" w:themeColor="text1"/>
        </w:rPr>
        <w:t xml:space="preserve"> for </w:t>
      </w:r>
      <w:proofErr w:type="spellStart"/>
      <w:r w:rsidRPr="00577FFB">
        <w:rPr>
          <w:color w:val="000000" w:themeColor="text1"/>
        </w:rPr>
        <w:t>informationtechnology</w:t>
      </w:r>
      <w:proofErr w:type="spellEnd"/>
      <w:r w:rsidRPr="00577FFB">
        <w:rPr>
          <w:color w:val="000000" w:themeColor="text1"/>
        </w:rPr>
        <w:t xml:space="preserve"> and computer communications. Springer, Berlin, pp 244–253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19. Bhardwaj H, Prakash N (2016) Eliciting and structuring business indicators in data warehouse requirements engineering. Expert Syst 33(4):405–413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20. </w:t>
      </w:r>
      <w:proofErr w:type="spellStart"/>
      <w:r w:rsidRPr="00577FFB">
        <w:rPr>
          <w:color w:val="000000" w:themeColor="text1"/>
        </w:rPr>
        <w:t>Giorgini</w:t>
      </w:r>
      <w:proofErr w:type="spellEnd"/>
      <w:r w:rsidRPr="00577FFB">
        <w:rPr>
          <w:color w:val="000000" w:themeColor="text1"/>
        </w:rPr>
        <w:t xml:space="preserve"> P, </w:t>
      </w:r>
      <w:proofErr w:type="spellStart"/>
      <w:r w:rsidRPr="00577FFB">
        <w:rPr>
          <w:color w:val="000000" w:themeColor="text1"/>
        </w:rPr>
        <w:t>Rizzi</w:t>
      </w:r>
      <w:proofErr w:type="spellEnd"/>
      <w:r w:rsidRPr="00577FFB">
        <w:rPr>
          <w:color w:val="000000" w:themeColor="text1"/>
        </w:rPr>
        <w:t xml:space="preserve"> S, </w:t>
      </w:r>
      <w:proofErr w:type="spellStart"/>
      <w:r w:rsidRPr="00577FFB">
        <w:rPr>
          <w:color w:val="000000" w:themeColor="text1"/>
        </w:rPr>
        <w:t>Garzetti</w:t>
      </w:r>
      <w:proofErr w:type="spellEnd"/>
      <w:r w:rsidRPr="00577FFB">
        <w:rPr>
          <w:color w:val="000000" w:themeColor="text1"/>
        </w:rPr>
        <w:t xml:space="preserve"> M (2005) Goal-oriented requirement analysis for data warehouse design. In: Proceedings of the 8th ACM international workshop on data warehousing and OLAP. ACM, pp 47–56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>21. Prakash D, Gupta D (2014) Eliciting data warehouse contents for policy enforcement rules. Int J Inf Syst Model Des (IJISMD) 5(2):41–69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22. Prakash D, Prakash N (2015) Towards DW support for formulating policies. In: IFIP working conference on the practice of enterprise modeling. Springer, Cham, pp 374–388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23. Bullen CV, </w:t>
      </w:r>
      <w:proofErr w:type="spellStart"/>
      <w:r w:rsidRPr="00577FFB">
        <w:rPr>
          <w:color w:val="000000" w:themeColor="text1"/>
        </w:rPr>
        <w:t>Rockart</w:t>
      </w:r>
      <w:proofErr w:type="spellEnd"/>
      <w:r w:rsidRPr="00577FFB">
        <w:rPr>
          <w:color w:val="000000" w:themeColor="text1"/>
        </w:rPr>
        <w:t xml:space="preserve"> JF (1981) A primer of critical success factors, CISR No. 69 Sloan WP No. 1220-81 Center for Information Systems Research, Sloan School of Management Massachusetts Institute of Technology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lastRenderedPageBreak/>
        <w:t xml:space="preserve">24. </w:t>
      </w:r>
      <w:proofErr w:type="spellStart"/>
      <w:r w:rsidRPr="00577FFB">
        <w:rPr>
          <w:color w:val="000000" w:themeColor="text1"/>
        </w:rPr>
        <w:t>Wetherbe</w:t>
      </w:r>
      <w:proofErr w:type="spellEnd"/>
      <w:r w:rsidRPr="00577FFB">
        <w:rPr>
          <w:color w:val="000000" w:themeColor="text1"/>
        </w:rPr>
        <w:t xml:space="preserve"> JC, Davis GB (1983) Developing a long-range information architecture. In: Proceedings of AFIPS, pp 261–269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25. </w:t>
      </w:r>
      <w:proofErr w:type="spellStart"/>
      <w:r w:rsidRPr="00577FFB">
        <w:rPr>
          <w:color w:val="000000" w:themeColor="text1"/>
        </w:rPr>
        <w:t>Sterman</w:t>
      </w:r>
      <w:proofErr w:type="spellEnd"/>
      <w:r w:rsidRPr="00577FFB">
        <w:rPr>
          <w:color w:val="000000" w:themeColor="text1"/>
        </w:rPr>
        <w:t xml:space="preserve"> JD (1989) Modeling managerial </w:t>
      </w:r>
      <w:proofErr w:type="spellStart"/>
      <w:r w:rsidRPr="00577FFB">
        <w:rPr>
          <w:color w:val="000000" w:themeColor="text1"/>
        </w:rPr>
        <w:t>behaviour</w:t>
      </w:r>
      <w:proofErr w:type="spellEnd"/>
      <w:r w:rsidRPr="00577FFB">
        <w:rPr>
          <w:color w:val="000000" w:themeColor="text1"/>
        </w:rPr>
        <w:t xml:space="preserve">: misperceptions of feedback in a dynamic </w:t>
      </w:r>
      <w:proofErr w:type="gramStart"/>
      <w:r w:rsidRPr="00577FFB">
        <w:rPr>
          <w:color w:val="000000" w:themeColor="text1"/>
        </w:rPr>
        <w:t>decision making</w:t>
      </w:r>
      <w:proofErr w:type="gramEnd"/>
      <w:r w:rsidRPr="00577FFB">
        <w:rPr>
          <w:color w:val="000000" w:themeColor="text1"/>
        </w:rPr>
        <w:t xml:space="preserve"> experiment. </w:t>
      </w:r>
      <w:proofErr w:type="spellStart"/>
      <w:r w:rsidRPr="00577FFB">
        <w:rPr>
          <w:color w:val="000000" w:themeColor="text1"/>
        </w:rPr>
        <w:t>Manag</w:t>
      </w:r>
      <w:proofErr w:type="spellEnd"/>
      <w:r w:rsidRPr="00577FFB">
        <w:rPr>
          <w:color w:val="000000" w:themeColor="text1"/>
        </w:rPr>
        <w:t xml:space="preserve"> Sci 35(3):321–339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26. </w:t>
      </w:r>
      <w:proofErr w:type="spellStart"/>
      <w:r w:rsidRPr="00577FFB">
        <w:rPr>
          <w:color w:val="000000" w:themeColor="text1"/>
        </w:rPr>
        <w:t>Inmon</w:t>
      </w:r>
      <w:proofErr w:type="spellEnd"/>
      <w:r w:rsidRPr="00577FFB">
        <w:rPr>
          <w:color w:val="000000" w:themeColor="text1"/>
        </w:rPr>
        <w:t xml:space="preserve"> B (2005) Building the data warehouse, 4th </w:t>
      </w:r>
      <w:proofErr w:type="spellStart"/>
      <w:r w:rsidRPr="00577FFB">
        <w:rPr>
          <w:color w:val="000000" w:themeColor="text1"/>
        </w:rPr>
        <w:t>edn</w:t>
      </w:r>
      <w:proofErr w:type="spellEnd"/>
      <w:r w:rsidRPr="00577FFB">
        <w:rPr>
          <w:color w:val="000000" w:themeColor="text1"/>
        </w:rPr>
        <w:t xml:space="preserve">. Wiley, New York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27. Kimball R, Ross M (2002) The data warehouse toolkit: the complete guide to dimensional modeling. Wiley, New York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28. Prakash N, Prakash D, Sharma YK (2009) Towards better fitting data warehouse systems. In: Persson A, </w:t>
      </w:r>
      <w:proofErr w:type="spellStart"/>
      <w:r w:rsidRPr="00577FFB">
        <w:rPr>
          <w:color w:val="000000" w:themeColor="text1"/>
        </w:rPr>
        <w:t>Stirna</w:t>
      </w:r>
      <w:proofErr w:type="spellEnd"/>
      <w:r w:rsidRPr="00577FFB">
        <w:rPr>
          <w:color w:val="000000" w:themeColor="text1"/>
        </w:rPr>
        <w:t xml:space="preserve"> J (eds) The practice of enterprise modeling. </w:t>
      </w:r>
      <w:proofErr w:type="spellStart"/>
      <w:r w:rsidRPr="00577FFB">
        <w:rPr>
          <w:color w:val="000000" w:themeColor="text1"/>
        </w:rPr>
        <w:t>PoEM</w:t>
      </w:r>
      <w:proofErr w:type="spellEnd"/>
      <w:r w:rsidRPr="00577FFB">
        <w:rPr>
          <w:color w:val="000000" w:themeColor="text1"/>
        </w:rPr>
        <w:t xml:space="preserve"> 2009. Lecture notes in business information processing, vol 39. Springer, Berlin, pp 130–144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29. </w:t>
      </w:r>
      <w:proofErr w:type="spellStart"/>
      <w:r w:rsidRPr="00577FFB">
        <w:rPr>
          <w:color w:val="000000" w:themeColor="text1"/>
        </w:rPr>
        <w:t>Golfarelli</w:t>
      </w:r>
      <w:proofErr w:type="spellEnd"/>
      <w:r w:rsidRPr="00577FFB">
        <w:rPr>
          <w:color w:val="000000" w:themeColor="text1"/>
        </w:rPr>
        <w:t xml:space="preserve"> M, Maio D, </w:t>
      </w:r>
      <w:proofErr w:type="spellStart"/>
      <w:r w:rsidRPr="00577FFB">
        <w:rPr>
          <w:color w:val="000000" w:themeColor="text1"/>
        </w:rPr>
        <w:t>Rizzi</w:t>
      </w:r>
      <w:proofErr w:type="spellEnd"/>
      <w:r w:rsidRPr="00577FFB">
        <w:rPr>
          <w:color w:val="000000" w:themeColor="text1"/>
        </w:rPr>
        <w:t xml:space="preserve"> S (1998) Conceptual design of data warehouses from E/R schemes. In: Proceedings of the thirty-first Hawaii international conference on system sciences, 1998, vol 7. IEEE, pp 334–343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30. Moody LD, </w:t>
      </w:r>
      <w:proofErr w:type="spellStart"/>
      <w:r w:rsidRPr="00577FFB">
        <w:rPr>
          <w:color w:val="000000" w:themeColor="text1"/>
        </w:rPr>
        <w:t>Kortink</w:t>
      </w:r>
      <w:proofErr w:type="spellEnd"/>
      <w:r w:rsidRPr="00577FFB">
        <w:rPr>
          <w:color w:val="000000" w:themeColor="text1"/>
        </w:rPr>
        <w:t xml:space="preserve"> MAR (2000) From enterprise models to dimensional models: a methodology for data warehouses and data mart design. In: Proceedings of the international workshop on design and management of data warehouses, Stockholm, Sweden, pp 5.1–5.12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31. </w:t>
      </w:r>
      <w:proofErr w:type="spellStart"/>
      <w:r w:rsidRPr="00577FFB">
        <w:rPr>
          <w:color w:val="000000" w:themeColor="text1"/>
        </w:rPr>
        <w:t>Hüsemann</w:t>
      </w:r>
      <w:proofErr w:type="spellEnd"/>
      <w:r w:rsidRPr="00577FFB">
        <w:rPr>
          <w:color w:val="000000" w:themeColor="text1"/>
        </w:rPr>
        <w:t xml:space="preserve"> B, </w:t>
      </w:r>
      <w:proofErr w:type="spellStart"/>
      <w:r w:rsidRPr="00577FFB">
        <w:rPr>
          <w:color w:val="000000" w:themeColor="text1"/>
        </w:rPr>
        <w:t>Lechtenbörger</w:t>
      </w:r>
      <w:proofErr w:type="spellEnd"/>
      <w:r w:rsidRPr="00577FFB">
        <w:rPr>
          <w:color w:val="000000" w:themeColor="text1"/>
        </w:rPr>
        <w:t xml:space="preserve"> J, </w:t>
      </w:r>
      <w:proofErr w:type="spellStart"/>
      <w:r w:rsidRPr="00577FFB">
        <w:rPr>
          <w:color w:val="000000" w:themeColor="text1"/>
        </w:rPr>
        <w:t>Vossen</w:t>
      </w:r>
      <w:proofErr w:type="spellEnd"/>
      <w:r w:rsidRPr="00577FFB">
        <w:rPr>
          <w:color w:val="000000" w:themeColor="text1"/>
        </w:rPr>
        <w:t xml:space="preserve"> G (2000) Conceptual data </w:t>
      </w:r>
      <w:proofErr w:type="spellStart"/>
      <w:proofErr w:type="gramStart"/>
      <w:r w:rsidRPr="00577FFB">
        <w:rPr>
          <w:color w:val="000000" w:themeColor="text1"/>
        </w:rPr>
        <w:t>warehousedesign.In</w:t>
      </w:r>
      <w:proofErr w:type="gramEnd"/>
      <w:r w:rsidRPr="00577FFB">
        <w:rPr>
          <w:color w:val="000000" w:themeColor="text1"/>
        </w:rPr>
        <w:t>:Proceedings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r w:rsidRPr="00577FFB">
        <w:rPr>
          <w:color w:val="000000" w:themeColor="text1"/>
        </w:rPr>
        <w:t>ofthe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r w:rsidRPr="00577FFB">
        <w:rPr>
          <w:color w:val="000000" w:themeColor="text1"/>
        </w:rPr>
        <w:t>internationalworkshop</w:t>
      </w:r>
      <w:proofErr w:type="spellEnd"/>
      <w:r w:rsidRPr="00577FFB">
        <w:rPr>
          <w:color w:val="000000" w:themeColor="text1"/>
        </w:rPr>
        <w:t xml:space="preserve"> on design and management of data warehouses (DMDW2000) Stockholm, Sweden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577FFB">
        <w:rPr>
          <w:color w:val="000000" w:themeColor="text1"/>
        </w:rPr>
        <w:t xml:space="preserve"> 32. Boynton AC, </w:t>
      </w:r>
      <w:proofErr w:type="spellStart"/>
      <w:r w:rsidRPr="00577FFB">
        <w:rPr>
          <w:color w:val="000000" w:themeColor="text1"/>
        </w:rPr>
        <w:t>Zmud</w:t>
      </w:r>
      <w:proofErr w:type="spellEnd"/>
      <w:r w:rsidRPr="00577FFB">
        <w:rPr>
          <w:color w:val="000000" w:themeColor="text1"/>
        </w:rPr>
        <w:t xml:space="preserve"> RW (1984) An assessment of critical success factors. Sloan </w:t>
      </w:r>
      <w:proofErr w:type="spellStart"/>
      <w:r w:rsidRPr="00577FFB">
        <w:rPr>
          <w:color w:val="000000" w:themeColor="text1"/>
        </w:rPr>
        <w:t>Manag</w:t>
      </w:r>
      <w:proofErr w:type="spellEnd"/>
      <w:r w:rsidRPr="00577FFB">
        <w:rPr>
          <w:color w:val="000000" w:themeColor="text1"/>
        </w:rPr>
        <w:t xml:space="preserve"> Rev 25(4):17–27 </w:t>
      </w:r>
    </w:p>
    <w:p w:rsidR="00577FFB" w:rsidRPr="00577FFB" w:rsidRDefault="00577FFB" w:rsidP="00577FFB">
      <w:pPr>
        <w:bidi w:val="0"/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77FFB">
        <w:rPr>
          <w:color w:val="000000" w:themeColor="text1"/>
        </w:rPr>
        <w:t xml:space="preserve">33. Prakash N, Prakash D, Gupta D (2011) Decisions and decision requirements for </w:t>
      </w:r>
      <w:proofErr w:type="spellStart"/>
      <w:r w:rsidRPr="00577FFB">
        <w:rPr>
          <w:color w:val="000000" w:themeColor="text1"/>
        </w:rPr>
        <w:t>datawarehouse</w:t>
      </w:r>
      <w:proofErr w:type="spellEnd"/>
      <w:r w:rsidRPr="00577FFB">
        <w:rPr>
          <w:color w:val="000000" w:themeColor="text1"/>
        </w:rPr>
        <w:t xml:space="preserve"> </w:t>
      </w:r>
      <w:proofErr w:type="spellStart"/>
      <w:proofErr w:type="gramStart"/>
      <w:r w:rsidRPr="00577FFB">
        <w:rPr>
          <w:color w:val="000000" w:themeColor="text1"/>
        </w:rPr>
        <w:t>systems.In</w:t>
      </w:r>
      <w:proofErr w:type="gramEnd"/>
      <w:r w:rsidRPr="00577FFB">
        <w:rPr>
          <w:color w:val="000000" w:themeColor="text1"/>
        </w:rPr>
        <w:t>:Information</w:t>
      </w:r>
      <w:proofErr w:type="spellEnd"/>
      <w:r w:rsidRPr="00577FFB">
        <w:rPr>
          <w:color w:val="000000" w:themeColor="text1"/>
        </w:rPr>
        <w:t xml:space="preserve"> systems evolution, pp 92–107</w:t>
      </w:r>
    </w:p>
    <w:p w:rsidR="002B6F56" w:rsidRPr="00577FFB" w:rsidRDefault="002B6F5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B6F56" w:rsidRPr="00577FFB" w:rsidRDefault="002B6F5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B6F56" w:rsidRPr="00577FFB" w:rsidRDefault="002B6F5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B6F56" w:rsidRPr="00577FFB" w:rsidRDefault="002B6F5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B6F56" w:rsidRPr="00577FFB" w:rsidRDefault="002B6F5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304F6" w:rsidRPr="00577FFB" w:rsidRDefault="00B304F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304F6" w:rsidRPr="00577FFB" w:rsidRDefault="00B304F6" w:rsidP="00577FFB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sectPr w:rsidR="00B304F6" w:rsidRPr="00577FFB" w:rsidSect="00577FFB">
      <w:pgSz w:w="11906" w:h="16838" w:code="9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672" w:rsidRDefault="008C3672" w:rsidP="008B3FD9">
      <w:pPr>
        <w:spacing w:after="0" w:line="240" w:lineRule="auto"/>
      </w:pPr>
      <w:r>
        <w:separator/>
      </w:r>
    </w:p>
  </w:endnote>
  <w:endnote w:type="continuationSeparator" w:id="0">
    <w:p w:rsidR="008C3672" w:rsidRDefault="008C3672" w:rsidP="008B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672" w:rsidRDefault="008C3672" w:rsidP="008B3FD9">
      <w:pPr>
        <w:spacing w:after="0" w:line="240" w:lineRule="auto"/>
      </w:pPr>
      <w:r>
        <w:separator/>
      </w:r>
    </w:p>
  </w:footnote>
  <w:footnote w:type="continuationSeparator" w:id="0">
    <w:p w:rsidR="008C3672" w:rsidRDefault="008C3672" w:rsidP="008B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084"/>
    <w:multiLevelType w:val="hybridMultilevel"/>
    <w:tmpl w:val="80F0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3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36"/>
    <w:rsid w:val="000643B4"/>
    <w:rsid w:val="000A6A9C"/>
    <w:rsid w:val="000D05C3"/>
    <w:rsid w:val="00125F59"/>
    <w:rsid w:val="001605B8"/>
    <w:rsid w:val="00192605"/>
    <w:rsid w:val="00196D85"/>
    <w:rsid w:val="001A787B"/>
    <w:rsid w:val="001B01A9"/>
    <w:rsid w:val="001D3217"/>
    <w:rsid w:val="00217414"/>
    <w:rsid w:val="002452A2"/>
    <w:rsid w:val="00272B08"/>
    <w:rsid w:val="00296CAE"/>
    <w:rsid w:val="00297CC2"/>
    <w:rsid w:val="002B6F56"/>
    <w:rsid w:val="002D585D"/>
    <w:rsid w:val="002E0DFA"/>
    <w:rsid w:val="00315DD0"/>
    <w:rsid w:val="0034544F"/>
    <w:rsid w:val="00365DC0"/>
    <w:rsid w:val="00374F0C"/>
    <w:rsid w:val="003B2F67"/>
    <w:rsid w:val="003E1EB6"/>
    <w:rsid w:val="00401B3B"/>
    <w:rsid w:val="0040696B"/>
    <w:rsid w:val="00407CBA"/>
    <w:rsid w:val="00441236"/>
    <w:rsid w:val="00464AE1"/>
    <w:rsid w:val="004803E2"/>
    <w:rsid w:val="00483978"/>
    <w:rsid w:val="004B12CE"/>
    <w:rsid w:val="004C7612"/>
    <w:rsid w:val="004D3349"/>
    <w:rsid w:val="004E0CE4"/>
    <w:rsid w:val="004F2F7A"/>
    <w:rsid w:val="004F6E8E"/>
    <w:rsid w:val="005324AE"/>
    <w:rsid w:val="00546B61"/>
    <w:rsid w:val="005506BF"/>
    <w:rsid w:val="005571AC"/>
    <w:rsid w:val="00577FFB"/>
    <w:rsid w:val="005A474C"/>
    <w:rsid w:val="005C2D0E"/>
    <w:rsid w:val="005D3187"/>
    <w:rsid w:val="00615983"/>
    <w:rsid w:val="00667A52"/>
    <w:rsid w:val="00680D19"/>
    <w:rsid w:val="006C1F96"/>
    <w:rsid w:val="006E4DB8"/>
    <w:rsid w:val="006E7AD0"/>
    <w:rsid w:val="007401D8"/>
    <w:rsid w:val="00761A30"/>
    <w:rsid w:val="00767084"/>
    <w:rsid w:val="0076766F"/>
    <w:rsid w:val="0078489E"/>
    <w:rsid w:val="0079062F"/>
    <w:rsid w:val="007A6967"/>
    <w:rsid w:val="007D12D9"/>
    <w:rsid w:val="007E19C8"/>
    <w:rsid w:val="007F5BEB"/>
    <w:rsid w:val="00856D8F"/>
    <w:rsid w:val="00861E08"/>
    <w:rsid w:val="008A3877"/>
    <w:rsid w:val="008B3FD9"/>
    <w:rsid w:val="008C3672"/>
    <w:rsid w:val="008E017B"/>
    <w:rsid w:val="008F04EF"/>
    <w:rsid w:val="00907C47"/>
    <w:rsid w:val="00971A53"/>
    <w:rsid w:val="00981714"/>
    <w:rsid w:val="00990694"/>
    <w:rsid w:val="009E712A"/>
    <w:rsid w:val="00A230AC"/>
    <w:rsid w:val="00A65CA3"/>
    <w:rsid w:val="00A90F99"/>
    <w:rsid w:val="00AA4837"/>
    <w:rsid w:val="00AB073E"/>
    <w:rsid w:val="00AC0530"/>
    <w:rsid w:val="00AC1DFF"/>
    <w:rsid w:val="00AC3F6A"/>
    <w:rsid w:val="00AD7E7B"/>
    <w:rsid w:val="00AE2252"/>
    <w:rsid w:val="00AE24FA"/>
    <w:rsid w:val="00B06D08"/>
    <w:rsid w:val="00B16255"/>
    <w:rsid w:val="00B304F6"/>
    <w:rsid w:val="00B60184"/>
    <w:rsid w:val="00B87E44"/>
    <w:rsid w:val="00B94A6B"/>
    <w:rsid w:val="00C232EA"/>
    <w:rsid w:val="00C85F70"/>
    <w:rsid w:val="00C92131"/>
    <w:rsid w:val="00CB51B8"/>
    <w:rsid w:val="00CC7AB2"/>
    <w:rsid w:val="00CE45FB"/>
    <w:rsid w:val="00CF5523"/>
    <w:rsid w:val="00D24CD2"/>
    <w:rsid w:val="00D252F3"/>
    <w:rsid w:val="00D32D72"/>
    <w:rsid w:val="00D97BC8"/>
    <w:rsid w:val="00DD70FC"/>
    <w:rsid w:val="00DF30A9"/>
    <w:rsid w:val="00E10CEC"/>
    <w:rsid w:val="00E144F3"/>
    <w:rsid w:val="00E5767A"/>
    <w:rsid w:val="00E741EE"/>
    <w:rsid w:val="00E756BB"/>
    <w:rsid w:val="00EB3E82"/>
    <w:rsid w:val="00ED297B"/>
    <w:rsid w:val="00F04EEA"/>
    <w:rsid w:val="00F075FB"/>
    <w:rsid w:val="00F124FB"/>
    <w:rsid w:val="00F16AA8"/>
    <w:rsid w:val="00F23339"/>
    <w:rsid w:val="00F97F93"/>
    <w:rsid w:val="00FD44F3"/>
    <w:rsid w:val="00FD55E8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E0D4"/>
  <w15:chartTrackingRefBased/>
  <w15:docId w15:val="{31344EF9-401B-4A57-9DB5-D54ACF87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D9"/>
  </w:style>
  <w:style w:type="paragraph" w:styleId="Footer">
    <w:name w:val="footer"/>
    <w:basedOn w:val="Normal"/>
    <w:link w:val="FooterChar"/>
    <w:uiPriority w:val="99"/>
    <w:unhideWhenUsed/>
    <w:rsid w:val="008B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D9"/>
  </w:style>
  <w:style w:type="table" w:customStyle="1" w:styleId="TableGrid">
    <w:name w:val="TableGrid"/>
    <w:rsid w:val="0048397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B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SUNSITE.informatik.rwth-aachen.de/CREWS/report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30</Pages>
  <Words>7280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pars2</dc:creator>
  <cp:keywords/>
  <dc:description/>
  <cp:lastModifiedBy>ALTIN-system</cp:lastModifiedBy>
  <cp:revision>76</cp:revision>
  <dcterms:created xsi:type="dcterms:W3CDTF">2019-06-16T10:36:00Z</dcterms:created>
  <dcterms:modified xsi:type="dcterms:W3CDTF">2022-12-11T09:45:00Z</dcterms:modified>
</cp:coreProperties>
</file>